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4889"/>
        <w:gridCol w:w="5314"/>
      </w:tblGrid>
      <w:tr>
        <w:trPr>
          <w:trHeight w:val="44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886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Variabilní symbol: 22212438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26.11.2024</w:t>
              <w:tab/>
              <w:t xml:space="preserve">Roční pacht: 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188 570 Kč</w:t>
            </w:r>
          </w:p>
        </w:tc>
      </w:tr>
      <w:tr>
        <w:trPr>
          <w:trHeight w:val="55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910" w:val="left"/>
                <w:tab w:pos="3875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Datum tisku:</w:t>
              <w:tab/>
              <w:t>26.11.2024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01.12.2024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8"/>
          <w:szCs w:val="18"/>
        </w:rPr>
      </w:pPr>
      <w:r>
        <w:rPr>
          <w:rStyle w:val="CharStyle6"/>
          <w:rFonts w:ascii="Arial" w:eastAsia="Arial" w:hAnsi="Arial" w:cs="Arial"/>
          <w:b/>
          <w:bCs/>
          <w:sz w:val="18"/>
          <w:szCs w:val="18"/>
        </w:rPr>
        <w:t>Pachtýři:</w:t>
      </w:r>
    </w:p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paragraph">
                  <wp:posOffset>12700</wp:posOffset>
                </wp:positionV>
                <wp:extent cx="386080" cy="1460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608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.300000000000004pt;margin-top:1.pt;width:30.400000000000002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Adresa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 xml:space="preserve">AGRI </w:t>
      </w:r>
      <w:r>
        <w:rPr>
          <w:rStyle w:val="CharStyle3"/>
        </w:rPr>
        <w:t>LIBOCHOVICE a.s. Slatina 41,41002 Slatina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  <w:rPr>
          <w:sz w:val="18"/>
          <w:szCs w:val="18"/>
        </w:rPr>
      </w:pPr>
      <w:r>
        <w:rPr>
          <w:rStyle w:val="CharStyle6"/>
          <w:rFonts w:ascii="Arial" w:eastAsia="Arial" w:hAnsi="Arial" w:cs="Arial"/>
          <w:b/>
          <w:bCs/>
          <w:sz w:val="18"/>
          <w:szCs w:val="18"/>
        </w:rPr>
        <w:t>Nemovitosti:</w:t>
      </w:r>
    </w:p>
    <w:tbl>
      <w:tblPr>
        <w:tblOverlap w:val="never"/>
        <w:jc w:val="center"/>
        <w:tblLayout w:type="fixed"/>
      </w:tblPr>
      <w:tblGrid>
        <w:gridCol w:w="1285"/>
        <w:gridCol w:w="958"/>
        <w:gridCol w:w="738"/>
        <w:gridCol w:w="576"/>
        <w:gridCol w:w="536"/>
        <w:gridCol w:w="601"/>
        <w:gridCol w:w="709"/>
        <w:gridCol w:w="1051"/>
        <w:gridCol w:w="860"/>
        <w:gridCol w:w="468"/>
        <w:gridCol w:w="540"/>
        <w:gridCol w:w="961"/>
        <w:gridCol w:w="972"/>
      </w:tblGrid>
      <w:tr>
        <w:trPr>
          <w:trHeight w:val="5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/ Dii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Kult.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hanging="18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Výměra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[m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Pacht [Kč]</w:t>
            </w:r>
          </w:p>
        </w:tc>
      </w:tr>
      <w:tr>
        <w:trPr>
          <w:trHeight w:val="328" w:hRule="exact"/>
        </w:trPr>
        <w:tc>
          <w:tcPr>
            <w:gridSpan w:val="1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Katastr: Libochovice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část dle bloku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235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823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376,28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7 286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3 331,16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9 462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4 326,03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3 047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1 393,09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22,40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37,03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24,69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73,61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13,72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25,60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29,26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57,61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57,15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24,69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19,66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42,98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27,89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28,80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24,69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28,35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21,95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223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101,96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26,06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15,09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919,43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13 883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6 347,31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7810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3 570,73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5 067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2 316,63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6 397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2 924,71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926" w:val="left"/>
          <w:tab w:pos="3856" w:val="left"/>
        </w:tabs>
        <w:bidi w:val="0"/>
        <w:spacing w:before="0" w:after="200" w:line="240" w:lineRule="auto"/>
        <w:ind w:left="0" w:right="0" w:firstLine="200"/>
        <w:jc w:val="left"/>
      </w:pPr>
      <w:r>
        <w:rPr>
          <w:rStyle w:val="CharStyle3"/>
        </w:rPr>
        <w:t>Variabilní symbol:</w:t>
        <w:tab/>
        <w:t>22212438</w:t>
        <w:tab/>
        <w:t xml:space="preserve">Uzavřeno: 26.11.2024 Roční pacht: </w:t>
      </w:r>
      <w:r>
        <w:rPr>
          <w:rStyle w:val="CharStyle3"/>
          <w:b/>
          <w:bCs/>
        </w:rPr>
        <w:t>188 570 Kč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926" w:val="left"/>
          <w:tab w:pos="3856" w:val="left"/>
        </w:tabs>
        <w:bidi w:val="0"/>
        <w:spacing w:before="0" w:after="140" w:line="240" w:lineRule="auto"/>
        <w:ind w:left="0" w:right="0" w:firstLine="200"/>
        <w:jc w:val="left"/>
      </w:pPr>
      <w:r>
        <w:rPr>
          <w:rStyle w:val="CharStyle3"/>
        </w:rPr>
        <w:t>Datum tisku:</w:t>
        <w:tab/>
        <w:t>26.11.2024</w:t>
        <w:tab/>
        <w:t>Účinná od: 01.12.2024</w:t>
      </w:r>
    </w:p>
    <w:tbl>
      <w:tblPr>
        <w:tblOverlap w:val="never"/>
        <w:jc w:val="center"/>
        <w:tblLayout w:type="fixed"/>
      </w:tblPr>
      <w:tblGrid>
        <w:gridCol w:w="2236"/>
        <w:gridCol w:w="421"/>
        <w:gridCol w:w="2030"/>
        <w:gridCol w:w="713"/>
        <w:gridCol w:w="1062"/>
        <w:gridCol w:w="857"/>
        <w:gridCol w:w="461"/>
        <w:gridCol w:w="536"/>
        <w:gridCol w:w="936"/>
        <w:gridCol w:w="1030"/>
      </w:tblGrid>
      <w:tr>
        <w:trPr>
          <w:trHeight w:val="4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7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  <w:tab/>
              <w:t>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Dii Skp. Kult. Číslo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Výměra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Inflace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Pacht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[m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10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Katastr: Libochovice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166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4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1 287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588,42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7 138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3 263,49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4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6 371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2 912,82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13213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6 040,98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4 879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2 230,68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1 387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634,14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1 645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752,09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1 787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817,02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3 225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1 474,47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1 667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762,15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24 220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11 073,38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5 132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2 346,35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9 648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4 411,07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10 829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4 951,02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20 564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9 401,86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14 963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6 841,08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16 232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7 421,27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3 276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1 497,79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15 021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6 867,60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10 519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4 809,29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9817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4 488,33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9 853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4 504,79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9 105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4 162,81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7 330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3 351,28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26 156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11 958,52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6 836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3 125,42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897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410,11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7 097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3 244,75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32,46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1 303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595,73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80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1 648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753,47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294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134,42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290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132,59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316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144,48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76" w:val="left"/>
              </w:tabs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420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192,02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924" w:val="left"/>
          <w:tab w:pos="3850" w:val="left"/>
        </w:tabs>
        <w:bidi w:val="0"/>
        <w:spacing w:before="0" w:after="200" w:line="240" w:lineRule="auto"/>
        <w:ind w:left="0" w:right="0" w:firstLine="200"/>
        <w:jc w:val="left"/>
      </w:pPr>
      <w:r>
        <w:rPr>
          <w:rStyle w:val="CharStyle3"/>
        </w:rPr>
        <w:t>Variabilní symbol:</w:t>
        <w:tab/>
        <w:t>22212438</w:t>
        <w:tab/>
        <w:t xml:space="preserve">Uzavřeno: 26.11.2024 Roční pacht: </w:t>
      </w:r>
      <w:r>
        <w:rPr>
          <w:rStyle w:val="CharStyle3"/>
          <w:b/>
          <w:bCs/>
        </w:rPr>
        <w:t>188 570 Kč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924" w:val="left"/>
          <w:tab w:pos="3850" w:val="left"/>
        </w:tabs>
        <w:bidi w:val="0"/>
        <w:spacing w:before="0" w:after="140" w:line="240" w:lineRule="auto"/>
        <w:ind w:left="0" w:right="0" w:firstLine="200"/>
        <w:jc w:val="left"/>
      </w:pPr>
      <w:r>
        <w:rPr>
          <w:rStyle w:val="CharStyle3"/>
        </w:rPr>
        <w:t>Datum tisku:</w:t>
        <w:tab/>
        <w:t>26.11.2024</w:t>
        <w:tab/>
        <w:t>Účinná od: 01.12.2024</w:t>
      </w:r>
    </w:p>
    <w:tbl>
      <w:tblPr>
        <w:tblOverlap w:val="never"/>
        <w:jc w:val="center"/>
        <w:tblLayout w:type="fixed"/>
      </w:tblPr>
      <w:tblGrid>
        <w:gridCol w:w="2272"/>
        <w:gridCol w:w="389"/>
        <w:gridCol w:w="900"/>
        <w:gridCol w:w="1138"/>
        <w:gridCol w:w="709"/>
        <w:gridCol w:w="1055"/>
        <w:gridCol w:w="860"/>
        <w:gridCol w:w="468"/>
        <w:gridCol w:w="536"/>
        <w:gridCol w:w="972"/>
        <w:gridCol w:w="979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7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  <w:tab/>
              <w:t>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Dii Skp.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Kult. Číslo LV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Typ sazby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Cena [Kč]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Výměra [m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Inflace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hanging="14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Pacht [Kč]</w:t>
            </w:r>
          </w:p>
        </w:tc>
      </w:tr>
      <w:tr>
        <w:trPr>
          <w:trHeight w:val="328" w:hRule="exact"/>
        </w:trPr>
        <w:tc>
          <w:tcPr>
            <w:gridSpan w:val="11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Katastr: Libochovice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2313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1 057,50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140,82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1 949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891,08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část dle bloku</w:t>
              <w:tab/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224,94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16,92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30,63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6,40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5,03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1 645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752,09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151,79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302,21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1 138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520,29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2 095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957,83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978,41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1 385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633,22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1 274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582,47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2 385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1 090,42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1 109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507,03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1 054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481,89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453,09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1 103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504,29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1 041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475,95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1 399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639,62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359,82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199,34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133,05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224,49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360,73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634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289,86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163,68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1 199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548,18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538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245,97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16,92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112,93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rFonts w:ascii="Arial" w:eastAsia="Arial" w:hAnsi="Arial" w:cs="Arial"/>
              </w:rPr>
              <w:t>32,46</w:t>
            </w:r>
          </w:p>
        </w:tc>
      </w:tr>
    </w:tbl>
    <w:p>
      <w:pPr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446" w:right="819" w:bottom="1650" w:left="799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681"/>
        <w:gridCol w:w="1624"/>
        <w:gridCol w:w="1444"/>
        <w:gridCol w:w="1678"/>
        <w:gridCol w:w="1321"/>
        <w:gridCol w:w="2470"/>
      </w:tblGrid>
      <w:tr>
        <w:trPr>
          <w:trHeight w:val="48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22"/>
                <w:szCs w:val="22"/>
              </w:rPr>
              <w:t>222N24/38</w:t>
            </w:r>
          </w:p>
        </w:tc>
      </w:tr>
      <w:tr>
        <w:trPr>
          <w:trHeight w:val="94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Variabilní symbol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Datum tisku: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22212438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26.11.2024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Uzavřeno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Účinná od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26.11.2024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: 01.12.2024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Roční pacht: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188 570 Kč</w:t>
            </w:r>
          </w:p>
        </w:tc>
      </w:tr>
      <w:tr>
        <w:trPr>
          <w:trHeight w:val="356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7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  <w:tab/>
              <w:t>Parcela / Dii Skp. Kult. Číslo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06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Typ</w:t>
              <w:tab/>
              <w:t>Cena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Výměra 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% Inflace</w:t>
              <w:tab/>
              <w:t>Pacht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2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sazby</w:t>
              <w:tab/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[m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[Kč]</w:t>
            </w:r>
          </w:p>
        </w:tc>
      </w:tr>
      <w:tr>
        <w:trPr>
          <w:trHeight w:val="331" w:hRule="exact"/>
        </w:trPr>
        <w:tc>
          <w:tcPr>
            <w:gridSpan w:val="6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Katastr: Libochovice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29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506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231,34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612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279,81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583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266,55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1 099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502,46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538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245,97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29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13,26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517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236,37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3 315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1 515,62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474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216,71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5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551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251,92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43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19,66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677</w:t>
              <w:tab/>
              <w:t>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37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16,92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678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3 279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1 499,16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7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1304</w:t>
              <w:tab/>
              <w:t>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967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442,11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7 915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3 618,74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7 516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3 436,32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4 066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1 858,98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4 502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2 058,31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15 426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7 052,77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4 459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2 038,65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4 263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1 949,04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1336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4 327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6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1 978,30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1490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198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90,53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1561</w:t>
              <w:tab/>
              <w:t>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406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185,62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1561</w:t>
              <w:tab/>
              <w:t>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1 291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7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590,25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1561</w:t>
              <w:tab/>
              <w:t>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95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43,43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1 060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484,63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1598</w:t>
              <w:tab/>
              <w:t>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398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181,97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1598</w:t>
              <w:tab/>
              <w:t>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127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58,06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1598</w:t>
              <w:tab/>
              <w:t>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178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81,38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1598</w:t>
              <w:tab/>
              <w:t>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831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7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379,93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1598</w:t>
              <w:tab/>
              <w:t>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228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104,24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6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1598</w:t>
              <w:tab/>
              <w:t>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pc/ha 127 000,00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9"/>
                <w:rFonts w:ascii="Arial" w:eastAsia="Arial" w:hAnsi="Arial" w:cs="Arial"/>
              </w:rPr>
              <w:t>28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87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rFonts w:ascii="Arial" w:eastAsia="Arial" w:hAnsi="Arial" w:cs="Arial"/>
              </w:rPr>
              <w:t>3,6</w:t>
              <w:tab/>
              <w:t>12,80</w:t>
            </w:r>
          </w:p>
        </w:tc>
      </w:tr>
    </w:tbl>
    <w:p>
      <w:pPr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006" w:right="854" w:bottom="1312" w:left="829" w:header="578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474"/>
        <w:gridCol w:w="6725"/>
      </w:tblGrid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Variabilní symbol: 22212438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90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Uzavřeno: 26.11.2024</w:t>
              <w:tab/>
              <w:t xml:space="preserve">Roční pacht: 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188 570 Kč</w:t>
            </w:r>
          </w:p>
        </w:tc>
      </w:tr>
      <w:tr>
        <w:trPr>
          <w:trHeight w:val="529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902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Datum tisku:</w:t>
              <w:tab/>
              <w:t>26.11.2024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Účinná od: 01.12.2024</w:t>
            </w:r>
          </w:p>
        </w:tc>
      </w:tr>
      <w:tr>
        <w:trPr>
          <w:trHeight w:val="63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36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  <w:tab/>
              <w:t>Parcela Z Dii Skp.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257" w:val="left"/>
                <w:tab w:pos="609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Kult. Číslo Typ</w:t>
              <w:tab/>
              <w:t>Cena Výměra VO % Inflace</w:t>
              <w:tab/>
              <w:t>Pacht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315" w:val="left"/>
                <w:tab w:pos="3345" w:val="left"/>
                <w:tab w:pos="6300" w:val="left"/>
              </w:tabs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LV sazby</w:t>
              <w:tab/>
              <w:t>[Kč]</w:t>
              <w:tab/>
              <w:t>[m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]</w:t>
              <w:tab/>
              <w:t>[Kč]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71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412 445</w:t>
              <w:tab/>
              <w:t>188 569,87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77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b/>
                <w:bCs/>
                <w:sz w:val="18"/>
                <w:szCs w:val="18"/>
              </w:rPr>
              <w:t>412 445</w:t>
              <w:tab/>
              <w:t>188 570</w:t>
            </w:r>
          </w:p>
        </w:tc>
      </w:tr>
    </w:tbl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  <w:b/>
          <w:bCs/>
        </w:rPr>
        <w:t>Vysvětlivky k typu sazby: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/>
        <w:jc w:val="left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  <w:b/>
          <w:bCs/>
        </w:rPr>
        <w:t>Vysvětlivky k výrobním oblastem (VO):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H... horská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BO...bramborářsko-ovesná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B...bramborářská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K...kukuřičná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Ř...řepařská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0" w:h="16840"/>
          <w:pgMar w:top="1575" w:right="846" w:bottom="1665" w:left="341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9...neurčená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  <w:rPr>
          <w:sz w:val="16"/>
          <w:szCs w:val="16"/>
        </w:rPr>
      </w:pPr>
      <w:r>
        <w:rPr>
          <w:rStyle w:val="CharStyle19"/>
        </w:rPr>
        <w:t>VÝPIS Z KATASTRU NEMOVITOSTÍ</w:t>
        <w:br/>
        <w:t xml:space="preserve">prokazující stav evidovaný k datu </w:t>
      </w:r>
      <w:r>
        <w:rPr>
          <w:rStyle w:val="CharStyle19"/>
          <w:i/>
          <w:iCs/>
          <w:sz w:val="16"/>
          <w:szCs w:val="16"/>
        </w:rPr>
        <w:t>26.11.2024 10:55:02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820"/>
        <w:jc w:val="left"/>
        <w:rPr>
          <w:sz w:val="17"/>
          <w:szCs w:val="17"/>
        </w:rPr>
      </w:pPr>
      <w:r>
        <w:rPr>
          <w:rStyle w:val="CharStyle3"/>
          <w:i/>
          <w:iCs/>
          <w:sz w:val="17"/>
          <w:szCs w:val="17"/>
        </w:rPr>
        <w:t>Vyhotoveno bezúplatně dálkovým přístupem pro účel: Nájem nemovitosti, č.j.: 474227/2024 pro Státní pozemkový úřad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6658" w:val="left"/>
        </w:tabs>
        <w:bidi w:val="0"/>
        <w:spacing w:before="0" w:after="40" w:line="314" w:lineRule="auto"/>
        <w:ind w:left="0" w:right="0" w:firstLine="540"/>
        <w:jc w:val="left"/>
      </w:pPr>
      <w:r>
        <w:rPr>
          <w:rStyle w:val="CharStyle19"/>
          <w:sz w:val="16"/>
          <w:szCs w:val="16"/>
        </w:rPr>
        <w:t xml:space="preserve">Okres: </w:t>
      </w:r>
      <w:r>
        <w:rPr>
          <w:rStyle w:val="CharStyle19"/>
        </w:rPr>
        <w:t>CZ0423 Litoměřice</w:t>
        <w:tab/>
      </w:r>
      <w:r>
        <w:rPr>
          <w:rStyle w:val="CharStyle19"/>
          <w:sz w:val="16"/>
          <w:szCs w:val="16"/>
        </w:rPr>
        <w:t xml:space="preserve">Obec: </w:t>
      </w:r>
      <w:r>
        <w:rPr>
          <w:rStyle w:val="CharStyle19"/>
        </w:rPr>
        <w:t>565164 Libochovice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245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sz w:val="16"/>
          <w:szCs w:val="16"/>
        </w:rPr>
        <w:t xml:space="preserve">Kat.území: </w:t>
      </w:r>
      <w:r>
        <w:rPr>
          <w:rStyle w:val="CharStyle19"/>
        </w:rPr>
        <w:t>683124 Libochovice</w:t>
        <w:tab/>
      </w:r>
      <w:r>
        <w:rPr>
          <w:rStyle w:val="CharStyle19"/>
          <w:sz w:val="16"/>
          <w:szCs w:val="16"/>
        </w:rPr>
        <w:t xml:space="preserve">List vlastnictví: </w:t>
      </w:r>
      <w:r>
        <w:rPr>
          <w:rStyle w:val="CharStyle19"/>
        </w:rPr>
        <w:t>10002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/>
        <w:ind w:left="0" w:right="0" w:firstLine="620"/>
        <w:jc w:val="left"/>
      </w:pPr>
      <w:r>
        <w:rPr>
          <w:rStyle w:val="CharStyle19"/>
        </w:rPr>
        <w:t xml:space="preserve">V kat. území jsou pozemky vedeny ve dvou číselných řadách </w:t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 stavební parcela)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198" w:val="left"/>
          <w:tab w:pos="10051" w:val="left"/>
        </w:tabs>
        <w:bidi w:val="0"/>
        <w:spacing w:before="0" w:after="10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9"/>
          <w:sz w:val="16"/>
          <w:szCs w:val="16"/>
          <w:u w:val="single"/>
        </w:rPr>
        <w:t xml:space="preserve">A </w:t>
      </w:r>
      <w:r>
        <w:rPr>
          <w:rStyle w:val="CharStyle19"/>
          <w:i/>
          <w:iCs/>
          <w:sz w:val="16"/>
          <w:szCs w:val="16"/>
          <w:u w:val="single"/>
        </w:rPr>
        <w:t>Vlastník, jiný oprávněný</w:t>
        <w:tab/>
        <w:t>Identifikátor</w:t>
        <w:tab/>
        <w:t>Podíl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Vlastnické právo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212" w:val="left"/>
        </w:tabs>
        <w:bidi w:val="0"/>
        <w:spacing w:before="0" w:after="300"/>
        <w:ind w:left="0" w:right="0" w:firstLine="620"/>
        <w:jc w:val="left"/>
      </w:pPr>
      <w:r>
        <w:rPr>
          <w:rStyle w:val="CharStyle19"/>
        </w:rPr>
        <w:t>Česká republika</w:t>
        <w:tab/>
        <w:t>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Příslušnost hospodařit s majetkem státu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69" w:lineRule="auto"/>
        <w:ind w:left="620" w:right="0" w:firstLine="0"/>
        <w:jc w:val="left"/>
      </w:pPr>
      <w:r>
        <w:rPr>
          <w:rStyle w:val="CharStyle19"/>
        </w:rPr>
        <w:t xml:space="preserve">Státní pozemkový úřad, Husinecká 1024/lla, </w:t>
      </w:r>
      <w:r>
        <w:rPr>
          <w:rStyle w:val="CharStyle19"/>
          <w:lang w:val="sk-SK" w:eastAsia="sk-SK" w:bidi="sk-SK"/>
        </w:rPr>
        <w:t xml:space="preserve">Žižkov, </w:t>
      </w:r>
      <w:r>
        <w:rPr>
          <w:rStyle w:val="CharStyle19"/>
        </w:rPr>
        <w:t>13000 01312774 Praha 3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28"/>
          <w:i/>
          <w:iCs/>
        </w:rPr>
        <w:t>ČÁSTEČNÝ VÝPIS</w:t>
      </w:r>
      <w:bookmarkEnd w:id="0"/>
    </w:p>
    <w:tbl>
      <w:tblPr>
        <w:tblOverlap w:val="never"/>
        <w:jc w:val="center"/>
        <w:tblLayout w:type="fixed"/>
      </w:tblPr>
      <w:tblGrid>
        <w:gridCol w:w="1940"/>
        <w:gridCol w:w="1487"/>
        <w:gridCol w:w="2279"/>
        <w:gridCol w:w="2430"/>
        <w:gridCol w:w="2578"/>
      </w:tblGrid>
      <w:tr>
        <w:trPr>
          <w:trHeight w:val="83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 xml:space="preserve">B </w:t>
            </w:r>
            <w:r>
              <w:rPr>
                <w:rStyle w:val="CharStyle9"/>
                <w:i/>
                <w:iCs/>
                <w:sz w:val="16"/>
                <w:szCs w:val="16"/>
              </w:rPr>
              <w:t>Nemovitosti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i/>
                <w:iCs/>
                <w:sz w:val="16"/>
                <w:szCs w:val="16"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i/>
                <w:iCs/>
                <w:sz w:val="16"/>
                <w:szCs w:val="16"/>
              </w:rPr>
              <w:t>Výměra[m2]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i/>
                <w:iCs/>
                <w:sz w:val="16"/>
                <w:szCs w:val="16"/>
              </w:rPr>
              <w:t>Druh 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i/>
                <w:iCs/>
                <w:sz w:val="16"/>
                <w:szCs w:val="16"/>
              </w:rPr>
              <w:t>Způsob využití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i/>
                <w:iCs/>
                <w:sz w:val="16"/>
                <w:szCs w:val="16"/>
              </w:rPr>
              <w:t>Způsob ochrany</w:t>
            </w:r>
          </w:p>
        </w:tc>
      </w:tr>
      <w:tr>
        <w:trPr>
          <w:trHeight w:val="133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235/23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1752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578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7286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584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9462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589/1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3047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0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9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631/1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9"/>
              </w:rPr>
              <w:t>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60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631/6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9"/>
              </w:rPr>
              <w:t>81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60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00" w:right="0" w:firstLine="20"/>
              <w:jc w:val="left"/>
            </w:pPr>
            <w:r>
              <w:rPr>
                <w:rStyle w:val="CharStyle9"/>
              </w:rPr>
              <w:t>nem.kult.pam. 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631/7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9"/>
              </w:rPr>
              <w:t>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60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631/11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161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60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0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385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631/12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</w:rPr>
              <w:t>30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ostatní plocha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ostatní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9"/>
              </w:rPr>
              <w:t>ochr.pásmo</w:t>
            </w:r>
          </w:p>
        </w:tc>
      </w:tr>
    </w:tbl>
    <w:p>
      <w:pPr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1900" w:h="16840"/>
          <w:pgMar w:top="1009" w:right="943" w:bottom="1450" w:left="244" w:header="58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tabs>
          <w:tab w:pos="2261" w:val="left"/>
          <w:tab w:pos="7321" w:val="right"/>
          <w:tab w:pos="7503" w:val="left"/>
          <w:tab w:pos="8309" w:val="left"/>
        </w:tabs>
        <w:bidi w:val="0"/>
        <w:spacing w:before="0" w:line="314" w:lineRule="auto"/>
        <w:ind w:left="0" w:right="0" w:firstLine="560"/>
        <w:jc w:val="left"/>
      </w:pPr>
      <w:r>
        <w:rPr>
          <w:rStyle w:val="CharStyle19"/>
          <w:sz w:val="16"/>
          <w:szCs w:val="16"/>
        </w:rPr>
        <w:t xml:space="preserve">Okres: </w:t>
      </w:r>
      <w:r>
        <w:rPr>
          <w:rStyle w:val="CharStyle19"/>
        </w:rPr>
        <w:t>CZ0423</w:t>
        <w:tab/>
        <w:t>Litoměřice</w:t>
        <w:tab/>
      </w:r>
      <w:r>
        <w:rPr>
          <w:rStyle w:val="CharStyle19"/>
          <w:sz w:val="16"/>
          <w:szCs w:val="16"/>
        </w:rPr>
        <w:t>Obec:</w:t>
        <w:tab/>
      </w:r>
      <w:r>
        <w:rPr>
          <w:rStyle w:val="CharStyle19"/>
        </w:rPr>
        <w:t>565164</w:t>
        <w:tab/>
        <w:t>Libochovice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148" w:val="left"/>
          <w:tab w:pos="7200" w:val="right"/>
          <w:tab w:pos="7404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sz w:val="16"/>
          <w:szCs w:val="16"/>
        </w:rPr>
        <w:t xml:space="preserve">Kat.území: </w:t>
      </w:r>
      <w:r>
        <w:rPr>
          <w:rStyle w:val="CharStyle19"/>
        </w:rPr>
        <w:t>683124</w:t>
        <w:tab/>
        <w:t>Libochovice</w:t>
        <w:tab/>
      </w:r>
      <w:r>
        <w:rPr>
          <w:rStyle w:val="CharStyle19"/>
          <w:sz w:val="16"/>
          <w:szCs w:val="16"/>
        </w:rPr>
        <w:t>List vlastnictví:</w:t>
        <w:tab/>
      </w:r>
      <w:r>
        <w:rPr>
          <w:rStyle w:val="CharStyle19"/>
        </w:rPr>
        <w:t>10002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192" w:val="left"/>
          <w:tab w:pos="3700" w:val="left"/>
          <w:tab w:pos="7261" w:val="right"/>
          <w:tab w:pos="7487" w:val="left"/>
          <w:tab w:pos="8308" w:val="left"/>
        </w:tabs>
        <w:bidi w:val="0"/>
        <w:spacing w:before="0"/>
        <w:ind w:left="0" w:right="0" w:firstLine="620"/>
        <w:jc w:val="left"/>
      </w:pPr>
      <w:r>
        <w:rPr>
          <w:rStyle w:val="CharStyle19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</w:t>
        <w:tab/>
        <w:t>stavební parcela)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012" w:val="left"/>
        </w:tabs>
        <w:bidi w:val="0"/>
        <w:spacing w:before="0" w:after="0"/>
        <w:ind w:left="0" w:right="0" w:firstLine="0"/>
        <w:jc w:val="right"/>
      </w:pPr>
      <w:r>
        <w:rPr>
          <w:rStyle w:val="CharStyle6"/>
        </w:rPr>
        <w:t>komunikace</w:t>
        <w:tab/>
        <w:t>nem.kult.pam.,pam.zó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6"/>
        </w:rPr>
        <w:t>ny,rezervace,nem.nár .kult.pam</w:t>
      </w:r>
    </w:p>
    <w:tbl>
      <w:tblPr>
        <w:tblOverlap w:val="never"/>
        <w:jc w:val="right"/>
        <w:tblLayout w:type="fixed"/>
      </w:tblPr>
      <w:tblGrid>
        <w:gridCol w:w="1411"/>
        <w:gridCol w:w="3391"/>
        <w:gridCol w:w="2210"/>
        <w:gridCol w:w="2772"/>
      </w:tblGrid>
      <w:tr>
        <w:trPr>
          <w:trHeight w:val="8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56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9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64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9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</w:rPr>
              <w:t>126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</w:rPr>
              <w:t>125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9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54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9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43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94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61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63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40"/>
              <w:jc w:val="both"/>
            </w:pPr>
            <w:r>
              <w:rPr>
                <w:rStyle w:val="CharStyle9"/>
              </w:rPr>
              <w:t>nem. 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54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 ,pam. 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62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48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00" w:right="0" w:firstLine="40"/>
              <w:jc w:val="both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45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631/26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9"/>
              </w:rPr>
              <w:t>223 ostatní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580" w:right="0" w:firstLine="2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nem.kult.pam.,pam.zó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7420" w:right="0" w:firstLine="0"/>
        <w:jc w:val="left"/>
      </w:pPr>
      <w:r>
        <w:rPr>
          <w:rStyle w:val="CharStyle6"/>
        </w:rPr>
        <w:t>ny,rezervace,nem.nár .kult.pam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27" w:val="left"/>
          <w:tab w:pos="7196" w:val="right"/>
          <w:tab w:pos="7314" w:val="left"/>
          <w:tab w:pos="8081" w:val="left"/>
        </w:tabs>
        <w:bidi w:val="0"/>
        <w:spacing w:before="0" w:after="80" w:line="314" w:lineRule="auto"/>
        <w:ind w:left="0" w:right="0" w:firstLine="0"/>
        <w:jc w:val="left"/>
      </w:pPr>
      <w:r>
        <w:rPr>
          <w:rStyle w:val="CharStyle6"/>
          <w:sz w:val="16"/>
          <w:szCs w:val="16"/>
        </w:rPr>
        <w:t xml:space="preserve">Okres: </w:t>
      </w:r>
      <w:r>
        <w:rPr>
          <w:rStyle w:val="CharStyle6"/>
        </w:rPr>
        <w:t>CZ0423</w:t>
        <w:tab/>
        <w:t>Litoměřice</w:t>
        <w:tab/>
      </w:r>
      <w:r>
        <w:rPr>
          <w:rStyle w:val="CharStyle6"/>
          <w:sz w:val="16"/>
          <w:szCs w:val="16"/>
        </w:rPr>
        <w:t>Obec:</w:t>
        <w:tab/>
      </w:r>
      <w:r>
        <w:rPr>
          <w:rStyle w:val="CharStyle6"/>
        </w:rPr>
        <w:t>565164</w:t>
        <w:tab/>
        <w:t>Libochovice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24" w:val="left"/>
          <w:tab w:pos="7193" w:val="right"/>
          <w:tab w:pos="7312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6"/>
          <w:sz w:val="16"/>
          <w:szCs w:val="16"/>
        </w:rPr>
        <w:t xml:space="preserve">Kat.území: </w:t>
      </w:r>
      <w:r>
        <w:rPr>
          <w:rStyle w:val="CharStyle6"/>
        </w:rPr>
        <w:t>683124</w:t>
        <w:tab/>
        <w:t>Libochovice</w:t>
        <w:tab/>
      </w:r>
      <w:r>
        <w:rPr>
          <w:rStyle w:val="CharStyle6"/>
          <w:sz w:val="16"/>
          <w:szCs w:val="16"/>
        </w:rPr>
        <w:t>List vlastnictví:</w:t>
        <w:tab/>
      </w:r>
      <w:r>
        <w:rPr>
          <w:rStyle w:val="CharStyle6"/>
        </w:rPr>
        <w:t>10002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35" w:val="left"/>
          <w:tab w:pos="3488" w:val="left"/>
          <w:tab w:pos="7204" w:val="right"/>
          <w:tab w:pos="7322" w:val="left"/>
          <w:tab w:pos="8089" w:val="left"/>
        </w:tabs>
        <w:bidi w:val="0"/>
        <w:spacing w:before="0" w:after="80" w:line="295" w:lineRule="auto"/>
        <w:ind w:left="0" w:right="0" w:firstLine="0"/>
        <w:jc w:val="both"/>
      </w:pPr>
      <w:r>
        <w:rPr>
          <w:rStyle w:val="CharStyle6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6"/>
          <w:lang w:val="en-US" w:eastAsia="en-US" w:bidi="en-US"/>
        </w:rPr>
        <w:t xml:space="preserve">(St. </w:t>
      </w:r>
      <w:r>
        <w:rPr>
          <w:rStyle w:val="CharStyle6"/>
        </w:rPr>
        <w:t>=</w:t>
        <w:tab/>
        <w:t>stavební parcela)</w:t>
      </w:r>
    </w:p>
    <w:tbl>
      <w:tblPr>
        <w:tblOverlap w:val="never"/>
        <w:jc w:val="center"/>
        <w:tblLayout w:type="fixed"/>
      </w:tblPr>
      <w:tblGrid>
        <w:gridCol w:w="1429"/>
        <w:gridCol w:w="3449"/>
        <w:gridCol w:w="2189"/>
        <w:gridCol w:w="2783"/>
      </w:tblGrid>
      <w:tr>
        <w:trPr>
          <w:trHeight w:val="27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631/28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9"/>
              </w:rPr>
              <w:t>57 ostatní plocha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ostatní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6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komunikace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631/29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9"/>
              </w:rPr>
              <w:t>33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600" w:right="0" w:firstLine="0"/>
              <w:jc w:val="left"/>
            </w:pPr>
            <w:r>
              <w:rPr>
                <w:rStyle w:val="CharStyle9"/>
              </w:rPr>
              <w:t>ostatní komunikace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1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641/2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2011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9"/>
              </w:rPr>
              <w:t>13883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7810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5067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6397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1287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644/168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7138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20"/>
              <w:jc w:val="left"/>
            </w:pPr>
            <w:r>
              <w:rPr>
                <w:rStyle w:val="CharStyle9"/>
              </w:rPr>
              <w:t>nem. kult. pam. ,pam. zó ny,rezervace,nem.nár .kult.pam, zemědělský půdní fond</w:t>
            </w:r>
          </w:p>
        </w:tc>
      </w:tr>
      <w:tr>
        <w:trPr>
          <w:trHeight w:val="1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6371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4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20" w:right="0" w:firstLine="20"/>
              <w:jc w:val="left"/>
            </w:pPr>
            <w:r>
              <w:rPr>
                <w:rStyle w:val="CharStyle9"/>
              </w:rPr>
              <w:t>nem.kult.pam. ,pam.zó ny,rezervace,nem.nár .kult.pam, zemědělský půdní fond</w:t>
            </w:r>
          </w:p>
        </w:tc>
      </w:tr>
    </w:tbl>
    <w:p>
      <w:pPr>
        <w:sectPr>
          <w:headerReference w:type="default" r:id="rId21"/>
          <w:footerReference w:type="default" r:id="rId22"/>
          <w:headerReference w:type="even" r:id="rId23"/>
          <w:footerReference w:type="even" r:id="rId24"/>
          <w:footnotePr>
            <w:pos w:val="pageBottom"/>
            <w:numFmt w:val="decimal"/>
            <w:numRestart w:val="continuous"/>
          </w:footnotePr>
          <w:pgSz w:w="11900" w:h="16840"/>
          <w:pgMar w:top="1636" w:right="904" w:bottom="1750" w:left="28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tabs>
          <w:tab w:pos="2178" w:val="left"/>
          <w:tab w:pos="7212" w:val="right"/>
          <w:tab w:pos="7416" w:val="left"/>
          <w:tab w:pos="8222" w:val="left"/>
        </w:tabs>
        <w:bidi w:val="0"/>
        <w:spacing w:before="0" w:line="319" w:lineRule="auto"/>
        <w:ind w:left="0" w:right="0" w:firstLine="480"/>
        <w:jc w:val="left"/>
      </w:pPr>
      <w:r>
        <w:rPr>
          <w:rStyle w:val="CharStyle19"/>
          <w:sz w:val="16"/>
          <w:szCs w:val="16"/>
        </w:rPr>
        <w:t xml:space="preserve">Okres: </w:t>
      </w:r>
      <w:r>
        <w:rPr>
          <w:rStyle w:val="CharStyle19"/>
        </w:rPr>
        <w:t>CZ0423</w:t>
        <w:tab/>
        <w:t>Litoměřice</w:t>
        <w:tab/>
      </w:r>
      <w:r>
        <w:rPr>
          <w:rStyle w:val="CharStyle19"/>
          <w:sz w:val="16"/>
          <w:szCs w:val="16"/>
        </w:rPr>
        <w:t>Obec:</w:t>
        <w:tab/>
      </w:r>
      <w:r>
        <w:rPr>
          <w:rStyle w:val="CharStyle19"/>
        </w:rPr>
        <w:t>565164</w:t>
        <w:tab/>
        <w:t>Libochovice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144" w:val="left"/>
          <w:tab w:pos="7193" w:val="right"/>
          <w:tab w:pos="7396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sz w:val="16"/>
          <w:szCs w:val="16"/>
        </w:rPr>
        <w:t xml:space="preserve">Kat.území: </w:t>
      </w:r>
      <w:r>
        <w:rPr>
          <w:rStyle w:val="CharStyle19"/>
        </w:rPr>
        <w:t>683124</w:t>
        <w:tab/>
        <w:t>Libochovice</w:t>
        <w:tab/>
      </w:r>
      <w:r>
        <w:rPr>
          <w:rStyle w:val="CharStyle19"/>
          <w:sz w:val="16"/>
          <w:szCs w:val="16"/>
        </w:rPr>
        <w:t>List vlastnictví:</w:t>
        <w:tab/>
      </w:r>
      <w:r>
        <w:rPr>
          <w:rStyle w:val="CharStyle19"/>
        </w:rPr>
        <w:t>10002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588" w:val="left"/>
          <w:tab w:pos="3080" w:val="left"/>
          <w:tab w:pos="6656" w:val="right"/>
          <w:tab w:pos="6860" w:val="left"/>
          <w:tab w:pos="7684" w:val="left"/>
        </w:tabs>
        <w:bidi w:val="0"/>
        <w:spacing w:before="0" w:line="300" w:lineRule="auto"/>
        <w:ind w:left="0" w:right="0" w:firstLine="0"/>
        <w:jc w:val="center"/>
      </w:pPr>
      <w:r>
        <w:rPr>
          <w:rStyle w:val="CharStyle19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</w:t>
        <w:tab/>
        <w:t>stavební parcela)</w:t>
      </w:r>
    </w:p>
    <w:tbl>
      <w:tblPr>
        <w:tblOverlap w:val="never"/>
        <w:jc w:val="right"/>
        <w:tblLayout w:type="fixed"/>
      </w:tblPr>
      <w:tblGrid>
        <w:gridCol w:w="1415"/>
        <w:gridCol w:w="4169"/>
        <w:gridCol w:w="4255"/>
      </w:tblGrid>
      <w:tr>
        <w:trPr>
          <w:trHeight w:val="129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9"/>
              </w:rPr>
              <w:t>13213 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nem. 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4879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1387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1645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1787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3225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88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88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1667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9"/>
              </w:rPr>
              <w:t>24220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80" w:right="0" w:firstLine="40"/>
              <w:jc w:val="both"/>
            </w:pPr>
            <w:r>
              <w:rPr>
                <w:rStyle w:val="CharStyle9"/>
              </w:rPr>
              <w:t>nem. kult. pam. , pam. 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5132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88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880" w:right="0" w:firstLine="40"/>
              <w:jc w:val="both"/>
            </w:pPr>
            <w:r>
              <w:rPr>
                <w:rStyle w:val="CharStyle9"/>
              </w:rPr>
              <w:t>nem.kult.pam. ,pam.zó ny,rezervace,nem.nár .kult.pam, zemědělský půdní fond</w:t>
            </w:r>
          </w:p>
        </w:tc>
      </w:tr>
      <w:tr>
        <w:trPr>
          <w:trHeight w:val="720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644/181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9648 orná půda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88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880" w:right="0" w:firstLine="40"/>
              <w:jc w:val="both"/>
            </w:pPr>
            <w:r>
              <w:rPr>
                <w:rStyle w:val="CharStyle9"/>
              </w:rPr>
              <w:t>nem.kult.pam. ,pam.zó ny,rezervace,nem.nár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27" w:val="left"/>
          <w:tab w:pos="7192" w:val="right"/>
          <w:tab w:pos="7311" w:val="left"/>
          <w:tab w:pos="8078" w:val="left"/>
        </w:tabs>
        <w:bidi w:val="0"/>
        <w:spacing w:before="0" w:after="80" w:line="314" w:lineRule="auto"/>
        <w:ind w:left="0" w:right="0" w:firstLine="0"/>
        <w:jc w:val="left"/>
      </w:pPr>
      <w:r>
        <w:rPr>
          <w:rStyle w:val="CharStyle6"/>
          <w:sz w:val="16"/>
          <w:szCs w:val="16"/>
        </w:rPr>
        <w:t xml:space="preserve">Okres: </w:t>
      </w:r>
      <w:r>
        <w:rPr>
          <w:rStyle w:val="CharStyle6"/>
        </w:rPr>
        <w:t>CZ0423</w:t>
        <w:tab/>
        <w:t>Litoměřice</w:t>
        <w:tab/>
      </w:r>
      <w:r>
        <w:rPr>
          <w:rStyle w:val="CharStyle6"/>
          <w:sz w:val="16"/>
          <w:szCs w:val="16"/>
        </w:rPr>
        <w:t>Obec:</w:t>
        <w:tab/>
      </w:r>
      <w:r>
        <w:rPr>
          <w:rStyle w:val="CharStyle6"/>
        </w:rPr>
        <w:t>565164</w:t>
        <w:tab/>
        <w:t>Libochovice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24" w:val="left"/>
          <w:tab w:pos="7189" w:val="right"/>
          <w:tab w:pos="7308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6"/>
          <w:sz w:val="16"/>
          <w:szCs w:val="16"/>
        </w:rPr>
        <w:t xml:space="preserve">Kat.území: </w:t>
      </w:r>
      <w:r>
        <w:rPr>
          <w:rStyle w:val="CharStyle6"/>
        </w:rPr>
        <w:t>683124</w:t>
        <w:tab/>
        <w:t>Libochovice</w:t>
        <w:tab/>
      </w:r>
      <w:r>
        <w:rPr>
          <w:rStyle w:val="CharStyle6"/>
          <w:sz w:val="16"/>
          <w:szCs w:val="16"/>
        </w:rPr>
        <w:t>List vlastnictví:</w:t>
        <w:tab/>
      </w:r>
      <w:r>
        <w:rPr>
          <w:rStyle w:val="CharStyle6"/>
        </w:rPr>
        <w:t>10002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35" w:val="left"/>
          <w:tab w:pos="3488" w:val="left"/>
          <w:tab w:pos="7200" w:val="right"/>
          <w:tab w:pos="7319" w:val="left"/>
          <w:tab w:pos="8086" w:val="left"/>
        </w:tabs>
        <w:bidi w:val="0"/>
        <w:spacing w:before="0" w:after="80" w:line="295" w:lineRule="auto"/>
        <w:ind w:left="0" w:right="0" w:firstLine="0"/>
        <w:jc w:val="both"/>
      </w:pPr>
      <w:r>
        <w:rPr>
          <w:rStyle w:val="CharStyle6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6"/>
          <w:lang w:val="en-US" w:eastAsia="en-US" w:bidi="en-US"/>
        </w:rPr>
        <w:t xml:space="preserve">(St. </w:t>
      </w:r>
      <w:r>
        <w:rPr>
          <w:rStyle w:val="CharStyle6"/>
        </w:rPr>
        <w:t>=</w:t>
        <w:tab/>
        <w:t>stavební parcela)</w:t>
      </w:r>
    </w:p>
    <w:tbl>
      <w:tblPr>
        <w:tblOverlap w:val="never"/>
        <w:jc w:val="center"/>
        <w:tblLayout w:type="fixed"/>
      </w:tblPr>
      <w:tblGrid>
        <w:gridCol w:w="1418"/>
        <w:gridCol w:w="1152"/>
        <w:gridCol w:w="572"/>
        <w:gridCol w:w="2441"/>
        <w:gridCol w:w="4259"/>
      </w:tblGrid>
      <w:tr>
        <w:trPr>
          <w:trHeight w:val="706" w:hRule="exact"/>
        </w:trPr>
        <w:tc>
          <w:tcPr>
            <w:gridSpan w:val="4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420" w:firstLine="20"/>
              <w:jc w:val="both"/>
            </w:pPr>
            <w:r>
              <w:rPr>
                <w:rStyle w:val="CharStyle9"/>
              </w:rPr>
              <w:t>.kult.pam, zemědělský půdní fond</w:t>
            </w:r>
          </w:p>
        </w:tc>
      </w:tr>
      <w:tr>
        <w:trPr>
          <w:trHeight w:val="13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10829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9"/>
              </w:rPr>
              <w:t>20564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 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9"/>
              </w:rPr>
              <w:t>14963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16232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3276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9"/>
              </w:rPr>
              <w:t>15021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9"/>
              </w:rPr>
              <w:t>10519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9817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50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644/190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9"/>
              </w:rPr>
              <w:t>9853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00" w:right="0" w:firstLine="2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00" w:right="0" w:firstLine="2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</w:tbl>
    <w:p>
      <w:pPr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pgSz w:w="11900" w:h="16840"/>
          <w:pgMar w:top="1636" w:right="904" w:bottom="1750" w:left="283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rStyle w:val="CharStyle6"/>
          <w:i/>
          <w:iCs/>
          <w:sz w:val="16"/>
          <w:szCs w:val="16"/>
        </w:rPr>
        <w:t>10:55:02</w:t>
      </w:r>
    </w:p>
    <w:tbl>
      <w:tblPr>
        <w:tblOverlap w:val="never"/>
        <w:jc w:val="center"/>
        <w:tblLayout w:type="fixed"/>
      </w:tblPr>
      <w:tblGrid>
        <w:gridCol w:w="2135"/>
        <w:gridCol w:w="526"/>
        <w:gridCol w:w="781"/>
        <w:gridCol w:w="562"/>
        <w:gridCol w:w="1271"/>
        <w:gridCol w:w="2077"/>
        <w:gridCol w:w="828"/>
        <w:gridCol w:w="2531"/>
      </w:tblGrid>
      <w:tr>
        <w:trPr>
          <w:trHeight w:val="256" w:hRule="exact"/>
        </w:trPr>
        <w:tc>
          <w:tcPr>
            <w:gridSpan w:val="5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Okres: </w:t>
            </w:r>
            <w:r>
              <w:rPr>
                <w:rStyle w:val="CharStyle9"/>
              </w:rPr>
              <w:t>CZ0423 Litoměřice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Obec: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center"/>
            </w:pPr>
            <w:r>
              <w:rPr>
                <w:rStyle w:val="CharStyle9"/>
                <w:sz w:val="16"/>
                <w:szCs w:val="16"/>
              </w:rPr>
              <w:t xml:space="preserve">List vlastnictví: </w:t>
            </w:r>
            <w:r>
              <w:rPr>
                <w:rStyle w:val="CharStyle9"/>
              </w:rPr>
              <w:t>číselných řadách</w:t>
            </w:r>
          </w:p>
        </w:tc>
        <w:tc>
          <w:tcPr>
            <w:gridSpan w:val="2"/>
            <w:vMerge w:val="restart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565164 Libochovice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10002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(St. </w:t>
            </w:r>
            <w:r>
              <w:rPr>
                <w:rStyle w:val="CharStyle9"/>
              </w:rPr>
              <w:t>= stavební parcela)</w:t>
            </w:r>
          </w:p>
        </w:tc>
      </w:tr>
      <w:tr>
        <w:trPr>
          <w:trHeight w:val="6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Kat.území: </w:t>
            </w:r>
            <w:r>
              <w:rPr>
                <w:rStyle w:val="CharStyle9"/>
              </w:rPr>
              <w:t>683124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V kat. území</w:t>
            </w:r>
          </w:p>
        </w:tc>
        <w:tc>
          <w:tcPr>
            <w:gridSpan w:val="4"/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Libochovice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jsou pozemky vedeny ve dvou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/>
            <w:shd w:val="clear" w:color="auto" w:fill="auto"/>
            <w:vAlign w:val="top"/>
          </w:tcPr>
          <w:p>
            <w:pPr/>
          </w:p>
        </w:tc>
      </w:tr>
      <w:tr>
        <w:trPr>
          <w:trHeight w:val="133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644/191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</w:rPr>
              <w:t>9105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644/192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</w:rPr>
              <w:t>7330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7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644/194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26156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20"/>
              <w:jc w:val="left"/>
            </w:pPr>
            <w:r>
              <w:rPr>
                <w:rStyle w:val="CharStyle9"/>
              </w:rPr>
              <w:t>chráněná značka geodetického bodu, 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644/196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</w:rPr>
              <w:t>6836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644/197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9"/>
              </w:rPr>
              <w:t>897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644/232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</w:rPr>
              <w:t>7097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 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</w:rPr>
              <w:t>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644/243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</w:rPr>
              <w:t>1303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644/246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9"/>
              </w:rPr>
              <w:t>1648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6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9"/>
              </w:rPr>
              <w:t>649/1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9"/>
              </w:rPr>
              <w:t>294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8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i/>
                <w:iCs/>
                <w:sz w:val="15"/>
                <w:szCs w:val="15"/>
              </w:rPr>
              <w:t>Nemovitosti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i/>
                <w:iCs/>
                <w:sz w:val="15"/>
                <w:szCs w:val="15"/>
              </w:rPr>
              <w:t>jsou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i/>
                <w:iCs/>
                <w:sz w:val="15"/>
                <w:szCs w:val="15"/>
              </w:rPr>
              <w:t>v územním obvodu, ve kterém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i/>
                <w:iCs/>
                <w:sz w:val="15"/>
                <w:szCs w:val="15"/>
              </w:rPr>
              <w:t>vykonává státní správu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9"/>
                <w:i/>
                <w:iCs/>
                <w:sz w:val="15"/>
                <w:szCs w:val="15"/>
              </w:rPr>
              <w:t>katastru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9"/>
                <w:i/>
                <w:iCs/>
                <w:sz w:val="15"/>
                <w:szCs w:val="15"/>
              </w:rPr>
              <w:t>nemovitostí ČR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10" w:right="0" w:firstLine="0"/>
        <w:jc w:val="left"/>
        <w:rPr>
          <w:sz w:val="15"/>
          <w:szCs w:val="15"/>
        </w:rPr>
        <w:sectPr>
          <w:headerReference w:type="default" r:id="rId29"/>
          <w:footerReference w:type="default" r:id="rId30"/>
          <w:headerReference w:type="even" r:id="rId31"/>
          <w:footerReference w:type="even" r:id="rId32"/>
          <w:footnotePr>
            <w:pos w:val="pageBottom"/>
            <w:numFmt w:val="decimal"/>
            <w:numRestart w:val="continuous"/>
          </w:footnotePr>
          <w:pgSz w:w="11900" w:h="16840"/>
          <w:pgMar w:top="1283" w:right="950" w:bottom="772" w:left="240" w:header="0" w:footer="344" w:gutter="0"/>
          <w:pgNumType w:start="11"/>
          <w:cols w:space="720"/>
          <w:noEndnote/>
          <w:rtlGutter w:val="0"/>
          <w:docGrid w:linePitch="360"/>
        </w:sectPr>
      </w:pPr>
      <w:r>
        <w:rPr>
          <w:rStyle w:val="CharStyle6"/>
          <w:sz w:val="15"/>
          <w:szCs w:val="15"/>
        </w:rPr>
        <w:t>Katastrální úřad pro Ústecký kraj, Katastrální pracoviště Litoměřice, kód: 506. strana 6</w:t>
      </w:r>
    </w:p>
    <w:p>
      <w:pPr>
        <w:widowControl w:val="0"/>
        <w:spacing w:after="79" w:line="1" w:lineRule="exact"/>
      </w:pPr>
    </w:p>
    <w:tbl>
      <w:tblPr>
        <w:tblOverlap w:val="never"/>
        <w:jc w:val="center"/>
        <w:tblLayout w:type="fixed"/>
      </w:tblPr>
      <w:tblGrid>
        <w:gridCol w:w="2059"/>
        <w:gridCol w:w="3193"/>
        <w:gridCol w:w="5386"/>
      </w:tblGrid>
      <w:tr>
        <w:trPr>
          <w:trHeight w:val="256" w:hRule="exact"/>
        </w:trPr>
        <w:tc>
          <w:tcPr>
            <w:gridSpan w:val="2"/>
            <w:vMerge w:val="restart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48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Okres: </w:t>
            </w:r>
            <w:r>
              <w:rPr>
                <w:rStyle w:val="CharStyle9"/>
              </w:rPr>
              <w:t>CZ0423 Litoměřice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Kat.území: </w:t>
            </w:r>
            <w:r>
              <w:rPr>
                <w:rStyle w:val="CharStyle9"/>
              </w:rPr>
              <w:t>683124 Libochovice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sz w:val="16"/>
                <w:szCs w:val="16"/>
              </w:rPr>
              <w:t xml:space="preserve">Obec: </w:t>
            </w:r>
            <w:r>
              <w:rPr>
                <w:rStyle w:val="CharStyle9"/>
              </w:rPr>
              <w:t>565164 Libochovice</w:t>
            </w:r>
          </w:p>
        </w:tc>
      </w:tr>
      <w:tr>
        <w:trPr>
          <w:trHeight w:val="306" w:hRule="exact"/>
        </w:trPr>
        <w:tc>
          <w:tcPr>
            <w:gridSpan w:val="2"/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List vlastnictví: </w:t>
            </w:r>
            <w:r>
              <w:rPr>
                <w:rStyle w:val="CharStyle9"/>
              </w:rPr>
              <w:t>10002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9"/>
              </w:rPr>
              <w:t>V kat. území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jsou pozemky vedeny ve dvou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číselných řadách </w:t>
            </w:r>
            <w:r>
              <w:rPr>
                <w:rStyle w:val="CharStyle9"/>
                <w:lang w:val="en-US" w:eastAsia="en-US" w:bidi="en-US"/>
              </w:rPr>
              <w:t xml:space="preserve">(St. </w:t>
            </w:r>
            <w:r>
              <w:rPr>
                <w:rStyle w:val="CharStyle9"/>
              </w:rPr>
              <w:t>= stavební parcela)</w:t>
            </w:r>
          </w:p>
        </w:tc>
      </w:tr>
      <w:tr>
        <w:trPr>
          <w:trHeight w:val="113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300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650/2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9"/>
              </w:rPr>
              <w:t>290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651/2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9"/>
              </w:rPr>
              <w:t>316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656/1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9"/>
              </w:rPr>
              <w:t>420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662/1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9"/>
              </w:rPr>
              <w:t>2313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nem.kult.pam. 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662/2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9"/>
              </w:rPr>
              <w:t>308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18" w:val="left"/>
              </w:tabs>
              <w:bidi w:val="0"/>
              <w:spacing w:before="0" w:after="0" w:line="264" w:lineRule="auto"/>
              <w:ind w:left="0" w:right="0" w:firstLine="960"/>
              <w:jc w:val="both"/>
            </w:pPr>
            <w:r>
              <w:rPr>
                <w:rStyle w:val="CharStyle9"/>
              </w:rPr>
              <w:t>manipulační</w:t>
              <w:tab/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18" w:val="left"/>
              </w:tabs>
              <w:bidi w:val="0"/>
              <w:spacing w:before="0" w:after="0" w:line="264" w:lineRule="auto"/>
              <w:ind w:left="0" w:right="0" w:firstLine="960"/>
              <w:jc w:val="both"/>
            </w:pPr>
            <w:r>
              <w:rPr>
                <w:rStyle w:val="CharStyle9"/>
              </w:rPr>
              <w:t>plocha</w:t>
              <w:tab/>
              <w:t>nem.kult.pam.,pam.zó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662/9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9"/>
              </w:rPr>
              <w:t>1949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662/12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9"/>
              </w:rPr>
              <w:t>714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9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662/58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9"/>
              </w:rPr>
              <w:t>37 ostatní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22" w:val="left"/>
              </w:tabs>
              <w:bidi w:val="0"/>
              <w:spacing w:before="0" w:after="0" w:line="262" w:lineRule="auto"/>
              <w:ind w:left="0" w:right="0" w:firstLine="960"/>
              <w:jc w:val="both"/>
            </w:pPr>
            <w:r>
              <w:rPr>
                <w:rStyle w:val="CharStyle9"/>
              </w:rPr>
              <w:t>manipulační</w:t>
              <w:tab/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22" w:val="left"/>
              </w:tabs>
              <w:bidi w:val="0"/>
              <w:spacing w:before="0" w:after="0" w:line="262" w:lineRule="auto"/>
              <w:ind w:left="0" w:right="0" w:firstLine="960"/>
              <w:jc w:val="both"/>
            </w:pPr>
            <w:r>
              <w:rPr>
                <w:rStyle w:val="CharStyle9"/>
              </w:rPr>
              <w:t>plocha</w:t>
              <w:tab/>
              <w:t>nem.kult.pam.,pam.zó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3000" w:right="0" w:firstLine="40"/>
              <w:jc w:val="both"/>
            </w:pPr>
            <w:r>
              <w:rPr>
                <w:rStyle w:val="CharStyle9"/>
              </w:rPr>
              <w:t>ny,rezervace,nem.nár .kult.pam</w:t>
            </w:r>
          </w:p>
        </w:tc>
      </w:tr>
      <w:tr>
        <w:trPr>
          <w:trHeight w:val="8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662/71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9"/>
              </w:rPr>
              <w:t>67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18" w:val="left"/>
              </w:tabs>
              <w:bidi w:val="0"/>
              <w:spacing w:before="0" w:after="0" w:line="264" w:lineRule="auto"/>
              <w:ind w:left="0" w:right="0" w:firstLine="960"/>
              <w:jc w:val="both"/>
            </w:pPr>
            <w:r>
              <w:rPr>
                <w:rStyle w:val="CharStyle9"/>
              </w:rPr>
              <w:t>manipulační</w:t>
              <w:tab/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18" w:val="left"/>
              </w:tabs>
              <w:bidi w:val="0"/>
              <w:spacing w:before="0" w:after="0" w:line="264" w:lineRule="auto"/>
              <w:ind w:left="0" w:right="0" w:firstLine="960"/>
              <w:jc w:val="both"/>
            </w:pPr>
            <w:r>
              <w:rPr>
                <w:rStyle w:val="CharStyle9"/>
              </w:rPr>
              <w:t>plocha</w:t>
              <w:tab/>
              <w:t>nem.kult.pam.,pam.zó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0" w:right="0" w:firstLine="0"/>
              <w:jc w:val="both"/>
            </w:pPr>
            <w:r>
              <w:rPr>
                <w:rStyle w:val="CharStyle9"/>
              </w:rPr>
              <w:t>ny,rezervace,nem.nár .kult.pam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662/72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9"/>
              </w:rPr>
              <w:t>14 ostatní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22" w:val="left"/>
              </w:tabs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9"/>
              </w:rPr>
              <w:t>manipulační</w:t>
              <w:tab/>
              <w:t>ochr.pásmo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158" w:val="left"/>
          <w:tab w:pos="7199" w:val="right"/>
          <w:tab w:pos="7403" w:val="left"/>
          <w:tab w:pos="8202" w:val="left"/>
        </w:tabs>
        <w:bidi w:val="0"/>
        <w:spacing w:before="0" w:line="314" w:lineRule="auto"/>
        <w:ind w:left="0" w:right="0" w:firstLine="460"/>
        <w:jc w:val="left"/>
      </w:pPr>
      <w:r>
        <w:rPr>
          <w:rStyle w:val="CharStyle19"/>
          <w:sz w:val="16"/>
          <w:szCs w:val="16"/>
        </w:rPr>
        <w:t xml:space="preserve">Okres: </w:t>
      </w:r>
      <w:r>
        <w:rPr>
          <w:rStyle w:val="CharStyle19"/>
        </w:rPr>
        <w:t>CZ0423</w:t>
        <w:tab/>
        <w:t>Litoměřice</w:t>
        <w:tab/>
      </w:r>
      <w:r>
        <w:rPr>
          <w:rStyle w:val="CharStyle19"/>
          <w:sz w:val="16"/>
          <w:szCs w:val="16"/>
        </w:rPr>
        <w:t>Obec:</w:t>
        <w:tab/>
      </w:r>
      <w:r>
        <w:rPr>
          <w:rStyle w:val="CharStyle19"/>
        </w:rPr>
        <w:t>565164</w:t>
        <w:tab/>
        <w:t>Libochovice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140" w:val="left"/>
          <w:tab w:pos="7200" w:val="right"/>
          <w:tab w:pos="7404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sz w:val="16"/>
          <w:szCs w:val="16"/>
        </w:rPr>
        <w:t xml:space="preserve">Kat.území: </w:t>
      </w:r>
      <w:r>
        <w:rPr>
          <w:rStyle w:val="CharStyle19"/>
        </w:rPr>
        <w:t>683124</w:t>
        <w:tab/>
        <w:t>Libochovice</w:t>
        <w:tab/>
      </w:r>
      <w:r>
        <w:rPr>
          <w:rStyle w:val="CharStyle19"/>
          <w:sz w:val="16"/>
          <w:szCs w:val="16"/>
        </w:rPr>
        <w:t>List vlastnictví:</w:t>
        <w:tab/>
      </w:r>
      <w:r>
        <w:rPr>
          <w:rStyle w:val="CharStyle19"/>
        </w:rPr>
        <w:t>10002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591" w:val="left"/>
          <w:tab w:pos="3087" w:val="left"/>
          <w:tab w:pos="6667" w:val="right"/>
          <w:tab w:pos="6871" w:val="left"/>
          <w:tab w:pos="7684" w:val="left"/>
        </w:tabs>
        <w:bidi w:val="0"/>
        <w:spacing w:before="0"/>
        <w:ind w:left="0" w:right="0" w:firstLine="0"/>
        <w:jc w:val="center"/>
      </w:pPr>
      <w:r>
        <w:rPr>
          <w:rStyle w:val="CharStyle19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</w:t>
        <w:tab/>
        <w:t>stavební parcela)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951" w:val="left"/>
        </w:tabs>
        <w:bidi w:val="0"/>
        <w:spacing w:before="0" w:after="0"/>
        <w:ind w:left="0" w:right="0" w:firstLine="0"/>
        <w:jc w:val="both"/>
      </w:pPr>
      <w:r>
        <w:rPr>
          <w:rStyle w:val="CharStyle6"/>
        </w:rPr>
        <w:t>plocha</w:t>
        <w:tab/>
        <w:t>nem.kult.pam.,pam.zó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rStyle w:val="CharStyle6"/>
        </w:rPr>
        <w:t>ny,rezervace,nem.nár .kult.pam</w:t>
      </w:r>
    </w:p>
    <w:tbl>
      <w:tblPr>
        <w:tblOverlap w:val="never"/>
        <w:jc w:val="right"/>
        <w:tblLayout w:type="fixed"/>
      </w:tblPr>
      <w:tblGrid>
        <w:gridCol w:w="1379"/>
        <w:gridCol w:w="1163"/>
        <w:gridCol w:w="569"/>
        <w:gridCol w:w="1750"/>
        <w:gridCol w:w="2228"/>
        <w:gridCol w:w="2740"/>
      </w:tblGrid>
      <w:tr>
        <w:trPr>
          <w:trHeight w:val="2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662/73</w:t>
            </w: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11 ostatní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manipulační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90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1645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2" w:lineRule="auto"/>
              <w:ind w:left="340" w:right="0" w:firstLine="4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9"/>
              </w:rPr>
              <w:t>332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4" w:lineRule="auto"/>
              <w:ind w:left="34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9"/>
              </w:rPr>
              <w:t>661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4" w:lineRule="auto"/>
              <w:ind w:left="34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1138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2" w:lineRule="auto"/>
              <w:ind w:left="34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2095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4" w:lineRule="auto"/>
              <w:ind w:left="340" w:right="0" w:firstLine="40"/>
              <w:jc w:val="left"/>
            </w:pPr>
            <w:r>
              <w:rPr>
                <w:rStyle w:val="CharStyle9"/>
              </w:rPr>
              <w:t>nem. kult.pam.,pam.zó ny,rezervace,nem.nár .kult.pam, zemědělský půdní fond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2140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2" w:lineRule="auto"/>
              <w:ind w:left="34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1385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4" w:lineRule="auto"/>
              <w:ind w:left="34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1274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2" w:lineRule="auto"/>
              <w:ind w:left="34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2385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2" w:lineRule="auto"/>
              <w:ind w:left="34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40"/>
              <w:jc w:val="left"/>
            </w:pPr>
            <w:r>
              <w:rPr>
                <w:rStyle w:val="CharStyle9"/>
              </w:rPr>
              <w:t>ochr.pásmo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243" w:val="right"/>
          <w:tab w:pos="7358" w:val="left"/>
          <w:tab w:pos="8149" w:val="left"/>
        </w:tabs>
        <w:bidi w:val="0"/>
        <w:spacing w:before="0" w:after="100" w:line="276" w:lineRule="auto"/>
        <w:ind w:left="0" w:right="0" w:firstLine="460"/>
        <w:jc w:val="left"/>
      </w:pPr>
      <w:r>
        <w:rPr>
          <w:rStyle w:val="CharStyle19"/>
          <w:sz w:val="16"/>
          <w:szCs w:val="16"/>
        </w:rPr>
        <w:t xml:space="preserve">Okres: </w:t>
      </w:r>
      <w:r>
        <w:rPr>
          <w:rStyle w:val="CharStyle19"/>
        </w:rPr>
        <w:t>CZ0423 Litoměřice</w:t>
        <w:tab/>
      </w:r>
      <w:r>
        <w:rPr>
          <w:rStyle w:val="CharStyle19"/>
          <w:sz w:val="16"/>
          <w:szCs w:val="16"/>
        </w:rPr>
        <w:t>Obec:</w:t>
        <w:tab/>
      </w:r>
      <w:r>
        <w:rPr>
          <w:rStyle w:val="CharStyle19"/>
        </w:rPr>
        <w:t>565164</w:t>
        <w:tab/>
        <w:t>Libochovice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204" w:val="right"/>
          <w:tab w:pos="7347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sz w:val="16"/>
          <w:szCs w:val="16"/>
        </w:rPr>
        <w:t xml:space="preserve">Kat.území: </w:t>
      </w:r>
      <w:r>
        <w:rPr>
          <w:rStyle w:val="CharStyle19"/>
        </w:rPr>
        <w:t>683124 Libochovice</w:t>
        <w:tab/>
      </w:r>
      <w:r>
        <w:rPr>
          <w:rStyle w:val="CharStyle19"/>
          <w:sz w:val="16"/>
          <w:szCs w:val="16"/>
        </w:rPr>
        <w:t>List vlastnictví:</w:t>
        <w:tab/>
      </w:r>
      <w:r>
        <w:rPr>
          <w:rStyle w:val="CharStyle19"/>
        </w:rPr>
        <w:t>10002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578" w:val="left"/>
          <w:tab w:pos="7163" w:val="right"/>
          <w:tab w:pos="7351" w:val="left"/>
          <w:tab w:pos="8168" w:val="left"/>
        </w:tabs>
        <w:bidi w:val="0"/>
        <w:spacing w:before="0" w:after="100" w:line="264" w:lineRule="auto"/>
        <w:ind w:left="0" w:right="0" w:firstLine="540"/>
        <w:jc w:val="left"/>
      </w:pPr>
      <w:r>
        <w:rPr>
          <w:rStyle w:val="CharStyle19"/>
        </w:rPr>
        <w:t>V kat. území jsou pozemky</w:t>
        <w:tab/>
        <w:t>vedeny ve dvou</w:t>
        <w:tab/>
        <w:t>číselných řadách</w:t>
        <w:tab/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</w:t>
        <w:tab/>
        <w:t>stavební parcela)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8280" w:right="0" w:firstLine="20"/>
        <w:jc w:val="left"/>
      </w:pPr>
      <w:r>
        <w:rPr>
          <w:rStyle w:val="CharStyle19"/>
        </w:rPr>
        <w:t>nem.kult.pam.,pam.zó ny,rezervace,nem.nár .kult.pam, zemědělský půdní fond</w:t>
      </w:r>
    </w:p>
    <w:tbl>
      <w:tblPr>
        <w:tblOverlap w:val="never"/>
        <w:jc w:val="right"/>
        <w:tblLayout w:type="fixed"/>
      </w:tblPr>
      <w:tblGrid>
        <w:gridCol w:w="1440"/>
        <w:gridCol w:w="3395"/>
        <w:gridCol w:w="5033"/>
      </w:tblGrid>
      <w:tr>
        <w:trPr>
          <w:trHeight w:val="13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1109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1054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9"/>
              </w:rPr>
              <w:t>991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nem. kult. pam. ,pam. 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1103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1041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1399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both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9"/>
              </w:rPr>
              <w:t>787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9"/>
              </w:rPr>
              <w:t>436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918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662/94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9"/>
              </w:rPr>
              <w:t>291 ostatní plocha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558" w:val="left"/>
              </w:tabs>
              <w:bidi w:val="0"/>
              <w:spacing w:before="0" w:after="0" w:line="262" w:lineRule="auto"/>
              <w:ind w:left="0" w:right="0" w:firstLine="600"/>
              <w:jc w:val="left"/>
            </w:pPr>
            <w:r>
              <w:rPr>
                <w:rStyle w:val="CharStyle9"/>
              </w:rPr>
              <w:t>manipulační</w:t>
              <w:tab/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555" w:val="left"/>
              </w:tabs>
              <w:bidi w:val="0"/>
              <w:spacing w:before="0" w:after="0" w:line="262" w:lineRule="auto"/>
              <w:ind w:left="0" w:right="0" w:firstLine="600"/>
              <w:jc w:val="left"/>
            </w:pPr>
            <w:r>
              <w:rPr>
                <w:rStyle w:val="CharStyle9"/>
              </w:rPr>
              <w:t>plocha</w:t>
              <w:tab/>
              <w:t>nem.kult.pam.,pam. zó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660" w:right="0" w:hanging="20"/>
              <w:jc w:val="left"/>
            </w:pPr>
            <w:r>
              <w:rPr>
                <w:rStyle w:val="CharStyle9"/>
              </w:rPr>
              <w:t>ny,rezervace,nem.nár .kult.pam,</w:t>
            </w:r>
          </w:p>
        </w:tc>
      </w:tr>
    </w:tbl>
    <w:p>
      <w:pPr>
        <w:sectPr>
          <w:headerReference w:type="default" r:id="rId33"/>
          <w:footerReference w:type="default" r:id="rId34"/>
          <w:headerReference w:type="even" r:id="rId35"/>
          <w:footerReference w:type="even" r:id="rId36"/>
          <w:headerReference w:type="first" r:id="rId37"/>
          <w:footerReference w:type="first" r:id="rId38"/>
          <w:footnotePr>
            <w:pos w:val="pageBottom"/>
            <w:numFmt w:val="decimal"/>
            <w:numRestart w:val="continuous"/>
          </w:footnotePr>
          <w:pgSz w:w="11900" w:h="16840"/>
          <w:pgMar w:top="1633" w:right="920" w:bottom="1726" w:left="342" w:header="0" w:footer="3" w:gutter="0"/>
          <w:pgNumType w:start="7"/>
          <w:cols w:space="720"/>
          <w:noEndnote/>
          <w:titlePg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19"/>
        </w:rPr>
        <w:t>VYPIŠ Z KATASTRU NEMOVITOSTÍ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19"/>
        </w:rPr>
        <w:t xml:space="preserve">prokazující stav evidovaný k datu </w:t>
      </w:r>
      <w:r>
        <w:rPr>
          <w:rStyle w:val="CharStyle19"/>
          <w:i/>
          <w:iCs/>
          <w:sz w:val="16"/>
          <w:szCs w:val="16"/>
        </w:rPr>
        <w:t>26.11.2024 10:55:02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22860" distL="0" distR="0" simplePos="0" relativeHeight="125829380" behindDoc="0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25400</wp:posOffset>
                </wp:positionV>
                <wp:extent cx="1801495" cy="148590"/>
                <wp:wrapTopAndBottom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1495" cy="148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sz w:val="16"/>
                                <w:szCs w:val="16"/>
                              </w:rPr>
                              <w:t xml:space="preserve">Okres: </w:t>
                            </w:r>
                            <w:r>
                              <w:rPr>
                                <w:rStyle w:val="CharStyle19"/>
                              </w:rPr>
                              <w:t>CZ0423 Litoměřice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41.350000000000001pt;margin-top:2.pt;width:141.84999999999999pt;height:11.700000000000001pt;z-index:-125829373;mso-wrap-distance-left:0;mso-wrap-distance-top:2.pt;mso-wrap-distance-right:0;mso-wrap-distance-bottom:1.8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sz w:val="16"/>
                          <w:szCs w:val="16"/>
                        </w:rPr>
                        <w:t xml:space="preserve">Okres: </w:t>
                      </w:r>
                      <w:r>
                        <w:rPr>
                          <w:rStyle w:val="CharStyle19"/>
                        </w:rPr>
                        <w:t>CZ0423 Litoměřice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0" distL="0" distR="0" simplePos="0" relativeHeight="125829382" behindDoc="0" locked="0" layoutInCell="1" allowOverlap="1">
                <wp:simplePos x="0" y="0"/>
                <wp:positionH relativeFrom="page">
                  <wp:posOffset>4448175</wp:posOffset>
                </wp:positionH>
                <wp:positionV relativeFrom="paragraph">
                  <wp:posOffset>50800</wp:posOffset>
                </wp:positionV>
                <wp:extent cx="1787525" cy="146050"/>
                <wp:wrapTopAndBottom/>
                <wp:docPr id="68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752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sz w:val="16"/>
                                <w:szCs w:val="16"/>
                              </w:rPr>
                              <w:t xml:space="preserve">Obec: </w:t>
                            </w:r>
                            <w:r>
                              <w:rPr>
                                <w:rStyle w:val="CharStyle19"/>
                              </w:rPr>
                              <w:t>565164 Libochovice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350.25pt;margin-top:4.pt;width:140.75pt;height:11.5pt;z-index:-125829371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sz w:val="16"/>
                          <w:szCs w:val="16"/>
                        </w:rPr>
                        <w:t xml:space="preserve">Obec: </w:t>
                      </w:r>
                      <w:r>
                        <w:rPr>
                          <w:rStyle w:val="CharStyle19"/>
                        </w:rPr>
                        <w:t>565164 Libochovice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" distB="539750" distL="0" distR="0" simplePos="0" relativeHeight="125829384" behindDoc="0" locked="0" layoutInCell="1" allowOverlap="1">
                <wp:simplePos x="0" y="0"/>
                <wp:positionH relativeFrom="page">
                  <wp:posOffset>232410</wp:posOffset>
                </wp:positionH>
                <wp:positionV relativeFrom="paragraph">
                  <wp:posOffset>12700</wp:posOffset>
                </wp:positionV>
                <wp:extent cx="2160270" cy="148590"/>
                <wp:wrapTopAndBottom/>
                <wp:docPr id="70" name="Shape 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0270" cy="148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9"/>
                                <w:sz w:val="16"/>
                                <w:szCs w:val="16"/>
                              </w:rPr>
                              <w:t xml:space="preserve">Kat.území: </w:t>
                            </w:r>
                            <w:r>
                              <w:rPr>
                                <w:rStyle w:val="CharStyle19"/>
                              </w:rPr>
                              <w:t>683124 Libochovice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18.300000000000001pt;margin-top:1.pt;width:170.09999999999999pt;height:11.700000000000001pt;z-index:-125829369;mso-wrap-distance-left:0;mso-wrap-distance-top:1.pt;mso-wrap-distance-right:0;mso-wrap-distance-bottom:42.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9"/>
                          <w:sz w:val="16"/>
                          <w:szCs w:val="16"/>
                        </w:rPr>
                        <w:t xml:space="preserve">Kat.území: </w:t>
                      </w:r>
                      <w:r>
                        <w:rPr>
                          <w:rStyle w:val="CharStyle19"/>
                        </w:rPr>
                        <w:t>683124 Libochovice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020" distB="521970" distL="0" distR="0" simplePos="0" relativeHeight="125829386" behindDoc="0" locked="0" layoutInCell="1" allowOverlap="1">
                <wp:simplePos x="0" y="0"/>
                <wp:positionH relativeFrom="page">
                  <wp:posOffset>3562985</wp:posOffset>
                </wp:positionH>
                <wp:positionV relativeFrom="paragraph">
                  <wp:posOffset>33020</wp:posOffset>
                </wp:positionV>
                <wp:extent cx="1718945" cy="146050"/>
                <wp:wrapTopAndBottom/>
                <wp:docPr id="72" name="Shape 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894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sz w:val="16"/>
                                <w:szCs w:val="16"/>
                              </w:rPr>
                              <w:t xml:space="preserve">List vlastnictví: </w:t>
                            </w:r>
                            <w:r>
                              <w:rPr>
                                <w:rStyle w:val="CharStyle19"/>
                              </w:rPr>
                              <w:t>10002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280.55000000000001pt;margin-top:2.6000000000000001pt;width:135.34999999999999pt;height:11.5pt;z-index:-125829367;mso-wrap-distance-left:0;mso-wrap-distance-top:2.6000000000000001pt;mso-wrap-distance-right:0;mso-wrap-distance-bottom:41.100000000000001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sz w:val="16"/>
                          <w:szCs w:val="16"/>
                        </w:rPr>
                        <w:t xml:space="preserve">List vlastnictví: </w:t>
                      </w:r>
                      <w:r>
                        <w:rPr>
                          <w:rStyle w:val="CharStyle19"/>
                        </w:rPr>
                        <w:t>10002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2565" distB="335915" distL="0" distR="0" simplePos="0" relativeHeight="125829388" behindDoc="0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202565</wp:posOffset>
                </wp:positionV>
                <wp:extent cx="4213225" cy="162560"/>
                <wp:wrapTopAndBottom/>
                <wp:docPr id="74" name="Shape 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13225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V kat. území jsou pozemky vedeny ve dvou číselných řadách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44.75pt;margin-top:15.950000000000001pt;width:331.75pt;height:12.800000000000001pt;z-index:-125829365;mso-wrap-distance-left:0;mso-wrap-distance-top:15.950000000000001pt;mso-wrap-distance-right:0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V kat. území jsou pozemky vedeny ve dvou číselných řadách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2410" distB="322580" distL="0" distR="0" simplePos="0" relativeHeight="125829390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paragraph">
                  <wp:posOffset>232410</wp:posOffset>
                </wp:positionV>
                <wp:extent cx="1725930" cy="146050"/>
                <wp:wrapTopAndBottom/>
                <wp:docPr id="76" name="Shape 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593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 xml:space="preserve">(St. </w:t>
                            </w:r>
                            <w:r>
                              <w:rPr>
                                <w:rStyle w:val="CharStyle19"/>
                              </w:rPr>
                              <w:t>= stavební parcela)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387.65000000000003pt;margin-top:18.300000000000001pt;width:135.90000000000001pt;height:11.5pt;z-index:-125829363;mso-wrap-distance-left:0;mso-wrap-distance-top:18.300000000000001pt;mso-wrap-distance-right:0;mso-wrap-distance-bottom:25.400000000000002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9"/>
                          <w:lang w:val="en-US" w:eastAsia="en-US" w:bidi="en-US"/>
                        </w:rPr>
                        <w:t xml:space="preserve">(St. </w:t>
                      </w:r>
                      <w:r>
                        <w:rPr>
                          <w:rStyle w:val="CharStyle19"/>
                        </w:rPr>
                        <w:t>= stavební parcela)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5610" distB="0" distL="0" distR="0" simplePos="0" relativeHeight="125829392" behindDoc="0" locked="0" layoutInCell="1" allowOverlap="1">
                <wp:simplePos x="0" y="0"/>
                <wp:positionH relativeFrom="page">
                  <wp:posOffset>5490210</wp:posOffset>
                </wp:positionH>
                <wp:positionV relativeFrom="paragraph">
                  <wp:posOffset>435610</wp:posOffset>
                </wp:positionV>
                <wp:extent cx="1195705" cy="265430"/>
                <wp:wrapTopAndBottom/>
                <wp:docPr id="78" name="Shape 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70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zemědělský půdní fond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432.30000000000001pt;margin-top:34.300000000000004pt;width:94.150000000000006pt;height:20.900000000000002pt;z-index:-125829361;mso-wrap-distance-left:0;mso-wrap-distance-top:34.3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zemědělský půdní fond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1900" w:h="16840"/>
          <w:pgMar w:top="1053" w:right="936" w:bottom="1523" w:left="366" w:header="62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413385" distL="0" distR="0" simplePos="0" relativeHeight="125829394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0</wp:posOffset>
                </wp:positionV>
                <wp:extent cx="2706370" cy="7230745"/>
                <wp:wrapTopAndBottom/>
                <wp:docPr id="84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06370" cy="723074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04"/>
                              <w:gridCol w:w="2858"/>
                            </w:tblGrid>
                            <w:tr>
                              <w:trPr>
                                <w:tblHeader/>
                                <w:trHeight w:val="788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666/2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491 orná půda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2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669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789 orná půda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2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673/1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634 orná půda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358 ostatní plocha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0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677/13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1199 ostatní plocha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677/14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538 ostatní plocha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677/23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37 ostatní plocha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677/26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247 ostatní plocha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677/27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71 ostatní plocha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3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677/29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506 ostatní plocha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677/30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612 ostatní plocha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677/31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583 ostatní plocha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55.350000000000001pt;margin-top:0;width:213.09999999999999pt;height:569.35000000000002pt;z-index:-125829359;mso-wrap-distance-left:0;mso-wrap-distance-right:0;mso-wrap-distance-bottom:32.549999999999997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04"/>
                        <w:gridCol w:w="2858"/>
                      </w:tblGrid>
                      <w:tr>
                        <w:trPr>
                          <w:tblHeader/>
                          <w:trHeight w:val="788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666/2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491 orná půda</w:t>
                            </w:r>
                          </w:p>
                        </w:tc>
                      </w:tr>
                      <w:tr>
                        <w:trPr>
                          <w:trHeight w:val="132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669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789 orná půda</w:t>
                            </w:r>
                          </w:p>
                        </w:tc>
                      </w:tr>
                      <w:tr>
                        <w:trPr>
                          <w:trHeight w:val="132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673/1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634 orná půda</w:t>
                            </w:r>
                          </w:p>
                        </w:tc>
                      </w:tr>
                      <w:tr>
                        <w:trPr>
                          <w:trHeight w:val="110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358 ostatní plocha</w:t>
                            </w:r>
                          </w:p>
                        </w:tc>
                      </w:tr>
                      <w:tr>
                        <w:trPr>
                          <w:trHeight w:val="900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677/13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1199 ostatní plocha</w:t>
                            </w:r>
                          </w:p>
                        </w:tc>
                      </w:tr>
                      <w:tr>
                        <w:trPr>
                          <w:trHeight w:val="89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677/14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538 ostatní plocha</w:t>
                            </w:r>
                          </w:p>
                        </w:tc>
                      </w:tr>
                      <w:tr>
                        <w:trPr>
                          <w:trHeight w:val="89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677/23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37 ostatní plocha</w:t>
                            </w:r>
                          </w:p>
                        </w:tc>
                      </w:tr>
                      <w:tr>
                        <w:trPr>
                          <w:trHeight w:val="89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677/26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247 ostatní plocha</w:t>
                            </w:r>
                          </w:p>
                        </w:tc>
                      </w:tr>
                      <w:tr>
                        <w:trPr>
                          <w:trHeight w:val="89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677/27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71 ostatní plocha</w:t>
                            </w:r>
                          </w:p>
                        </w:tc>
                      </w:tr>
                      <w:tr>
                        <w:trPr>
                          <w:trHeight w:val="893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677/29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506 ostatní plocha</w:t>
                            </w:r>
                          </w:p>
                        </w:tc>
                      </w:tr>
                      <w:tr>
                        <w:trPr>
                          <w:trHeight w:val="89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677/30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612 ostatní plocha</w:t>
                            </w:r>
                          </w:p>
                        </w:tc>
                      </w:tr>
                      <w:tr>
                        <w:trPr>
                          <w:trHeight w:val="57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677/31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583 ostatní plocha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6830" distB="0" distL="0" distR="0" simplePos="0" relativeHeight="125829396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36830</wp:posOffset>
                </wp:positionV>
                <wp:extent cx="2843530" cy="7607935"/>
                <wp:wrapTopAndBottom/>
                <wp:docPr id="86" name="Shape 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3530" cy="76079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06"/>
                              <w:gridCol w:w="2772"/>
                            </w:tblGrid>
                            <w:tr>
                              <w:trPr>
                                <w:tblHeader/>
                                <w:trHeight w:val="128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380" w:right="0" w:firstLine="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 .kult.pam, zemědělský půdní fond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2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380" w:right="0" w:firstLine="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 .kult.pam, zemědělský půdní fond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380" w:right="0" w:firstLine="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 .kult.pam, zemědělský půdní fond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380" w:right="0" w:firstLine="4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380" w:right="0" w:firstLine="4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380" w:right="0" w:firstLine="4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 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7" w:lineRule="auto"/>
                                    <w:ind w:left="340" w:right="0" w:firstLine="2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340" w:right="0" w:firstLine="2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340" w:right="0" w:firstLine="2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340" w:right="0" w:firstLine="20"/>
                                    <w:jc w:val="both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2" w:lineRule="auto"/>
                                    <w:ind w:left="340" w:right="0" w:firstLine="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manipulační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ochr.pásmo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7" w:lineRule="auto"/>
                                    <w:ind w:left="340" w:right="0" w:firstLine="2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nem.kult.pam.,pam.zó ny,rezervace,nem.nár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exact"/>
                              </w:trPr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.kult.pam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324.25pt;margin-top:2.8999999999999999pt;width:223.90000000000001pt;height:599.05000000000007pt;z-index:-125829357;mso-wrap-distance-left:0;mso-wrap-distance-top:2.8999999999999999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06"/>
                        <w:gridCol w:w="2772"/>
                      </w:tblGrid>
                      <w:tr>
                        <w:trPr>
                          <w:tblHeader/>
                          <w:trHeight w:val="128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380" w:right="0" w:firstLine="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 .kult.pam, zemědělský půdní fond</w:t>
                            </w:r>
                          </w:p>
                        </w:tc>
                      </w:tr>
                      <w:tr>
                        <w:trPr>
                          <w:trHeight w:val="132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380" w:right="0" w:firstLine="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 .kult.pam, zemědělský půdní fond</w:t>
                            </w:r>
                          </w:p>
                        </w:tc>
                      </w:tr>
                      <w:tr>
                        <w:trPr>
                          <w:trHeight w:val="131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380" w:right="0" w:firstLine="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 .kult.pam, zemědělský půdní fond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380" w:right="0" w:firstLine="4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  <w:tr>
                        <w:trPr>
                          <w:trHeight w:val="238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8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380" w:right="0" w:firstLine="4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  <w:tr>
                        <w:trPr>
                          <w:trHeight w:val="23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8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380" w:right="0" w:firstLine="4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nem.kult.pam. ,pam.zó ny,rezervace,nem.nár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  <w:tr>
                        <w:trPr>
                          <w:trHeight w:val="23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340" w:right="0" w:firstLine="2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</w:t>
                            </w: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  <w:tr>
                        <w:trPr>
                          <w:trHeight w:val="238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8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340" w:right="0" w:firstLine="2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  <w:tr>
                        <w:trPr>
                          <w:trHeight w:val="238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340" w:right="0" w:firstLine="2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</w:t>
                            </w: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340" w:right="0" w:firstLine="2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</w:t>
                            </w: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4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340" w:right="0" w:firstLine="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</w:t>
                            </w: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manipulační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ochr.pásmo</w:t>
                            </w:r>
                          </w:p>
                        </w:tc>
                      </w:tr>
                      <w:tr>
                        <w:trPr>
                          <w:trHeight w:val="410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340" w:right="0" w:firstLine="2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nem.kult.pam.,pam.zó ny,rezervace,nem.nár</w:t>
                            </w:r>
                          </w:p>
                        </w:tc>
                      </w:tr>
                      <w:tr>
                        <w:trPr>
                          <w:trHeight w:val="223" w:hRule="exact"/>
                        </w:trPr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.kult.pam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056"/>
        <w:gridCol w:w="3193"/>
        <w:gridCol w:w="2869"/>
        <w:gridCol w:w="2506"/>
      </w:tblGrid>
      <w:tr>
        <w:trPr>
          <w:trHeight w:val="288" w:hRule="exact"/>
        </w:trPr>
        <w:tc>
          <w:tcPr>
            <w:gridSpan w:val="2"/>
            <w:vMerge w:val="restart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50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Okres: </w:t>
            </w:r>
            <w:r>
              <w:rPr>
                <w:rStyle w:val="CharStyle9"/>
              </w:rPr>
              <w:t>CZ0423 Litoměřice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Kat.území: </w:t>
            </w:r>
            <w:r>
              <w:rPr>
                <w:rStyle w:val="CharStyle9"/>
              </w:rPr>
              <w:t>683124 Libochovice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sz w:val="16"/>
                <w:szCs w:val="16"/>
              </w:rPr>
              <w:t xml:space="preserve">Obec: </w:t>
            </w:r>
            <w:r>
              <w:rPr>
                <w:rStyle w:val="CharStyle9"/>
              </w:rPr>
              <w:t>565164 Libochovice</w:t>
            </w:r>
          </w:p>
        </w:tc>
      </w:tr>
      <w:tr>
        <w:trPr>
          <w:trHeight w:val="310" w:hRule="exact"/>
        </w:trPr>
        <w:tc>
          <w:tcPr>
            <w:gridSpan w:val="2"/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List vlastnictví: </w:t>
            </w:r>
            <w:r>
              <w:rPr>
                <w:rStyle w:val="CharStyle9"/>
              </w:rPr>
              <w:t xml:space="preserve">10002 číselných řadách </w:t>
            </w:r>
            <w:r>
              <w:rPr>
                <w:rStyle w:val="CharStyle9"/>
                <w:lang w:val="en-US" w:eastAsia="en-US" w:bidi="en-US"/>
              </w:rPr>
              <w:t xml:space="preserve">(St. </w:t>
            </w:r>
            <w:r>
              <w:rPr>
                <w:rStyle w:val="CharStyle9"/>
              </w:rPr>
              <w:t>=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stavební parcela)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9"/>
              </w:rPr>
              <w:t>V kat. území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jsou pozemky vedeny ve dvou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94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677/32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1099 ostatní plocha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62" w:lineRule="auto"/>
              <w:ind w:left="940" w:right="0" w:firstLine="4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1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9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677/33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538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940" w:right="0" w:firstLine="4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4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9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677/34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Style w:val="CharStyle9"/>
              </w:rPr>
              <w:t>29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940" w:right="0" w:firstLine="4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4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677/35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517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940" w:right="0" w:firstLine="4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4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9"/>
              </w:rPr>
              <w:t>677/37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9"/>
              </w:rPr>
              <w:t>3315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940" w:right="0" w:firstLine="4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1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9"/>
              </w:rPr>
              <w:t>677/40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474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940" w:right="0" w:firstLine="4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9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9"/>
              </w:rPr>
              <w:t>677/41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551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920" w:right="0" w:firstLine="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9"/>
              </w:rPr>
              <w:t>677/42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rStyle w:val="CharStyle9"/>
              </w:rPr>
              <w:t>43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920" w:right="0" w:firstLine="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8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9"/>
              </w:rPr>
              <w:t>677/44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rStyle w:val="CharStyle9"/>
              </w:rPr>
              <w:t>37 ostatní plocha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920" w:right="0" w:firstLine="0"/>
              <w:jc w:val="left"/>
            </w:pPr>
            <w:r>
              <w:rPr>
                <w:rStyle w:val="CharStyle9"/>
              </w:rPr>
              <w:t>manipulační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12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9"/>
              </w:rPr>
              <w:t>678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9"/>
              </w:rPr>
              <w:t>3279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1304/6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967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1329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9"/>
              </w:rPr>
              <w:t>7915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508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9"/>
              </w:rPr>
              <w:t>1330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9"/>
              </w:rPr>
              <w:t>7516 orná půda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71"/>
        <w:gridCol w:w="796"/>
        <w:gridCol w:w="3190"/>
        <w:gridCol w:w="2027"/>
        <w:gridCol w:w="850"/>
        <w:gridCol w:w="2498"/>
      </w:tblGrid>
      <w:tr>
        <w:trPr>
          <w:trHeight w:val="9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Okres: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Kat.území: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V kat.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CZ0423 Litoměřice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683124 Libochovice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území jsou pozemky vedeny ve dvou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Obec: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both"/>
            </w:pPr>
            <w:r>
              <w:rPr>
                <w:rStyle w:val="CharStyle9"/>
                <w:sz w:val="16"/>
                <w:szCs w:val="16"/>
              </w:rPr>
              <w:t xml:space="preserve">List vlastnictví: </w:t>
            </w:r>
            <w:r>
              <w:rPr>
                <w:rStyle w:val="CharStyle9"/>
              </w:rPr>
              <w:t>číselných řadách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565164 Libochovice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10002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(St. </w:t>
            </w:r>
            <w:r>
              <w:rPr>
                <w:rStyle w:val="CharStyle9"/>
              </w:rPr>
              <w:t>= stavební parcela)</w:t>
            </w:r>
          </w:p>
        </w:tc>
      </w:tr>
      <w:tr>
        <w:trPr>
          <w:trHeight w:val="91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60"/>
              <w:jc w:val="left"/>
            </w:pPr>
            <w:r>
              <w:rPr>
                <w:rStyle w:val="CharStyle9"/>
              </w:rPr>
              <w:t>ny,rezervace,nem.nár .kult.pam, zemědělský půdní fond</w:t>
            </w:r>
          </w:p>
        </w:tc>
      </w:tr>
      <w:tr>
        <w:trPr>
          <w:trHeight w:val="13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9"/>
              </w:rPr>
              <w:t>1331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4066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6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9"/>
              </w:rPr>
              <w:t>1332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4502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6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9"/>
              </w:rPr>
              <w:t>1333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9"/>
              </w:rPr>
              <w:t>15426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6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9"/>
              </w:rPr>
              <w:t>1334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9"/>
              </w:rPr>
              <w:t>4459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9"/>
              </w:rPr>
              <w:t>1335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9"/>
              </w:rPr>
              <w:t>4263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9"/>
              </w:rPr>
              <w:t>1336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9"/>
              </w:rPr>
              <w:t>4327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9"/>
              </w:rPr>
              <w:t>1490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198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27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9"/>
              </w:rPr>
              <w:t>1561/29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9"/>
              </w:rPr>
              <w:t>687 vodní plocha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9"/>
              </w:rPr>
              <w:t>koryto vodního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22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9"/>
              </w:rPr>
              <w:t>toku přirozené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</w:t>
            </w:r>
          </w:p>
        </w:tc>
      </w:tr>
      <w:tr>
        <w:trPr>
          <w:trHeight w:val="19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9"/>
              </w:rPr>
              <w:t>nebo upravené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ny,rezervace,nem.nár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.kult.pam</w:t>
            </w:r>
          </w:p>
        </w:tc>
      </w:tr>
      <w:tr>
        <w:trPr>
          <w:trHeight w:val="259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1561/31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1978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ochr.pásmo</w:t>
            </w:r>
          </w:p>
        </w:tc>
      </w:tr>
      <w:tr>
        <w:trPr>
          <w:trHeight w:val="103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</w:tbl>
    <w:p>
      <w:pPr>
        <w:sectPr>
          <w:headerReference w:type="default" r:id="rId43"/>
          <w:footerReference w:type="default" r:id="rId44"/>
          <w:headerReference w:type="even" r:id="rId45"/>
          <w:footerReference w:type="even" r:id="rId46"/>
          <w:footnotePr>
            <w:pos w:val="pageBottom"/>
            <w:numFmt w:val="decimal"/>
            <w:numRestart w:val="continuous"/>
          </w:footnotePr>
          <w:pgSz w:w="11900" w:h="16840"/>
          <w:pgMar w:top="1641" w:right="920" w:bottom="1727" w:left="3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tabs>
          <w:tab w:pos="6763" w:val="left"/>
        </w:tabs>
        <w:bidi w:val="0"/>
        <w:spacing w:before="0" w:after="40" w:line="314" w:lineRule="auto"/>
        <w:ind w:left="0" w:right="0" w:firstLine="600"/>
        <w:jc w:val="left"/>
      </w:pPr>
      <w:r>
        <w:rPr>
          <w:rStyle w:val="CharStyle19"/>
          <w:sz w:val="16"/>
          <w:szCs w:val="16"/>
        </w:rPr>
        <w:t xml:space="preserve">Okres: </w:t>
      </w:r>
      <w:r>
        <w:rPr>
          <w:rStyle w:val="CharStyle19"/>
        </w:rPr>
        <w:t>CZ0423 Litoměřice</w:t>
        <w:tab/>
      </w:r>
      <w:r>
        <w:rPr>
          <w:rStyle w:val="CharStyle19"/>
          <w:sz w:val="16"/>
          <w:szCs w:val="16"/>
        </w:rPr>
        <w:t xml:space="preserve">Obec: </w:t>
      </w:r>
      <w:r>
        <w:rPr>
          <w:rStyle w:val="CharStyle19"/>
        </w:rPr>
        <w:t>565164 Libochovice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238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rStyle w:val="CharStyle19"/>
          <w:sz w:val="16"/>
          <w:szCs w:val="16"/>
        </w:rPr>
        <w:t xml:space="preserve">Kat.území: </w:t>
      </w:r>
      <w:r>
        <w:rPr>
          <w:rStyle w:val="CharStyle19"/>
        </w:rPr>
        <w:t>683124 Libochovice</w:t>
        <w:tab/>
      </w:r>
      <w:r>
        <w:rPr>
          <w:rStyle w:val="CharStyle19"/>
          <w:sz w:val="16"/>
          <w:szCs w:val="16"/>
        </w:rPr>
        <w:t xml:space="preserve">List vlastnictví: </w:t>
      </w:r>
      <w:r>
        <w:rPr>
          <w:rStyle w:val="CharStyle19"/>
        </w:rPr>
        <w:t>10002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 xml:space="preserve">V kat. území jsou pozemky vedeny ve dvou číselných řadách </w:t>
      </w:r>
      <w:r>
        <w:rPr>
          <w:rStyle w:val="CharStyle6"/>
          <w:lang w:val="en-US" w:eastAsia="en-US" w:bidi="en-US"/>
        </w:rPr>
        <w:t xml:space="preserve">(St. </w:t>
      </w:r>
      <w:r>
        <w:rPr>
          <w:rStyle w:val="CharStyle6"/>
        </w:rPr>
        <w:t>= stavební parcela)</w:t>
      </w:r>
    </w:p>
    <w:tbl>
      <w:tblPr>
        <w:tblOverlap w:val="never"/>
        <w:jc w:val="center"/>
        <w:tblLayout w:type="fixed"/>
      </w:tblPr>
      <w:tblGrid>
        <w:gridCol w:w="1267"/>
        <w:gridCol w:w="587"/>
        <w:gridCol w:w="5436"/>
        <w:gridCol w:w="2740"/>
      </w:tblGrid>
      <w:tr>
        <w:trPr>
          <w:trHeight w:val="137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1561/69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100" w:right="0" w:firstLine="0"/>
              <w:jc w:val="left"/>
            </w:pPr>
            <w:r>
              <w:rPr>
                <w:rStyle w:val="CharStyle9"/>
              </w:rPr>
              <w:t>196 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3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</w:rPr>
              <w:t>1060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3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1598/11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398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3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1598/17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127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360" w:right="0" w:firstLine="4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1598/24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178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6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360" w:right="0" w:firstLine="40"/>
              <w:jc w:val="left"/>
            </w:pPr>
            <w:r>
              <w:rPr>
                <w:rStyle w:val="CharStyle9"/>
              </w:rPr>
              <w:t>nem. kult. pam. , pam. zó ny,rezervace,nem.nár .kult.pam, zemědělský půdní fond</w:t>
            </w:r>
          </w:p>
        </w:tc>
      </w:tr>
      <w:tr>
        <w:trPr>
          <w:trHeight w:val="9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1598/25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718" w:val="left"/>
              </w:tabs>
              <w:bidi w:val="0"/>
              <w:spacing w:before="0" w:after="4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831 ostatní plocha</w:t>
              <w:tab/>
              <w:t>ostatní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</w:pPr>
            <w:r>
              <w:rPr>
                <w:rStyle w:val="CharStyle9"/>
              </w:rPr>
              <w:t>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320" w:right="0" w:firstLine="20"/>
              <w:jc w:val="left"/>
            </w:pPr>
            <w:r>
              <w:rPr>
                <w:rStyle w:val="CharStyle9"/>
              </w:rPr>
              <w:t>nem.kult.pam.,pam.zó ny,rezervace,nem.nár .kult.pam</w:t>
            </w:r>
          </w:p>
        </w:tc>
      </w:tr>
      <w:tr>
        <w:trPr>
          <w:trHeight w:val="13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1598/26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</w:rPr>
              <w:t>228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320" w:right="0" w:firstLine="20"/>
              <w:jc w:val="left"/>
            </w:pPr>
            <w:r>
              <w:rPr>
                <w:rStyle w:val="CharStyle9"/>
              </w:rPr>
              <w:t>nem.kult.pam.,pam.zó ny,rezervace,nem.nár .kult.pam, zemědělský půdní fond</w:t>
            </w:r>
          </w:p>
        </w:tc>
      </w:tr>
      <w:tr>
        <w:trPr>
          <w:trHeight w:val="5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1598/27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2 8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ochr.pásmo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nem.kult.pam.,pam.zó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596" w:right="0" w:firstLine="0"/>
        <w:jc w:val="left"/>
      </w:pPr>
      <w:r>
        <w:rPr>
          <w:rStyle w:val="CharStyle6"/>
        </w:rPr>
        <w:t>ny,rezervace,nem.nár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8300" w:right="0" w:firstLine="0"/>
        <w:jc w:val="left"/>
      </w:pPr>
      <w:r>
        <w:rPr>
          <w:rStyle w:val="CharStyle19"/>
        </w:rPr>
        <w:t>.kult.pam, zemědělský půdní fond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9"/>
          <w:sz w:val="16"/>
          <w:szCs w:val="16"/>
        </w:rPr>
        <w:t xml:space="preserve">B1 Věcná práva sloužící ve prospěch nemovitostí v části B - </w:t>
      </w:r>
      <w:r>
        <w:rPr>
          <w:rStyle w:val="CharStyle19"/>
        </w:rPr>
        <w:t>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0" w:right="0" w:firstLine="0"/>
        <w:jc w:val="left"/>
      </w:pPr>
      <w:r>
        <w:rPr>
          <w:rStyle w:val="CharStyle19"/>
          <w:sz w:val="16"/>
          <w:szCs w:val="16"/>
        </w:rPr>
        <w:t xml:space="preserve">C Věcná práva zatěžující nemovitosti v části B včetně souvisejících údajů - </w:t>
      </w:r>
      <w:r>
        <w:rPr>
          <w:rStyle w:val="CharStyle19"/>
        </w:rPr>
        <w:t>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57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9"/>
          <w:sz w:val="16"/>
          <w:szCs w:val="16"/>
        </w:rPr>
        <w:t>D Poznámky a další obdobné údaje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Typ vztahu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9"/>
        </w:rPr>
        <w:t>o Změna číslování parcel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57" w:lineRule="auto"/>
        <w:ind w:left="0" w:right="0" w:firstLine="98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Povinnost k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rStyle w:val="CharStyle38"/>
          <w:i/>
          <w:iCs/>
        </w:rPr>
        <w:t>Nemovitosti jsou v územním obvodu, ve kterém vykonává státní správu katastru nenovítostí ČR</w:t>
        <w:br/>
      </w:r>
      <w:r>
        <w:rPr>
          <w:rStyle w:val="CharStyle38"/>
          <w:lang w:val="sk-SK" w:eastAsia="sk-SK" w:bidi="sk-SK"/>
        </w:rPr>
        <w:t xml:space="preserve">Katastrálni </w:t>
      </w:r>
      <w:r>
        <w:rPr>
          <w:rStyle w:val="CharStyle38"/>
        </w:rPr>
        <w:t>úřad pro Ústecký kraj, Katastrální pracoviště Litoměřice, kód: 506.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38"/>
        </w:rPr>
        <w:t>strana 13</w:t>
      </w: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6925" w:val="left"/>
        </w:tabs>
        <w:bidi w:val="0"/>
        <w:spacing w:before="0" w:after="40" w:line="314" w:lineRule="auto"/>
        <w:ind w:left="0" w:right="0" w:firstLine="620"/>
        <w:jc w:val="left"/>
      </w:pPr>
      <w:r>
        <w:rPr>
          <w:rStyle w:val="CharStyle19"/>
          <w:sz w:val="16"/>
          <w:szCs w:val="16"/>
        </w:rPr>
        <w:t xml:space="preserve">Okres: </w:t>
      </w:r>
      <w:r>
        <w:rPr>
          <w:rStyle w:val="CharStyle19"/>
        </w:rPr>
        <w:t>CZ0423 Litoměřice</w:t>
        <w:tab/>
      </w:r>
      <w:r>
        <w:rPr>
          <w:rStyle w:val="CharStyle19"/>
          <w:sz w:val="16"/>
          <w:szCs w:val="16"/>
        </w:rPr>
        <w:t xml:space="preserve">Obec: </w:t>
      </w:r>
      <w:r>
        <w:rPr>
          <w:rStyle w:val="CharStyle19"/>
        </w:rPr>
        <w:t>565164 Libochovice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396" w:val="left"/>
        </w:tabs>
        <w:bidi w:val="0"/>
        <w:spacing w:before="0" w:after="80" w:line="240" w:lineRule="auto"/>
        <w:ind w:left="0" w:right="0" w:firstLine="140"/>
        <w:jc w:val="left"/>
      </w:pPr>
      <w:r>
        <w:rPr>
          <w:rStyle w:val="CharStyle19"/>
          <w:sz w:val="16"/>
          <w:szCs w:val="16"/>
        </w:rPr>
        <w:t xml:space="preserve">Kat.území: </w:t>
      </w:r>
      <w:r>
        <w:rPr>
          <w:rStyle w:val="CharStyle19"/>
        </w:rPr>
        <w:t>683124 Libochovice</w:t>
        <w:tab/>
      </w:r>
      <w:r>
        <w:rPr>
          <w:rStyle w:val="CharStyle19"/>
          <w:sz w:val="16"/>
          <w:szCs w:val="16"/>
        </w:rPr>
        <w:t xml:space="preserve">List vlastnictví: </w:t>
      </w:r>
      <w:r>
        <w:rPr>
          <w:rStyle w:val="CharStyle19"/>
        </w:rPr>
        <w:t>10002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680"/>
        <w:jc w:val="left"/>
      </w:pPr>
      <w:r>
        <w:rPr>
          <w:rStyle w:val="CharStyle19"/>
          <w:vertAlign w:val="superscript"/>
        </w:rPr>
        <w:t>V</w:t>
      </w:r>
      <w:r>
        <w:rPr>
          <w:rStyle w:val="CharStyle19"/>
        </w:rPr>
        <w:t xml:space="preserve"> 2^^ </w:t>
      </w:r>
      <w:r>
        <w:rPr>
          <w:rStyle w:val="CharStyle19"/>
          <w:vertAlign w:val="superscript"/>
        </w:rPr>
        <w:t>územi</w:t>
      </w:r>
      <w:r>
        <w:rPr>
          <w:rStyle w:val="CharStyle19"/>
        </w:rPr>
        <w:t xml:space="preserve"> í</w:t>
      </w:r>
      <w:r>
        <w:rPr>
          <w:rStyle w:val="CharStyle19"/>
          <w:vertAlign w:val="superscript"/>
        </w:rPr>
        <w:t>sou</w:t>
      </w:r>
      <w:r>
        <w:rPr>
          <w:rStyle w:val="CharStyle19"/>
        </w:rPr>
        <w:t xml:space="preserve"> pozemky vedeny ve dvou číselných řadách </w:t>
      </w:r>
      <w:r>
        <w:rPr>
          <w:rStyle w:val="CharStyle19"/>
          <w:lang w:val="en-US" w:eastAsia="en-US" w:bidi="en-US"/>
        </w:rPr>
        <w:t xml:space="preserve">(St. </w:t>
      </w:r>
      <w:r>
        <w:rPr>
          <w:rStyle w:val="CharStyle19"/>
        </w:rPr>
        <w:t>= stavební parcela)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28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Typ vztahu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120" w:right="0" w:firstLine="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Povinnost k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470" w:val="left"/>
          <w:tab w:pos="5300" w:val="left"/>
          <w:tab w:pos="7251" w:val="left"/>
          <w:tab w:pos="9120" w:val="right"/>
          <w:tab w:pos="10010" w:val="right"/>
        </w:tabs>
        <w:bidi w:val="0"/>
        <w:spacing w:before="0" w:after="0" w:line="262" w:lineRule="auto"/>
        <w:ind w:left="1380" w:right="0" w:firstLine="60"/>
        <w:jc w:val="left"/>
      </w:pPr>
      <w:r>
        <w:rPr>
          <w:rStyle w:val="CharStyle19"/>
        </w:rPr>
        <w:t>Parcela: 1304/6, Parcela: 1561/29, Parcela: 1561/31, Parcela: 1561/69, Parcela: 1598/11, Parcela: 1598/17, Parcela: 1598/24, Parcela: 1598/25, Parcela: 1598/26, Parcela: 1598/27, Parcela: 235/23, Parcela: 631/1, Parcela: 631/11, Parcela: 631/12, Parcela:</w:t>
        <w:tab/>
        <w:t>631/13, Parcela:</w:t>
        <w:tab/>
        <w:t>631/14, Parcela:</w:t>
        <w:tab/>
        <w:t>631/15,</w:t>
        <w:tab/>
        <w:t>Parcela:</w:t>
        <w:tab/>
        <w:t>631/16,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470" w:val="left"/>
          <w:tab w:pos="5300" w:val="left"/>
          <w:tab w:pos="7255" w:val="left"/>
          <w:tab w:pos="10010" w:val="right"/>
        </w:tabs>
        <w:bidi w:val="0"/>
        <w:spacing w:before="0" w:after="0" w:line="262" w:lineRule="auto"/>
        <w:ind w:left="1380" w:right="0" w:firstLine="0"/>
        <w:jc w:val="left"/>
      </w:pPr>
      <w:r>
        <w:rPr>
          <w:rStyle w:val="CharStyle19"/>
        </w:rPr>
        <w:t>Parcela: 631/17,</w:t>
        <w:tab/>
        <w:t>Parcela: 631/18,</w:t>
        <w:tab/>
        <w:t>Parcela: 631/19,</w:t>
        <w:tab/>
        <w:t>Parcela: 631/20,</w:t>
        <w:tab/>
        <w:t>Parcela: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470" w:val="left"/>
          <w:tab w:pos="5289" w:val="left"/>
          <w:tab w:pos="7241" w:val="left"/>
          <w:tab w:pos="9120" w:val="right"/>
          <w:tab w:pos="10010" w:val="right"/>
        </w:tabs>
        <w:bidi w:val="0"/>
        <w:spacing w:before="0" w:after="0" w:line="262" w:lineRule="auto"/>
        <w:ind w:left="1380" w:right="0" w:firstLine="0"/>
        <w:jc w:val="left"/>
      </w:pPr>
      <w:r>
        <w:rPr>
          <w:rStyle w:val="CharStyle19"/>
        </w:rPr>
        <w:t>631/21, Parcela:</w:t>
        <w:tab/>
        <w:t>631/22, Parcela:</w:t>
        <w:tab/>
        <w:t>631/23, Parcela:</w:t>
        <w:tab/>
        <w:t>631/24,</w:t>
        <w:tab/>
        <w:t>Parcela:</w:t>
        <w:tab/>
        <w:t>631/26,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470" w:val="left"/>
          <w:tab w:pos="5304" w:val="left"/>
          <w:tab w:pos="9120" w:val="right"/>
        </w:tabs>
        <w:bidi w:val="0"/>
        <w:spacing w:before="0" w:after="0" w:line="262" w:lineRule="auto"/>
        <w:ind w:left="1380" w:right="0" w:firstLine="0"/>
        <w:jc w:val="left"/>
      </w:pPr>
      <w:r>
        <w:rPr>
          <w:rStyle w:val="CharStyle19"/>
        </w:rPr>
        <w:t>Parcela: 631/28,</w:t>
        <w:tab/>
        <w:t>Parcela: 631/29,</w:t>
        <w:tab/>
        <w:t>Parcela: 631/6, Parcela:</w:t>
        <w:tab/>
        <w:t>631/7, Parcela: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505" w:val="right"/>
          <w:tab w:pos="3615" w:val="left"/>
          <w:tab w:pos="5453" w:val="right"/>
          <w:tab w:pos="5996" w:val="center"/>
          <w:tab w:pos="7026" w:val="center"/>
          <w:tab w:pos="7586" w:val="left"/>
          <w:tab w:pos="9578" w:val="right"/>
          <w:tab w:pos="10567" w:val="right"/>
        </w:tabs>
        <w:bidi w:val="0"/>
        <w:spacing w:before="0" w:after="0" w:line="262" w:lineRule="auto"/>
        <w:ind w:left="1380" w:right="0" w:firstLine="0"/>
        <w:jc w:val="left"/>
      </w:pPr>
      <w:r>
        <w:rPr>
          <w:rStyle w:val="CharStyle19"/>
        </w:rPr>
        <w:t>644/165,</w:t>
        <w:tab/>
        <w:t>Parcela:</w:t>
        <w:tab/>
        <w:t>644/166,</w:t>
        <w:tab/>
        <w:t>Parcela:</w:t>
        <w:tab/>
        <w:t>644/168,</w:t>
        <w:tab/>
        <w:t>Parcela:</w:t>
        <w:tab/>
        <w:t>644/169,</w:t>
        <w:tab/>
        <w:t>Parcela:</w:t>
        <w:tab/>
        <w:t>644/170,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505" w:val="right"/>
          <w:tab w:pos="3630" w:val="left"/>
          <w:tab w:pos="5453" w:val="right"/>
          <w:tab w:pos="5996" w:val="center"/>
          <w:tab w:pos="7026" w:val="center"/>
          <w:tab w:pos="7601" w:val="left"/>
          <w:tab w:pos="9578" w:val="right"/>
          <w:tab w:pos="10567" w:val="right"/>
        </w:tabs>
        <w:bidi w:val="0"/>
        <w:spacing w:before="0" w:after="0" w:line="262" w:lineRule="auto"/>
        <w:ind w:left="1380" w:right="0" w:firstLine="0"/>
        <w:jc w:val="left"/>
      </w:pPr>
      <w:r>
        <w:rPr>
          <w:rStyle w:val="CharStyle19"/>
        </w:rPr>
        <w:t>Parcela:</w:t>
        <w:tab/>
        <w:t>644/171,</w:t>
        <w:tab/>
        <w:t>Parcela:</w:t>
        <w:tab/>
        <w:t>644/172,</w:t>
        <w:tab/>
        <w:t>Parcela:</w:t>
        <w:tab/>
        <w:t>644/173,</w:t>
        <w:tab/>
        <w:t>Parcela:</w:t>
        <w:tab/>
        <w:t>644/174,</w:t>
        <w:tab/>
        <w:t>Parcela: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505" w:val="right"/>
          <w:tab w:pos="3633" w:val="left"/>
          <w:tab w:pos="5453" w:val="right"/>
          <w:tab w:pos="5996" w:val="center"/>
          <w:tab w:pos="7026" w:val="center"/>
          <w:tab w:pos="7601" w:val="left"/>
          <w:tab w:pos="9578" w:val="right"/>
          <w:tab w:pos="10567" w:val="right"/>
        </w:tabs>
        <w:bidi w:val="0"/>
        <w:spacing w:before="0" w:after="0" w:line="262" w:lineRule="auto"/>
        <w:ind w:left="1380" w:right="0" w:firstLine="60"/>
        <w:jc w:val="left"/>
      </w:pPr>
      <w:r>
        <w:rPr>
          <w:rStyle w:val="CharStyle19"/>
        </w:rPr>
        <w:t>644/175, Parcela: 644/176, Parcela: 644/179, Parcela: 644/18, Parcela: 644/180, Parcela:</w:t>
        <w:tab/>
        <w:t>644/181,</w:t>
        <w:tab/>
        <w:t>Parcela:</w:t>
        <w:tab/>
        <w:t>644/182,</w:t>
        <w:tab/>
        <w:t>Parcela:</w:t>
        <w:tab/>
        <w:t>644/183,</w:t>
        <w:tab/>
        <w:t>Parcela:</w:t>
        <w:tab/>
        <w:t>644/184,</w:t>
        <w:tab/>
        <w:t>Parcela: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445" w:val="right"/>
          <w:tab w:pos="3686" w:val="left"/>
          <w:tab w:pos="5393" w:val="right"/>
          <w:tab w:pos="5936" w:val="center"/>
          <w:tab w:pos="6966" w:val="center"/>
          <w:tab w:pos="7646" w:val="left"/>
          <w:tab w:pos="9518" w:val="right"/>
          <w:tab w:pos="10507" w:val="right"/>
        </w:tabs>
        <w:bidi w:val="0"/>
        <w:spacing w:before="0" w:after="0" w:line="262" w:lineRule="auto"/>
        <w:ind w:left="1380" w:right="0" w:firstLine="60"/>
        <w:jc w:val="left"/>
      </w:pPr>
      <w:r>
        <w:rPr>
          <w:rStyle w:val="CharStyle19"/>
        </w:rPr>
        <w:t>644/185,</w:t>
        <w:tab/>
        <w:t>Parcela:</w:t>
        <w:tab/>
        <w:t>644/186,</w:t>
        <w:tab/>
        <w:t>Parcela:</w:t>
        <w:tab/>
        <w:t>644/187,</w:t>
        <w:tab/>
        <w:t>Parcela:</w:t>
        <w:tab/>
        <w:t>644/188,</w:t>
        <w:tab/>
        <w:t>Parcela:</w:t>
        <w:tab/>
        <w:t>644/189,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445" w:val="right"/>
          <w:tab w:pos="3701" w:val="left"/>
          <w:tab w:pos="5393" w:val="right"/>
          <w:tab w:pos="5936" w:val="center"/>
          <w:tab w:pos="6966" w:val="center"/>
          <w:tab w:pos="7661" w:val="left"/>
          <w:tab w:pos="9518" w:val="right"/>
          <w:tab w:pos="10507" w:val="right"/>
        </w:tabs>
        <w:bidi w:val="0"/>
        <w:spacing w:before="0" w:after="0" w:line="262" w:lineRule="auto"/>
        <w:ind w:left="1380" w:right="0" w:firstLine="60"/>
        <w:jc w:val="left"/>
      </w:pPr>
      <w:r>
        <w:rPr>
          <w:rStyle w:val="CharStyle19"/>
        </w:rPr>
        <w:t>Parcela:</w:t>
        <w:tab/>
        <w:t>644/190,</w:t>
        <w:tab/>
        <w:t>Parcela:</w:t>
        <w:tab/>
        <w:t>644/191,</w:t>
        <w:tab/>
        <w:t>Parcela:</w:t>
        <w:tab/>
        <w:t>644/192,</w:t>
        <w:tab/>
        <w:t>Parcela:</w:t>
        <w:tab/>
        <w:t>644/194,</w:t>
        <w:tab/>
        <w:t>Parcela: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62" w:lineRule="auto"/>
        <w:ind w:left="1380" w:right="0" w:firstLine="60"/>
        <w:jc w:val="left"/>
      </w:pPr>
      <w:r>
        <w:rPr>
          <w:rStyle w:val="CharStyle19"/>
        </w:rPr>
        <w:t>644/196, Parcela: 644/197, Parcela: 644/21, Parcela: 644/23, Parcela: 644/232, Parcela: 644/235, Parcela: 644/243, Parcela: 644/246, Parcela: 662/1, Parcela: 662/12, Parcela: 662/2, Parcela: 662/58, Parcela: 662/71, Parcela: 662/72, Parcela: 662/73, Parcela: 662/75, Parcela: 662/76, Parcela: 662/77, Parcela: 662/78, Parcela: 662/79, Parcela: 662/80, Parcela: 662/81, Parcela: 662/82, Parcela: 662/83, Parcela: 662/84, Parcela: 662/85, Parcela: 662/86, Parcela: 662/87, Parcela: 662/88, Parcela: 662/9, Parcela: 662/90, Parcela: 662/92, Parcela: 662/93, Parcela: 662/94, Parcela: 677/1, Parcela: 677/13, Parcela: 677/14, Parcela: 677/23, Parcela: 677/26, Parcela: 677/27, Parcela: 677/29, Parcela: 677/30, Parcela: 677/31, Parcela: 677/32, Parcela: 677/33, Parcela: 677/34, Parcela: 677/35, Parcela: 677/37, Parcela: 677/40, Parcela: 677/41, Parcela: 677/42, Parcela: 677/44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0" w:right="0" w:firstLine="140"/>
        <w:jc w:val="left"/>
      </w:pPr>
      <w:r>
        <w:rPr>
          <w:rStyle w:val="CharStyle19"/>
        </w:rPr>
        <w:t>o Změna výměr obnovou operátu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040" w:right="0" w:firstLine="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Povinnost k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505" w:val="right"/>
          <w:tab w:pos="3633" w:val="left"/>
          <w:tab w:pos="5453" w:val="right"/>
          <w:tab w:pos="5996" w:val="center"/>
          <w:tab w:pos="7026" w:val="center"/>
          <w:tab w:pos="10567" w:val="right"/>
        </w:tabs>
        <w:bidi w:val="0"/>
        <w:spacing w:before="0" w:after="0" w:line="262" w:lineRule="auto"/>
        <w:ind w:left="1380" w:right="0" w:firstLine="60"/>
        <w:jc w:val="left"/>
      </w:pPr>
      <w:r>
        <w:rPr>
          <w:rStyle w:val="CharStyle19"/>
        </w:rPr>
        <w:t>Parcela: 1329, Parcela: 1330, Parcela: 1331, Parcela: 1332, Parcela: 1333, Parcela: 1334, Parcela: 1335, Parcela: 1336, Parcela: 578, Parcela: 584, Parcela: 589/1, Parcela: 631/1, Parcela: 631/11, Parcela: 631/12, Parcela: 631/17, Parcela: 631/18, Parcela: 631/24, Parcela: 631/29, Parcela: 631/6, Parcela. 631/7, Parcela: 641/2, Parcela: 644/165, Parcela: 644/166, Parcela: 644/168,</w:t>
        <w:tab/>
        <w:t>Parcela:</w:t>
        <w:tab/>
        <w:t>644/169,</w:t>
        <w:tab/>
        <w:t>Parcela:</w:t>
        <w:tab/>
        <w:t>644/170,</w:t>
        <w:tab/>
        <w:t>Parcela:</w:t>
        <w:tab/>
        <w:t>644/171, Parcela: 644/172,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445" w:val="right"/>
          <w:tab w:pos="3701" w:val="left"/>
          <w:tab w:pos="5393" w:val="right"/>
          <w:tab w:pos="5936" w:val="center"/>
          <w:tab w:pos="6966" w:val="center"/>
          <w:tab w:pos="10507" w:val="right"/>
        </w:tabs>
        <w:bidi w:val="0"/>
        <w:spacing w:before="0" w:after="0" w:line="262" w:lineRule="auto"/>
        <w:ind w:left="1380" w:right="0" w:firstLine="60"/>
        <w:jc w:val="left"/>
      </w:pPr>
      <w:r>
        <w:rPr>
          <w:rStyle w:val="CharStyle19"/>
        </w:rPr>
        <w:t>Parcela:</w:t>
        <w:tab/>
        <w:t>644/173,</w:t>
        <w:tab/>
        <w:t>Parcela:</w:t>
        <w:tab/>
        <w:t>644/174,</w:t>
        <w:tab/>
        <w:t>Parcela:</w:t>
        <w:tab/>
        <w:t>644/175,</w:t>
        <w:tab/>
        <w:t>Parcela: 644/176, Parcela: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505" w:val="right"/>
          <w:tab w:pos="3648" w:val="left"/>
          <w:tab w:pos="5453" w:val="right"/>
          <w:tab w:pos="5996" w:val="center"/>
          <w:tab w:pos="7026" w:val="center"/>
        </w:tabs>
        <w:bidi w:val="0"/>
        <w:spacing w:before="0" w:after="0" w:line="262" w:lineRule="auto"/>
        <w:ind w:left="1380" w:right="0" w:firstLine="60"/>
        <w:jc w:val="left"/>
      </w:pPr>
      <w:r>
        <w:rPr>
          <w:rStyle w:val="CharStyle19"/>
        </w:rPr>
        <w:t>644/179, Parcela: 644/18, Parcela: 644/180, Parcela: 644/185, Parcela: 644/186, Parcela:</w:t>
        <w:tab/>
        <w:t>644/192,</w:t>
        <w:tab/>
        <w:t>Parcela:</w:t>
        <w:tab/>
        <w:t>644/197,</w:t>
        <w:tab/>
        <w:t>Parcela:</w:t>
        <w:tab/>
        <w:t>644/21, Parcela: 644/23, Parcela: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3505" w:val="right"/>
          <w:tab w:pos="3641" w:val="left"/>
          <w:tab w:pos="5453" w:val="right"/>
          <w:tab w:pos="5996" w:val="center"/>
          <w:tab w:pos="7026" w:val="center"/>
          <w:tab w:pos="10010" w:val="right"/>
        </w:tabs>
        <w:bidi w:val="0"/>
        <w:spacing w:before="0" w:after="0" w:line="262" w:lineRule="auto"/>
        <w:ind w:left="1380" w:right="0" w:firstLine="0"/>
        <w:jc w:val="left"/>
      </w:pPr>
      <w:r>
        <w:rPr>
          <w:rStyle w:val="CharStyle19"/>
        </w:rPr>
        <w:t>644/232,</w:t>
        <w:tab/>
        <w:t>Parcela:</w:t>
        <w:tab/>
        <w:t>644/235,</w:t>
        <w:tab/>
        <w:t>Parcela:</w:t>
        <w:tab/>
        <w:t>644/246,</w:t>
        <w:tab/>
        <w:t>Parcela:</w:t>
        <w:tab/>
        <w:t>650/2, Parcela: 662/1,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1380" w:right="0" w:firstLine="0"/>
        <w:jc w:val="left"/>
      </w:pPr>
      <w:r>
        <w:rPr>
          <w:rStyle w:val="CharStyle19"/>
        </w:rPr>
        <w:t>Parcela: 662/12, Parcela: 662/2, Parcela: 662/58, Parcela: 662/71, Parcela: 662/72, Parcela: 662/75, Parcela: 662/76, Parcela: 662/81, Parcela: 662/82, Parcela: 662/88, Parcela: 662/9, Parcela: 662/93, Parcela: 662/94, Parcela: 677/1, Parcela: 677/13, Parcela: 677/23, Parcela: 677/26, Parcela: 677/27, Parcela: 677/29, Parcela: 677/30, Parcela: 677/31, Parcela: 677/32, Parcela: 677/33, Parcela: 677/34, Parcela: 677/35, Parcela: 677/41, Parcela: 677/44</w:t>
      </w: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9"/>
          <w:i/>
          <w:iCs/>
          <w:sz w:val="16"/>
          <w:szCs w:val="16"/>
        </w:rPr>
        <w:t>Plomby a upozornění -</w:t>
      </w:r>
      <w:r>
        <w:rPr>
          <w:rStyle w:val="CharStyle19"/>
        </w:rPr>
        <w:t xml:space="preserve"> Bez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9"/>
          <w:sz w:val="16"/>
          <w:szCs w:val="16"/>
        </w:rPr>
        <w:t xml:space="preserve">E </w:t>
      </w:r>
      <w:r>
        <w:rPr>
          <w:rStyle w:val="CharStyle19"/>
          <w:i/>
          <w:iCs/>
          <w:sz w:val="16"/>
          <w:szCs w:val="16"/>
        </w:rPr>
        <w:t>Nabývací tituly a jiné podklady zápisu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Listina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19"/>
        </w:rPr>
        <w:t>o Vznik práva ze zákona zákon č. 229/1991.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308" w:val="left"/>
        </w:tabs>
        <w:bidi w:val="0"/>
        <w:spacing w:before="0" w:after="40" w:line="240" w:lineRule="auto"/>
        <w:ind w:left="0" w:right="220" w:firstLine="0"/>
        <w:jc w:val="right"/>
      </w:pPr>
      <w: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114300</wp:posOffset>
                </wp:positionV>
                <wp:extent cx="2464435" cy="457200"/>
                <wp:wrapSquare wrapText="right"/>
                <wp:docPr id="98" name="Shape 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4435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i/>
                                <w:iCs/>
                                <w:sz w:val="16"/>
                                <w:szCs w:val="16"/>
                              </w:rPr>
                              <w:t>Pro:</w:t>
                            </w:r>
                            <w:r>
                              <w:rPr>
                                <w:rStyle w:val="CharStyle19"/>
                              </w:rPr>
                              <w:t xml:space="preserve"> Česká republika,</w:t>
                            </w:r>
                          </w:p>
                          <w:p>
                            <w:pPr>
                              <w:pStyle w:val="Style3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1260" w:right="0" w:hanging="580"/>
                              <w:jc w:val="both"/>
                            </w:pPr>
                            <w:r>
                              <w:rPr>
                                <w:rStyle w:val="CharStyle38"/>
                                <w:i/>
                                <w:iCs/>
                              </w:rPr>
                              <w:t xml:space="preserve">Nemovitosti jsou v územním obvodu, </w:t>
                            </w:r>
                            <w:r>
                              <w:rPr>
                                <w:rStyle w:val="CharStyle38"/>
                              </w:rPr>
                              <w:t>Katastrální úřad pro Ústecký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32.5pt;margin-top:9.pt;width:194.05000000000001pt;height:36.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i/>
                          <w:iCs/>
                          <w:sz w:val="16"/>
                          <w:szCs w:val="16"/>
                        </w:rPr>
                        <w:t>Pro:</w:t>
                      </w:r>
                      <w:r>
                        <w:rPr>
                          <w:rStyle w:val="CharStyle19"/>
                        </w:rPr>
                        <w:t xml:space="preserve"> Česká republika,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260" w:right="0" w:hanging="580"/>
                        <w:jc w:val="both"/>
                      </w:pPr>
                      <w:r>
                        <w:rPr>
                          <w:rStyle w:val="CharStyle38"/>
                          <w:i/>
                          <w:iCs/>
                        </w:rPr>
                        <w:t xml:space="preserve">Nemovitosti jsou v územním obvodu, </w:t>
                      </w:r>
                      <w:r>
                        <w:rPr>
                          <w:rStyle w:val="CharStyle38"/>
                        </w:rPr>
                        <w:t>Katastrální úřad pro Ústecký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9"/>
        </w:rPr>
        <w:t>POLVZ:49/1999</w:t>
        <w:tab/>
        <w:t>Z-10400049/1999-506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200" w:firstLine="0"/>
        <w:jc w:val="right"/>
      </w:pPr>
      <w:r>
        <w:rPr>
          <w:rStyle w:val="CharStyle19"/>
          <w:i/>
          <w:iCs/>
          <w:sz w:val="16"/>
          <w:szCs w:val="16"/>
        </w:rPr>
        <w:t>RČ/IČO:</w:t>
      </w:r>
      <w:r>
        <w:rPr>
          <w:rStyle w:val="CharStyle19"/>
        </w:rPr>
        <w:t xml:space="preserve"> 00000001-001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8"/>
          <w:i/>
          <w:iCs/>
        </w:rPr>
        <w:t xml:space="preserve">ve kterém vykonává státní správu katastru nemovitostí ČR </w:t>
      </w:r>
      <w:r>
        <w:rPr>
          <w:rStyle w:val="CharStyle38"/>
        </w:rPr>
        <w:t>kraj, Katastrální pracoviště Litoměřice, kód: 506.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160" w:line="223" w:lineRule="auto"/>
        <w:ind w:left="4480" w:right="0" w:firstLine="0"/>
        <w:jc w:val="left"/>
        <w:sectPr>
          <w:headerReference w:type="default" r:id="rId47"/>
          <w:footerReference w:type="default" r:id="rId48"/>
          <w:headerReference w:type="even" r:id="rId49"/>
          <w:footerReference w:type="even" r:id="rId50"/>
          <w:footnotePr>
            <w:pos w:val="pageBottom"/>
            <w:numFmt w:val="decimal"/>
            <w:numRestart w:val="continuous"/>
          </w:footnotePr>
          <w:pgSz w:w="11900" w:h="16840"/>
          <w:pgMar w:top="1697" w:right="927" w:bottom="1099" w:left="248" w:header="0" w:footer="671" w:gutter="0"/>
          <w:pgNumType w:start="18"/>
          <w:cols w:space="720"/>
          <w:noEndnote/>
          <w:rtlGutter w:val="0"/>
          <w:docGrid w:linePitch="360"/>
        </w:sectPr>
      </w:pPr>
      <w:r>
        <w:rPr>
          <w:rStyle w:val="CharStyle38"/>
        </w:rPr>
        <w:t>strana 14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6654" w:val="left"/>
        </w:tabs>
        <w:bidi w:val="0"/>
        <w:spacing w:before="0" w:after="100" w:line="240" w:lineRule="auto"/>
        <w:ind w:left="0" w:right="0" w:firstLine="48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63500" distR="63500" simplePos="0" relativeHeight="125829400" behindDoc="0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25400</wp:posOffset>
                </wp:positionV>
                <wp:extent cx="1746250" cy="539750"/>
                <wp:wrapSquare wrapText="left"/>
                <wp:docPr id="104" name="Shape 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6250" cy="539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565164 Libochovice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10002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 xml:space="preserve">(St. </w:t>
                            </w:r>
                            <w:r>
                              <w:rPr>
                                <w:rStyle w:val="CharStyle19"/>
                              </w:rPr>
                              <w:t>= stavební parcela)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margin-left:387.85000000000002pt;margin-top:2.pt;width:137.5pt;height:42.5pt;z-index:-125829353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565164 Libochovice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10002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lang w:val="en-US" w:eastAsia="en-US" w:bidi="en-US"/>
                        </w:rPr>
                        <w:t xml:space="preserve">(St. </w:t>
                      </w:r>
                      <w:r>
                        <w:rPr>
                          <w:rStyle w:val="CharStyle19"/>
                        </w:rPr>
                        <w:t>= stavební parcela)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9"/>
          <w:sz w:val="16"/>
          <w:szCs w:val="16"/>
        </w:rPr>
        <w:t xml:space="preserve">Okres: </w:t>
      </w:r>
      <w:r>
        <w:rPr>
          <w:rStyle w:val="CharStyle19"/>
        </w:rPr>
        <w:t>CZ0423 Litoměřice</w:t>
        <w:tab/>
      </w:r>
      <w:r>
        <w:rPr>
          <w:rStyle w:val="CharStyle19"/>
          <w:sz w:val="16"/>
          <w:szCs w:val="16"/>
        </w:rPr>
        <w:t>Obec: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242" w:val="left"/>
        </w:tabs>
        <w:bidi w:val="0"/>
        <w:spacing w:before="0" w:after="10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9"/>
          <w:sz w:val="16"/>
          <w:szCs w:val="16"/>
        </w:rPr>
        <w:t xml:space="preserve">Kat.území: </w:t>
      </w:r>
      <w:r>
        <w:rPr>
          <w:rStyle w:val="CharStyle19"/>
        </w:rPr>
        <w:t>683124 Libochovice</w:t>
        <w:tab/>
      </w:r>
      <w:r>
        <w:rPr>
          <w:rStyle w:val="CharStyle19"/>
          <w:sz w:val="16"/>
          <w:szCs w:val="16"/>
        </w:rPr>
        <w:t>List vlastnictví: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40"/>
        <w:jc w:val="both"/>
      </w:pPr>
      <w:r>
        <w:rPr>
          <w:rStyle w:val="CharStyle19"/>
        </w:rPr>
        <w:t>V kat. území jsou pozemky vedeny ve dvou číselných řadách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Listina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28" w:lineRule="auto"/>
        <w:ind w:left="0" w:right="0" w:firstLine="0"/>
        <w:jc w:val="left"/>
      </w:pPr>
      <w:r>
        <w:rPr>
          <w:rStyle w:val="CharStyle19"/>
        </w:rPr>
        <w:t>o Ohlášení správy nemovitosti Pozemkovým fondem dle § 17 zák.229/1991 Sb ze dne 03.11.2008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8220" w:right="0" w:firstLine="0"/>
        <w:jc w:val="left"/>
      </w:pPr>
      <w:r>
        <w:rPr>
          <w:rStyle w:val="CharStyle19"/>
        </w:rPr>
        <w:t>Z-17596/2008-506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163" w:val="left"/>
        </w:tabs>
        <w:bidi w:val="0"/>
        <w:spacing w:before="0" w:after="100" w:line="228" w:lineRule="auto"/>
        <w:ind w:left="0" w:right="0" w:firstLine="360"/>
        <w:jc w:val="left"/>
      </w:pPr>
      <w:r>
        <w:rPr>
          <w:rStyle w:val="CharStyle19"/>
          <w:i/>
          <w:iCs/>
          <w:sz w:val="16"/>
          <w:szCs w:val="16"/>
        </w:rPr>
        <w:t>Pro:</w:t>
      </w:r>
      <w:r>
        <w:rPr>
          <w:rStyle w:val="CharStyle19"/>
        </w:rPr>
        <w:t xml:space="preserve"> Česká republika,</w:t>
        <w:tab/>
      </w:r>
      <w:r>
        <w:rPr>
          <w:rStyle w:val="CharStyle19"/>
          <w:i/>
          <w:iCs/>
          <w:sz w:val="16"/>
          <w:szCs w:val="16"/>
        </w:rPr>
        <w:t>RČ/IČO:</w:t>
      </w:r>
      <w:r>
        <w:rPr>
          <w:rStyle w:val="CharStyle19"/>
        </w:rPr>
        <w:t xml:space="preserve"> 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21" w:lineRule="auto"/>
        <w:ind w:left="260" w:right="0" w:hanging="260"/>
        <w:jc w:val="left"/>
      </w:pPr>
      <w:r>
        <w:rPr>
          <w:rStyle w:val="CharStyle19"/>
        </w:rPr>
        <w:t>o Ohlášení správy nemovitosti Pozemkovým fondem § 17 zák 229/1991 Sb. dle žádosti ze dne 18.11.2009.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8220" w:right="0" w:firstLine="0"/>
        <w:jc w:val="left"/>
      </w:pPr>
      <w:r>
        <w:rPr>
          <w:rStyle w:val="CharStyle19"/>
        </w:rPr>
        <w:t>Z-22350/2009-506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163" w:val="left"/>
        </w:tabs>
        <w:bidi w:val="0"/>
        <w:spacing w:before="0" w:after="100" w:line="228" w:lineRule="auto"/>
        <w:ind w:left="0" w:right="0" w:firstLine="360"/>
        <w:jc w:val="both"/>
      </w:pPr>
      <w:r>
        <w:rPr>
          <w:rStyle w:val="CharStyle19"/>
          <w:i/>
          <w:iCs/>
          <w:sz w:val="16"/>
          <w:szCs w:val="16"/>
        </w:rPr>
        <w:t>Pro:</w:t>
      </w:r>
      <w:r>
        <w:rPr>
          <w:rStyle w:val="CharStyle19"/>
        </w:rPr>
        <w:t xml:space="preserve"> Česká republika,</w:t>
        <w:tab/>
      </w:r>
      <w:r>
        <w:rPr>
          <w:rStyle w:val="CharStyle19"/>
          <w:i/>
          <w:iCs/>
          <w:sz w:val="16"/>
          <w:szCs w:val="16"/>
        </w:rPr>
        <w:t>RČ/IČO:</w:t>
      </w:r>
      <w:r>
        <w:rPr>
          <w:rStyle w:val="CharStyle19"/>
        </w:rPr>
        <w:t xml:space="preserve"> 00000001-001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60" w:right="0" w:hanging="260"/>
        <w:jc w:val="left"/>
      </w:pPr>
      <w:r>
        <w:rPr>
          <w:rStyle w:val="CharStyle19"/>
        </w:rPr>
        <w:t>o Ohlášení příslušnosti hospodařit s majet. státu(§4 zák.č.503/2012Sb.) Státní pozemkový úřad čj.-010166/2013 OMV/1 ze dne 02.01.2013.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8220" w:right="0" w:firstLine="0"/>
        <w:jc w:val="left"/>
      </w:pPr>
      <w:r>
        <w:rPr>
          <w:rStyle w:val="CharStyle19"/>
        </w:rPr>
        <w:t>Z-1589/2013-506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360"/>
        <w:jc w:val="left"/>
      </w:pPr>
      <w:r>
        <w:rPr>
          <w:rStyle w:val="CharStyle19"/>
          <w:i/>
          <w:iCs/>
          <w:sz w:val="16"/>
          <w:szCs w:val="16"/>
        </w:rPr>
        <w:t>Pro:</w:t>
      </w:r>
      <w:r>
        <w:rPr>
          <w:rStyle w:val="CharStyle19"/>
        </w:rPr>
        <w:t xml:space="preserve"> Státní pozemkový úřad, Husinecká 1024/lla, </w:t>
      </w:r>
      <w:r>
        <w:rPr>
          <w:rStyle w:val="CharStyle19"/>
          <w:lang w:val="sk-SK" w:eastAsia="sk-SK" w:bidi="sk-SK"/>
        </w:rPr>
        <w:t xml:space="preserve">Žižkov, </w:t>
      </w:r>
      <w:r>
        <w:rPr>
          <w:rStyle w:val="CharStyle19"/>
        </w:rPr>
        <w:t xml:space="preserve">13000 Praha </w:t>
      </w:r>
      <w:r>
        <w:rPr>
          <w:rStyle w:val="CharStyle19"/>
          <w:i/>
          <w:iCs/>
          <w:sz w:val="16"/>
          <w:szCs w:val="16"/>
        </w:rPr>
        <w:t>RČ/IČO</w:t>
      </w:r>
      <w:r>
        <w:rPr>
          <w:rStyle w:val="CharStyle19"/>
        </w:rPr>
        <w:t>• 01312774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900"/>
        <w:jc w:val="left"/>
      </w:pPr>
      <w:r>
        <w:rPr>
          <w:rStyle w:val="CharStyle19"/>
        </w:rPr>
        <w:t>3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9050" w:val="left"/>
        </w:tabs>
        <w:bidi w:val="0"/>
        <w:spacing w:before="0" w:after="380" w:line="228" w:lineRule="auto"/>
        <w:ind w:left="0" w:right="0" w:firstLine="900"/>
        <w:jc w:val="left"/>
      </w:pPr>
      <w:r>
        <w:rPr>
          <w:rStyle w:val="CharStyle19"/>
        </w:rPr>
        <w:t>Česká republika,</w:t>
        <w:tab/>
        <w:t>00000001-001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  <w:rPr>
          <w:sz w:val="16"/>
          <w:szCs w:val="16"/>
        </w:rPr>
      </w:pPr>
      <w:r>
        <w:rPr>
          <w:rStyle w:val="CharStyle6"/>
          <w:i/>
          <w:iCs/>
          <w:sz w:val="16"/>
          <w:szCs w:val="16"/>
        </w:rPr>
        <w:t>Vztah bonitovaných půdně ekologických jednotek (BPEJ) k parcelám</w:t>
      </w:r>
    </w:p>
    <w:tbl>
      <w:tblPr>
        <w:tblOverlap w:val="never"/>
        <w:jc w:val="left"/>
        <w:tblLayout w:type="fixed"/>
      </w:tblPr>
      <w:tblGrid>
        <w:gridCol w:w="3114"/>
        <w:gridCol w:w="2894"/>
        <w:gridCol w:w="2200"/>
      </w:tblGrid>
      <w:tr>
        <w:trPr>
          <w:trHeight w:val="2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i/>
                <w:iCs/>
                <w:sz w:val="16"/>
                <w:szCs w:val="16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i/>
                <w:iCs/>
                <w:sz w:val="16"/>
                <w:szCs w:val="16"/>
              </w:rPr>
              <w:t>BPEJ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i/>
                <w:iCs/>
                <w:sz w:val="16"/>
                <w:szCs w:val="16"/>
              </w:rPr>
              <w:t>Výměra [m2 ]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235/23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15600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1752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7286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9462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589/1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3047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641/2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2011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13883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7810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5067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6397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1287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7138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6371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9"/>
              </w:rPr>
              <w:t>13213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4879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1387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1645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1787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3225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1667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rStyle w:val="CharStyle9"/>
              </w:rPr>
              <w:t>24220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5132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rStyle w:val="CharStyle9"/>
              </w:rPr>
              <w:t>9648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9"/>
              </w:rPr>
              <w:t>10829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9"/>
              </w:rPr>
              <w:t>20564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9"/>
              </w:rPr>
              <w:t>14963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9"/>
              </w:rPr>
              <w:t>16232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644/186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rStyle w:val="CharStyle9"/>
              </w:rPr>
              <w:t>3276</w:t>
            </w:r>
          </w:p>
        </w:tc>
      </w:tr>
    </w:tbl>
    <w:p>
      <w:pPr>
        <w:sectPr>
          <w:headerReference w:type="default" r:id="rId51"/>
          <w:footerReference w:type="default" r:id="rId52"/>
          <w:headerReference w:type="even" r:id="rId53"/>
          <w:footerReference w:type="even" r:id="rId54"/>
          <w:footnotePr>
            <w:pos w:val="pageBottom"/>
            <w:numFmt w:val="decimal"/>
            <w:numRestart w:val="continuous"/>
          </w:footnotePr>
          <w:pgSz w:w="11900" w:h="16840"/>
          <w:pgMar w:top="1686" w:right="1015" w:bottom="1686" w:left="380" w:header="0" w:footer="3" w:gutter="0"/>
          <w:pgNumType w:start="15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70" w:right="0" w:firstLine="0"/>
        <w:jc w:val="left"/>
      </w:pPr>
      <w:r>
        <w:rPr>
          <w:rStyle w:val="CharStyle6"/>
        </w:rPr>
        <w:t>VYPIŠ Z KATASTRU NEMOVITOSTÍ</w:t>
      </w:r>
    </w:p>
    <w:tbl>
      <w:tblPr>
        <w:tblOverlap w:val="never"/>
        <w:jc w:val="center"/>
        <w:tblLayout w:type="fixed"/>
      </w:tblPr>
      <w:tblGrid>
        <w:gridCol w:w="2034"/>
        <w:gridCol w:w="2624"/>
        <w:gridCol w:w="2614"/>
        <w:gridCol w:w="2808"/>
      </w:tblGrid>
      <w:tr>
        <w:trPr>
          <w:trHeight w:val="313" w:hRule="exact"/>
        </w:trPr>
        <w:tc>
          <w:tcPr>
            <w:gridSpan w:val="4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</w:rPr>
              <w:t xml:space="preserve">prokazující stav evidovaný k datu </w:t>
            </w:r>
            <w:r>
              <w:rPr>
                <w:rStyle w:val="CharStyle9"/>
                <w:i/>
                <w:iCs/>
                <w:sz w:val="16"/>
                <w:szCs w:val="16"/>
              </w:rPr>
              <w:t>26.11.2024 10:55:02</w:t>
            </w:r>
          </w:p>
        </w:tc>
      </w:tr>
      <w:tr>
        <w:trPr>
          <w:trHeight w:val="356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Okres: </w:t>
            </w:r>
            <w:r>
              <w:rPr>
                <w:rStyle w:val="CharStyle9"/>
              </w:rPr>
              <w:t>CZ0423 Litoměřice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198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Obec: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520"/>
              <w:jc w:val="both"/>
            </w:pPr>
            <w:r>
              <w:rPr>
                <w:rStyle w:val="CharStyle9"/>
                <w:sz w:val="16"/>
                <w:szCs w:val="16"/>
              </w:rPr>
              <w:t xml:space="preserve">List vlastnictví: </w:t>
            </w:r>
            <w:r>
              <w:rPr>
                <w:rStyle w:val="CharStyle9"/>
              </w:rPr>
              <w:t>dvou číselných řadách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565164 Libochovice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10002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 xml:space="preserve">(St. </w:t>
            </w:r>
            <w:r>
              <w:rPr>
                <w:rStyle w:val="CharStyle9"/>
              </w:rPr>
              <w:t>= stavební parcela)</w:t>
            </w:r>
          </w:p>
        </w:tc>
      </w:tr>
      <w:tr>
        <w:trPr>
          <w:trHeight w:val="6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Kat.území: </w:t>
            </w:r>
            <w:r>
              <w:rPr>
                <w:rStyle w:val="CharStyle9"/>
              </w:rPr>
              <w:t>683124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V kat. území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Libochovice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jsou pozemky vedeny ve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26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</w:rPr>
              <w:t>644/187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15021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</w:rPr>
              <w:t>644/188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10519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</w:rPr>
              <w:t>644/189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9817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</w:rPr>
              <w:t>644/190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9853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</w:rPr>
              <w:t>644/191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9105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</w:rPr>
              <w:t>644/192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7330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</w:rPr>
              <w:t>644/194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26156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9"/>
              </w:rPr>
              <w:t>644/196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6836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644/197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</w:rPr>
              <w:t>897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644/232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7097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644/235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0" w:firstLine="0"/>
              <w:jc w:val="right"/>
            </w:pPr>
            <w:r>
              <w:rPr>
                <w:rStyle w:val="CharStyle9"/>
              </w:rPr>
              <w:t>71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644/243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1303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644/246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1648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649/1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</w:rPr>
              <w:t>294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650/2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</w:rPr>
              <w:t>290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651/2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</w:rPr>
              <w:t>316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656/1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</w:rPr>
              <w:t>420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9"/>
              </w:rPr>
              <w:t>2313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9"/>
              </w:rPr>
              <w:t>1949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</w:rPr>
              <w:t>714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9"/>
              </w:rPr>
              <w:t>1645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</w:rPr>
              <w:t>332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</w:rPr>
              <w:t>661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9"/>
              </w:rPr>
              <w:t>1138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2095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</w:rPr>
              <w:t>662/80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2140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9"/>
              </w:rPr>
              <w:t>662/81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1385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1274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2385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1109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1054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991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1103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1041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1399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787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662/93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436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666/2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491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789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673/1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634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678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9"/>
              </w:rPr>
              <w:t>3279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1304/6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9"/>
              </w:rPr>
              <w:t>967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1329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9"/>
              </w:rPr>
              <w:t>7915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1330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9"/>
              </w:rPr>
              <w:t>7516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1331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9"/>
              </w:rPr>
              <w:t>4066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</w:rPr>
              <w:t>1332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9"/>
              </w:rPr>
              <w:t>4502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063" w:right="1015" w:bottom="1597" w:left="38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63"/>
        <w:gridCol w:w="2614"/>
        <w:gridCol w:w="2599"/>
        <w:gridCol w:w="3355"/>
      </w:tblGrid>
      <w:tr>
        <w:trPr>
          <w:trHeight w:val="299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Okres: </w:t>
            </w:r>
            <w:r>
              <w:rPr>
                <w:rStyle w:val="CharStyle9"/>
              </w:rPr>
              <w:t>CZ0423 Litoměřice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Obec: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right"/>
            </w:pPr>
            <w:r>
              <w:rPr>
                <w:rStyle w:val="CharStyle9"/>
                <w:sz w:val="16"/>
                <w:szCs w:val="16"/>
              </w:rPr>
              <w:t xml:space="preserve">List vlastnictví: </w:t>
            </w:r>
            <w:r>
              <w:rPr>
                <w:rStyle w:val="CharStyle9"/>
              </w:rPr>
              <w:t>dvou číselných řadách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565164 Libochovice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10002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(St. </w:t>
            </w:r>
            <w:r>
              <w:rPr>
                <w:rStyle w:val="CharStyle9"/>
              </w:rPr>
              <w:t>= stavební parcela)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  <w:sz w:val="16"/>
                <w:szCs w:val="16"/>
              </w:rPr>
              <w:t xml:space="preserve">Kat.území: </w:t>
            </w:r>
            <w:r>
              <w:rPr>
                <w:rStyle w:val="CharStyle9"/>
              </w:rPr>
              <w:t>683124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V kat. území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Libochovice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jsou pozemky vedeny ve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1333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40"/>
              <w:jc w:val="left"/>
            </w:pPr>
            <w:r>
              <w:rPr>
                <w:rStyle w:val="CharStyle9"/>
              </w:rPr>
              <w:t>15426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1334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9"/>
              </w:rPr>
              <w:t>4459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1335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9"/>
              </w:rPr>
              <w:t>4263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1336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9"/>
              </w:rPr>
              <w:t>4327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1490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rStyle w:val="CharStyle9"/>
              </w:rPr>
              <w:t>198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1561/31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9"/>
              </w:rPr>
              <w:t>1978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1561/69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rStyle w:val="CharStyle9"/>
              </w:rPr>
              <w:t>196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1586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rStyle w:val="CharStyle9"/>
              </w:rPr>
              <w:t>1060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1598/11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rStyle w:val="CharStyle9"/>
              </w:rPr>
              <w:t>398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1598/17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rStyle w:val="CharStyle9"/>
              </w:rPr>
              <w:t>127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1598/24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rStyle w:val="CharStyle9"/>
              </w:rPr>
              <w:t>178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1598/26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rStyle w:val="CharStyle9"/>
              </w:rPr>
              <w:t>228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</w:rPr>
              <w:t>1598/27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9"/>
              </w:rPr>
              <w:t>28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Nemovitosti jsou v územním obvodu, ve kterém vykonává státní správu katastru nemovitostí ČR: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672" w:right="882" w:bottom="8217" w:left="294" w:header="0" w:footer="3" w:gutter="0"/>
          <w:cols w:space="720"/>
          <w:noEndnote/>
          <w:rtlGutter w:val="0"/>
          <w:docGrid w:linePitch="360"/>
        </w:sectPr>
      </w:pPr>
      <w:r>
        <w:rPr>
          <w:rStyle w:val="CharStyle45"/>
          <w:b/>
          <w:bCs/>
          <w:i/>
          <w:iCs/>
        </w:rPr>
        <w:t>Katastrální úřad pro Ústecký kraj, Katastrální pracoviště Litoměřice, kód: 506.</w:t>
      </w:r>
    </w:p>
    <w:p>
      <w:pPr>
        <w:widowControl w:val="0"/>
        <w:spacing w:line="12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72" w:right="0" w:bottom="167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Vyhotovil: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both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Český úřad zeměměřický a katastrální - SCD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16"/>
          <w:szCs w:val="16"/>
        </w:rPr>
      </w:pPr>
      <w:r>
        <w:rPr>
          <w:rStyle w:val="CharStyle19"/>
          <w:sz w:val="16"/>
          <w:szCs w:val="16"/>
        </w:rPr>
        <w:t xml:space="preserve">Poučeni: Údaje katastru lze užit pouze k účelům Osobní údaje získané z katastru lze zpracovávat o ochraně osobních údajů. Podrobnosti </w:t>
      </w:r>
      <w:r>
        <w:rPr>
          <w:rStyle w:val="CharStyle19"/>
          <w:sz w:val="16"/>
          <w:szCs w:val="16"/>
          <w:lang w:val="en-US" w:eastAsia="en-US" w:bidi="en-US"/>
        </w:rPr>
        <w:t>viz https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20" w:line="269" w:lineRule="auto"/>
        <w:ind w:left="0" w:right="0" w:firstLine="380"/>
        <w:jc w:val="both"/>
        <w:rPr>
          <w:sz w:val="16"/>
          <w:szCs w:val="16"/>
        </w:rPr>
      </w:pPr>
      <w:r>
        <w:rPr>
          <w:rStyle w:val="CharStyle19"/>
          <w:i/>
          <w:iCs/>
          <w:sz w:val="16"/>
          <w:szCs w:val="16"/>
        </w:rPr>
        <w:t>Vyhotoveno: 26.11.2024 11:15:57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72" w:right="1013" w:bottom="1672" w:left="312" w:header="0" w:footer="3" w:gutter="0"/>
          <w:cols w:num="2" w:space="100"/>
          <w:noEndnote/>
          <w:rtlGutter w:val="0"/>
          <w:docGrid w:linePitch="360"/>
        </w:sectPr>
      </w:pPr>
      <w:r>
        <w:rPr>
          <w:rStyle w:val="CharStyle19"/>
          <w:sz w:val="16"/>
          <w:szCs w:val="16"/>
        </w:rPr>
        <w:t xml:space="preserve">uvedeným v § 1 odst. 2 katastrálního zákona, pouze při splnění podmínek obecného nařízení </w:t>
      </w:r>
      <w:r>
        <w:rPr>
          <w:rStyle w:val="CharStyle19"/>
          <w:sz w:val="16"/>
          <w:szCs w:val="16"/>
        </w:rPr>
        <w:t>//cuzk.gov</w:t>
      </w:r>
      <w:r>
        <w:rPr>
          <w:rStyle w:val="CharStyle19"/>
          <w:sz w:val="16"/>
          <w:szCs w:val="16"/>
        </w:rPr>
        <w:t>. cz/ 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672" w:right="1013" w:bottom="1672" w:left="312" w:header="0" w:footer="3" w:gutter="0"/>
      <w:cols w:num="2" w:space="10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6772275</wp:posOffset>
              </wp:positionH>
              <wp:positionV relativeFrom="page">
                <wp:posOffset>9638665</wp:posOffset>
              </wp:positionV>
              <wp:extent cx="208280" cy="889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828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33.25pt;margin-top:758.95000000000005pt;width:16.399999999999999pt;height: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9647555</wp:posOffset>
              </wp:positionV>
              <wp:extent cx="5300980" cy="29972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098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71.75pt;margin-top:759.64999999999998pt;width:417.40000000000003pt;height:23.600000000000001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200025</wp:posOffset>
              </wp:positionH>
              <wp:positionV relativeFrom="page">
                <wp:posOffset>9630410</wp:posOffset>
              </wp:positionV>
              <wp:extent cx="6711950" cy="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11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75pt;margin-top:758.30000000000007pt;width:52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9658985</wp:posOffset>
              </wp:positionV>
              <wp:extent cx="5299075" cy="30162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907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Nemovitostí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69.950000000000003pt;margin-top:760.55000000000007pt;width:417.25pt;height:23.75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Nemovitostí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177165</wp:posOffset>
              </wp:positionH>
              <wp:positionV relativeFrom="page">
                <wp:posOffset>9577070</wp:posOffset>
              </wp:positionV>
              <wp:extent cx="6709410" cy="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094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950000000000001pt;margin-top:754.10000000000002pt;width:52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9658985</wp:posOffset>
              </wp:positionV>
              <wp:extent cx="5299075" cy="301625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907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Nemovitostí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69.950000000000003pt;margin-top:760.55000000000007pt;width:417.25pt;height:23.75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Nemovitostí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177165</wp:posOffset>
              </wp:positionH>
              <wp:positionV relativeFrom="page">
                <wp:posOffset>9577070</wp:posOffset>
              </wp:positionV>
              <wp:extent cx="6709410" cy="0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094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950000000000001pt;margin-top:754.10000000000002pt;width:52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9664700</wp:posOffset>
              </wp:positionV>
              <wp:extent cx="5330825" cy="31115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0825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nemovítostí ČŘ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67.75pt;margin-top:761.pt;width:419.75pt;height:24.5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nemovítostí ČŘ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151765</wp:posOffset>
              </wp:positionH>
              <wp:positionV relativeFrom="page">
                <wp:posOffset>9653905</wp:posOffset>
              </wp:positionV>
              <wp:extent cx="6720840" cy="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208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50000000000001pt;margin-top:760.14999999999998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9664700</wp:posOffset>
              </wp:positionV>
              <wp:extent cx="5330825" cy="311150"/>
              <wp:wrapNone/>
              <wp:docPr id="58" name="Shape 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0825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nemovítostí ČŘ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67.75pt;margin-top:761.pt;width:419.75pt;height:24.5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nemovítostí ČŘ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151765</wp:posOffset>
              </wp:positionH>
              <wp:positionV relativeFrom="page">
                <wp:posOffset>9653905</wp:posOffset>
              </wp:positionV>
              <wp:extent cx="6720840" cy="0"/>
              <wp:wrapNone/>
              <wp:docPr id="60" name="Shape 6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208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50000000000001pt;margin-top:760.14999999999998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9658985</wp:posOffset>
              </wp:positionV>
              <wp:extent cx="5299075" cy="301625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9075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Nemovitostí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69.950000000000003pt;margin-top:760.55000000000007pt;width:417.25pt;height:23.75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Nemovitostí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177165</wp:posOffset>
              </wp:positionH>
              <wp:positionV relativeFrom="page">
                <wp:posOffset>9577070</wp:posOffset>
              </wp:positionV>
              <wp:extent cx="6709410" cy="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094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950000000000001pt;margin-top:754.10000000000002pt;width:52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9657080</wp:posOffset>
              </wp:positionV>
              <wp:extent cx="5303520" cy="301625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  <w:lang w:val="sk-SK" w:eastAsia="sk-SK" w:bidi="sk-SK"/>
                            </w:rPr>
                            <w:t xml:space="preserve">Katastrálni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69.600000000000009pt;margin-top:760.39999999999998pt;width:417.60000000000002pt;height:23.75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  <w:lang w:val="sk-SK" w:eastAsia="sk-SK" w:bidi="sk-SK"/>
                      </w:rPr>
                      <w:t xml:space="preserve">Katastrálni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9657080</wp:posOffset>
              </wp:positionV>
              <wp:extent cx="5303520" cy="301625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  <w:lang w:val="sk-SK" w:eastAsia="sk-SK" w:bidi="sk-SK"/>
                            </w:rPr>
                            <w:t xml:space="preserve">Katastrálni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69.600000000000009pt;margin-top:760.39999999999998pt;width:417.60000000000002pt;height:23.75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  <w:lang w:val="sk-SK" w:eastAsia="sk-SK" w:bidi="sk-SK"/>
                      </w:rPr>
                      <w:t xml:space="preserve">Katastrálni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6772275</wp:posOffset>
              </wp:positionH>
              <wp:positionV relativeFrom="page">
                <wp:posOffset>9638665</wp:posOffset>
              </wp:positionV>
              <wp:extent cx="208280" cy="8890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828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33.25pt;margin-top:758.95000000000005pt;width:16.399999999999999pt;height:7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9664700</wp:posOffset>
              </wp:positionV>
              <wp:extent cx="5330825" cy="311150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0825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nemovítostí ČŘ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67.75pt;margin-top:761.pt;width:419.75pt;height:24.5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nemovítostí ČŘ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151765</wp:posOffset>
              </wp:positionH>
              <wp:positionV relativeFrom="page">
                <wp:posOffset>9653905</wp:posOffset>
              </wp:positionV>
              <wp:extent cx="6720840" cy="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208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50000000000001pt;margin-top:760.14999999999998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9664700</wp:posOffset>
              </wp:positionV>
              <wp:extent cx="5330825" cy="31115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0825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nemovítostí ČŘ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67.75pt;margin-top:761.pt;width:419.75pt;height:24.5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nemovítostí ČŘ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151765</wp:posOffset>
              </wp:positionH>
              <wp:positionV relativeFrom="page">
                <wp:posOffset>9653905</wp:posOffset>
              </wp:positionV>
              <wp:extent cx="6720840" cy="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208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50000000000001pt;margin-top:760.14999999999998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9664700</wp:posOffset>
              </wp:positionV>
              <wp:extent cx="5330825" cy="311150"/>
              <wp:wrapNone/>
              <wp:docPr id="108" name="Shape 1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0825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nemovítostí ČŘ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4" type="#_x0000_t202" style="position:absolute;margin-left:67.75pt;margin-top:761.pt;width:419.75pt;height:24.5pt;z-index:-1887439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nemovítostí ČŘ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151765</wp:posOffset>
              </wp:positionH>
              <wp:positionV relativeFrom="page">
                <wp:posOffset>9653905</wp:posOffset>
              </wp:positionV>
              <wp:extent cx="6720840" cy="0"/>
              <wp:wrapNone/>
              <wp:docPr id="110" name="Shape 1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208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50000000000001pt;margin-top:760.14999999999998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9657080</wp:posOffset>
              </wp:positionV>
              <wp:extent cx="5303520" cy="301625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  <w:lang w:val="sk-SK" w:eastAsia="sk-SK" w:bidi="sk-SK"/>
                            </w:rPr>
                            <w:t xml:space="preserve">Katastrálni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69.600000000000009pt;margin-top:760.39999999999998pt;width:417.60000000000002pt;height:23.75pt;z-index:-1887439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  <w:lang w:val="sk-SK" w:eastAsia="sk-SK" w:bidi="sk-SK"/>
                      </w:rPr>
                      <w:t xml:space="preserve">Katastrálni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6769735</wp:posOffset>
              </wp:positionH>
              <wp:positionV relativeFrom="page">
                <wp:posOffset>9631680</wp:posOffset>
              </wp:positionV>
              <wp:extent cx="219710" cy="9144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97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33.04999999999995pt;margin-top:758.39999999999998pt;width:17.300000000000001pt;height:7.2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6769735</wp:posOffset>
              </wp:positionH>
              <wp:positionV relativeFrom="page">
                <wp:posOffset>9631680</wp:posOffset>
              </wp:positionV>
              <wp:extent cx="219710" cy="9144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97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33.04999999999995pt;margin-top:758.39999999999998pt;width:17.300000000000001pt;height:7.2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6772275</wp:posOffset>
              </wp:positionH>
              <wp:positionV relativeFrom="page">
                <wp:posOffset>9638665</wp:posOffset>
              </wp:positionV>
              <wp:extent cx="208280" cy="8890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828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33.25pt;margin-top:758.95000000000005pt;width:16.399999999999999pt;height:7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6772275</wp:posOffset>
              </wp:positionH>
              <wp:positionV relativeFrom="page">
                <wp:posOffset>9638665</wp:posOffset>
              </wp:positionV>
              <wp:extent cx="208280" cy="8890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828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33.25pt;margin-top:758.95000000000005pt;width:16.399999999999999pt;height:7.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9657080</wp:posOffset>
              </wp:positionV>
              <wp:extent cx="5303520" cy="3016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  <w:lang w:val="sk-SK" w:eastAsia="sk-SK" w:bidi="sk-SK"/>
                            </w:rPr>
                            <w:t xml:space="preserve">Katastrálni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69.600000000000009pt;margin-top:760.39999999999998pt;width:417.60000000000002pt;height:23.7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  <w:lang w:val="sk-SK" w:eastAsia="sk-SK" w:bidi="sk-SK"/>
                      </w:rPr>
                      <w:t xml:space="preserve">Katastrálni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9657080</wp:posOffset>
              </wp:positionV>
              <wp:extent cx="5303520" cy="30162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  <w:lang w:val="sk-SK" w:eastAsia="sk-SK" w:bidi="sk-SK"/>
                            </w:rPr>
                            <w:t xml:space="preserve">Katastrálni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69.600000000000009pt;margin-top:760.39999999999998pt;width:417.60000000000002pt;height:23.7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  <w:lang w:val="sk-SK" w:eastAsia="sk-SK" w:bidi="sk-SK"/>
                      </w:rPr>
                      <w:t xml:space="preserve">Katastrálni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9647555</wp:posOffset>
              </wp:positionV>
              <wp:extent cx="5300980" cy="29972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098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Courier New" w:eastAsia="Courier New" w:hAnsi="Courier New" w:cs="Courier New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71.75pt;margin-top:759.64999999999998pt;width:417.40000000000003pt;height:23.6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200025</wp:posOffset>
              </wp:positionH>
              <wp:positionV relativeFrom="page">
                <wp:posOffset>9630410</wp:posOffset>
              </wp:positionV>
              <wp:extent cx="6711950" cy="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119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75pt;margin-top:758.30000000000007pt;width:52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715010</wp:posOffset>
              </wp:positionV>
              <wp:extent cx="2768600" cy="1397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68600" cy="139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Příloha pachtovní smlouvy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sk-SK" w:eastAsia="sk-SK" w:bidi="sk-SK"/>
                            </w:rPr>
                            <w:t xml:space="preserve">č.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222N24/38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.399999999999999pt;margin-top:56.300000000000004pt;width:218.pt;height:11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Příloha pachtovní smlouvy </w:t>
                    </w: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  <w:lang w:val="sk-SK" w:eastAsia="sk-SK" w:bidi="sk-SK"/>
                      </w:rPr>
                      <w:t xml:space="preserve">č. </w:t>
                    </w: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222N24/38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1567180</wp:posOffset>
              </wp:positionH>
              <wp:positionV relativeFrom="page">
                <wp:posOffset>652145</wp:posOffset>
              </wp:positionV>
              <wp:extent cx="3877310" cy="267335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7310" cy="267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VYPIŠ Z KATASTRU NEMOVITOSTI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123.40000000000001pt;margin-top:51.350000000000001pt;width:305.30000000000001pt;height:21.05000000000000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VYPIŠ Z KATASTRU NEMOVITOSTI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1541780</wp:posOffset>
              </wp:positionH>
              <wp:positionV relativeFrom="page">
                <wp:posOffset>627380</wp:posOffset>
              </wp:positionV>
              <wp:extent cx="3874770" cy="26987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4770" cy="2698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VYPIŠ Z KATASTRU NEMOVITOSTI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121.40000000000001pt;margin-top:49.399999999999999pt;width:305.10000000000002pt;height:21.25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VYPIŠ Z KATASTRU NEMOVITOSTI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1541780</wp:posOffset>
              </wp:positionH>
              <wp:positionV relativeFrom="page">
                <wp:posOffset>627380</wp:posOffset>
              </wp:positionV>
              <wp:extent cx="3874770" cy="269875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4770" cy="2698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VYPIŠ Z KATASTRU NEMOVITOSTI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121.40000000000001pt;margin-top:49.399999999999999pt;width:305.10000000000002pt;height:21.25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VYPIŠ Z KATASTRU NEMOVITOSTI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1533525</wp:posOffset>
              </wp:positionH>
              <wp:positionV relativeFrom="page">
                <wp:posOffset>638810</wp:posOffset>
              </wp:positionV>
              <wp:extent cx="3273425" cy="29972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73425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120.75pt;margin-top:50.300000000000004pt;width:257.75pt;height:23.600000000000001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1533525</wp:posOffset>
              </wp:positionH>
              <wp:positionV relativeFrom="page">
                <wp:posOffset>638810</wp:posOffset>
              </wp:positionV>
              <wp:extent cx="3273425" cy="29972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73425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120.75pt;margin-top:50.300000000000004pt;width:257.75pt;height:23.600000000000001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1550670</wp:posOffset>
              </wp:positionH>
              <wp:positionV relativeFrom="page">
                <wp:posOffset>615950</wp:posOffset>
              </wp:positionV>
              <wp:extent cx="3872230" cy="301625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223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122.10000000000001pt;margin-top:48.5pt;width:304.90000000000003pt;height:23.75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1550670</wp:posOffset>
              </wp:positionH>
              <wp:positionV relativeFrom="page">
                <wp:posOffset>615950</wp:posOffset>
              </wp:positionV>
              <wp:extent cx="3872230" cy="301625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223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122.10000000000001pt;margin-top:48.5pt;width:304.90000000000003pt;height:23.75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1541780</wp:posOffset>
              </wp:positionH>
              <wp:positionV relativeFrom="page">
                <wp:posOffset>627380</wp:posOffset>
              </wp:positionV>
              <wp:extent cx="3874770" cy="269875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4770" cy="2698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VYPIŠ Z KATASTRU NEMOVITOSTI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121.40000000000001pt;margin-top:49.399999999999999pt;width:305.10000000000002pt;height:21.25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VYPIŠ Z KATASTRU NEMOVITOSTI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715010</wp:posOffset>
              </wp:positionV>
              <wp:extent cx="2768600" cy="1397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68600" cy="139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Příloha pachtovní smlouvy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sk-SK" w:eastAsia="sk-SK" w:bidi="sk-SK"/>
                            </w:rPr>
                            <w:t xml:space="preserve">č.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222N24/38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.399999999999999pt;margin-top:56.300000000000004pt;width:218.pt;height:11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Příloha pachtovní smlouvy </w:t>
                    </w: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  <w:lang w:val="sk-SK" w:eastAsia="sk-SK" w:bidi="sk-SK"/>
                      </w:rPr>
                      <w:t xml:space="preserve">č. </w:t>
                    </w: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222N24/38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1550670</wp:posOffset>
              </wp:positionH>
              <wp:positionV relativeFrom="page">
                <wp:posOffset>615950</wp:posOffset>
              </wp:positionV>
              <wp:extent cx="3872230" cy="301625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223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122.10000000000001pt;margin-top:48.5pt;width:304.90000000000003pt;height:23.75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1550670</wp:posOffset>
              </wp:positionH>
              <wp:positionV relativeFrom="page">
                <wp:posOffset>615950</wp:posOffset>
              </wp:positionV>
              <wp:extent cx="3872230" cy="301625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223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122.10000000000001pt;margin-top:48.5pt;width:304.90000000000003pt;height:23.75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1567815</wp:posOffset>
              </wp:positionH>
              <wp:positionV relativeFrom="page">
                <wp:posOffset>652145</wp:posOffset>
              </wp:positionV>
              <wp:extent cx="3877310" cy="304165"/>
              <wp:wrapNone/>
              <wp:docPr id="100" name="Shape 1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7310" cy="3041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41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4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41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41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6" type="#_x0000_t202" style="position:absolute;margin-left:123.45pt;margin-top:51.350000000000001pt;width:305.30000000000001pt;height:23.949999999999999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41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4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41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41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1567815</wp:posOffset>
              </wp:positionH>
              <wp:positionV relativeFrom="page">
                <wp:posOffset>652145</wp:posOffset>
              </wp:positionV>
              <wp:extent cx="3877310" cy="304165"/>
              <wp:wrapNone/>
              <wp:docPr id="102" name="Shape 1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7310" cy="3041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41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4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41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41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8" type="#_x0000_t202" style="position:absolute;margin-left:123.45pt;margin-top:51.350000000000001pt;width:305.30000000000001pt;height:23.949999999999999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41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4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41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41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1550670</wp:posOffset>
              </wp:positionH>
              <wp:positionV relativeFrom="page">
                <wp:posOffset>615950</wp:posOffset>
              </wp:positionV>
              <wp:extent cx="3872230" cy="301625"/>
              <wp:wrapNone/>
              <wp:docPr id="106" name="Shape 1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223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2" type="#_x0000_t202" style="position:absolute;margin-left:122.10000000000001pt;margin-top:48.5pt;width:304.90000000000003pt;height:23.75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715010</wp:posOffset>
              </wp:positionV>
              <wp:extent cx="2768600" cy="13970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68600" cy="139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Příloha pachtovní smlouvy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sk-SK" w:eastAsia="sk-SK" w:bidi="sk-SK"/>
                            </w:rPr>
                            <w:t xml:space="preserve">č.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222N24/38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9.399999999999999pt;margin-top:56.300000000000004pt;width:218.pt;height:11.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Příloha pachtovní smlouvy </w:t>
                    </w: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  <w:lang w:val="sk-SK" w:eastAsia="sk-SK" w:bidi="sk-SK"/>
                      </w:rPr>
                      <w:t xml:space="preserve">č. </w:t>
                    </w: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222N24/38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715010</wp:posOffset>
              </wp:positionV>
              <wp:extent cx="2768600" cy="13970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68600" cy="139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Příloha pachtovní smlouvy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sk-SK" w:eastAsia="sk-SK" w:bidi="sk-SK"/>
                            </w:rPr>
                            <w:t xml:space="preserve">č.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222N24/38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9.399999999999999pt;margin-top:56.300000000000004pt;width:218.pt;height:11.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Příloha pachtovní smlouvy </w:t>
                    </w: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  <w:lang w:val="sk-SK" w:eastAsia="sk-SK" w:bidi="sk-SK"/>
                      </w:rPr>
                      <w:t xml:space="preserve">č. </w:t>
                    </w: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222N24/38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1567180</wp:posOffset>
              </wp:positionH>
              <wp:positionV relativeFrom="page">
                <wp:posOffset>652145</wp:posOffset>
              </wp:positionV>
              <wp:extent cx="3877310" cy="26733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7310" cy="267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VYPIŠ Z KATASTRU NEMOVITOSTI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13"/>
                              <w:rFonts w:ascii="Courier New" w:eastAsia="Courier New" w:hAnsi="Courier New" w:cs="Courier New"/>
                              <w:i/>
                              <w:iCs/>
                              <w:sz w:val="16"/>
                              <w:szCs w:val="16"/>
                            </w:rPr>
                            <w:t>26.11.2024 10:55:02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23.40000000000001pt;margin-top:51.350000000000001pt;width:305.30000000000001pt;height:21.05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>VYPIŠ Z KATASTRU NEMOVITOSTI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13"/>
                        <w:rFonts w:ascii="Courier New" w:eastAsia="Courier New" w:hAnsi="Courier New" w:cs="Courier New"/>
                        <w:i/>
                        <w:iCs/>
                        <w:sz w:val="16"/>
                        <w:szCs w:val="16"/>
                      </w:rPr>
                      <w:t>26.11.2024 10:55:02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Table caption_"/>
    <w:basedOn w:val="DefaultParagraphFont"/>
    <w:link w:val="Style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Other_"/>
    <w:basedOn w:val="DefaultParagraphFont"/>
    <w:link w:val="Style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Body text_"/>
    <w:basedOn w:val="DefaultParagraphFont"/>
    <w:link w:val="Style1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8">
    <w:name w:val="Heading #1_"/>
    <w:basedOn w:val="DefaultParagraphFont"/>
    <w:link w:val="Styl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38">
    <w:name w:val="Body text (5)_"/>
    <w:basedOn w:val="DefaultParagraphFont"/>
    <w:link w:val="Style37"/>
    <w:rPr>
      <w:rFonts w:ascii="Courier New" w:eastAsia="Courier New" w:hAnsi="Courier New" w:cs="Courier Ne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41">
    <w:name w:val="Header or footer_"/>
    <w:basedOn w:val="DefaultParagraphFont"/>
    <w:link w:val="Style40"/>
    <w:rPr>
      <w:rFonts w:ascii="Courier New" w:eastAsia="Courier New" w:hAnsi="Courier New" w:cs="Courier Ne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45">
    <w:name w:val="Body text (6)_"/>
    <w:basedOn w:val="DefaultParagraphFont"/>
    <w:link w:val="Style44"/>
    <w:rPr>
      <w:rFonts w:ascii="Courier New" w:eastAsia="Courier New" w:hAnsi="Courier New" w:cs="Courier New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ind w:firstLine="5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Table caption"/>
    <w:basedOn w:val="Normal"/>
    <w:link w:val="CharStyle6"/>
    <w:pPr>
      <w:widowControl w:val="0"/>
      <w:shd w:val="clear" w:color="auto" w:fill="auto"/>
      <w:spacing w:line="264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Other"/>
    <w:basedOn w:val="Normal"/>
    <w:link w:val="CharStyle9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18">
    <w:name w:val="Body text"/>
    <w:basedOn w:val="Normal"/>
    <w:link w:val="CharStyle19"/>
    <w:qFormat/>
    <w:pPr>
      <w:widowControl w:val="0"/>
      <w:shd w:val="clear" w:color="auto" w:fill="auto"/>
      <w:spacing w:after="60" w:line="295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7">
    <w:name w:val="Heading #1"/>
    <w:basedOn w:val="Normal"/>
    <w:link w:val="CharStyle28"/>
    <w:pPr>
      <w:widowControl w:val="0"/>
      <w:shd w:val="clear" w:color="auto" w:fill="auto"/>
      <w:spacing w:after="100"/>
      <w:jc w:val="center"/>
      <w:outlineLvl w:val="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37">
    <w:name w:val="Body text (5)"/>
    <w:basedOn w:val="Normal"/>
    <w:link w:val="CharStyle38"/>
    <w:pPr>
      <w:widowControl w:val="0"/>
      <w:shd w:val="clear" w:color="auto" w:fill="auto"/>
      <w:spacing w:line="269" w:lineRule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Style40">
    <w:name w:val="Header or footer"/>
    <w:basedOn w:val="Normal"/>
    <w:link w:val="CharStyle41"/>
    <w:pPr>
      <w:widowControl w:val="0"/>
      <w:shd w:val="clear" w:color="auto" w:fill="auto"/>
      <w:spacing w:line="259" w:lineRule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Style44">
    <w:name w:val="Body text (6)"/>
    <w:basedOn w:val="Normal"/>
    <w:link w:val="CharStyle45"/>
    <w:pPr>
      <w:widowControl w:val="0"/>
      <w:shd w:val="clear" w:color="auto" w:fill="auto"/>
    </w:pPr>
    <w:rPr>
      <w:rFonts w:ascii="Courier New" w:eastAsia="Courier New" w:hAnsi="Courier New" w:cs="Courier New"/>
      <w:b/>
      <w:bCs/>
      <w:i/>
      <w:iCs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/Relationships>
</file>

<file path=docProps/core.xml><?xml version="1.0" encoding="utf-8"?>
<cp:coreProperties xmlns:cp="http://schemas.openxmlformats.org/package/2006/metadata/core-properties" xmlns:dc="http://purl.org/dc/elements/1.1/">
  <dc:title>0050AA46F26A241126112338</dc:title>
  <dc:subject/>
  <dc:creator>vasakovad</dc:creator>
  <cp:keywords/>
</cp:coreProperties>
</file>