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1591"/>
        <w:gridCol w:w="4910"/>
      </w:tblGrid>
      <w:tr>
        <w:trPr>
          <w:trHeight w:val="188" w:hRule="atLeast"/>
        </w:trPr>
        <w:tc>
          <w:tcPr>
            <w:tcW w:w="3249" w:type="dxa"/>
          </w:tcPr>
          <w:p>
            <w:pPr>
              <w:pStyle w:val="TableParagraph"/>
              <w:spacing w:line="168" w:lineRule="exact"/>
              <w:ind w:left="33"/>
              <w:rPr>
                <w:sz w:val="16"/>
              </w:rPr>
            </w:pPr>
            <w:bookmarkStart w:name="Krycí List" w:id="1"/>
            <w:bookmarkEnd w:id="1"/>
            <w:r>
              <w:rPr/>
            </w:r>
            <w:r>
              <w:rPr>
                <w:sz w:val="16"/>
              </w:rPr>
              <w:t>IR.Construction s.r.o.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8" w:hRule="atLeast"/>
        </w:trPr>
        <w:tc>
          <w:tcPr>
            <w:tcW w:w="3249" w:type="dxa"/>
          </w:tcPr>
          <w:p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Drážďanská 856/74b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9" w:hRule="atLeast"/>
        </w:trPr>
        <w:tc>
          <w:tcPr>
            <w:tcW w:w="3249" w:type="dxa"/>
            <w:tcBorders>
              <w:bottom w:val="single" w:sz="18" w:space="0" w:color="DB2F3A"/>
            </w:tcBorders>
          </w:tcPr>
          <w:p>
            <w:pPr>
              <w:pStyle w:val="TableParagraph"/>
              <w:spacing w:before="10"/>
              <w:ind w:left="33"/>
              <w:rPr>
                <w:sz w:val="16"/>
              </w:rPr>
            </w:pPr>
            <w:r>
              <w:rPr>
                <w:sz w:val="16"/>
              </w:rPr>
              <w:t>40007 Ústí nad Labe</w:t>
            </w:r>
          </w:p>
        </w:tc>
        <w:tc>
          <w:tcPr>
            <w:tcW w:w="6501" w:type="dxa"/>
            <w:gridSpan w:val="2"/>
            <w:tcBorders>
              <w:bottom w:val="single" w:sz="18" w:space="0" w:color="DB2F3A"/>
            </w:tcBorders>
          </w:tcPr>
          <w:p>
            <w:pPr>
              <w:pStyle w:val="TableParagraph"/>
              <w:spacing w:before="51"/>
              <w:ind w:left="454"/>
              <w:rPr>
                <w:b/>
                <w:sz w:val="26"/>
              </w:rPr>
            </w:pPr>
            <w:r>
              <w:rPr>
                <w:b/>
                <w:sz w:val="26"/>
              </w:rPr>
              <w:t>CENOVÁ NABÍDKA</w:t>
            </w:r>
          </w:p>
        </w:tc>
      </w:tr>
      <w:tr>
        <w:trPr>
          <w:trHeight w:val="611" w:hRule="atLeast"/>
        </w:trPr>
        <w:tc>
          <w:tcPr>
            <w:tcW w:w="9750" w:type="dxa"/>
            <w:gridSpan w:val="3"/>
            <w:tcBorders>
              <w:top w:val="single" w:sz="18" w:space="0" w:color="DB2F3A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849" w:right="3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ZAKÁZKA</w:t>
            </w:r>
          </w:p>
        </w:tc>
      </w:tr>
      <w:tr>
        <w:trPr>
          <w:trHeight w:val="334" w:hRule="atLeast"/>
        </w:trPr>
        <w:tc>
          <w:tcPr>
            <w:tcW w:w="3249" w:type="dxa"/>
          </w:tcPr>
          <w:p>
            <w:pPr>
              <w:pStyle w:val="TableParagraph"/>
              <w:spacing w:line="229" w:lineRule="exact" w:before="85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Číslo:</w:t>
            </w:r>
          </w:p>
        </w:tc>
        <w:tc>
          <w:tcPr>
            <w:tcW w:w="1591" w:type="dxa"/>
          </w:tcPr>
          <w:p>
            <w:pPr>
              <w:pStyle w:val="TableParagraph"/>
              <w:spacing w:before="78"/>
              <w:ind w:left="39" w:right="-15"/>
              <w:rPr>
                <w:sz w:val="20"/>
              </w:rPr>
            </w:pPr>
            <w:r>
              <w:rPr>
                <w:sz w:val="20"/>
              </w:rPr>
              <w:t>133D22W000003</w:t>
            </w:r>
          </w:p>
        </w:tc>
        <w:tc>
          <w:tcPr>
            <w:tcW w:w="49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9" w:hRule="atLeast"/>
        </w:trPr>
        <w:tc>
          <w:tcPr>
            <w:tcW w:w="3249" w:type="dxa"/>
          </w:tcPr>
          <w:p>
            <w:pPr>
              <w:pStyle w:val="TableParagraph"/>
              <w:spacing w:before="8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Zakázka:</w:t>
            </w:r>
          </w:p>
        </w:tc>
        <w:tc>
          <w:tcPr>
            <w:tcW w:w="6501" w:type="dxa"/>
            <w:gridSpan w:val="2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UJEP - PF - Rekonstrukce budovy kateder PF UJEP + auly a</w:t>
            </w:r>
          </w:p>
          <w:p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spojovacího koridoru - 2023/0063</w:t>
            </w:r>
          </w:p>
        </w:tc>
      </w:tr>
      <w:tr>
        <w:trPr>
          <w:trHeight w:val="399" w:hRule="atLeast"/>
        </w:trPr>
        <w:tc>
          <w:tcPr>
            <w:tcW w:w="3249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before="3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Komentář:</w:t>
            </w:r>
          </w:p>
        </w:tc>
        <w:tc>
          <w:tcPr>
            <w:tcW w:w="1591" w:type="dxa"/>
            <w:tcBorders>
              <w:bottom w:val="single" w:sz="8" w:space="0" w:color="DB2F3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  <w:tcBorders>
              <w:bottom w:val="single" w:sz="8" w:space="0" w:color="DB2F3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9750" w:type="dxa"/>
            <w:gridSpan w:val="3"/>
            <w:tcBorders>
              <w:top w:val="single" w:sz="8" w:space="0" w:color="DB2F3A"/>
            </w:tcBorders>
          </w:tcPr>
          <w:p>
            <w:pPr>
              <w:pStyle w:val="TableParagraph"/>
              <w:spacing w:before="138"/>
              <w:ind w:left="3849" w:right="3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FIRMY</w:t>
            </w:r>
          </w:p>
        </w:tc>
      </w:tr>
      <w:tr>
        <w:trPr>
          <w:trHeight w:val="346" w:hRule="atLeast"/>
        </w:trPr>
        <w:tc>
          <w:tcPr>
            <w:tcW w:w="3249" w:type="dxa"/>
          </w:tcPr>
          <w:p>
            <w:pPr>
              <w:pStyle w:val="TableParagraph"/>
              <w:spacing w:line="229" w:lineRule="exact" w:before="97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Projektant:</w:t>
            </w:r>
          </w:p>
        </w:tc>
        <w:tc>
          <w:tcPr>
            <w:tcW w:w="6501" w:type="dxa"/>
            <w:gridSpan w:val="2"/>
          </w:tcPr>
          <w:p>
            <w:pPr>
              <w:pStyle w:val="TableParagraph"/>
              <w:spacing w:before="90"/>
              <w:ind w:left="39"/>
              <w:rPr>
                <w:sz w:val="20"/>
              </w:rPr>
            </w:pPr>
            <w:r>
              <w:rPr>
                <w:sz w:val="20"/>
              </w:rPr>
              <w:t>Digitronic CZ s.r.o.</w:t>
            </w:r>
          </w:p>
        </w:tc>
      </w:tr>
      <w:tr>
        <w:trPr>
          <w:trHeight w:val="256" w:hRule="atLeast"/>
        </w:trPr>
        <w:tc>
          <w:tcPr>
            <w:tcW w:w="3249" w:type="dxa"/>
          </w:tcPr>
          <w:p>
            <w:pPr>
              <w:pStyle w:val="TableParagraph"/>
              <w:spacing w:line="229" w:lineRule="exact" w:before="8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6501" w:type="dxa"/>
            <w:gridSpan w:val="2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Univerzita Jana Evangelisty Purkyně v Ústí nad Labem</w:t>
            </w:r>
          </w:p>
        </w:tc>
      </w:tr>
      <w:tr>
        <w:trPr>
          <w:trHeight w:val="404" w:hRule="atLeast"/>
        </w:trPr>
        <w:tc>
          <w:tcPr>
            <w:tcW w:w="3249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before="8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Zhotovitel:</w:t>
            </w:r>
          </w:p>
        </w:tc>
        <w:tc>
          <w:tcPr>
            <w:tcW w:w="6501" w:type="dxa"/>
            <w:gridSpan w:val="2"/>
            <w:tcBorders>
              <w:bottom w:val="single" w:sz="8" w:space="0" w:color="DB2F3A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IR.Construction s.r.o.</w:t>
            </w:r>
          </w:p>
        </w:tc>
      </w:tr>
      <w:tr>
        <w:trPr>
          <w:trHeight w:val="522" w:hRule="atLeast"/>
        </w:trPr>
        <w:tc>
          <w:tcPr>
            <w:tcW w:w="9750" w:type="dxa"/>
            <w:gridSpan w:val="3"/>
            <w:tcBorders>
              <w:top w:val="single" w:sz="8" w:space="0" w:color="DB2F3A"/>
            </w:tcBorders>
          </w:tcPr>
          <w:p>
            <w:pPr>
              <w:pStyle w:val="TableParagraph"/>
              <w:spacing w:before="138"/>
              <w:ind w:left="3849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REALIZAČNÍ TÝM</w:t>
            </w:r>
          </w:p>
        </w:tc>
      </w:tr>
      <w:tr>
        <w:trPr>
          <w:trHeight w:val="493" w:hRule="atLeast"/>
        </w:trPr>
        <w:tc>
          <w:tcPr>
            <w:tcW w:w="3249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before="97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---:</w:t>
            </w:r>
          </w:p>
        </w:tc>
        <w:tc>
          <w:tcPr>
            <w:tcW w:w="1591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before="90"/>
              <w:ind w:left="38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4910" w:type="dxa"/>
            <w:tcBorders>
              <w:bottom w:val="single" w:sz="8" w:space="0" w:color="DB2F3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9750" w:type="dxa"/>
            <w:gridSpan w:val="3"/>
            <w:tcBorders>
              <w:top w:val="single" w:sz="8" w:space="0" w:color="DB2F3A"/>
            </w:tcBorders>
          </w:tcPr>
          <w:p>
            <w:pPr>
              <w:pStyle w:val="TableParagraph"/>
              <w:spacing w:before="138"/>
              <w:ind w:left="3849" w:right="3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ROZPOČET</w:t>
            </w:r>
          </w:p>
        </w:tc>
      </w:tr>
      <w:tr>
        <w:trPr>
          <w:trHeight w:val="350" w:hRule="atLeast"/>
        </w:trPr>
        <w:tc>
          <w:tcPr>
            <w:tcW w:w="3249" w:type="dxa"/>
          </w:tcPr>
          <w:p>
            <w:pPr>
              <w:pStyle w:val="TableParagraph"/>
              <w:spacing w:line="229" w:lineRule="exact" w:before="102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Celkem (bez DPH):</w:t>
            </w:r>
          </w:p>
        </w:tc>
        <w:tc>
          <w:tcPr>
            <w:tcW w:w="1591" w:type="dxa"/>
          </w:tcPr>
          <w:p>
            <w:pPr>
              <w:pStyle w:val="TableParagraph"/>
              <w:spacing w:line="229" w:lineRule="exact" w:before="102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77 693</w:t>
            </w:r>
          </w:p>
        </w:tc>
        <w:tc>
          <w:tcPr>
            <w:tcW w:w="4910" w:type="dxa"/>
          </w:tcPr>
          <w:p>
            <w:pPr>
              <w:pStyle w:val="TableParagraph"/>
              <w:spacing w:before="85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Kč</w:t>
            </w:r>
          </w:p>
        </w:tc>
      </w:tr>
      <w:tr>
        <w:trPr>
          <w:trHeight w:val="256" w:hRule="atLeast"/>
        </w:trPr>
        <w:tc>
          <w:tcPr>
            <w:tcW w:w="3249" w:type="dxa"/>
          </w:tcPr>
          <w:p>
            <w:pPr>
              <w:pStyle w:val="TableParagraph"/>
              <w:spacing w:line="229" w:lineRule="exact" w:before="8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DPH:</w:t>
            </w:r>
          </w:p>
        </w:tc>
        <w:tc>
          <w:tcPr>
            <w:tcW w:w="1591" w:type="dxa"/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16 315</w:t>
            </w:r>
          </w:p>
        </w:tc>
        <w:tc>
          <w:tcPr>
            <w:tcW w:w="4910" w:type="dxa"/>
          </w:tcPr>
          <w:p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>
        <w:trPr>
          <w:trHeight w:val="392" w:hRule="atLeast"/>
        </w:trPr>
        <w:tc>
          <w:tcPr>
            <w:tcW w:w="3249" w:type="dxa"/>
            <w:tcBorders>
              <w:bottom w:val="single" w:sz="18" w:space="0" w:color="DB2F3A"/>
            </w:tcBorders>
          </w:tcPr>
          <w:p>
            <w:pPr>
              <w:pStyle w:val="TableParagraph"/>
              <w:spacing w:before="8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Celkem včetně DPH:</w:t>
            </w:r>
          </w:p>
        </w:tc>
        <w:tc>
          <w:tcPr>
            <w:tcW w:w="1591" w:type="dxa"/>
            <w:tcBorders>
              <w:bottom w:val="single" w:sz="18" w:space="0" w:color="DB2F3A"/>
            </w:tcBorders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94 008</w:t>
            </w:r>
          </w:p>
        </w:tc>
        <w:tc>
          <w:tcPr>
            <w:tcW w:w="4910" w:type="dxa"/>
            <w:tcBorders>
              <w:bottom w:val="single" w:sz="18" w:space="0" w:color="DB2F3A"/>
            </w:tcBorders>
          </w:tcPr>
          <w:p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46841344">
            <wp:simplePos x="0" y="0"/>
            <wp:positionH relativeFrom="page">
              <wp:posOffset>5874412</wp:posOffset>
            </wp:positionH>
            <wp:positionV relativeFrom="page">
              <wp:posOffset>854723</wp:posOffset>
            </wp:positionV>
            <wp:extent cx="906184" cy="34404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84" cy="344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1910" w:h="16840"/>
          <w:pgMar w:footer="436" w:top="1140" w:bottom="620" w:left="920" w:right="102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7"/>
        <w:gridCol w:w="2172"/>
      </w:tblGrid>
      <w:tr>
        <w:trPr>
          <w:trHeight w:val="500" w:hRule="atLeast"/>
        </w:trPr>
        <w:tc>
          <w:tcPr>
            <w:tcW w:w="10689" w:type="dxa"/>
            <w:gridSpan w:val="2"/>
          </w:tcPr>
          <w:p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bookmarkStart w:name="Rekapitulace" w:id="2"/>
            <w:bookmarkEnd w:id="2"/>
            <w:r>
              <w:rPr/>
            </w:r>
            <w:r>
              <w:rPr>
                <w:b/>
                <w:sz w:val="24"/>
              </w:rPr>
              <w:t>- Rekonstrukce budovy kateder PF UJEP + auly a spojovacího koridoru - 2023/0063 - SoD</w:t>
            </w:r>
          </w:p>
        </w:tc>
      </w:tr>
      <w:tr>
        <w:trPr>
          <w:trHeight w:val="425" w:hRule="atLeast"/>
        </w:trPr>
        <w:tc>
          <w:tcPr>
            <w:tcW w:w="8517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77" w:lineRule="exact" w:before="1"/>
              <w:ind w:left="4242" w:right="37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Popis</w:t>
            </w:r>
          </w:p>
        </w:tc>
        <w:tc>
          <w:tcPr>
            <w:tcW w:w="2172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77" w:lineRule="exact" w:before="1"/>
              <w:ind w:left="1111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</w:p>
        </w:tc>
      </w:tr>
      <w:tr>
        <w:trPr>
          <w:trHeight w:val="364" w:hRule="atLeast"/>
        </w:trPr>
        <w:tc>
          <w:tcPr>
            <w:tcW w:w="8517" w:type="dxa"/>
            <w:tcBorders>
              <w:top w:val="single" w:sz="8" w:space="0" w:color="DB2F3A"/>
            </w:tcBorders>
          </w:tcPr>
          <w:p>
            <w:pPr>
              <w:pStyle w:val="TableParagraph"/>
              <w:tabs>
                <w:tab w:pos="8945" w:val="left" w:leader="none"/>
              </w:tabs>
              <w:spacing w:line="197" w:lineRule="exact" w:before="147"/>
              <w:ind w:left="36" w:right="-432"/>
              <w:rPr>
                <w:b/>
                <w:sz w:val="18"/>
              </w:rPr>
            </w:pPr>
            <w:r>
              <w:rPr>
                <w:b/>
                <w:sz w:val="18"/>
                <w:shd w:fill="FFFF00" w:color="auto" w:val="clear"/>
              </w:rPr>
              <w:t>TLZ03: Technický list změny č.3   § 222 odst. 4 dodatek</w:t>
            </w:r>
            <w:r>
              <w:rPr>
                <w:b/>
                <w:spacing w:val="-21"/>
                <w:sz w:val="18"/>
                <w:shd w:fill="FFFF00" w:color="auto" w:val="clear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2</w:t>
              <w:tab/>
            </w:r>
          </w:p>
        </w:tc>
        <w:tc>
          <w:tcPr>
            <w:tcW w:w="2172" w:type="dxa"/>
            <w:tcBorders>
              <w:top w:val="single" w:sz="8" w:space="0" w:color="DB2F3A"/>
            </w:tcBorders>
          </w:tcPr>
          <w:p>
            <w:pPr>
              <w:pStyle w:val="TableParagraph"/>
              <w:spacing w:line="197" w:lineRule="exact" w:before="147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77 692,79</w:t>
            </w:r>
          </w:p>
        </w:tc>
      </w:tr>
      <w:tr>
        <w:trPr>
          <w:trHeight w:val="222" w:hRule="atLeast"/>
        </w:trPr>
        <w:tc>
          <w:tcPr>
            <w:tcW w:w="8517" w:type="dxa"/>
          </w:tcPr>
          <w:p>
            <w:pPr>
              <w:pStyle w:val="TableParagraph"/>
              <w:spacing w:line="199" w:lineRule="exact" w:before="4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TLZ03_01: Katedry sjednocení elektrických zámků systému EKV</w:t>
            </w:r>
          </w:p>
        </w:tc>
        <w:tc>
          <w:tcPr>
            <w:tcW w:w="2172" w:type="dxa"/>
          </w:tcPr>
          <w:p>
            <w:pPr>
              <w:pStyle w:val="TableParagraph"/>
              <w:spacing w:line="199" w:lineRule="exact" w:before="4"/>
              <w:ind w:right="6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-66 298,08</w:t>
            </w:r>
          </w:p>
        </w:tc>
      </w:tr>
      <w:tr>
        <w:trPr>
          <w:trHeight w:val="224" w:hRule="atLeast"/>
        </w:trPr>
        <w:tc>
          <w:tcPr>
            <w:tcW w:w="8517" w:type="dxa"/>
          </w:tcPr>
          <w:p>
            <w:pPr>
              <w:pStyle w:val="TableParagraph"/>
              <w:spacing w:line="199" w:lineRule="exact" w:before="5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TLZ03_02: Trafostanice změna plastových dveří za ocelové zateplené dveře</w:t>
            </w:r>
          </w:p>
        </w:tc>
        <w:tc>
          <w:tcPr>
            <w:tcW w:w="2172" w:type="dxa"/>
          </w:tcPr>
          <w:p>
            <w:pPr>
              <w:pStyle w:val="TableParagraph"/>
              <w:spacing w:line="199" w:lineRule="exact" w:before="5"/>
              <w:ind w:right="6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-16 593,35</w:t>
            </w:r>
          </w:p>
        </w:tc>
      </w:tr>
      <w:tr>
        <w:trPr>
          <w:trHeight w:val="224" w:hRule="atLeast"/>
        </w:trPr>
        <w:tc>
          <w:tcPr>
            <w:tcW w:w="8517" w:type="dxa"/>
          </w:tcPr>
          <w:p>
            <w:pPr>
              <w:pStyle w:val="TableParagraph"/>
              <w:spacing w:line="199" w:lineRule="exact" w:before="5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TLZ03_03: Aula úpravy pro novou kojící místnost</w:t>
            </w:r>
          </w:p>
        </w:tc>
        <w:tc>
          <w:tcPr>
            <w:tcW w:w="2172" w:type="dxa"/>
          </w:tcPr>
          <w:p>
            <w:pPr>
              <w:pStyle w:val="TableParagraph"/>
              <w:spacing w:line="199" w:lineRule="exact" w:before="5"/>
              <w:ind w:right="6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55 333,52</w:t>
            </w:r>
          </w:p>
        </w:tc>
      </w:tr>
      <w:tr>
        <w:trPr>
          <w:trHeight w:val="224" w:hRule="atLeast"/>
        </w:trPr>
        <w:tc>
          <w:tcPr>
            <w:tcW w:w="8517" w:type="dxa"/>
          </w:tcPr>
          <w:p>
            <w:pPr>
              <w:pStyle w:val="TableParagraph"/>
              <w:spacing w:line="199" w:lineRule="exact" w:before="5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TLZ03_04: Katedry úprava elektroinstalace dílna mč 108</w:t>
            </w:r>
          </w:p>
        </w:tc>
        <w:tc>
          <w:tcPr>
            <w:tcW w:w="2172" w:type="dxa"/>
          </w:tcPr>
          <w:p>
            <w:pPr>
              <w:pStyle w:val="TableParagraph"/>
              <w:spacing w:line="199" w:lineRule="exact" w:before="5"/>
              <w:ind w:right="6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62 944,70</w:t>
            </w:r>
          </w:p>
        </w:tc>
      </w:tr>
      <w:tr>
        <w:trPr>
          <w:trHeight w:val="355" w:hRule="atLeast"/>
        </w:trPr>
        <w:tc>
          <w:tcPr>
            <w:tcW w:w="8517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before="5"/>
              <w:ind w:left="20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TLZ03_05: Katedry EK - úprava stávající kabeláže v 1.PP, chráničky u sportovní haly</w:t>
            </w:r>
          </w:p>
        </w:tc>
        <w:tc>
          <w:tcPr>
            <w:tcW w:w="2172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before="5"/>
              <w:ind w:right="6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42 306,00</w:t>
            </w:r>
          </w:p>
        </w:tc>
      </w:tr>
      <w:tr>
        <w:trPr>
          <w:trHeight w:val="231" w:hRule="atLeast"/>
        </w:trPr>
        <w:tc>
          <w:tcPr>
            <w:tcW w:w="8517" w:type="dxa"/>
            <w:tcBorders>
              <w:top w:val="single" w:sz="8" w:space="0" w:color="DB2F3A"/>
            </w:tcBorders>
          </w:tcPr>
          <w:p>
            <w:pPr>
              <w:pStyle w:val="TableParagraph"/>
              <w:spacing w:line="210" w:lineRule="exact"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Celkem (bez DPH)</w:t>
            </w:r>
          </w:p>
        </w:tc>
        <w:tc>
          <w:tcPr>
            <w:tcW w:w="2172" w:type="dxa"/>
            <w:tcBorders>
              <w:top w:val="single" w:sz="8" w:space="0" w:color="DB2F3A"/>
            </w:tcBorders>
          </w:tcPr>
          <w:p>
            <w:pPr>
              <w:pStyle w:val="TableParagraph"/>
              <w:spacing w:line="210" w:lineRule="exact" w:before="1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77 692,79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footerReference w:type="default" r:id="rId7"/>
          <w:pgSz w:w="13090" w:h="18500"/>
          <w:pgMar w:footer="480" w:header="0" w:top="1280" w:bottom="660" w:left="1020" w:right="1140"/>
        </w:sectPr>
      </w:pPr>
    </w:p>
    <w:p>
      <w:pPr>
        <w:spacing w:before="76"/>
        <w:ind w:left="386" w:right="0" w:firstLine="0"/>
        <w:jc w:val="left"/>
        <w:rPr>
          <w:b/>
          <w:sz w:val="24"/>
        </w:rPr>
      </w:pPr>
      <w:bookmarkStart w:name="Zakázka" w:id="3"/>
      <w:bookmarkEnd w:id="3"/>
      <w:r>
        <w:rPr/>
      </w:r>
      <w:r>
        <w:rPr>
          <w:b/>
          <w:sz w:val="24"/>
        </w:rPr>
        <w:t>UJEP - PF - Rekonstrukce budovy kateder PF UJEP + auly a spojovacího koridoru - 2023/0063 - SoD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1245" w:val="left" w:leader="none"/>
          <w:tab w:pos="5818" w:val="left" w:leader="none"/>
          <w:tab w:pos="10243" w:val="left" w:leader="none"/>
          <w:tab w:pos="10899" w:val="left" w:leader="none"/>
          <w:tab w:pos="11825" w:val="left" w:leader="none"/>
          <w:tab w:pos="13170" w:val="left" w:leader="none"/>
        </w:tabs>
        <w:spacing w:before="170" w:after="22"/>
        <w:ind w:left="281"/>
      </w:pPr>
      <w:r>
        <w:rPr/>
        <w:t>Poř.</w:t>
        <w:tab/>
        <w:t>Kód</w:t>
        <w:tab/>
        <w:t>Popis</w:t>
        <w:tab/>
        <w:t>MJ</w:t>
        <w:tab/>
        <w:t>Výměra</w:t>
        <w:tab/>
        <w:t>Jedn.</w:t>
      </w:r>
      <w:r>
        <w:rPr>
          <w:spacing w:val="-4"/>
        </w:rPr>
        <w:t> </w:t>
      </w:r>
      <w:r>
        <w:rPr/>
        <w:t>Cena</w:t>
        <w:tab/>
        <w:t>Cena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8315"/>
        <w:gridCol w:w="3727"/>
      </w:tblGrid>
      <w:tr>
        <w:trPr>
          <w:trHeight w:val="362" w:hRule="atLeast"/>
        </w:trPr>
        <w:tc>
          <w:tcPr>
            <w:tcW w:w="1834" w:type="dxa"/>
            <w:tcBorders>
              <w:top w:val="single" w:sz="8" w:space="0" w:color="DB2F3A"/>
            </w:tcBorders>
          </w:tcPr>
          <w:p>
            <w:pPr>
              <w:pStyle w:val="TableParagraph"/>
              <w:spacing w:line="205" w:lineRule="exact" w:before="137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Část</w:t>
            </w:r>
          </w:p>
        </w:tc>
        <w:tc>
          <w:tcPr>
            <w:tcW w:w="8315" w:type="dxa"/>
            <w:tcBorders>
              <w:top w:val="single" w:sz="8" w:space="0" w:color="DB2F3A"/>
            </w:tcBorders>
          </w:tcPr>
          <w:p>
            <w:pPr>
              <w:pStyle w:val="TableParagraph"/>
              <w:spacing w:line="195" w:lineRule="exact" w:before="14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TLZ03: Technický list změny č.3 § 222 odst. 4 dodatek 2</w:t>
            </w:r>
          </w:p>
        </w:tc>
        <w:tc>
          <w:tcPr>
            <w:tcW w:w="3727" w:type="dxa"/>
            <w:tcBorders>
              <w:top w:val="single" w:sz="8" w:space="0" w:color="DB2F3A"/>
            </w:tcBorders>
          </w:tcPr>
          <w:p>
            <w:pPr>
              <w:pStyle w:val="TableParagraph"/>
              <w:spacing w:line="195" w:lineRule="exact" w:before="147"/>
              <w:ind w:right="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77 692,79</w:t>
            </w:r>
          </w:p>
        </w:tc>
      </w:tr>
      <w:tr>
        <w:trPr>
          <w:trHeight w:val="223" w:hRule="atLeast"/>
        </w:trPr>
        <w:tc>
          <w:tcPr>
            <w:tcW w:w="1834" w:type="dxa"/>
          </w:tcPr>
          <w:p>
            <w:pPr>
              <w:pStyle w:val="TableParagraph"/>
              <w:spacing w:line="202" w:lineRule="exact" w:before="1"/>
              <w:ind w:left="68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Změnový list</w:t>
            </w:r>
          </w:p>
        </w:tc>
        <w:tc>
          <w:tcPr>
            <w:tcW w:w="8315" w:type="dxa"/>
          </w:tcPr>
          <w:p>
            <w:pPr>
              <w:pStyle w:val="TableParagraph"/>
              <w:spacing w:line="196" w:lineRule="exact" w:before="8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TLZ03_01: Katedry sjednocení elektrických zámků systému EKV</w:t>
            </w:r>
          </w:p>
        </w:tc>
        <w:tc>
          <w:tcPr>
            <w:tcW w:w="3727" w:type="dxa"/>
          </w:tcPr>
          <w:p>
            <w:pPr>
              <w:pStyle w:val="TableParagraph"/>
              <w:spacing w:line="196" w:lineRule="exact" w:before="8"/>
              <w:ind w:right="11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0000"/>
                <w:sz w:val="18"/>
              </w:rPr>
              <w:t>-66 298,08</w:t>
            </w:r>
          </w:p>
        </w:tc>
      </w:tr>
      <w:tr>
        <w:trPr>
          <w:trHeight w:val="207" w:hRule="atLeast"/>
        </w:trPr>
        <w:tc>
          <w:tcPr>
            <w:tcW w:w="1834" w:type="dxa"/>
          </w:tcPr>
          <w:p>
            <w:pPr>
              <w:pStyle w:val="TableParagraph"/>
              <w:spacing w:before="2"/>
              <w:ind w:left="682"/>
              <w:rPr>
                <w:b/>
                <w:sz w:val="16"/>
              </w:rPr>
            </w:pPr>
            <w:r>
              <w:rPr>
                <w:b/>
                <w:sz w:val="16"/>
              </w:rPr>
              <w:t>Stavba</w:t>
            </w:r>
          </w:p>
        </w:tc>
        <w:tc>
          <w:tcPr>
            <w:tcW w:w="8315" w:type="dxa"/>
          </w:tcPr>
          <w:p>
            <w:pPr>
              <w:pStyle w:val="TableParagraph"/>
              <w:spacing w:line="171" w:lineRule="exact" w:before="16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1ET: Rekonstrukce budovy kateder UJEP - PF - 1et katedry (25)</w:t>
            </w:r>
          </w:p>
        </w:tc>
        <w:tc>
          <w:tcPr>
            <w:tcW w:w="3727" w:type="dxa"/>
          </w:tcPr>
          <w:p>
            <w:pPr>
              <w:pStyle w:val="TableParagraph"/>
              <w:spacing w:line="171" w:lineRule="exact" w:before="16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-66 298,08</w:t>
            </w:r>
          </w:p>
        </w:tc>
      </w:tr>
      <w:tr>
        <w:trPr>
          <w:trHeight w:val="200" w:hRule="atLeast"/>
        </w:trPr>
        <w:tc>
          <w:tcPr>
            <w:tcW w:w="1834" w:type="dxa"/>
          </w:tcPr>
          <w:p>
            <w:pPr>
              <w:pStyle w:val="TableParagraph"/>
              <w:spacing w:line="179" w:lineRule="exact" w:before="1"/>
              <w:ind w:left="68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Objekt</w:t>
            </w:r>
          </w:p>
        </w:tc>
        <w:tc>
          <w:tcPr>
            <w:tcW w:w="8315" w:type="dxa"/>
          </w:tcPr>
          <w:p>
            <w:pPr>
              <w:pStyle w:val="TableParagraph"/>
              <w:spacing w:line="165" w:lineRule="exact" w:before="15"/>
              <w:ind w:left="6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D.1.4.H: Elektronické komunikace</w:t>
            </w:r>
          </w:p>
        </w:tc>
        <w:tc>
          <w:tcPr>
            <w:tcW w:w="3727" w:type="dxa"/>
          </w:tcPr>
          <w:p>
            <w:pPr>
              <w:pStyle w:val="TableParagraph"/>
              <w:spacing w:line="165" w:lineRule="exact" w:before="15"/>
              <w:ind w:right="102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z w:val="16"/>
              </w:rPr>
              <w:t>-66 298,08</w:t>
            </w:r>
          </w:p>
        </w:tc>
      </w:tr>
      <w:tr>
        <w:trPr>
          <w:trHeight w:val="171" w:hRule="atLeast"/>
        </w:trPr>
        <w:tc>
          <w:tcPr>
            <w:tcW w:w="1834" w:type="dxa"/>
          </w:tcPr>
          <w:p>
            <w:pPr>
              <w:pStyle w:val="TableParagraph"/>
              <w:spacing w:line="152" w:lineRule="exact"/>
              <w:ind w:left="67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Podobjekt</w:t>
            </w:r>
          </w:p>
        </w:tc>
        <w:tc>
          <w:tcPr>
            <w:tcW w:w="8315" w:type="dxa"/>
          </w:tcPr>
          <w:p>
            <w:pPr>
              <w:pStyle w:val="TableParagraph"/>
              <w:spacing w:line="146" w:lineRule="exact" w:before="6"/>
              <w:ind w:left="6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D.1.4.H.: Elektronické komunikace</w:t>
            </w:r>
          </w:p>
        </w:tc>
        <w:tc>
          <w:tcPr>
            <w:tcW w:w="3727" w:type="dxa"/>
          </w:tcPr>
          <w:p>
            <w:pPr>
              <w:pStyle w:val="TableParagraph"/>
              <w:spacing w:line="146" w:lineRule="exact" w:before="6"/>
              <w:ind w:right="89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color w:val="FF0000"/>
                <w:sz w:val="14"/>
              </w:rPr>
              <w:t>-66 298,08</w:t>
            </w:r>
          </w:p>
        </w:tc>
      </w:tr>
      <w:tr>
        <w:trPr>
          <w:trHeight w:val="175" w:hRule="atLeast"/>
        </w:trPr>
        <w:tc>
          <w:tcPr>
            <w:tcW w:w="1834" w:type="dxa"/>
          </w:tcPr>
          <w:p>
            <w:pPr>
              <w:pStyle w:val="TableParagraph"/>
              <w:spacing w:line="156" w:lineRule="exact"/>
              <w:ind w:left="679"/>
              <w:rPr>
                <w:sz w:val="14"/>
              </w:rPr>
            </w:pPr>
            <w:r>
              <w:rPr>
                <w:sz w:val="14"/>
              </w:rPr>
              <w:t>Skupina</w:t>
            </w:r>
          </w:p>
        </w:tc>
        <w:tc>
          <w:tcPr>
            <w:tcW w:w="8315" w:type="dxa"/>
          </w:tcPr>
          <w:p>
            <w:pPr>
              <w:pStyle w:val="TableParagraph"/>
              <w:spacing w:line="146" w:lineRule="exact" w:before="9"/>
              <w:ind w:left="99"/>
              <w:rPr>
                <w:sz w:val="14"/>
              </w:rPr>
            </w:pPr>
            <w:r>
              <w:rPr>
                <w:sz w:val="14"/>
              </w:rPr>
              <w:t>oddíl 4: Elektronická kontrola vstupu EKV (rozšíření stávajícího systému)</w:t>
            </w:r>
          </w:p>
        </w:tc>
        <w:tc>
          <w:tcPr>
            <w:tcW w:w="3727" w:type="dxa"/>
          </w:tcPr>
          <w:p>
            <w:pPr>
              <w:pStyle w:val="TableParagraph"/>
              <w:spacing w:line="146" w:lineRule="exact" w:before="9"/>
              <w:ind w:right="65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-66 298,08</w:t>
            </w:r>
          </w:p>
        </w:tc>
      </w:tr>
      <w:tr>
        <w:trPr>
          <w:trHeight w:val="166" w:hRule="atLeast"/>
        </w:trPr>
        <w:tc>
          <w:tcPr>
            <w:tcW w:w="1834" w:type="dxa"/>
          </w:tcPr>
          <w:p>
            <w:pPr>
              <w:pStyle w:val="TableParagraph"/>
              <w:spacing w:line="147" w:lineRule="exact"/>
              <w:ind w:left="679"/>
              <w:rPr>
                <w:i/>
                <w:sz w:val="14"/>
              </w:rPr>
            </w:pPr>
            <w:r>
              <w:rPr>
                <w:i/>
                <w:sz w:val="14"/>
              </w:rPr>
              <w:t>Oddíl</w:t>
            </w:r>
          </w:p>
        </w:tc>
        <w:tc>
          <w:tcPr>
            <w:tcW w:w="8315" w:type="dxa"/>
          </w:tcPr>
          <w:p>
            <w:pPr>
              <w:pStyle w:val="TableParagraph"/>
              <w:spacing w:line="141" w:lineRule="exact" w:before="6"/>
              <w:ind w:left="62"/>
              <w:rPr>
                <w:i/>
                <w:sz w:val="14"/>
              </w:rPr>
            </w:pPr>
            <w:r>
              <w:rPr>
                <w:i/>
                <w:sz w:val="14"/>
              </w:rPr>
              <w:t>220990362: Elektrické zámky</w:t>
            </w:r>
          </w:p>
        </w:tc>
        <w:tc>
          <w:tcPr>
            <w:tcW w:w="3727" w:type="dxa"/>
          </w:tcPr>
          <w:p>
            <w:pPr>
              <w:pStyle w:val="TableParagraph"/>
              <w:spacing w:line="141" w:lineRule="exact" w:before="6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-66 298,08</w:t>
            </w:r>
          </w:p>
        </w:tc>
      </w:tr>
    </w:tbl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586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before="8"/>
              <w:ind w:left="202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ind w:left="356"/>
              <w:rPr>
                <w:sz w:val="16"/>
              </w:rPr>
            </w:pPr>
            <w:r>
              <w:rPr>
                <w:sz w:val="16"/>
              </w:rPr>
              <w:t>220990363</w:t>
            </w:r>
          </w:p>
        </w:tc>
        <w:tc>
          <w:tcPr>
            <w:tcW w:w="8112" w:type="dxa"/>
          </w:tcPr>
          <w:p>
            <w:pPr>
              <w:pStyle w:val="TableParagraph"/>
              <w:spacing w:line="264" w:lineRule="auto" w:before="8"/>
              <w:ind w:left="30"/>
              <w:rPr>
                <w:sz w:val="16"/>
              </w:rPr>
            </w:pPr>
            <w:r>
              <w:rPr>
                <w:sz w:val="16"/>
              </w:rPr>
              <w:t>Elektromechanický samozamykací panikový zámek, backset 55 </w:t>
            </w:r>
            <w:r>
              <w:rPr>
                <w:spacing w:val="-3"/>
                <w:sz w:val="16"/>
              </w:rPr>
              <w:t>mm, </w:t>
            </w:r>
            <w:r>
              <w:rPr>
                <w:sz w:val="16"/>
              </w:rPr>
              <w:t>rozteč 72 </w:t>
            </w:r>
            <w:r>
              <w:rPr>
                <w:spacing w:val="-3"/>
                <w:sz w:val="16"/>
              </w:rPr>
              <w:t>mm. </w:t>
            </w:r>
            <w:r>
              <w:rPr>
                <w:sz w:val="16"/>
              </w:rPr>
              <w:t>Možnost nastavení do reverzního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režimu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(bez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napětí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průchozí)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normálního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režimu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napětí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blokován),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jednoduché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otočení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nebo</w:t>
            </w:r>
          </w:p>
          <w:p>
            <w:pPr>
              <w:pStyle w:val="TableParagraph"/>
              <w:spacing w:line="153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odstranění panikové funkce. Zámek je pravolevý d</w:t>
            </w:r>
          </w:p>
        </w:tc>
        <w:tc>
          <w:tcPr>
            <w:tcW w:w="527" w:type="dxa"/>
          </w:tcPr>
          <w:p>
            <w:pPr>
              <w:pStyle w:val="TableParagraph"/>
              <w:spacing w:before="8"/>
              <w:ind w:left="142" w:right="130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35" w:type="dxa"/>
          </w:tcPr>
          <w:p>
            <w:pPr>
              <w:pStyle w:val="TableParagraph"/>
              <w:spacing w:before="8"/>
              <w:ind w:left="565"/>
              <w:rPr>
                <w:sz w:val="16"/>
              </w:rPr>
            </w:pPr>
            <w:r>
              <w:rPr>
                <w:sz w:val="16"/>
              </w:rPr>
              <w:t>24,000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ind w:left="204"/>
              <w:rPr>
                <w:sz w:val="16"/>
              </w:rPr>
            </w:pPr>
            <w:r>
              <w:rPr>
                <w:sz w:val="16"/>
              </w:rPr>
              <w:t>23 264,38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370"/>
              <w:rPr>
                <w:sz w:val="16"/>
              </w:rPr>
            </w:pPr>
            <w:r>
              <w:rPr>
                <w:sz w:val="16"/>
              </w:rPr>
              <w:t>558 345,12</w:t>
            </w:r>
          </w:p>
        </w:tc>
      </w:tr>
    </w:tbl>
    <w:p>
      <w:pPr>
        <w:pStyle w:val="BodyText"/>
        <w:tabs>
          <w:tab w:pos="11483" w:val="left" w:leader="none"/>
        </w:tabs>
        <w:spacing w:line="266" w:lineRule="auto" w:before="15"/>
        <w:ind w:left="1999" w:right="2523" w:hanging="896"/>
        <w:jc w:val="both"/>
      </w:pPr>
      <w:r>
        <w:rPr>
          <w:color w:val="008000"/>
        </w:rPr>
        <w:t>Výkaz</w:t>
      </w:r>
      <w:r>
        <w:rPr>
          <w:color w:val="008000"/>
          <w:spacing w:val="-6"/>
        </w:rPr>
        <w:t> </w:t>
      </w:r>
      <w:r>
        <w:rPr>
          <w:color w:val="008000"/>
        </w:rPr>
        <w:t>výměr:</w:t>
      </w:r>
      <w:r>
        <w:rPr>
          <w:color w:val="008000"/>
          <w:spacing w:val="10"/>
        </w:rPr>
        <w:t> </w:t>
      </w:r>
      <w:r>
        <w:rPr>
          <w:color w:val="008000"/>
        </w:rPr>
        <w:t>Elektromechanický</w:t>
      </w:r>
      <w:r>
        <w:rPr>
          <w:color w:val="008000"/>
          <w:spacing w:val="-5"/>
        </w:rPr>
        <w:t> </w:t>
      </w:r>
      <w:r>
        <w:rPr>
          <w:color w:val="008000"/>
        </w:rPr>
        <w:t>samozamykací</w:t>
      </w:r>
      <w:r>
        <w:rPr>
          <w:color w:val="008000"/>
          <w:spacing w:val="-8"/>
        </w:rPr>
        <w:t> </w:t>
      </w:r>
      <w:r>
        <w:rPr>
          <w:color w:val="008000"/>
        </w:rPr>
        <w:t>panikový</w:t>
      </w:r>
      <w:r>
        <w:rPr>
          <w:color w:val="008000"/>
          <w:spacing w:val="-6"/>
        </w:rPr>
        <w:t> </w:t>
      </w:r>
      <w:r>
        <w:rPr>
          <w:color w:val="008000"/>
        </w:rPr>
        <w:t>zámek,</w:t>
      </w:r>
      <w:r>
        <w:rPr>
          <w:color w:val="008000"/>
          <w:spacing w:val="-8"/>
        </w:rPr>
        <w:t> </w:t>
      </w:r>
      <w:r>
        <w:rPr>
          <w:color w:val="008000"/>
        </w:rPr>
        <w:t>backset</w:t>
      </w:r>
      <w:r>
        <w:rPr>
          <w:color w:val="008000"/>
          <w:spacing w:val="-8"/>
        </w:rPr>
        <w:t> </w:t>
      </w:r>
      <w:r>
        <w:rPr>
          <w:color w:val="008000"/>
        </w:rPr>
        <w:t>55</w:t>
      </w:r>
      <w:r>
        <w:rPr>
          <w:color w:val="008000"/>
          <w:spacing w:val="-6"/>
        </w:rPr>
        <w:t> </w:t>
      </w:r>
      <w:r>
        <w:rPr>
          <w:color w:val="008000"/>
          <w:spacing w:val="4"/>
        </w:rPr>
        <w:t>mm,</w:t>
      </w:r>
      <w:r>
        <w:rPr>
          <w:color w:val="008000"/>
          <w:spacing w:val="-8"/>
        </w:rPr>
        <w:t> </w:t>
      </w:r>
      <w:r>
        <w:rPr>
          <w:color w:val="008000"/>
        </w:rPr>
        <w:t>rozteč</w:t>
      </w:r>
      <w:r>
        <w:rPr>
          <w:color w:val="008000"/>
          <w:spacing w:val="-6"/>
        </w:rPr>
        <w:t> </w:t>
      </w:r>
      <w:r>
        <w:rPr>
          <w:color w:val="008000"/>
        </w:rPr>
        <w:t>72</w:t>
      </w:r>
      <w:r>
        <w:rPr>
          <w:color w:val="008000"/>
          <w:spacing w:val="-6"/>
        </w:rPr>
        <w:t> </w:t>
      </w:r>
      <w:r>
        <w:rPr>
          <w:color w:val="008000"/>
          <w:spacing w:val="4"/>
        </w:rPr>
        <w:t>mm.</w:t>
      </w:r>
      <w:r>
        <w:rPr>
          <w:color w:val="008000"/>
          <w:spacing w:val="-8"/>
        </w:rPr>
        <w:t> </w:t>
      </w:r>
      <w:r>
        <w:rPr>
          <w:color w:val="008000"/>
        </w:rPr>
        <w:t>Možnost</w:t>
      </w:r>
      <w:r>
        <w:rPr>
          <w:color w:val="008000"/>
          <w:spacing w:val="-8"/>
        </w:rPr>
        <w:t> </w:t>
      </w:r>
      <w:r>
        <w:rPr>
          <w:color w:val="008000"/>
        </w:rPr>
        <w:t>nastavení</w:t>
      </w:r>
      <w:r>
        <w:rPr>
          <w:color w:val="008000"/>
          <w:spacing w:val="-8"/>
        </w:rPr>
        <w:t> </w:t>
      </w:r>
      <w:r>
        <w:rPr>
          <w:color w:val="008000"/>
        </w:rPr>
        <w:t>do</w:t>
      </w:r>
      <w:r>
        <w:rPr>
          <w:color w:val="008000"/>
          <w:spacing w:val="-7"/>
        </w:rPr>
        <w:t> </w:t>
      </w:r>
      <w:r>
        <w:rPr>
          <w:color w:val="008000"/>
        </w:rPr>
        <w:t>reverzního</w:t>
      </w:r>
      <w:r>
        <w:rPr>
          <w:color w:val="008000"/>
          <w:spacing w:val="-6"/>
        </w:rPr>
        <w:t> </w:t>
      </w:r>
      <w:r>
        <w:rPr>
          <w:color w:val="008000"/>
        </w:rPr>
        <w:t>režimu</w:t>
      </w:r>
      <w:r>
        <w:rPr>
          <w:color w:val="008000"/>
          <w:spacing w:val="-6"/>
        </w:rPr>
        <w:t> </w:t>
      </w:r>
      <w:r>
        <w:rPr>
          <w:color w:val="008000"/>
        </w:rPr>
        <w:t>(bez</w:t>
        <w:tab/>
      </w:r>
      <w:r>
        <w:rPr>
          <w:color w:val="008000"/>
          <w:spacing w:val="-17"/>
        </w:rPr>
        <w:t>– </w:t>
      </w:r>
      <w:r>
        <w:rPr>
          <w:color w:val="008000"/>
        </w:rPr>
        <w:t>napětí</w:t>
      </w:r>
      <w:r>
        <w:rPr>
          <w:color w:val="008000"/>
          <w:spacing w:val="-5"/>
        </w:rPr>
        <w:t> </w:t>
      </w:r>
      <w:r>
        <w:rPr>
          <w:color w:val="008000"/>
        </w:rPr>
        <w:t>průchozí)</w:t>
      </w:r>
      <w:r>
        <w:rPr>
          <w:color w:val="008000"/>
          <w:spacing w:val="-3"/>
        </w:rPr>
        <w:t> </w:t>
      </w:r>
      <w:r>
        <w:rPr>
          <w:color w:val="008000"/>
        </w:rPr>
        <w:t>nebo</w:t>
      </w:r>
      <w:r>
        <w:rPr>
          <w:color w:val="008000"/>
          <w:spacing w:val="-3"/>
        </w:rPr>
        <w:t> </w:t>
      </w:r>
      <w:r>
        <w:rPr>
          <w:color w:val="008000"/>
        </w:rPr>
        <w:t>normálního</w:t>
      </w:r>
      <w:r>
        <w:rPr>
          <w:color w:val="008000"/>
          <w:spacing w:val="-3"/>
        </w:rPr>
        <w:t> </w:t>
      </w:r>
      <w:r>
        <w:rPr>
          <w:color w:val="008000"/>
        </w:rPr>
        <w:t>režimu</w:t>
      </w:r>
      <w:r>
        <w:rPr>
          <w:color w:val="008000"/>
          <w:spacing w:val="-3"/>
        </w:rPr>
        <w:t> </w:t>
      </w:r>
      <w:r>
        <w:rPr>
          <w:color w:val="008000"/>
        </w:rPr>
        <w:t>(bez</w:t>
      </w:r>
      <w:r>
        <w:rPr>
          <w:color w:val="008000"/>
          <w:spacing w:val="-2"/>
        </w:rPr>
        <w:t> </w:t>
      </w:r>
      <w:r>
        <w:rPr>
          <w:color w:val="008000"/>
        </w:rPr>
        <w:t>napětí</w:t>
      </w:r>
      <w:r>
        <w:rPr>
          <w:color w:val="008000"/>
          <w:spacing w:val="-5"/>
        </w:rPr>
        <w:t> </w:t>
      </w:r>
      <w:r>
        <w:rPr>
          <w:color w:val="008000"/>
        </w:rPr>
        <w:t>blokován),</w:t>
      </w:r>
      <w:r>
        <w:rPr>
          <w:color w:val="008000"/>
          <w:spacing w:val="-5"/>
        </w:rPr>
        <w:t> </w:t>
      </w:r>
      <w:r>
        <w:rPr>
          <w:color w:val="008000"/>
        </w:rPr>
        <w:t>jednoduché</w:t>
      </w:r>
      <w:r>
        <w:rPr>
          <w:color w:val="008000"/>
          <w:spacing w:val="-3"/>
        </w:rPr>
        <w:t> </w:t>
      </w:r>
      <w:r>
        <w:rPr>
          <w:color w:val="008000"/>
        </w:rPr>
        <w:t>otočení</w:t>
      </w:r>
      <w:r>
        <w:rPr>
          <w:color w:val="008000"/>
          <w:spacing w:val="-5"/>
        </w:rPr>
        <w:t> </w:t>
      </w:r>
      <w:r>
        <w:rPr>
          <w:color w:val="008000"/>
        </w:rPr>
        <w:t>nebo</w:t>
      </w:r>
      <w:r>
        <w:rPr>
          <w:color w:val="008000"/>
          <w:spacing w:val="-3"/>
        </w:rPr>
        <w:t> </w:t>
      </w:r>
      <w:r>
        <w:rPr>
          <w:color w:val="008000"/>
        </w:rPr>
        <w:t>odstranění</w:t>
      </w:r>
      <w:r>
        <w:rPr>
          <w:color w:val="008000"/>
          <w:spacing w:val="-5"/>
        </w:rPr>
        <w:t> </w:t>
      </w:r>
      <w:r>
        <w:rPr>
          <w:color w:val="008000"/>
        </w:rPr>
        <w:t>panikové</w:t>
      </w:r>
      <w:r>
        <w:rPr>
          <w:color w:val="008000"/>
          <w:spacing w:val="-3"/>
        </w:rPr>
        <w:t> </w:t>
      </w:r>
      <w:r>
        <w:rPr>
          <w:color w:val="008000"/>
        </w:rPr>
        <w:t>funkce.</w:t>
      </w:r>
      <w:r>
        <w:rPr>
          <w:color w:val="008000"/>
          <w:spacing w:val="-5"/>
        </w:rPr>
        <w:t> </w:t>
      </w:r>
      <w:r>
        <w:rPr>
          <w:color w:val="008000"/>
        </w:rPr>
        <w:t>Zámek</w:t>
      </w:r>
      <w:r>
        <w:rPr>
          <w:color w:val="008000"/>
          <w:spacing w:val="-2"/>
        </w:rPr>
        <w:t> </w:t>
      </w:r>
      <w:r>
        <w:rPr>
          <w:color w:val="008000"/>
        </w:rPr>
        <w:t>je</w:t>
      </w:r>
    </w:p>
    <w:p>
      <w:pPr>
        <w:pStyle w:val="BodyText"/>
        <w:spacing w:line="266" w:lineRule="auto" w:before="1"/>
        <w:ind w:left="1999" w:right="4083"/>
        <w:jc w:val="both"/>
      </w:pPr>
      <w:r>
        <w:rPr>
          <w:color w:val="008000"/>
        </w:rPr>
        <w:t>pravolevý</w:t>
      </w:r>
      <w:r>
        <w:rPr>
          <w:color w:val="008000"/>
          <w:spacing w:val="-7"/>
        </w:rPr>
        <w:t> </w:t>
      </w:r>
      <w:r>
        <w:rPr>
          <w:color w:val="008000"/>
        </w:rPr>
        <w:t>díky</w:t>
      </w:r>
      <w:r>
        <w:rPr>
          <w:color w:val="008000"/>
          <w:spacing w:val="-12"/>
        </w:rPr>
        <w:t> </w:t>
      </w:r>
      <w:r>
        <w:rPr>
          <w:color w:val="008000"/>
        </w:rPr>
        <w:t>obousměrné</w:t>
      </w:r>
      <w:r>
        <w:rPr>
          <w:color w:val="008000"/>
          <w:spacing w:val="-7"/>
        </w:rPr>
        <w:t> </w:t>
      </w:r>
      <w:r>
        <w:rPr>
          <w:color w:val="008000"/>
        </w:rPr>
        <w:t>střelce.</w:t>
      </w:r>
      <w:r>
        <w:rPr>
          <w:color w:val="008000"/>
          <w:spacing w:val="-10"/>
        </w:rPr>
        <w:t> </w:t>
      </w:r>
      <w:r>
        <w:rPr>
          <w:color w:val="008000"/>
        </w:rPr>
        <w:t>V</w:t>
      </w:r>
      <w:r>
        <w:rPr>
          <w:color w:val="008000"/>
          <w:spacing w:val="-8"/>
        </w:rPr>
        <w:t> </w:t>
      </w:r>
      <w:r>
        <w:rPr>
          <w:color w:val="008000"/>
        </w:rPr>
        <w:t>zamčeném</w:t>
      </w:r>
      <w:r>
        <w:rPr>
          <w:color w:val="008000"/>
          <w:spacing w:val="-2"/>
        </w:rPr>
        <w:t> </w:t>
      </w:r>
      <w:r>
        <w:rPr>
          <w:color w:val="008000"/>
        </w:rPr>
        <w:t>stavu</w:t>
      </w:r>
      <w:r>
        <w:rPr>
          <w:color w:val="008000"/>
          <w:spacing w:val="-8"/>
        </w:rPr>
        <w:t> </w:t>
      </w:r>
      <w:r>
        <w:rPr>
          <w:color w:val="008000"/>
        </w:rPr>
        <w:t>je</w:t>
      </w:r>
      <w:r>
        <w:rPr>
          <w:color w:val="008000"/>
          <w:spacing w:val="-7"/>
        </w:rPr>
        <w:t> </w:t>
      </w:r>
      <w:r>
        <w:rPr>
          <w:color w:val="008000"/>
        </w:rPr>
        <w:t>vysunuta</w:t>
      </w:r>
      <w:r>
        <w:rPr>
          <w:color w:val="008000"/>
          <w:spacing w:val="-8"/>
        </w:rPr>
        <w:t> </w:t>
      </w:r>
      <w:r>
        <w:rPr>
          <w:color w:val="008000"/>
        </w:rPr>
        <w:t>závora</w:t>
      </w:r>
      <w:r>
        <w:rPr>
          <w:color w:val="008000"/>
          <w:spacing w:val="-7"/>
        </w:rPr>
        <w:t> </w:t>
      </w:r>
      <w:r>
        <w:rPr>
          <w:color w:val="008000"/>
        </w:rPr>
        <w:t>a</w:t>
      </w:r>
      <w:r>
        <w:rPr>
          <w:color w:val="008000"/>
          <w:spacing w:val="-8"/>
        </w:rPr>
        <w:t> </w:t>
      </w:r>
      <w:r>
        <w:rPr>
          <w:color w:val="008000"/>
        </w:rPr>
        <w:t>blokována</w:t>
      </w:r>
      <w:r>
        <w:rPr>
          <w:color w:val="008000"/>
          <w:spacing w:val="-7"/>
        </w:rPr>
        <w:t> </w:t>
      </w:r>
      <w:r>
        <w:rPr>
          <w:color w:val="008000"/>
        </w:rPr>
        <w:t>střelka</w:t>
      </w:r>
      <w:r>
        <w:rPr>
          <w:color w:val="008000"/>
          <w:spacing w:val="-8"/>
        </w:rPr>
        <w:t> </w:t>
      </w:r>
      <w:r>
        <w:rPr>
          <w:color w:val="008000"/>
        </w:rPr>
        <w:t>–</w:t>
      </w:r>
      <w:r>
        <w:rPr>
          <w:color w:val="008000"/>
          <w:spacing w:val="-7"/>
        </w:rPr>
        <w:t> </w:t>
      </w:r>
      <w:r>
        <w:rPr>
          <w:color w:val="008000"/>
        </w:rPr>
        <w:t>zajištění</w:t>
      </w:r>
      <w:r>
        <w:rPr>
          <w:color w:val="008000"/>
          <w:spacing w:val="-10"/>
        </w:rPr>
        <w:t> </w:t>
      </w:r>
      <w:r>
        <w:rPr>
          <w:color w:val="008000"/>
          <w:spacing w:val="-3"/>
        </w:rPr>
        <w:t>ve</w:t>
      </w:r>
      <w:r>
        <w:rPr>
          <w:color w:val="008000"/>
          <w:spacing w:val="-7"/>
        </w:rPr>
        <w:t> </w:t>
      </w:r>
      <w:r>
        <w:rPr>
          <w:color w:val="008000"/>
        </w:rPr>
        <w:t>dvou</w:t>
      </w:r>
      <w:r>
        <w:rPr>
          <w:color w:val="008000"/>
          <w:spacing w:val="-8"/>
        </w:rPr>
        <w:t> </w:t>
      </w:r>
      <w:r>
        <w:rPr>
          <w:color w:val="008000"/>
        </w:rPr>
        <w:t>bodech.</w:t>
      </w:r>
      <w:r>
        <w:rPr>
          <w:color w:val="008000"/>
          <w:spacing w:val="-9"/>
        </w:rPr>
        <w:t> </w:t>
      </w:r>
      <w:r>
        <w:rPr>
          <w:color w:val="008000"/>
        </w:rPr>
        <w:t>Použití na</w:t>
      </w:r>
      <w:r>
        <w:rPr>
          <w:color w:val="008000"/>
          <w:spacing w:val="-7"/>
        </w:rPr>
        <w:t> </w:t>
      </w:r>
      <w:r>
        <w:rPr>
          <w:color w:val="008000"/>
        </w:rPr>
        <w:t>požárně</w:t>
      </w:r>
      <w:r>
        <w:rPr>
          <w:color w:val="008000"/>
          <w:spacing w:val="-6"/>
        </w:rPr>
        <w:t> </w:t>
      </w:r>
      <w:r>
        <w:rPr>
          <w:color w:val="008000"/>
        </w:rPr>
        <w:t>odolných</w:t>
      </w:r>
      <w:r>
        <w:rPr>
          <w:color w:val="008000"/>
          <w:spacing w:val="-6"/>
        </w:rPr>
        <w:t> </w:t>
      </w:r>
      <w:r>
        <w:rPr>
          <w:color w:val="008000"/>
        </w:rPr>
        <w:t>a</w:t>
      </w:r>
      <w:r>
        <w:rPr>
          <w:color w:val="008000"/>
          <w:spacing w:val="-6"/>
        </w:rPr>
        <w:t> </w:t>
      </w:r>
      <w:r>
        <w:rPr>
          <w:color w:val="008000"/>
        </w:rPr>
        <w:t>únikových</w:t>
      </w:r>
      <w:r>
        <w:rPr>
          <w:color w:val="008000"/>
          <w:spacing w:val="-6"/>
        </w:rPr>
        <w:t> </w:t>
      </w:r>
      <w:r>
        <w:rPr>
          <w:color w:val="008000"/>
        </w:rPr>
        <w:t>dveří</w:t>
      </w:r>
      <w:r>
        <w:rPr>
          <w:color w:val="008000"/>
          <w:spacing w:val="-8"/>
        </w:rPr>
        <w:t> </w:t>
      </w:r>
      <w:r>
        <w:rPr>
          <w:color w:val="008000"/>
        </w:rPr>
        <w:t>nebo</w:t>
      </w:r>
      <w:r>
        <w:rPr>
          <w:color w:val="008000"/>
          <w:spacing w:val="-6"/>
        </w:rPr>
        <w:t> </w:t>
      </w:r>
      <w:r>
        <w:rPr>
          <w:color w:val="008000"/>
        </w:rPr>
        <w:t>jejich</w:t>
      </w:r>
      <w:r>
        <w:rPr>
          <w:color w:val="008000"/>
          <w:spacing w:val="-6"/>
        </w:rPr>
        <w:t> </w:t>
      </w:r>
      <w:r>
        <w:rPr>
          <w:color w:val="008000"/>
        </w:rPr>
        <w:t>kombinace.</w:t>
      </w:r>
      <w:r>
        <w:rPr>
          <w:color w:val="008000"/>
          <w:spacing w:val="-8"/>
        </w:rPr>
        <w:t> </w:t>
      </w:r>
      <w:r>
        <w:rPr>
          <w:color w:val="008000"/>
        </w:rPr>
        <w:t>Výrobcem</w:t>
      </w:r>
      <w:r>
        <w:rPr>
          <w:color w:val="008000"/>
          <w:spacing w:val="-1"/>
        </w:rPr>
        <w:t> </w:t>
      </w:r>
      <w:r>
        <w:rPr>
          <w:color w:val="008000"/>
        </w:rPr>
        <w:t>doporučené</w:t>
      </w:r>
      <w:r>
        <w:rPr>
          <w:color w:val="008000"/>
          <w:spacing w:val="-6"/>
        </w:rPr>
        <w:t> </w:t>
      </w:r>
      <w:r>
        <w:rPr>
          <w:color w:val="008000"/>
        </w:rPr>
        <w:t>kování</w:t>
      </w:r>
      <w:r>
        <w:rPr>
          <w:color w:val="008000"/>
          <w:spacing w:val="-8"/>
        </w:rPr>
        <w:t> </w:t>
      </w:r>
      <w:r>
        <w:rPr>
          <w:color w:val="008000"/>
        </w:rPr>
        <w:t>klika-klika</w:t>
      </w:r>
      <w:r>
        <w:rPr>
          <w:color w:val="008000"/>
          <w:spacing w:val="-6"/>
        </w:rPr>
        <w:t> </w:t>
      </w:r>
      <w:r>
        <w:rPr>
          <w:color w:val="008000"/>
        </w:rPr>
        <w:t>s</w:t>
      </w:r>
      <w:r>
        <w:rPr>
          <w:color w:val="008000"/>
          <w:spacing w:val="-8"/>
        </w:rPr>
        <w:t> </w:t>
      </w:r>
      <w:r>
        <w:rPr>
          <w:color w:val="008000"/>
        </w:rPr>
        <w:t>roztečí</w:t>
      </w:r>
      <w:r>
        <w:rPr>
          <w:color w:val="008000"/>
          <w:spacing w:val="-8"/>
        </w:rPr>
        <w:t> </w:t>
      </w:r>
      <w:r>
        <w:rPr>
          <w:color w:val="008000"/>
          <w:spacing w:val="2"/>
        </w:rPr>
        <w:t>72mm.</w:t>
      </w:r>
      <w:r>
        <w:rPr>
          <w:color w:val="008000"/>
          <w:spacing w:val="-8"/>
        </w:rPr>
        <w:t> </w:t>
      </w:r>
      <w:r>
        <w:rPr>
          <w:color w:val="008000"/>
        </w:rPr>
        <w:t>Možnost použít běžné cylindrické vložky DIN –</w:t>
      </w:r>
      <w:r>
        <w:rPr>
          <w:color w:val="008000"/>
          <w:spacing w:val="-20"/>
        </w:rPr>
        <w:t> </w:t>
      </w:r>
      <w:r>
        <w:rPr>
          <w:color w:val="008000"/>
        </w:rPr>
        <w:t>europrofil</w:t>
      </w:r>
    </w:p>
    <w:p>
      <w:pPr>
        <w:pStyle w:val="BodyText"/>
        <w:tabs>
          <w:tab w:pos="11243" w:val="left" w:leader="none"/>
        </w:tabs>
        <w:spacing w:line="152" w:lineRule="exact"/>
        <w:ind w:left="1999"/>
      </w:pPr>
      <w:r>
        <w:rPr>
          <w:color w:val="008000"/>
        </w:rPr>
        <w:t>přípočet;</w:t>
      </w:r>
      <w:r>
        <w:rPr>
          <w:color w:val="008000"/>
          <w:spacing w:val="-7"/>
        </w:rPr>
        <w:t> </w:t>
      </w:r>
      <w:r>
        <w:rPr>
          <w:color w:val="008000"/>
        </w:rPr>
        <w:t>24</w:t>
        <w:tab/>
        <w:t>24,000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91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202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356"/>
              <w:rPr>
                <w:sz w:val="16"/>
              </w:rPr>
            </w:pPr>
            <w:r>
              <w:rPr>
                <w:sz w:val="16"/>
              </w:rPr>
              <w:t>220990364</w:t>
            </w:r>
          </w:p>
        </w:tc>
        <w:tc>
          <w:tcPr>
            <w:tcW w:w="8112" w:type="dxa"/>
          </w:tcPr>
          <w:p>
            <w:pPr>
              <w:pStyle w:val="TableParagraph"/>
              <w:spacing w:line="163" w:lineRule="exact" w:before="8"/>
              <w:ind w:left="30"/>
              <w:rPr>
                <w:sz w:val="16"/>
              </w:rPr>
            </w:pPr>
            <w:r>
              <w:rPr>
                <w:sz w:val="16"/>
              </w:rPr>
              <w:t>10m propojovací kabel s konektorem pro el. zámky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8"/>
              <w:ind w:left="143" w:right="130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8"/>
              <w:ind w:left="565"/>
              <w:rPr>
                <w:sz w:val="16"/>
              </w:rPr>
            </w:pPr>
            <w:r>
              <w:rPr>
                <w:sz w:val="16"/>
              </w:rPr>
              <w:t>24,000</w:t>
            </w:r>
          </w:p>
        </w:tc>
        <w:tc>
          <w:tcPr>
            <w:tcW w:w="993" w:type="dxa"/>
          </w:tcPr>
          <w:p>
            <w:pPr>
              <w:pStyle w:val="TableParagraph"/>
              <w:spacing w:line="163" w:lineRule="exact" w:before="8"/>
              <w:ind w:left="292"/>
              <w:rPr>
                <w:sz w:val="16"/>
              </w:rPr>
            </w:pPr>
            <w:r>
              <w:rPr>
                <w:sz w:val="16"/>
              </w:rPr>
              <w:t>2 025,12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163" w:lineRule="exact" w:before="8"/>
              <w:ind w:left="458"/>
              <w:rPr>
                <w:sz w:val="16"/>
              </w:rPr>
            </w:pPr>
            <w:r>
              <w:rPr>
                <w:sz w:val="16"/>
              </w:rPr>
              <w:t>48 602,88</w:t>
            </w:r>
          </w:p>
        </w:tc>
      </w:tr>
    </w:tbl>
    <w:p>
      <w:pPr>
        <w:pStyle w:val="BodyText"/>
        <w:tabs>
          <w:tab w:pos="11484" w:val="left" w:leader="none"/>
        </w:tabs>
        <w:spacing w:before="7"/>
        <w:ind w:left="1103"/>
      </w:pPr>
      <w:r>
        <w:rPr>
          <w:color w:val="008000"/>
        </w:rPr>
        <w:t>Výkaz výměr: 10m propojovací kabel s konektorem pro</w:t>
      </w:r>
      <w:r>
        <w:rPr>
          <w:color w:val="008000"/>
          <w:spacing w:val="-2"/>
        </w:rPr>
        <w:t> </w:t>
      </w:r>
      <w:r>
        <w:rPr>
          <w:color w:val="008000"/>
        </w:rPr>
        <w:t>el.</w:t>
      </w:r>
      <w:r>
        <w:rPr>
          <w:color w:val="008000"/>
          <w:spacing w:val="-6"/>
        </w:rPr>
        <w:t> </w:t>
      </w:r>
      <w:r>
        <w:rPr>
          <w:color w:val="008000"/>
        </w:rPr>
        <w:t>zámky</w:t>
        <w:tab/>
        <w:t>–</w:t>
      </w:r>
    </w:p>
    <w:p>
      <w:pPr>
        <w:pStyle w:val="BodyText"/>
        <w:tabs>
          <w:tab w:pos="11243" w:val="left" w:leader="none"/>
        </w:tabs>
        <w:spacing w:before="15"/>
        <w:ind w:left="1999"/>
      </w:pPr>
      <w:r>
        <w:rPr>
          <w:color w:val="008000"/>
        </w:rPr>
        <w:t>přípočet;</w:t>
      </w:r>
      <w:r>
        <w:rPr>
          <w:color w:val="008000"/>
          <w:spacing w:val="-7"/>
        </w:rPr>
        <w:t> </w:t>
      </w:r>
      <w:r>
        <w:rPr>
          <w:color w:val="008000"/>
        </w:rPr>
        <w:t>24</w:t>
        <w:tab/>
        <w:t>24,000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91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202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356"/>
              <w:rPr>
                <w:sz w:val="16"/>
              </w:rPr>
            </w:pPr>
            <w:r>
              <w:rPr>
                <w:sz w:val="16"/>
              </w:rPr>
              <w:t>220990365</w:t>
            </w:r>
          </w:p>
        </w:tc>
        <w:tc>
          <w:tcPr>
            <w:tcW w:w="8112" w:type="dxa"/>
          </w:tcPr>
          <w:p>
            <w:pPr>
              <w:pStyle w:val="TableParagraph"/>
              <w:spacing w:line="163" w:lineRule="exact" w:before="8"/>
              <w:ind w:left="30"/>
              <w:rPr>
                <w:sz w:val="16"/>
              </w:rPr>
            </w:pPr>
            <w:r>
              <w:rPr>
                <w:sz w:val="16"/>
              </w:rPr>
              <w:t>Kabelová zadlabavací průchodka (260x18x16mm)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8"/>
              <w:ind w:left="143" w:right="130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8"/>
              <w:ind w:left="565"/>
              <w:rPr>
                <w:sz w:val="16"/>
              </w:rPr>
            </w:pPr>
            <w:r>
              <w:rPr>
                <w:sz w:val="16"/>
              </w:rPr>
              <w:t>24,000</w:t>
            </w:r>
          </w:p>
        </w:tc>
        <w:tc>
          <w:tcPr>
            <w:tcW w:w="993" w:type="dxa"/>
          </w:tcPr>
          <w:p>
            <w:pPr>
              <w:pStyle w:val="TableParagraph"/>
              <w:spacing w:line="163" w:lineRule="exact" w:before="8"/>
              <w:ind w:left="292"/>
              <w:rPr>
                <w:sz w:val="16"/>
              </w:rPr>
            </w:pPr>
            <w:r>
              <w:rPr>
                <w:sz w:val="16"/>
              </w:rPr>
              <w:t>2 476,62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163" w:lineRule="exact" w:before="8"/>
              <w:ind w:left="458"/>
              <w:rPr>
                <w:sz w:val="16"/>
              </w:rPr>
            </w:pPr>
            <w:r>
              <w:rPr>
                <w:sz w:val="16"/>
              </w:rPr>
              <w:t>59 438,88</w:t>
            </w:r>
          </w:p>
        </w:tc>
      </w:tr>
    </w:tbl>
    <w:p>
      <w:pPr>
        <w:pStyle w:val="BodyText"/>
        <w:tabs>
          <w:tab w:pos="11484" w:val="left" w:leader="none"/>
        </w:tabs>
        <w:spacing w:before="7"/>
        <w:ind w:left="1103"/>
      </w:pPr>
      <w:r>
        <w:rPr>
          <w:color w:val="008000"/>
        </w:rPr>
        <w:t>Výkaz výměr: Kabelová zadlabavací</w:t>
      </w:r>
      <w:r>
        <w:rPr>
          <w:color w:val="008000"/>
          <w:spacing w:val="-16"/>
        </w:rPr>
        <w:t> </w:t>
      </w:r>
      <w:r>
        <w:rPr>
          <w:color w:val="008000"/>
        </w:rPr>
        <w:t>průchodka</w:t>
      </w:r>
      <w:r>
        <w:rPr>
          <w:color w:val="008000"/>
          <w:spacing w:val="-8"/>
        </w:rPr>
        <w:t> </w:t>
      </w:r>
      <w:r>
        <w:rPr>
          <w:color w:val="008000"/>
        </w:rPr>
        <w:t>(260x18x16mm)</w:t>
        <w:tab/>
        <w:t>–</w:t>
      </w:r>
    </w:p>
    <w:p>
      <w:pPr>
        <w:pStyle w:val="BodyText"/>
        <w:tabs>
          <w:tab w:pos="11243" w:val="left" w:leader="none"/>
        </w:tabs>
        <w:spacing w:before="15"/>
        <w:ind w:left="1999"/>
      </w:pPr>
      <w:r>
        <w:rPr>
          <w:color w:val="008000"/>
        </w:rPr>
        <w:t>přípočet;</w:t>
      </w:r>
      <w:r>
        <w:rPr>
          <w:color w:val="008000"/>
          <w:spacing w:val="-7"/>
        </w:rPr>
        <w:t> </w:t>
      </w:r>
      <w:r>
        <w:rPr>
          <w:color w:val="008000"/>
        </w:rPr>
        <w:t>24</w:t>
        <w:tab/>
        <w:t>24,000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91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202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356"/>
              <w:rPr>
                <w:sz w:val="16"/>
              </w:rPr>
            </w:pPr>
            <w:r>
              <w:rPr>
                <w:sz w:val="16"/>
              </w:rPr>
              <w:t>220990366</w:t>
            </w:r>
          </w:p>
        </w:tc>
        <w:tc>
          <w:tcPr>
            <w:tcW w:w="8112" w:type="dxa"/>
          </w:tcPr>
          <w:p>
            <w:pPr>
              <w:pStyle w:val="TableParagraph"/>
              <w:spacing w:line="163" w:lineRule="exact" w:before="8"/>
              <w:ind w:left="30"/>
              <w:rPr>
                <w:sz w:val="16"/>
              </w:rPr>
            </w:pPr>
            <w:r>
              <w:rPr>
                <w:sz w:val="16"/>
              </w:rPr>
              <w:t>Protiplech pro elektromech. a motorické zámky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8"/>
              <w:ind w:left="143" w:right="130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8"/>
              <w:ind w:left="565"/>
              <w:rPr>
                <w:sz w:val="16"/>
              </w:rPr>
            </w:pPr>
            <w:r>
              <w:rPr>
                <w:sz w:val="16"/>
              </w:rPr>
              <w:t>24,000</w:t>
            </w:r>
          </w:p>
        </w:tc>
        <w:tc>
          <w:tcPr>
            <w:tcW w:w="993" w:type="dxa"/>
          </w:tcPr>
          <w:p>
            <w:pPr>
              <w:pStyle w:val="TableParagraph"/>
              <w:spacing w:line="163" w:lineRule="exact" w:before="8"/>
              <w:ind w:left="292"/>
              <w:rPr>
                <w:sz w:val="16"/>
              </w:rPr>
            </w:pPr>
            <w:r>
              <w:rPr>
                <w:sz w:val="16"/>
              </w:rPr>
              <w:t>1 258,07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163" w:lineRule="exact" w:before="8"/>
              <w:ind w:left="458"/>
              <w:rPr>
                <w:sz w:val="16"/>
              </w:rPr>
            </w:pPr>
            <w:r>
              <w:rPr>
                <w:sz w:val="16"/>
              </w:rPr>
              <w:t>30 193,68</w:t>
            </w:r>
          </w:p>
        </w:tc>
      </w:tr>
    </w:tbl>
    <w:p>
      <w:pPr>
        <w:pStyle w:val="BodyText"/>
        <w:tabs>
          <w:tab w:pos="11484" w:val="left" w:leader="none"/>
        </w:tabs>
        <w:spacing w:before="7"/>
        <w:ind w:left="1103"/>
      </w:pPr>
      <w:r>
        <w:rPr>
          <w:color w:val="008000"/>
        </w:rPr>
        <w:t>Výkaz výměr: Protiplech pro elektromech. a</w:t>
      </w:r>
      <w:r>
        <w:rPr>
          <w:color w:val="008000"/>
          <w:spacing w:val="-4"/>
        </w:rPr>
        <w:t> </w:t>
      </w:r>
      <w:r>
        <w:rPr>
          <w:color w:val="008000"/>
        </w:rPr>
        <w:t>motorické</w:t>
      </w:r>
      <w:r>
        <w:rPr>
          <w:color w:val="008000"/>
          <w:spacing w:val="-4"/>
        </w:rPr>
        <w:t> </w:t>
      </w:r>
      <w:r>
        <w:rPr>
          <w:color w:val="008000"/>
        </w:rPr>
        <w:t>zámky</w:t>
        <w:tab/>
        <w:t>–</w:t>
      </w:r>
    </w:p>
    <w:p>
      <w:pPr>
        <w:pStyle w:val="BodyText"/>
        <w:tabs>
          <w:tab w:pos="11243" w:val="left" w:leader="none"/>
        </w:tabs>
        <w:spacing w:before="15"/>
        <w:ind w:left="1999"/>
      </w:pPr>
      <w:r>
        <w:rPr>
          <w:color w:val="008000"/>
        </w:rPr>
        <w:t>přípočet;</w:t>
      </w:r>
      <w:r>
        <w:rPr>
          <w:color w:val="008000"/>
          <w:spacing w:val="-7"/>
        </w:rPr>
        <w:t> </w:t>
      </w:r>
      <w:r>
        <w:rPr>
          <w:color w:val="008000"/>
        </w:rPr>
        <w:t>24</w:t>
        <w:tab/>
        <w:t>24,000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586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before="8"/>
              <w:ind w:left="202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ind w:left="356"/>
              <w:rPr>
                <w:sz w:val="16"/>
              </w:rPr>
            </w:pPr>
            <w:r>
              <w:rPr>
                <w:sz w:val="16"/>
              </w:rPr>
              <w:t>220990369</w:t>
            </w:r>
          </w:p>
        </w:tc>
        <w:tc>
          <w:tcPr>
            <w:tcW w:w="8112" w:type="dxa"/>
          </w:tcPr>
          <w:p>
            <w:pPr>
              <w:pStyle w:val="TableParagraph"/>
              <w:spacing w:line="264" w:lineRule="auto" w:before="8"/>
              <w:ind w:left="30"/>
              <w:rPr>
                <w:sz w:val="16"/>
              </w:rPr>
            </w:pPr>
            <w:r>
              <w:rPr>
                <w:sz w:val="16"/>
              </w:rPr>
              <w:t>Nízkoodběrový reverzní otvírač 12Vss/190mA. Určen pro únikové a ventilační dveře - západka povolí i pod zatížením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295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kg.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Rozměry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77,6(v)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20(š)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28(h)mm.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Pevnost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proti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vylomení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3000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napětím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blokován,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bez</w:t>
            </w:r>
          </w:p>
          <w:p>
            <w:pPr>
              <w:pStyle w:val="TableParagraph"/>
              <w:spacing w:line="153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napětí průchozí</w:t>
            </w:r>
          </w:p>
        </w:tc>
        <w:tc>
          <w:tcPr>
            <w:tcW w:w="527" w:type="dxa"/>
          </w:tcPr>
          <w:p>
            <w:pPr>
              <w:pStyle w:val="TableParagraph"/>
              <w:spacing w:before="8"/>
              <w:ind w:left="142" w:right="130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35" w:type="dxa"/>
          </w:tcPr>
          <w:p>
            <w:pPr>
              <w:pStyle w:val="TableParagraph"/>
              <w:spacing w:before="8"/>
              <w:ind w:left="467"/>
              <w:rPr>
                <w:sz w:val="16"/>
              </w:rPr>
            </w:pPr>
            <w:r>
              <w:rPr>
                <w:color w:val="FF0000"/>
                <w:sz w:val="16"/>
              </w:rPr>
              <w:t>- 24,000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ind w:left="204"/>
              <w:rPr>
                <w:sz w:val="16"/>
              </w:rPr>
            </w:pPr>
            <w:r>
              <w:rPr>
                <w:sz w:val="16"/>
              </w:rPr>
              <w:t>31 471,47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316"/>
              <w:rPr>
                <w:sz w:val="16"/>
              </w:rPr>
            </w:pPr>
            <w:r>
              <w:rPr>
                <w:color w:val="FF0000"/>
                <w:sz w:val="16"/>
              </w:rPr>
              <w:t>-755 315,28</w:t>
            </w:r>
          </w:p>
        </w:tc>
      </w:tr>
    </w:tbl>
    <w:p>
      <w:pPr>
        <w:pStyle w:val="BodyText"/>
        <w:tabs>
          <w:tab w:pos="11483" w:val="left" w:leader="none"/>
        </w:tabs>
        <w:spacing w:line="266" w:lineRule="auto" w:before="7"/>
        <w:ind w:left="1999" w:right="2523" w:hanging="896"/>
      </w:pPr>
      <w:r>
        <w:rPr>
          <w:color w:val="008000"/>
        </w:rPr>
        <w:t>Výkaz</w:t>
      </w:r>
      <w:r>
        <w:rPr>
          <w:color w:val="008000"/>
          <w:spacing w:val="-7"/>
        </w:rPr>
        <w:t> </w:t>
      </w:r>
      <w:r>
        <w:rPr>
          <w:color w:val="008000"/>
        </w:rPr>
        <w:t>výměr:</w:t>
      </w:r>
      <w:r>
        <w:rPr>
          <w:color w:val="008000"/>
          <w:spacing w:val="8"/>
        </w:rPr>
        <w:t> </w:t>
      </w:r>
      <w:r>
        <w:rPr>
          <w:color w:val="008000"/>
        </w:rPr>
        <w:t>Nízkoodběrový</w:t>
      </w:r>
      <w:r>
        <w:rPr>
          <w:color w:val="008000"/>
          <w:spacing w:val="-6"/>
        </w:rPr>
        <w:t> </w:t>
      </w:r>
      <w:r>
        <w:rPr>
          <w:color w:val="008000"/>
        </w:rPr>
        <w:t>reverzní</w:t>
      </w:r>
      <w:r>
        <w:rPr>
          <w:color w:val="008000"/>
          <w:spacing w:val="-9"/>
        </w:rPr>
        <w:t> </w:t>
      </w:r>
      <w:r>
        <w:rPr>
          <w:color w:val="008000"/>
        </w:rPr>
        <w:t>otvírač</w:t>
      </w:r>
      <w:r>
        <w:rPr>
          <w:color w:val="008000"/>
          <w:spacing w:val="-7"/>
        </w:rPr>
        <w:t> </w:t>
      </w:r>
      <w:r>
        <w:rPr>
          <w:color w:val="008000"/>
        </w:rPr>
        <w:t>12Vss/190mA.</w:t>
      </w:r>
      <w:r>
        <w:rPr>
          <w:color w:val="008000"/>
          <w:spacing w:val="-9"/>
        </w:rPr>
        <w:t> </w:t>
      </w:r>
      <w:r>
        <w:rPr>
          <w:color w:val="008000"/>
        </w:rPr>
        <w:t>Určen</w:t>
      </w:r>
      <w:r>
        <w:rPr>
          <w:color w:val="008000"/>
          <w:spacing w:val="-8"/>
        </w:rPr>
        <w:t> </w:t>
      </w:r>
      <w:r>
        <w:rPr>
          <w:color w:val="008000"/>
        </w:rPr>
        <w:t>pro</w:t>
      </w:r>
      <w:r>
        <w:rPr>
          <w:color w:val="008000"/>
          <w:spacing w:val="-7"/>
        </w:rPr>
        <w:t> </w:t>
      </w:r>
      <w:r>
        <w:rPr>
          <w:color w:val="008000"/>
        </w:rPr>
        <w:t>únikové</w:t>
      </w:r>
      <w:r>
        <w:rPr>
          <w:color w:val="008000"/>
          <w:spacing w:val="-8"/>
        </w:rPr>
        <w:t> </w:t>
      </w:r>
      <w:r>
        <w:rPr>
          <w:color w:val="008000"/>
        </w:rPr>
        <w:t>a</w:t>
      </w:r>
      <w:r>
        <w:rPr>
          <w:color w:val="008000"/>
          <w:spacing w:val="-7"/>
        </w:rPr>
        <w:t> </w:t>
      </w:r>
      <w:r>
        <w:rPr>
          <w:color w:val="008000"/>
        </w:rPr>
        <w:t>ventilační</w:t>
      </w:r>
      <w:r>
        <w:rPr>
          <w:color w:val="008000"/>
          <w:spacing w:val="-10"/>
        </w:rPr>
        <w:t> </w:t>
      </w:r>
      <w:r>
        <w:rPr>
          <w:color w:val="008000"/>
        </w:rPr>
        <w:t>dveře</w:t>
      </w:r>
      <w:r>
        <w:rPr>
          <w:color w:val="008000"/>
          <w:spacing w:val="-7"/>
        </w:rPr>
        <w:t> </w:t>
      </w:r>
      <w:r>
        <w:rPr>
          <w:color w:val="008000"/>
        </w:rPr>
        <w:t>-</w:t>
      </w:r>
      <w:r>
        <w:rPr>
          <w:color w:val="008000"/>
          <w:spacing w:val="-7"/>
        </w:rPr>
        <w:t> </w:t>
      </w:r>
      <w:r>
        <w:rPr>
          <w:color w:val="008000"/>
        </w:rPr>
        <w:t>západka</w:t>
      </w:r>
      <w:r>
        <w:rPr>
          <w:color w:val="008000"/>
          <w:spacing w:val="-7"/>
        </w:rPr>
        <w:t> </w:t>
      </w:r>
      <w:r>
        <w:rPr>
          <w:color w:val="008000"/>
        </w:rPr>
        <w:t>povolí</w:t>
      </w:r>
      <w:r>
        <w:rPr>
          <w:color w:val="008000"/>
          <w:spacing w:val="-9"/>
        </w:rPr>
        <w:t> </w:t>
      </w:r>
      <w:r>
        <w:rPr>
          <w:color w:val="008000"/>
        </w:rPr>
        <w:t>i</w:t>
      </w:r>
      <w:r>
        <w:rPr>
          <w:color w:val="008000"/>
          <w:spacing w:val="-11"/>
        </w:rPr>
        <w:t> </w:t>
      </w:r>
      <w:r>
        <w:rPr>
          <w:color w:val="008000"/>
        </w:rPr>
        <w:t>pod</w:t>
      </w:r>
      <w:r>
        <w:rPr>
          <w:color w:val="008000"/>
          <w:spacing w:val="-8"/>
        </w:rPr>
        <w:t> </w:t>
      </w:r>
      <w:r>
        <w:rPr>
          <w:color w:val="008000"/>
        </w:rPr>
        <w:t>zatížením</w:t>
      </w:r>
      <w:r>
        <w:rPr>
          <w:color w:val="008000"/>
          <w:spacing w:val="-2"/>
        </w:rPr>
        <w:t> </w:t>
      </w:r>
      <w:r>
        <w:rPr>
          <w:color w:val="008000"/>
        </w:rPr>
        <w:t>295</w:t>
      </w:r>
      <w:r>
        <w:rPr>
          <w:color w:val="008000"/>
          <w:spacing w:val="-8"/>
        </w:rPr>
        <w:t> </w:t>
      </w:r>
      <w:r>
        <w:rPr>
          <w:color w:val="008000"/>
        </w:rPr>
        <w:t>kg.</w:t>
        <w:tab/>
      </w:r>
      <w:r>
        <w:rPr>
          <w:color w:val="008000"/>
          <w:spacing w:val="-17"/>
        </w:rPr>
        <w:t>– </w:t>
      </w:r>
      <w:r>
        <w:rPr>
          <w:color w:val="008000"/>
        </w:rPr>
        <w:t>Rozměry</w:t>
      </w:r>
      <w:r>
        <w:rPr>
          <w:color w:val="008000"/>
          <w:spacing w:val="-8"/>
        </w:rPr>
        <w:t> </w:t>
      </w:r>
      <w:r>
        <w:rPr>
          <w:color w:val="008000"/>
        </w:rPr>
        <w:t>77,6(v)</w:t>
      </w:r>
      <w:r>
        <w:rPr>
          <w:color w:val="008000"/>
          <w:spacing w:val="-2"/>
        </w:rPr>
        <w:t> </w:t>
      </w:r>
      <w:r>
        <w:rPr>
          <w:color w:val="008000"/>
        </w:rPr>
        <w:t>x</w:t>
      </w:r>
      <w:r>
        <w:rPr>
          <w:color w:val="008000"/>
          <w:spacing w:val="-11"/>
        </w:rPr>
        <w:t> </w:t>
      </w:r>
      <w:r>
        <w:rPr>
          <w:color w:val="008000"/>
        </w:rPr>
        <w:t>20(š)</w:t>
      </w:r>
      <w:r>
        <w:rPr>
          <w:color w:val="008000"/>
          <w:spacing w:val="-2"/>
        </w:rPr>
        <w:t> </w:t>
      </w:r>
      <w:r>
        <w:rPr>
          <w:color w:val="008000"/>
        </w:rPr>
        <w:t>x</w:t>
      </w:r>
      <w:r>
        <w:rPr>
          <w:color w:val="008000"/>
          <w:spacing w:val="-12"/>
        </w:rPr>
        <w:t> </w:t>
      </w:r>
      <w:r>
        <w:rPr>
          <w:color w:val="008000"/>
        </w:rPr>
        <w:t>28(h)mm.</w:t>
      </w:r>
      <w:r>
        <w:rPr>
          <w:color w:val="008000"/>
          <w:spacing w:val="-4"/>
        </w:rPr>
        <w:t> </w:t>
      </w:r>
      <w:r>
        <w:rPr>
          <w:color w:val="008000"/>
        </w:rPr>
        <w:t>Pevnost</w:t>
      </w:r>
      <w:r>
        <w:rPr>
          <w:color w:val="008000"/>
          <w:spacing w:val="-5"/>
        </w:rPr>
        <w:t> </w:t>
      </w:r>
      <w:r>
        <w:rPr>
          <w:color w:val="008000"/>
        </w:rPr>
        <w:t>proti</w:t>
      </w:r>
      <w:r>
        <w:rPr>
          <w:color w:val="008000"/>
          <w:spacing w:val="-7"/>
        </w:rPr>
        <w:t> </w:t>
      </w:r>
      <w:r>
        <w:rPr>
          <w:color w:val="008000"/>
        </w:rPr>
        <w:t>vylomení</w:t>
      </w:r>
      <w:r>
        <w:rPr>
          <w:color w:val="008000"/>
          <w:spacing w:val="-4"/>
        </w:rPr>
        <w:t> </w:t>
      </w:r>
      <w:r>
        <w:rPr>
          <w:color w:val="008000"/>
        </w:rPr>
        <w:t>3000</w:t>
      </w:r>
      <w:r>
        <w:rPr>
          <w:color w:val="008000"/>
          <w:spacing w:val="-3"/>
        </w:rPr>
        <w:t> </w:t>
      </w:r>
      <w:r>
        <w:rPr>
          <w:color w:val="008000"/>
        </w:rPr>
        <w:t>N.</w:t>
      </w:r>
      <w:r>
        <w:rPr>
          <w:color w:val="008000"/>
          <w:spacing w:val="-5"/>
        </w:rPr>
        <w:t> </w:t>
      </w:r>
      <w:r>
        <w:rPr>
          <w:color w:val="008000"/>
        </w:rPr>
        <w:t>pod</w:t>
      </w:r>
      <w:r>
        <w:rPr>
          <w:color w:val="008000"/>
          <w:spacing w:val="-2"/>
        </w:rPr>
        <w:t> </w:t>
      </w:r>
      <w:r>
        <w:rPr>
          <w:color w:val="008000"/>
        </w:rPr>
        <w:t>napětím</w:t>
      </w:r>
      <w:r>
        <w:rPr>
          <w:color w:val="008000"/>
          <w:spacing w:val="3"/>
        </w:rPr>
        <w:t> </w:t>
      </w:r>
      <w:r>
        <w:rPr>
          <w:color w:val="008000"/>
        </w:rPr>
        <w:t>blokován,</w:t>
      </w:r>
      <w:r>
        <w:rPr>
          <w:color w:val="008000"/>
          <w:spacing w:val="-5"/>
        </w:rPr>
        <w:t> </w:t>
      </w:r>
      <w:r>
        <w:rPr>
          <w:color w:val="008000"/>
        </w:rPr>
        <w:t>bez</w:t>
      </w:r>
      <w:r>
        <w:rPr>
          <w:color w:val="008000"/>
          <w:spacing w:val="-2"/>
        </w:rPr>
        <w:t> </w:t>
      </w:r>
      <w:r>
        <w:rPr>
          <w:color w:val="008000"/>
        </w:rPr>
        <w:t>napětí</w:t>
      </w:r>
      <w:r>
        <w:rPr>
          <w:color w:val="008000"/>
          <w:spacing w:val="-4"/>
        </w:rPr>
        <w:t> </w:t>
      </w:r>
      <w:r>
        <w:rPr>
          <w:color w:val="008000"/>
        </w:rPr>
        <w:t>průchozí</w:t>
      </w:r>
    </w:p>
    <w:p>
      <w:pPr>
        <w:pStyle w:val="BodyText"/>
        <w:tabs>
          <w:tab w:pos="11159" w:val="left" w:leader="none"/>
        </w:tabs>
        <w:spacing w:line="159" w:lineRule="exact"/>
        <w:ind w:left="1999"/>
      </w:pPr>
      <w:r>
        <w:rPr>
          <w:color w:val="008000"/>
        </w:rPr>
        <w:t>odpočet;-24</w:t>
        <w:tab/>
      </w:r>
      <w:r>
        <w:rPr>
          <w:color w:val="FF0000"/>
        </w:rPr>
        <w:t>-</w:t>
      </w:r>
      <w:r>
        <w:rPr>
          <w:color w:val="FF0000"/>
          <w:spacing w:val="-2"/>
        </w:rPr>
        <w:t> </w:t>
      </w:r>
      <w:r>
        <w:rPr>
          <w:color w:val="FF0000"/>
        </w:rPr>
        <w:t>24,000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91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202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356"/>
              <w:rPr>
                <w:sz w:val="16"/>
              </w:rPr>
            </w:pPr>
            <w:r>
              <w:rPr>
                <w:sz w:val="16"/>
              </w:rPr>
              <w:t>220990370</w:t>
            </w:r>
          </w:p>
        </w:tc>
        <w:tc>
          <w:tcPr>
            <w:tcW w:w="8112" w:type="dxa"/>
          </w:tcPr>
          <w:p>
            <w:pPr>
              <w:pStyle w:val="TableParagraph"/>
              <w:spacing w:line="163" w:lineRule="exact" w:before="8"/>
              <w:ind w:left="30"/>
              <w:rPr>
                <w:sz w:val="16"/>
              </w:rPr>
            </w:pPr>
            <w:r>
              <w:rPr>
                <w:sz w:val="16"/>
              </w:rPr>
              <w:t>Dlouhá lišta pro el. otvírač o délce 250mm,šířka 25mm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8"/>
              <w:ind w:left="143" w:right="130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8"/>
              <w:ind w:left="467"/>
              <w:rPr>
                <w:sz w:val="16"/>
              </w:rPr>
            </w:pPr>
            <w:r>
              <w:rPr>
                <w:color w:val="FF0000"/>
                <w:sz w:val="16"/>
              </w:rPr>
              <w:t>- 24,000</w:t>
            </w:r>
          </w:p>
        </w:tc>
        <w:tc>
          <w:tcPr>
            <w:tcW w:w="993" w:type="dxa"/>
          </w:tcPr>
          <w:p>
            <w:pPr>
              <w:pStyle w:val="TableParagraph"/>
              <w:spacing w:line="163" w:lineRule="exact" w:before="8"/>
              <w:ind w:left="424"/>
              <w:rPr>
                <w:sz w:val="16"/>
              </w:rPr>
            </w:pPr>
            <w:r>
              <w:rPr>
                <w:sz w:val="16"/>
              </w:rPr>
              <w:t>307,18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163" w:lineRule="exact" w:before="8"/>
              <w:ind w:left="492"/>
              <w:rPr>
                <w:sz w:val="16"/>
              </w:rPr>
            </w:pPr>
            <w:r>
              <w:rPr>
                <w:color w:val="FF0000"/>
                <w:sz w:val="16"/>
              </w:rPr>
              <w:t>-7 372,32</w:t>
            </w:r>
          </w:p>
        </w:tc>
      </w:tr>
    </w:tbl>
    <w:p>
      <w:pPr>
        <w:pStyle w:val="BodyText"/>
        <w:tabs>
          <w:tab w:pos="11484" w:val="left" w:leader="none"/>
        </w:tabs>
        <w:spacing w:before="7"/>
        <w:ind w:left="1103"/>
      </w:pPr>
      <w:r>
        <w:rPr>
          <w:color w:val="008000"/>
        </w:rPr>
        <w:t>Výkaz výměr: Dlouhá lišta pro el. otvírač o délce</w:t>
      </w:r>
      <w:r>
        <w:rPr>
          <w:color w:val="008000"/>
          <w:spacing w:val="-14"/>
        </w:rPr>
        <w:t> </w:t>
      </w:r>
      <w:r>
        <w:rPr>
          <w:color w:val="008000"/>
        </w:rPr>
        <w:t>250mm,šířka</w:t>
      </w:r>
      <w:r>
        <w:rPr>
          <w:color w:val="008000"/>
          <w:spacing w:val="-3"/>
        </w:rPr>
        <w:t> </w:t>
      </w:r>
      <w:r>
        <w:rPr>
          <w:color w:val="008000"/>
        </w:rPr>
        <w:t>25mm</w:t>
        <w:tab/>
        <w:t>–</w:t>
      </w:r>
    </w:p>
    <w:p>
      <w:pPr>
        <w:pStyle w:val="BodyText"/>
        <w:tabs>
          <w:tab w:pos="11159" w:val="left" w:leader="none"/>
        </w:tabs>
        <w:spacing w:before="15"/>
        <w:ind w:left="1999"/>
      </w:pPr>
      <w:r>
        <w:rPr>
          <w:color w:val="008000"/>
        </w:rPr>
        <w:t>odpočet;-24</w:t>
        <w:tab/>
      </w:r>
      <w:r>
        <w:rPr>
          <w:color w:val="FF0000"/>
        </w:rPr>
        <w:t>-</w:t>
      </w:r>
      <w:r>
        <w:rPr>
          <w:color w:val="FF0000"/>
          <w:spacing w:val="-8"/>
        </w:rPr>
        <w:t> </w:t>
      </w:r>
      <w:r>
        <w:rPr>
          <w:color w:val="FF0000"/>
        </w:rPr>
        <w:t>24,000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91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202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356"/>
              <w:rPr>
                <w:sz w:val="16"/>
              </w:rPr>
            </w:pPr>
            <w:r>
              <w:rPr>
                <w:sz w:val="16"/>
              </w:rPr>
              <w:t>220990371</w:t>
            </w:r>
          </w:p>
        </w:tc>
        <w:tc>
          <w:tcPr>
            <w:tcW w:w="8112" w:type="dxa"/>
          </w:tcPr>
          <w:p>
            <w:pPr>
              <w:pStyle w:val="TableParagraph"/>
              <w:spacing w:line="163" w:lineRule="exact" w:before="8"/>
              <w:ind w:left="30"/>
              <w:rPr>
                <w:sz w:val="16"/>
              </w:rPr>
            </w:pPr>
            <w:r>
              <w:rPr>
                <w:sz w:val="16"/>
              </w:rPr>
              <w:t>ochranná dioda zámku 1 A / 1000 V (například 1N4007, 1N5407, 1N5408) zapojenou antiparalelně k zařízení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8"/>
              <w:ind w:left="143" w:right="130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8"/>
              <w:ind w:left="467"/>
              <w:rPr>
                <w:sz w:val="16"/>
              </w:rPr>
            </w:pPr>
            <w:r>
              <w:rPr>
                <w:color w:val="FF0000"/>
                <w:sz w:val="16"/>
              </w:rPr>
              <w:t>- 24,000</w:t>
            </w:r>
          </w:p>
        </w:tc>
        <w:tc>
          <w:tcPr>
            <w:tcW w:w="993" w:type="dxa"/>
          </w:tcPr>
          <w:p>
            <w:pPr>
              <w:pStyle w:val="TableParagraph"/>
              <w:spacing w:line="163" w:lineRule="exact" w:before="8"/>
              <w:ind w:left="600"/>
              <w:rPr>
                <w:sz w:val="16"/>
              </w:rPr>
            </w:pPr>
            <w:r>
              <w:rPr>
                <w:sz w:val="16"/>
              </w:rPr>
              <w:t>7,96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163" w:lineRule="exact" w:before="8"/>
              <w:ind w:left="624"/>
              <w:rPr>
                <w:sz w:val="16"/>
              </w:rPr>
            </w:pPr>
            <w:r>
              <w:rPr>
                <w:color w:val="FF0000"/>
                <w:sz w:val="16"/>
              </w:rPr>
              <w:t>-191,04</w:t>
            </w:r>
          </w:p>
        </w:tc>
      </w:tr>
    </w:tbl>
    <w:p>
      <w:pPr>
        <w:pStyle w:val="BodyText"/>
        <w:tabs>
          <w:tab w:pos="11159" w:val="left" w:leader="none"/>
          <w:tab w:pos="11484" w:val="left" w:leader="none"/>
        </w:tabs>
        <w:spacing w:line="261" w:lineRule="auto" w:before="7"/>
        <w:ind w:left="1999" w:right="2414" w:hanging="896"/>
      </w:pPr>
      <w:r>
        <w:rPr>
          <w:color w:val="008000"/>
        </w:rPr>
        <w:t>Výkaz</w:t>
      </w:r>
      <w:r>
        <w:rPr>
          <w:color w:val="008000"/>
          <w:spacing w:val="-4"/>
        </w:rPr>
        <w:t> </w:t>
      </w:r>
      <w:r>
        <w:rPr>
          <w:color w:val="008000"/>
        </w:rPr>
        <w:t>výměr:</w:t>
      </w:r>
      <w:r>
        <w:rPr>
          <w:color w:val="008000"/>
          <w:spacing w:val="13"/>
        </w:rPr>
        <w:t> </w:t>
      </w:r>
      <w:r>
        <w:rPr>
          <w:color w:val="008000"/>
        </w:rPr>
        <w:t>ochranná</w:t>
      </w:r>
      <w:r>
        <w:rPr>
          <w:color w:val="008000"/>
          <w:spacing w:val="-4"/>
        </w:rPr>
        <w:t> </w:t>
      </w:r>
      <w:r>
        <w:rPr>
          <w:color w:val="008000"/>
        </w:rPr>
        <w:t>dioda</w:t>
      </w:r>
      <w:r>
        <w:rPr>
          <w:color w:val="008000"/>
          <w:spacing w:val="-5"/>
        </w:rPr>
        <w:t> </w:t>
      </w:r>
      <w:r>
        <w:rPr>
          <w:color w:val="008000"/>
        </w:rPr>
        <w:t>zámku</w:t>
      </w:r>
      <w:r>
        <w:rPr>
          <w:color w:val="008000"/>
          <w:spacing w:val="-4"/>
        </w:rPr>
        <w:t> </w:t>
      </w:r>
      <w:r>
        <w:rPr>
          <w:color w:val="008000"/>
        </w:rPr>
        <w:t>1</w:t>
      </w:r>
      <w:r>
        <w:rPr>
          <w:color w:val="008000"/>
          <w:spacing w:val="-5"/>
        </w:rPr>
        <w:t> </w:t>
      </w:r>
      <w:r>
        <w:rPr>
          <w:color w:val="008000"/>
        </w:rPr>
        <w:t>A</w:t>
      </w:r>
      <w:r>
        <w:rPr>
          <w:color w:val="008000"/>
          <w:spacing w:val="-5"/>
        </w:rPr>
        <w:t> </w:t>
      </w:r>
      <w:r>
        <w:rPr>
          <w:color w:val="008000"/>
        </w:rPr>
        <w:t>/</w:t>
      </w:r>
      <w:r>
        <w:rPr>
          <w:color w:val="008000"/>
          <w:spacing w:val="-7"/>
        </w:rPr>
        <w:t> </w:t>
      </w:r>
      <w:r>
        <w:rPr>
          <w:color w:val="008000"/>
        </w:rPr>
        <w:t>1000</w:t>
      </w:r>
      <w:r>
        <w:rPr>
          <w:color w:val="008000"/>
          <w:spacing w:val="-4"/>
        </w:rPr>
        <w:t> </w:t>
      </w:r>
      <w:r>
        <w:rPr>
          <w:color w:val="008000"/>
        </w:rPr>
        <w:t>V</w:t>
      </w:r>
      <w:r>
        <w:rPr>
          <w:color w:val="008000"/>
          <w:spacing w:val="-6"/>
        </w:rPr>
        <w:t> </w:t>
      </w:r>
      <w:r>
        <w:rPr>
          <w:color w:val="008000"/>
        </w:rPr>
        <w:t>(například</w:t>
      </w:r>
      <w:r>
        <w:rPr>
          <w:color w:val="008000"/>
          <w:spacing w:val="-4"/>
        </w:rPr>
        <w:t> </w:t>
      </w:r>
      <w:r>
        <w:rPr>
          <w:color w:val="008000"/>
        </w:rPr>
        <w:t>1N4007,</w:t>
      </w:r>
      <w:r>
        <w:rPr>
          <w:color w:val="008000"/>
          <w:spacing w:val="-7"/>
        </w:rPr>
        <w:t> </w:t>
      </w:r>
      <w:r>
        <w:rPr>
          <w:color w:val="008000"/>
        </w:rPr>
        <w:t>1N5407,</w:t>
      </w:r>
      <w:r>
        <w:rPr>
          <w:color w:val="008000"/>
          <w:spacing w:val="-6"/>
        </w:rPr>
        <w:t> </w:t>
      </w:r>
      <w:r>
        <w:rPr>
          <w:color w:val="008000"/>
        </w:rPr>
        <w:t>1N5408)</w:t>
      </w:r>
      <w:r>
        <w:rPr>
          <w:color w:val="008000"/>
          <w:spacing w:val="-4"/>
        </w:rPr>
        <w:t> </w:t>
      </w:r>
      <w:r>
        <w:rPr>
          <w:color w:val="008000"/>
        </w:rPr>
        <w:t>zapojenou</w:t>
      </w:r>
      <w:r>
        <w:rPr>
          <w:color w:val="008000"/>
          <w:spacing w:val="-4"/>
        </w:rPr>
        <w:t> </w:t>
      </w:r>
      <w:r>
        <w:rPr>
          <w:color w:val="008000"/>
        </w:rPr>
        <w:t>antiparalelně</w:t>
      </w:r>
      <w:r>
        <w:rPr>
          <w:color w:val="008000"/>
          <w:spacing w:val="-5"/>
        </w:rPr>
        <w:t> </w:t>
      </w:r>
      <w:r>
        <w:rPr>
          <w:color w:val="008000"/>
        </w:rPr>
        <w:t>k</w:t>
      </w:r>
      <w:r>
        <w:rPr>
          <w:color w:val="008000"/>
          <w:spacing w:val="-3"/>
        </w:rPr>
        <w:t> </w:t>
      </w:r>
      <w:r>
        <w:rPr>
          <w:color w:val="008000"/>
        </w:rPr>
        <w:t>zařízení</w:t>
        <w:tab/>
        <w:tab/>
        <w:t>– odpočet;-24</w:t>
        <w:tab/>
      </w:r>
      <w:r>
        <w:rPr>
          <w:color w:val="FF0000"/>
        </w:rPr>
        <w:t>-</w:t>
      </w:r>
      <w:r>
        <w:rPr>
          <w:color w:val="FF0000"/>
          <w:spacing w:val="3"/>
        </w:rPr>
        <w:t> </w:t>
      </w:r>
      <w:r>
        <w:rPr>
          <w:color w:val="FF0000"/>
          <w:spacing w:val="-4"/>
        </w:rPr>
        <w:t>24,000</w:t>
      </w:r>
    </w:p>
    <w:p>
      <w:pPr>
        <w:pStyle w:val="BodyText"/>
      </w:pPr>
    </w:p>
    <w:p>
      <w:pPr>
        <w:pStyle w:val="BodyText"/>
        <w:spacing w:before="3"/>
        <w:rPr>
          <w:sz w:val="11"/>
        </w:rPr>
      </w:pPr>
    </w:p>
    <w:p>
      <w:pPr>
        <w:pStyle w:val="Heading1"/>
        <w:tabs>
          <w:tab w:pos="13011" w:val="left" w:leader="none"/>
        </w:tabs>
        <w:spacing w:before="1"/>
        <w:rPr>
          <w:i/>
        </w:rPr>
      </w:pPr>
      <w:r>
        <w:rPr>
          <w:i/>
          <w:position w:val="1"/>
        </w:rPr>
        <w:t>Změnový list</w:t>
      </w:r>
      <w:r>
        <w:rPr>
          <w:i/>
          <w:spacing w:val="-16"/>
          <w:position w:val="1"/>
        </w:rPr>
        <w:t> </w:t>
      </w:r>
      <w:r>
        <w:rPr>
          <w:i/>
        </w:rPr>
        <w:t>TLZ03_02: Trafostanice změna plastových dveří za ocelové zateplené</w:t>
      </w:r>
      <w:r>
        <w:rPr>
          <w:i/>
          <w:spacing w:val="-9"/>
        </w:rPr>
        <w:t> </w:t>
      </w:r>
      <w:r>
        <w:rPr>
          <w:i/>
        </w:rPr>
        <w:t>dveře</w:t>
        <w:tab/>
      </w:r>
      <w:r>
        <w:rPr>
          <w:i/>
          <w:color w:val="FF0000"/>
        </w:rPr>
        <w:t>-16</w:t>
      </w:r>
      <w:r>
        <w:rPr>
          <w:i/>
          <w:color w:val="FF0000"/>
          <w:spacing w:val="-16"/>
        </w:rPr>
        <w:t> </w:t>
      </w:r>
      <w:r>
        <w:rPr>
          <w:i/>
          <w:color w:val="FF0000"/>
        </w:rPr>
        <w:t>593,35</w:t>
      </w:r>
    </w:p>
    <w:p>
      <w:pPr>
        <w:pStyle w:val="Heading2"/>
        <w:tabs>
          <w:tab w:pos="2002" w:val="left" w:leader="none"/>
          <w:tab w:pos="13143" w:val="left" w:leader="none"/>
        </w:tabs>
      </w:pPr>
      <w:r>
        <w:rPr>
          <w:position w:val="1"/>
        </w:rPr>
        <w:t>Stavba</w:t>
        <w:tab/>
      </w:r>
      <w:r>
        <w:rPr/>
        <w:t>1ET:</w:t>
      </w:r>
      <w:r>
        <w:rPr>
          <w:spacing w:val="-1"/>
        </w:rPr>
        <w:t> </w:t>
      </w:r>
      <w:r>
        <w:rPr/>
        <w:t>Rekonstrukce</w:t>
      </w:r>
      <w:r>
        <w:rPr>
          <w:spacing w:val="-7"/>
        </w:rPr>
        <w:t> </w:t>
      </w:r>
      <w:r>
        <w:rPr/>
        <w:t>budovy</w:t>
      </w:r>
      <w:r>
        <w:rPr>
          <w:spacing w:val="-6"/>
        </w:rPr>
        <w:t> </w:t>
      </w:r>
      <w:r>
        <w:rPr/>
        <w:t>kateder</w:t>
      </w:r>
      <w:r>
        <w:rPr>
          <w:spacing w:val="-6"/>
        </w:rPr>
        <w:t> </w:t>
      </w:r>
      <w:r>
        <w:rPr/>
        <w:t>UJEP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PF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1et</w:t>
      </w:r>
      <w:r>
        <w:rPr>
          <w:spacing w:val="-5"/>
        </w:rPr>
        <w:t> </w:t>
      </w:r>
      <w:r>
        <w:rPr/>
        <w:t>katedry</w:t>
      </w:r>
      <w:r>
        <w:rPr>
          <w:spacing w:val="-6"/>
        </w:rPr>
        <w:t> </w:t>
      </w:r>
      <w:r>
        <w:rPr/>
        <w:t>(25)</w:t>
        <w:tab/>
      </w:r>
      <w:r>
        <w:rPr>
          <w:color w:val="FF0000"/>
        </w:rPr>
        <w:t>-16</w:t>
      </w:r>
      <w:r>
        <w:rPr>
          <w:color w:val="FF0000"/>
          <w:spacing w:val="-13"/>
        </w:rPr>
        <w:t> </w:t>
      </w:r>
      <w:r>
        <w:rPr>
          <w:color w:val="FF0000"/>
        </w:rPr>
        <w:t>593,35</w:t>
      </w:r>
    </w:p>
    <w:p>
      <w:pPr>
        <w:pStyle w:val="Heading3"/>
        <w:tabs>
          <w:tab w:pos="2002" w:val="left" w:leader="none"/>
          <w:tab w:pos="13116" w:val="left" w:leader="none"/>
        </w:tabs>
        <w:spacing w:before="13"/>
        <w:rPr>
          <w:i/>
        </w:rPr>
      </w:pPr>
      <w:r>
        <w:rPr>
          <w:i/>
          <w:position w:val="1"/>
        </w:rPr>
        <w:t>Objekt</w:t>
        <w:tab/>
      </w:r>
      <w:r>
        <w:rPr>
          <w:i/>
        </w:rPr>
        <w:t>D.1.1.3.: 1.ETAPA - REKONSTRUKCE</w:t>
      </w:r>
      <w:r>
        <w:rPr>
          <w:i/>
          <w:spacing w:val="-34"/>
        </w:rPr>
        <w:t> </w:t>
      </w:r>
      <w:r>
        <w:rPr>
          <w:i/>
        </w:rPr>
        <w:t>BUDOVY</w:t>
      </w:r>
      <w:r>
        <w:rPr>
          <w:i/>
          <w:spacing w:val="-9"/>
        </w:rPr>
        <w:t> </w:t>
      </w:r>
      <w:r>
        <w:rPr>
          <w:i/>
        </w:rPr>
        <w:t>TRAFOSTANICE</w:t>
        <w:tab/>
      </w:r>
      <w:r>
        <w:rPr>
          <w:i/>
          <w:color w:val="FF0000"/>
        </w:rPr>
        <w:t>-16</w:t>
      </w:r>
      <w:r>
        <w:rPr>
          <w:i/>
          <w:color w:val="FF0000"/>
          <w:spacing w:val="-12"/>
        </w:rPr>
        <w:t> </w:t>
      </w:r>
      <w:r>
        <w:rPr>
          <w:i/>
          <w:color w:val="FF0000"/>
        </w:rPr>
        <w:t>593,35</w:t>
      </w:r>
    </w:p>
    <w:p>
      <w:pPr>
        <w:pStyle w:val="Heading4"/>
        <w:tabs>
          <w:tab w:pos="1998" w:val="left" w:leader="none"/>
          <w:tab w:pos="13221" w:val="left" w:leader="none"/>
        </w:tabs>
        <w:rPr>
          <w:i/>
        </w:rPr>
      </w:pPr>
      <w:r>
        <w:rPr>
          <w:i/>
          <w:position w:val="1"/>
        </w:rPr>
        <w:t>Podobjekt</w:t>
        <w:tab/>
      </w:r>
      <w:r>
        <w:rPr>
          <w:i/>
        </w:rPr>
        <w:t>D.1.1.3..:</w:t>
      </w:r>
      <w:r>
        <w:rPr>
          <w:i/>
          <w:spacing w:val="-10"/>
        </w:rPr>
        <w:t> </w:t>
      </w:r>
      <w:r>
        <w:rPr>
          <w:i/>
        </w:rPr>
        <w:t>1.ETAPA</w:t>
      </w:r>
      <w:r>
        <w:rPr>
          <w:i/>
          <w:spacing w:val="-10"/>
        </w:rPr>
        <w:t> </w:t>
      </w:r>
      <w:r>
        <w:rPr>
          <w:i/>
        </w:rPr>
        <w:t>-</w:t>
      </w:r>
      <w:r>
        <w:rPr>
          <w:i/>
          <w:spacing w:val="-10"/>
        </w:rPr>
        <w:t> </w:t>
      </w:r>
      <w:r>
        <w:rPr>
          <w:i/>
        </w:rPr>
        <w:t>REKONSTRUKCE</w:t>
      </w:r>
      <w:r>
        <w:rPr>
          <w:i/>
          <w:spacing w:val="-12"/>
        </w:rPr>
        <w:t> </w:t>
      </w:r>
      <w:r>
        <w:rPr>
          <w:i/>
        </w:rPr>
        <w:t>BUDOVY</w:t>
      </w:r>
      <w:r>
        <w:rPr>
          <w:i/>
          <w:spacing w:val="-11"/>
        </w:rPr>
        <w:t> </w:t>
      </w:r>
      <w:r>
        <w:rPr>
          <w:i/>
        </w:rPr>
        <w:t>TRAFOSTANICE</w:t>
        <w:tab/>
      </w:r>
      <w:r>
        <w:rPr>
          <w:i/>
          <w:color w:val="FF0000"/>
        </w:rPr>
        <w:t>-16</w:t>
      </w:r>
      <w:r>
        <w:rPr>
          <w:i/>
          <w:color w:val="FF0000"/>
          <w:spacing w:val="-10"/>
        </w:rPr>
        <w:t> </w:t>
      </w:r>
      <w:r>
        <w:rPr>
          <w:i/>
          <w:color w:val="FF0000"/>
        </w:rPr>
        <w:t>593,35</w:t>
      </w:r>
    </w:p>
    <w:p>
      <w:pPr>
        <w:pStyle w:val="BodyText"/>
        <w:tabs>
          <w:tab w:pos="2036" w:val="left" w:leader="none"/>
          <w:tab w:pos="13245" w:val="left" w:leader="none"/>
        </w:tabs>
        <w:spacing w:before="4"/>
        <w:ind w:left="782"/>
      </w:pPr>
      <w:r>
        <w:rPr>
          <w:position w:val="1"/>
        </w:rPr>
        <w:t>Skupina</w:t>
        <w:tab/>
      </w:r>
      <w:r>
        <w:rPr/>
        <w:t>PSV: Práce a</w:t>
      </w:r>
      <w:r>
        <w:rPr>
          <w:spacing w:val="-23"/>
        </w:rPr>
        <w:t> </w:t>
      </w:r>
      <w:r>
        <w:rPr/>
        <w:t>dodávky</w:t>
      </w:r>
      <w:r>
        <w:rPr>
          <w:spacing w:val="-12"/>
        </w:rPr>
        <w:t> </w:t>
      </w:r>
      <w:r>
        <w:rPr/>
        <w:t>PSV</w:t>
        <w:tab/>
      </w:r>
      <w:r>
        <w:rPr>
          <w:color w:val="FF0000"/>
        </w:rPr>
        <w:t>-16</w:t>
      </w:r>
      <w:r>
        <w:rPr>
          <w:color w:val="FF0000"/>
          <w:spacing w:val="-9"/>
        </w:rPr>
        <w:t> </w:t>
      </w:r>
      <w:r>
        <w:rPr>
          <w:color w:val="FF0000"/>
        </w:rPr>
        <w:t>593,35</w:t>
      </w:r>
    </w:p>
    <w:p>
      <w:pPr>
        <w:tabs>
          <w:tab w:pos="1998" w:val="left" w:leader="none"/>
          <w:tab w:pos="13143" w:val="left" w:leader="none"/>
        </w:tabs>
        <w:spacing w:before="2" w:after="8"/>
        <w:ind w:left="782" w:right="0" w:firstLine="0"/>
        <w:jc w:val="left"/>
        <w:rPr>
          <w:i/>
          <w:sz w:val="14"/>
        </w:rPr>
      </w:pPr>
      <w:r>
        <w:rPr>
          <w:i/>
          <w:position w:val="1"/>
          <w:sz w:val="14"/>
        </w:rPr>
        <w:t>Oddíl</w:t>
        <w:tab/>
      </w:r>
      <w:r>
        <w:rPr>
          <w:i/>
          <w:sz w:val="14"/>
        </w:rPr>
        <w:t>766:</w:t>
      </w:r>
      <w:r>
        <w:rPr>
          <w:i/>
          <w:spacing w:val="-8"/>
          <w:sz w:val="14"/>
        </w:rPr>
        <w:t> </w:t>
      </w:r>
      <w:r>
        <w:rPr>
          <w:i/>
          <w:sz w:val="14"/>
        </w:rPr>
        <w:t>Konstrukce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truhlářské</w:t>
        <w:tab/>
      </w:r>
      <w:r>
        <w:rPr>
          <w:i/>
          <w:color w:val="FF0000"/>
          <w:sz w:val="14"/>
        </w:rPr>
        <w:t>-285</w:t>
      </w:r>
      <w:r>
        <w:rPr>
          <w:i/>
          <w:color w:val="FF0000"/>
          <w:spacing w:val="-10"/>
          <w:sz w:val="14"/>
        </w:rPr>
        <w:t> </w:t>
      </w:r>
      <w:r>
        <w:rPr>
          <w:i/>
          <w:color w:val="FF0000"/>
          <w:sz w:val="14"/>
        </w:rPr>
        <w:t>254,81</w:t>
      </w: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91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443"/>
              <w:rPr>
                <w:sz w:val="16"/>
              </w:rPr>
            </w:pPr>
            <w:r>
              <w:rPr>
                <w:sz w:val="16"/>
              </w:rPr>
              <w:t>61140500</w:t>
            </w:r>
          </w:p>
        </w:tc>
        <w:tc>
          <w:tcPr>
            <w:tcW w:w="8112" w:type="dxa"/>
          </w:tcPr>
          <w:p>
            <w:pPr>
              <w:pStyle w:val="TableParagraph"/>
              <w:spacing w:line="163" w:lineRule="exact" w:before="8"/>
              <w:ind w:left="30"/>
              <w:rPr>
                <w:sz w:val="16"/>
              </w:rPr>
            </w:pPr>
            <w:r>
              <w:rPr>
                <w:sz w:val="16"/>
              </w:rPr>
              <w:t>dveře jednokřídlé plastové bílé plné max rozměru otvoru 2,42m2 bezpečnostní třídy RC2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8"/>
              <w:ind w:left="162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8"/>
              <w:ind w:left="555"/>
              <w:rPr>
                <w:sz w:val="16"/>
              </w:rPr>
            </w:pPr>
            <w:r>
              <w:rPr>
                <w:color w:val="FF0000"/>
                <w:sz w:val="16"/>
              </w:rPr>
              <w:t>- 3,636</w:t>
            </w:r>
          </w:p>
        </w:tc>
        <w:tc>
          <w:tcPr>
            <w:tcW w:w="993" w:type="dxa"/>
          </w:tcPr>
          <w:p>
            <w:pPr>
              <w:pStyle w:val="TableParagraph"/>
              <w:spacing w:line="163" w:lineRule="exact" w:before="8"/>
              <w:ind w:left="204"/>
              <w:rPr>
                <w:sz w:val="16"/>
              </w:rPr>
            </w:pPr>
            <w:r>
              <w:rPr>
                <w:sz w:val="16"/>
              </w:rPr>
              <w:t>10 189,07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163" w:lineRule="exact" w:before="8"/>
              <w:ind w:left="404"/>
              <w:rPr>
                <w:sz w:val="16"/>
              </w:rPr>
            </w:pPr>
            <w:r>
              <w:rPr>
                <w:color w:val="FF0000"/>
                <w:sz w:val="16"/>
              </w:rPr>
              <w:t>-37 047,46</w:t>
            </w:r>
          </w:p>
        </w:tc>
      </w:tr>
    </w:tbl>
    <w:p>
      <w:pPr>
        <w:pStyle w:val="BodyText"/>
        <w:tabs>
          <w:tab w:pos="11237" w:val="left" w:leader="none"/>
        </w:tabs>
        <w:spacing w:before="7"/>
        <w:ind w:left="1103"/>
      </w:pPr>
      <w:r>
        <w:rPr>
          <w:color w:val="008000"/>
        </w:rPr>
        <w:t>Výkaz</w:t>
      </w:r>
      <w:r>
        <w:rPr>
          <w:color w:val="008000"/>
          <w:spacing w:val="-6"/>
        </w:rPr>
        <w:t> </w:t>
      </w:r>
      <w:r>
        <w:rPr>
          <w:color w:val="008000"/>
        </w:rPr>
        <w:t>výměr:</w:t>
      </w:r>
      <w:r>
        <w:rPr>
          <w:color w:val="008000"/>
          <w:spacing w:val="11"/>
        </w:rPr>
        <w:t> </w:t>
      </w:r>
      <w:r>
        <w:rPr>
          <w:color w:val="008000"/>
        </w:rPr>
        <w:t>Záměna</w:t>
      </w:r>
      <w:r>
        <w:rPr>
          <w:color w:val="008000"/>
          <w:spacing w:val="-7"/>
        </w:rPr>
        <w:t> </w:t>
      </w:r>
      <w:r>
        <w:rPr>
          <w:color w:val="008000"/>
        </w:rPr>
        <w:t>plastových</w:t>
      </w:r>
      <w:r>
        <w:rPr>
          <w:color w:val="008000"/>
          <w:spacing w:val="-6"/>
        </w:rPr>
        <w:t> </w:t>
      </w:r>
      <w:r>
        <w:rPr>
          <w:color w:val="008000"/>
        </w:rPr>
        <w:t>dveří</w:t>
      </w:r>
      <w:r>
        <w:rPr>
          <w:color w:val="008000"/>
          <w:spacing w:val="-8"/>
        </w:rPr>
        <w:t> </w:t>
      </w:r>
      <w:r>
        <w:rPr>
          <w:color w:val="008000"/>
        </w:rPr>
        <w:t>za</w:t>
      </w:r>
      <w:r>
        <w:rPr>
          <w:color w:val="008000"/>
          <w:spacing w:val="-6"/>
        </w:rPr>
        <w:t> </w:t>
      </w:r>
      <w:r>
        <w:rPr>
          <w:color w:val="008000"/>
        </w:rPr>
        <w:t>ocelové</w:t>
      </w:r>
      <w:r>
        <w:rPr>
          <w:color w:val="008000"/>
          <w:spacing w:val="-7"/>
        </w:rPr>
        <w:t> </w:t>
      </w:r>
      <w:r>
        <w:rPr>
          <w:color w:val="008000"/>
        </w:rPr>
        <w:t>zateplené</w:t>
      </w:r>
      <w:r>
        <w:rPr>
          <w:color w:val="008000"/>
          <w:spacing w:val="-6"/>
        </w:rPr>
        <w:t> </w:t>
      </w:r>
      <w:r>
        <w:rPr>
          <w:color w:val="008000"/>
        </w:rPr>
        <w:t>dveře</w:t>
      </w:r>
      <w:r>
        <w:rPr>
          <w:color w:val="008000"/>
          <w:spacing w:val="-6"/>
        </w:rPr>
        <w:t> </w:t>
      </w:r>
      <w:r>
        <w:rPr>
          <w:color w:val="008000"/>
        </w:rPr>
        <w:t>odpočet</w:t>
      </w:r>
      <w:r>
        <w:rPr>
          <w:color w:val="008000"/>
          <w:spacing w:val="-8"/>
        </w:rPr>
        <w:t> </w:t>
      </w:r>
      <w:r>
        <w:rPr>
          <w:color w:val="008000"/>
        </w:rPr>
        <w:t>z</w:t>
      </w:r>
      <w:r>
        <w:rPr>
          <w:color w:val="008000"/>
          <w:spacing w:val="-6"/>
        </w:rPr>
        <w:t> </w:t>
      </w:r>
      <w:r>
        <w:rPr>
          <w:color w:val="008000"/>
        </w:rPr>
        <w:t>VV</w:t>
      </w:r>
      <w:r>
        <w:rPr>
          <w:color w:val="008000"/>
          <w:spacing w:val="-7"/>
        </w:rPr>
        <w:t> </w:t>
      </w:r>
      <w:r>
        <w:rPr>
          <w:color w:val="008000"/>
        </w:rPr>
        <w:t>pozice</w:t>
      </w:r>
      <w:r>
        <w:rPr>
          <w:color w:val="008000"/>
          <w:spacing w:val="-6"/>
        </w:rPr>
        <w:t> </w:t>
      </w:r>
      <w:r>
        <w:rPr>
          <w:color w:val="008000"/>
        </w:rPr>
        <w:t>O.01;</w:t>
      </w:r>
      <w:r>
        <w:rPr>
          <w:color w:val="008000"/>
          <w:spacing w:val="-8"/>
        </w:rPr>
        <w:t> </w:t>
      </w:r>
      <w:r>
        <w:rPr>
          <w:color w:val="008000"/>
        </w:rPr>
        <w:t>-3,636</w:t>
        <w:tab/>
      </w:r>
      <w:r>
        <w:rPr>
          <w:color w:val="FF0000"/>
        </w:rPr>
        <w:t>-</w:t>
      </w:r>
      <w:r>
        <w:rPr>
          <w:color w:val="FF0000"/>
          <w:spacing w:val="-7"/>
        </w:rPr>
        <w:t> </w:t>
      </w:r>
      <w:r>
        <w:rPr>
          <w:color w:val="FF0000"/>
        </w:rPr>
        <w:t>3,636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91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443"/>
              <w:rPr>
                <w:sz w:val="16"/>
              </w:rPr>
            </w:pPr>
            <w:r>
              <w:rPr>
                <w:sz w:val="16"/>
              </w:rPr>
              <w:t>61140506</w:t>
            </w:r>
          </w:p>
        </w:tc>
        <w:tc>
          <w:tcPr>
            <w:tcW w:w="8112" w:type="dxa"/>
          </w:tcPr>
          <w:p>
            <w:pPr>
              <w:pStyle w:val="TableParagraph"/>
              <w:spacing w:line="163" w:lineRule="exact" w:before="8"/>
              <w:ind w:left="30"/>
              <w:rPr>
                <w:sz w:val="16"/>
              </w:rPr>
            </w:pPr>
            <w:r>
              <w:rPr>
                <w:sz w:val="16"/>
              </w:rPr>
              <w:t>dveře dvoukřídlé plastové bílé plné max rozměru otvoru 4,84m2 bezpečnostní třídy RC2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8"/>
              <w:ind w:left="162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8"/>
              <w:ind w:left="467"/>
              <w:rPr>
                <w:sz w:val="16"/>
              </w:rPr>
            </w:pPr>
            <w:r>
              <w:rPr>
                <w:color w:val="FF0000"/>
                <w:sz w:val="16"/>
              </w:rPr>
              <w:t>- 12,450</w:t>
            </w:r>
          </w:p>
        </w:tc>
        <w:tc>
          <w:tcPr>
            <w:tcW w:w="993" w:type="dxa"/>
          </w:tcPr>
          <w:p>
            <w:pPr>
              <w:pStyle w:val="TableParagraph"/>
              <w:spacing w:line="163" w:lineRule="exact" w:before="8"/>
              <w:ind w:left="204"/>
              <w:rPr>
                <w:sz w:val="16"/>
              </w:rPr>
            </w:pPr>
            <w:r>
              <w:rPr>
                <w:sz w:val="16"/>
              </w:rPr>
              <w:t>19 768,03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163" w:lineRule="exact" w:before="8"/>
              <w:ind w:left="316"/>
              <w:rPr>
                <w:sz w:val="16"/>
              </w:rPr>
            </w:pPr>
            <w:r>
              <w:rPr>
                <w:color w:val="FF0000"/>
                <w:sz w:val="16"/>
              </w:rPr>
              <w:t>-246 111,97</w:t>
            </w:r>
          </w:p>
        </w:tc>
      </w:tr>
    </w:tbl>
    <w:p>
      <w:pPr>
        <w:pStyle w:val="BodyText"/>
        <w:tabs>
          <w:tab w:pos="11159" w:val="left" w:leader="none"/>
        </w:tabs>
        <w:spacing w:before="7"/>
        <w:ind w:left="1103"/>
      </w:pPr>
      <w:r>
        <w:rPr>
          <w:color w:val="008000"/>
        </w:rPr>
        <w:t>Výkaz</w:t>
      </w:r>
      <w:r>
        <w:rPr>
          <w:color w:val="008000"/>
          <w:spacing w:val="-6"/>
        </w:rPr>
        <w:t> </w:t>
      </w:r>
      <w:r>
        <w:rPr>
          <w:color w:val="008000"/>
        </w:rPr>
        <w:t>výměr:</w:t>
      </w:r>
      <w:r>
        <w:rPr>
          <w:color w:val="008000"/>
          <w:spacing w:val="10"/>
        </w:rPr>
        <w:t> </w:t>
      </w:r>
      <w:r>
        <w:rPr>
          <w:color w:val="008000"/>
        </w:rPr>
        <w:t>Záměna</w:t>
      </w:r>
      <w:r>
        <w:rPr>
          <w:color w:val="008000"/>
          <w:spacing w:val="-6"/>
        </w:rPr>
        <w:t> </w:t>
      </w:r>
      <w:r>
        <w:rPr>
          <w:color w:val="008000"/>
        </w:rPr>
        <w:t>plastových</w:t>
      </w:r>
      <w:r>
        <w:rPr>
          <w:color w:val="008000"/>
          <w:spacing w:val="-7"/>
        </w:rPr>
        <w:t> </w:t>
      </w:r>
      <w:r>
        <w:rPr>
          <w:color w:val="008000"/>
        </w:rPr>
        <w:t>dveří</w:t>
      </w:r>
      <w:r>
        <w:rPr>
          <w:color w:val="008000"/>
          <w:spacing w:val="-8"/>
        </w:rPr>
        <w:t> </w:t>
      </w:r>
      <w:r>
        <w:rPr>
          <w:color w:val="008000"/>
        </w:rPr>
        <w:t>za</w:t>
      </w:r>
      <w:r>
        <w:rPr>
          <w:color w:val="008000"/>
          <w:spacing w:val="-6"/>
        </w:rPr>
        <w:t> </w:t>
      </w:r>
      <w:r>
        <w:rPr>
          <w:color w:val="008000"/>
        </w:rPr>
        <w:t>ocelové</w:t>
      </w:r>
      <w:r>
        <w:rPr>
          <w:color w:val="008000"/>
          <w:spacing w:val="-6"/>
        </w:rPr>
        <w:t> </w:t>
      </w:r>
      <w:r>
        <w:rPr>
          <w:color w:val="008000"/>
        </w:rPr>
        <w:t>zateplené</w:t>
      </w:r>
      <w:r>
        <w:rPr>
          <w:color w:val="008000"/>
          <w:spacing w:val="-7"/>
        </w:rPr>
        <w:t> </w:t>
      </w:r>
      <w:r>
        <w:rPr>
          <w:color w:val="008000"/>
        </w:rPr>
        <w:t>dveře</w:t>
      </w:r>
      <w:r>
        <w:rPr>
          <w:color w:val="008000"/>
          <w:spacing w:val="-6"/>
        </w:rPr>
        <w:t> </w:t>
      </w:r>
      <w:r>
        <w:rPr>
          <w:color w:val="008000"/>
        </w:rPr>
        <w:t>pozice</w:t>
      </w:r>
      <w:r>
        <w:rPr>
          <w:color w:val="008000"/>
          <w:spacing w:val="-7"/>
        </w:rPr>
        <w:t> </w:t>
      </w:r>
      <w:r>
        <w:rPr>
          <w:color w:val="008000"/>
        </w:rPr>
        <w:t>O.02</w:t>
      </w:r>
      <w:r>
        <w:rPr>
          <w:color w:val="008000"/>
          <w:spacing w:val="-6"/>
        </w:rPr>
        <w:t> </w:t>
      </w:r>
      <w:r>
        <w:rPr>
          <w:color w:val="008000"/>
        </w:rPr>
        <w:t>odpočet</w:t>
      </w:r>
      <w:r>
        <w:rPr>
          <w:color w:val="008000"/>
          <w:spacing w:val="-8"/>
        </w:rPr>
        <w:t> </w:t>
      </w:r>
      <w:r>
        <w:rPr>
          <w:color w:val="008000"/>
        </w:rPr>
        <w:t>z</w:t>
      </w:r>
      <w:r>
        <w:rPr>
          <w:color w:val="008000"/>
          <w:spacing w:val="-6"/>
        </w:rPr>
        <w:t> </w:t>
      </w:r>
      <w:r>
        <w:rPr>
          <w:color w:val="008000"/>
        </w:rPr>
        <w:t>VV;</w:t>
      </w:r>
      <w:r>
        <w:rPr>
          <w:color w:val="008000"/>
          <w:spacing w:val="-8"/>
        </w:rPr>
        <w:t> </w:t>
      </w:r>
      <w:r>
        <w:rPr>
          <w:color w:val="008000"/>
        </w:rPr>
        <w:t>-12,45</w:t>
        <w:tab/>
      </w:r>
      <w:r>
        <w:rPr>
          <w:color w:val="FF0000"/>
        </w:rPr>
        <w:t>-</w:t>
      </w:r>
      <w:r>
        <w:rPr>
          <w:color w:val="FF0000"/>
          <w:spacing w:val="-8"/>
        </w:rPr>
        <w:t> </w:t>
      </w:r>
      <w:r>
        <w:rPr>
          <w:color w:val="FF0000"/>
        </w:rPr>
        <w:t>12,450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91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356"/>
              <w:rPr>
                <w:sz w:val="16"/>
              </w:rPr>
            </w:pPr>
            <w:r>
              <w:rPr>
                <w:sz w:val="16"/>
              </w:rPr>
              <w:t>998766201</w:t>
            </w:r>
          </w:p>
        </w:tc>
        <w:tc>
          <w:tcPr>
            <w:tcW w:w="8112" w:type="dxa"/>
          </w:tcPr>
          <w:p>
            <w:pPr>
              <w:pStyle w:val="TableParagraph"/>
              <w:spacing w:line="163" w:lineRule="exact" w:before="8"/>
              <w:ind w:left="30"/>
              <w:rPr>
                <w:sz w:val="16"/>
              </w:rPr>
            </w:pPr>
            <w:r>
              <w:rPr>
                <w:sz w:val="16"/>
              </w:rPr>
              <w:t>Přesun hmot procentní pro kce truhlářské v objektech v do 6 m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8"/>
              <w:ind w:left="1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8"/>
              <w:ind w:left="247"/>
              <w:rPr>
                <w:sz w:val="16"/>
              </w:rPr>
            </w:pPr>
            <w:r>
              <w:rPr>
                <w:color w:val="FF0000"/>
                <w:sz w:val="16"/>
              </w:rPr>
              <w:t>- 2 831,590</w:t>
            </w:r>
          </w:p>
        </w:tc>
        <w:tc>
          <w:tcPr>
            <w:tcW w:w="993" w:type="dxa"/>
          </w:tcPr>
          <w:p>
            <w:pPr>
              <w:pStyle w:val="TableParagraph"/>
              <w:spacing w:line="163" w:lineRule="exact" w:before="8"/>
              <w:ind w:left="599"/>
              <w:rPr>
                <w:sz w:val="16"/>
              </w:rPr>
            </w:pPr>
            <w:r>
              <w:rPr>
                <w:sz w:val="16"/>
              </w:rPr>
              <w:t>0,74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163" w:lineRule="exact" w:before="8"/>
              <w:ind w:left="492"/>
              <w:rPr>
                <w:sz w:val="16"/>
              </w:rPr>
            </w:pPr>
            <w:r>
              <w:rPr>
                <w:color w:val="FF0000"/>
                <w:sz w:val="16"/>
              </w:rPr>
              <w:t>-2 095,38</w:t>
            </w:r>
          </w:p>
        </w:tc>
      </w:tr>
    </w:tbl>
    <w:p>
      <w:pPr>
        <w:pStyle w:val="BodyText"/>
        <w:spacing w:line="266" w:lineRule="auto" w:before="7"/>
        <w:ind w:left="1999" w:right="4555" w:hanging="896"/>
      </w:pPr>
      <w:r>
        <w:rPr>
          <w:color w:val="008000"/>
        </w:rPr>
        <w:t>Výkaz výměr: Přesun hmot pro konstrukce truhlářské stanovený procentní sazbou (%) z ceny vodorovná dopravní vzdálenost do 50 m v objektech výšky do 6 m</w:t>
      </w:r>
    </w:p>
    <w:p>
      <w:pPr>
        <w:pStyle w:val="BodyText"/>
      </w:pPr>
    </w:p>
    <w:p>
      <w:pPr>
        <w:tabs>
          <w:tab w:pos="1998" w:val="left" w:leader="none"/>
          <w:tab w:pos="13191" w:val="left" w:leader="none"/>
        </w:tabs>
        <w:spacing w:before="124" w:after="8"/>
        <w:ind w:left="782" w:right="0" w:firstLine="0"/>
        <w:jc w:val="left"/>
        <w:rPr>
          <w:i/>
          <w:sz w:val="14"/>
        </w:rPr>
      </w:pPr>
      <w:r>
        <w:rPr>
          <w:i/>
          <w:position w:val="1"/>
          <w:sz w:val="14"/>
        </w:rPr>
        <w:t>Oddíl</w:t>
        <w:tab/>
      </w:r>
      <w:r>
        <w:rPr>
          <w:i/>
          <w:sz w:val="14"/>
        </w:rPr>
        <w:t>767:</w:t>
      </w:r>
      <w:r>
        <w:rPr>
          <w:i/>
          <w:spacing w:val="-10"/>
          <w:sz w:val="14"/>
        </w:rPr>
        <w:t> </w:t>
      </w:r>
      <w:r>
        <w:rPr>
          <w:i/>
          <w:sz w:val="14"/>
        </w:rPr>
        <w:t>Konstrukce</w:t>
      </w:r>
      <w:r>
        <w:rPr>
          <w:i/>
          <w:spacing w:val="-8"/>
          <w:sz w:val="14"/>
        </w:rPr>
        <w:t> </w:t>
      </w:r>
      <w:r>
        <w:rPr>
          <w:i/>
          <w:sz w:val="14"/>
        </w:rPr>
        <w:t>zámečnické</w:t>
        <w:tab/>
        <w:t>268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661,46</w:t>
      </w: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586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before="8"/>
              <w:ind w:left="158"/>
              <w:rPr>
                <w:sz w:val="16"/>
              </w:rPr>
            </w:pPr>
            <w:r>
              <w:rPr>
                <w:sz w:val="16"/>
              </w:rPr>
              <w:t>1173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ind w:left="663"/>
              <w:rPr>
                <w:sz w:val="16"/>
              </w:rPr>
            </w:pPr>
            <w:r>
              <w:rPr>
                <w:sz w:val="16"/>
              </w:rPr>
              <w:t>767/68</w:t>
            </w:r>
          </w:p>
        </w:tc>
        <w:tc>
          <w:tcPr>
            <w:tcW w:w="8112" w:type="dxa"/>
          </w:tcPr>
          <w:p>
            <w:pPr>
              <w:pStyle w:val="TableParagraph"/>
              <w:spacing w:line="264" w:lineRule="auto" w:before="8"/>
              <w:ind w:left="30"/>
              <w:rPr>
                <w:sz w:val="16"/>
              </w:rPr>
            </w:pPr>
            <w:r>
              <w:rPr>
                <w:sz w:val="16"/>
              </w:rPr>
              <w:t>Dodávka a montáž ocelových zateplených vchodových dveří pozice O.01 pol.68, záměna plastových dveří za ocelové bez dopadu na cenu § 222/7</w:t>
            </w:r>
          </w:p>
        </w:tc>
        <w:tc>
          <w:tcPr>
            <w:tcW w:w="527" w:type="dxa"/>
          </w:tcPr>
          <w:p>
            <w:pPr>
              <w:pStyle w:val="TableParagraph"/>
              <w:spacing w:before="8"/>
              <w:ind w:left="162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35" w:type="dxa"/>
          </w:tcPr>
          <w:p>
            <w:pPr>
              <w:pStyle w:val="TableParagraph"/>
              <w:spacing w:before="8"/>
              <w:ind w:left="653"/>
              <w:rPr>
                <w:sz w:val="16"/>
              </w:rPr>
            </w:pPr>
            <w:r>
              <w:rPr>
                <w:sz w:val="16"/>
              </w:rPr>
              <w:t>2,020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ind w:left="204"/>
              <w:rPr>
                <w:sz w:val="16"/>
              </w:rPr>
            </w:pPr>
            <w:r>
              <w:rPr>
                <w:sz w:val="16"/>
              </w:rPr>
              <w:t>10 189,07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458"/>
              <w:rPr>
                <w:sz w:val="16"/>
              </w:rPr>
            </w:pPr>
            <w:r>
              <w:rPr>
                <w:sz w:val="16"/>
              </w:rPr>
              <w:t>20 581,92</w:t>
            </w:r>
          </w:p>
        </w:tc>
      </w:tr>
    </w:tbl>
    <w:p>
      <w:pPr>
        <w:pStyle w:val="BodyText"/>
        <w:tabs>
          <w:tab w:pos="11321" w:val="left" w:leader="none"/>
        </w:tabs>
        <w:spacing w:before="7"/>
        <w:ind w:left="1103"/>
      </w:pPr>
      <w:r>
        <w:rPr>
          <w:color w:val="008000"/>
        </w:rPr>
        <w:t>Výkaz</w:t>
      </w:r>
      <w:r>
        <w:rPr>
          <w:color w:val="008000"/>
          <w:spacing w:val="-6"/>
        </w:rPr>
        <w:t> </w:t>
      </w:r>
      <w:r>
        <w:rPr>
          <w:color w:val="008000"/>
        </w:rPr>
        <w:t>výměr:</w:t>
      </w:r>
      <w:r>
        <w:rPr>
          <w:color w:val="008000"/>
          <w:spacing w:val="10"/>
        </w:rPr>
        <w:t> </w:t>
      </w:r>
      <w:r>
        <w:rPr>
          <w:color w:val="008000"/>
        </w:rPr>
        <w:t>Záměna</w:t>
      </w:r>
      <w:r>
        <w:rPr>
          <w:color w:val="008000"/>
          <w:spacing w:val="-7"/>
        </w:rPr>
        <w:t> </w:t>
      </w:r>
      <w:r>
        <w:rPr>
          <w:color w:val="008000"/>
        </w:rPr>
        <w:t>plastových</w:t>
      </w:r>
      <w:r>
        <w:rPr>
          <w:color w:val="008000"/>
          <w:spacing w:val="-7"/>
        </w:rPr>
        <w:t> </w:t>
      </w:r>
      <w:r>
        <w:rPr>
          <w:color w:val="008000"/>
        </w:rPr>
        <w:t>dveří</w:t>
      </w:r>
      <w:r>
        <w:rPr>
          <w:color w:val="008000"/>
          <w:spacing w:val="-8"/>
        </w:rPr>
        <w:t> </w:t>
      </w:r>
      <w:r>
        <w:rPr>
          <w:color w:val="008000"/>
        </w:rPr>
        <w:t>za</w:t>
      </w:r>
      <w:r>
        <w:rPr>
          <w:color w:val="008000"/>
          <w:spacing w:val="-7"/>
        </w:rPr>
        <w:t> </w:t>
      </w:r>
      <w:r>
        <w:rPr>
          <w:color w:val="008000"/>
        </w:rPr>
        <w:t>ocelové</w:t>
      </w:r>
      <w:r>
        <w:rPr>
          <w:color w:val="008000"/>
          <w:spacing w:val="-6"/>
        </w:rPr>
        <w:t> </w:t>
      </w:r>
      <w:r>
        <w:rPr>
          <w:color w:val="008000"/>
        </w:rPr>
        <w:t>zateplené</w:t>
      </w:r>
      <w:r>
        <w:rPr>
          <w:color w:val="008000"/>
          <w:spacing w:val="-7"/>
        </w:rPr>
        <w:t> </w:t>
      </w:r>
      <w:r>
        <w:rPr>
          <w:color w:val="008000"/>
        </w:rPr>
        <w:t>dveře</w:t>
      </w:r>
      <w:r>
        <w:rPr>
          <w:color w:val="008000"/>
          <w:spacing w:val="-7"/>
        </w:rPr>
        <w:t> </w:t>
      </w:r>
      <w:r>
        <w:rPr>
          <w:color w:val="008000"/>
        </w:rPr>
        <w:t>pozice</w:t>
      </w:r>
      <w:r>
        <w:rPr>
          <w:color w:val="008000"/>
          <w:spacing w:val="-6"/>
        </w:rPr>
        <w:t> </w:t>
      </w:r>
      <w:r>
        <w:rPr>
          <w:color w:val="008000"/>
        </w:rPr>
        <w:t>O.01;</w:t>
      </w:r>
      <w:r>
        <w:rPr>
          <w:color w:val="008000"/>
          <w:spacing w:val="-9"/>
        </w:rPr>
        <w:t> </w:t>
      </w:r>
      <w:r>
        <w:rPr>
          <w:color w:val="008000"/>
        </w:rPr>
        <w:t>1*2,02</w:t>
        <w:tab/>
        <w:t>2,020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586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before="8"/>
              <w:ind w:left="158"/>
              <w:rPr>
                <w:sz w:val="16"/>
              </w:rPr>
            </w:pPr>
            <w:r>
              <w:rPr>
                <w:sz w:val="16"/>
              </w:rPr>
              <w:t>1174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ind w:left="663"/>
              <w:rPr>
                <w:sz w:val="16"/>
              </w:rPr>
            </w:pPr>
            <w:r>
              <w:rPr>
                <w:sz w:val="16"/>
              </w:rPr>
              <w:t>767/68</w:t>
            </w:r>
          </w:p>
        </w:tc>
        <w:tc>
          <w:tcPr>
            <w:tcW w:w="8112" w:type="dxa"/>
          </w:tcPr>
          <w:p>
            <w:pPr>
              <w:pStyle w:val="TableParagraph"/>
              <w:spacing w:line="264" w:lineRule="auto" w:before="8"/>
              <w:ind w:left="30"/>
              <w:rPr>
                <w:sz w:val="16"/>
              </w:rPr>
            </w:pPr>
            <w:r>
              <w:rPr>
                <w:sz w:val="16"/>
              </w:rPr>
              <w:t>Dodávka a montáž ocelových zateplených vchodových dveří pozice O.02 pol.70, záměna plastových dveří za ocelové bez dopadu na cenu § 222/7</w:t>
            </w:r>
          </w:p>
        </w:tc>
        <w:tc>
          <w:tcPr>
            <w:tcW w:w="527" w:type="dxa"/>
          </w:tcPr>
          <w:p>
            <w:pPr>
              <w:pStyle w:val="TableParagraph"/>
              <w:spacing w:before="8"/>
              <w:ind w:left="162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35" w:type="dxa"/>
          </w:tcPr>
          <w:p>
            <w:pPr>
              <w:pStyle w:val="TableParagraph"/>
              <w:spacing w:before="8"/>
              <w:ind w:left="565"/>
              <w:rPr>
                <w:sz w:val="16"/>
              </w:rPr>
            </w:pPr>
            <w:r>
              <w:rPr>
                <w:sz w:val="16"/>
              </w:rPr>
              <w:t>12,450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ind w:left="204"/>
              <w:rPr>
                <w:sz w:val="16"/>
              </w:rPr>
            </w:pPr>
            <w:r>
              <w:rPr>
                <w:sz w:val="16"/>
              </w:rPr>
              <w:t>19 768,03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370"/>
              <w:rPr>
                <w:sz w:val="16"/>
              </w:rPr>
            </w:pPr>
            <w:r>
              <w:rPr>
                <w:sz w:val="16"/>
              </w:rPr>
              <w:t>246 106,04</w:t>
            </w:r>
          </w:p>
        </w:tc>
      </w:tr>
    </w:tbl>
    <w:p>
      <w:pPr>
        <w:pStyle w:val="BodyText"/>
        <w:tabs>
          <w:tab w:pos="11243" w:val="left" w:leader="none"/>
        </w:tabs>
        <w:spacing w:before="7"/>
        <w:ind w:left="1103"/>
      </w:pPr>
      <w:r>
        <w:rPr>
          <w:color w:val="008000"/>
        </w:rPr>
        <w:t>Výkaz</w:t>
      </w:r>
      <w:r>
        <w:rPr>
          <w:color w:val="008000"/>
          <w:spacing w:val="-6"/>
        </w:rPr>
        <w:t> </w:t>
      </w:r>
      <w:r>
        <w:rPr>
          <w:color w:val="008000"/>
        </w:rPr>
        <w:t>výměr:</w:t>
      </w:r>
      <w:r>
        <w:rPr>
          <w:color w:val="008000"/>
          <w:spacing w:val="10"/>
        </w:rPr>
        <w:t> </w:t>
      </w:r>
      <w:r>
        <w:rPr>
          <w:color w:val="008000"/>
        </w:rPr>
        <w:t>Záměna</w:t>
      </w:r>
      <w:r>
        <w:rPr>
          <w:color w:val="008000"/>
          <w:spacing w:val="-7"/>
        </w:rPr>
        <w:t> </w:t>
      </w:r>
      <w:r>
        <w:rPr>
          <w:color w:val="008000"/>
        </w:rPr>
        <w:t>plastových</w:t>
      </w:r>
      <w:r>
        <w:rPr>
          <w:color w:val="008000"/>
          <w:spacing w:val="-7"/>
        </w:rPr>
        <w:t> </w:t>
      </w:r>
      <w:r>
        <w:rPr>
          <w:color w:val="008000"/>
        </w:rPr>
        <w:t>dveří</w:t>
      </w:r>
      <w:r>
        <w:rPr>
          <w:color w:val="008000"/>
          <w:spacing w:val="-8"/>
        </w:rPr>
        <w:t> </w:t>
      </w:r>
      <w:r>
        <w:rPr>
          <w:color w:val="008000"/>
        </w:rPr>
        <w:t>za</w:t>
      </w:r>
      <w:r>
        <w:rPr>
          <w:color w:val="008000"/>
          <w:spacing w:val="-7"/>
        </w:rPr>
        <w:t> </w:t>
      </w:r>
      <w:r>
        <w:rPr>
          <w:color w:val="008000"/>
        </w:rPr>
        <w:t>ocelové</w:t>
      </w:r>
      <w:r>
        <w:rPr>
          <w:color w:val="008000"/>
          <w:spacing w:val="-7"/>
        </w:rPr>
        <w:t> </w:t>
      </w:r>
      <w:r>
        <w:rPr>
          <w:color w:val="008000"/>
        </w:rPr>
        <w:t>zateplené</w:t>
      </w:r>
      <w:r>
        <w:rPr>
          <w:color w:val="008000"/>
          <w:spacing w:val="-6"/>
        </w:rPr>
        <w:t> </w:t>
      </w:r>
      <w:r>
        <w:rPr>
          <w:color w:val="008000"/>
        </w:rPr>
        <w:t>dveře</w:t>
      </w:r>
      <w:r>
        <w:rPr>
          <w:color w:val="008000"/>
          <w:spacing w:val="-7"/>
        </w:rPr>
        <w:t> </w:t>
      </w:r>
      <w:r>
        <w:rPr>
          <w:color w:val="008000"/>
        </w:rPr>
        <w:t>pozice</w:t>
      </w:r>
      <w:r>
        <w:rPr>
          <w:color w:val="008000"/>
          <w:spacing w:val="-7"/>
        </w:rPr>
        <w:t> </w:t>
      </w:r>
      <w:r>
        <w:rPr>
          <w:color w:val="008000"/>
        </w:rPr>
        <w:t>O.02</w:t>
      </w:r>
      <w:r>
        <w:rPr>
          <w:color w:val="008000"/>
          <w:spacing w:val="-7"/>
        </w:rPr>
        <w:t> </w:t>
      </w:r>
      <w:r>
        <w:rPr>
          <w:color w:val="008000"/>
        </w:rPr>
        <w:t>;</w:t>
      </w:r>
      <w:r>
        <w:rPr>
          <w:color w:val="008000"/>
          <w:spacing w:val="-8"/>
        </w:rPr>
        <w:t> </w:t>
      </w:r>
      <w:r>
        <w:rPr>
          <w:color w:val="008000"/>
        </w:rPr>
        <w:t>2,61*1,59*3</w:t>
        <w:tab/>
        <w:t>12,450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91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158"/>
              <w:rPr>
                <w:sz w:val="16"/>
              </w:rPr>
            </w:pPr>
            <w:r>
              <w:rPr>
                <w:sz w:val="16"/>
              </w:rPr>
              <w:t>1191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356"/>
              <w:rPr>
                <w:sz w:val="16"/>
              </w:rPr>
            </w:pPr>
            <w:r>
              <w:rPr>
                <w:sz w:val="16"/>
              </w:rPr>
              <w:t>998767201</w:t>
            </w:r>
          </w:p>
        </w:tc>
        <w:tc>
          <w:tcPr>
            <w:tcW w:w="8112" w:type="dxa"/>
          </w:tcPr>
          <w:p>
            <w:pPr>
              <w:pStyle w:val="TableParagraph"/>
              <w:spacing w:line="163" w:lineRule="exact" w:before="8"/>
              <w:ind w:left="30"/>
              <w:rPr>
                <w:sz w:val="16"/>
              </w:rPr>
            </w:pPr>
            <w:r>
              <w:rPr>
                <w:sz w:val="16"/>
              </w:rPr>
              <w:t>Přesun hmot procentní pro zámečnické konstrukce v objektech v do 6 m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8"/>
              <w:ind w:left="1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8"/>
              <w:ind w:left="345"/>
              <w:rPr>
                <w:sz w:val="16"/>
              </w:rPr>
            </w:pPr>
            <w:r>
              <w:rPr>
                <w:sz w:val="16"/>
              </w:rPr>
              <w:t>2 666,880</w:t>
            </w:r>
          </w:p>
        </w:tc>
        <w:tc>
          <w:tcPr>
            <w:tcW w:w="993" w:type="dxa"/>
          </w:tcPr>
          <w:p>
            <w:pPr>
              <w:pStyle w:val="TableParagraph"/>
              <w:spacing w:line="163" w:lineRule="exact" w:before="8"/>
              <w:ind w:left="599"/>
              <w:rPr>
                <w:sz w:val="16"/>
              </w:rPr>
            </w:pPr>
            <w:r>
              <w:rPr>
                <w:sz w:val="16"/>
              </w:rPr>
              <w:t>0,74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163" w:lineRule="exact" w:before="8"/>
              <w:ind w:left="546"/>
              <w:rPr>
                <w:sz w:val="16"/>
              </w:rPr>
            </w:pPr>
            <w:r>
              <w:rPr>
                <w:sz w:val="16"/>
              </w:rPr>
              <w:t>1 973,49</w:t>
            </w:r>
          </w:p>
        </w:tc>
      </w:tr>
    </w:tbl>
    <w:p>
      <w:pPr>
        <w:pStyle w:val="BodyText"/>
        <w:tabs>
          <w:tab w:pos="11051" w:val="left" w:leader="none"/>
        </w:tabs>
        <w:spacing w:before="7"/>
        <w:ind w:left="1103"/>
      </w:pPr>
      <w:r>
        <w:rPr>
          <w:color w:val="008000"/>
        </w:rPr>
        <w:t>Výkaz</w:t>
      </w:r>
      <w:r>
        <w:rPr>
          <w:color w:val="008000"/>
          <w:spacing w:val="-4"/>
        </w:rPr>
        <w:t> </w:t>
      </w:r>
      <w:r>
        <w:rPr>
          <w:color w:val="008000"/>
        </w:rPr>
        <w:t>výměr:</w:t>
      </w:r>
      <w:r>
        <w:rPr>
          <w:color w:val="008000"/>
          <w:spacing w:val="12"/>
        </w:rPr>
        <w:t> </w:t>
      </w:r>
      <w:r>
        <w:rPr>
          <w:color w:val="008000"/>
        </w:rPr>
        <w:t>2666,88</w:t>
        <w:tab/>
        <w:t>2</w:t>
      </w:r>
      <w:r>
        <w:rPr>
          <w:color w:val="008000"/>
          <w:spacing w:val="-9"/>
        </w:rPr>
        <w:t> </w:t>
      </w:r>
      <w:r>
        <w:rPr>
          <w:color w:val="008000"/>
        </w:rPr>
        <w:t>666,880</w:t>
      </w:r>
    </w:p>
    <w:p>
      <w:pPr>
        <w:pStyle w:val="BodyText"/>
        <w:tabs>
          <w:tab w:pos="11483" w:val="left" w:leader="none"/>
        </w:tabs>
        <w:spacing w:before="15"/>
        <w:ind w:left="1999"/>
      </w:pPr>
      <w:r>
        <w:rPr>
          <w:color w:val="008000"/>
        </w:rPr>
        <w:t>cenová soustava</w:t>
      </w:r>
      <w:r>
        <w:rPr>
          <w:color w:val="008000"/>
          <w:spacing w:val="-18"/>
        </w:rPr>
        <w:t> </w:t>
      </w:r>
      <w:r>
        <w:rPr>
          <w:color w:val="008000"/>
        </w:rPr>
        <w:t>URS</w:t>
      </w:r>
      <w:r>
        <w:rPr>
          <w:color w:val="008000"/>
          <w:spacing w:val="-9"/>
        </w:rPr>
        <w:t> </w:t>
      </w:r>
      <w:r>
        <w:rPr>
          <w:color w:val="008000"/>
        </w:rPr>
        <w:t>2024/I</w:t>
        <w:tab/>
        <w:t>–</w:t>
      </w:r>
    </w:p>
    <w:p>
      <w:pPr>
        <w:pStyle w:val="BodyText"/>
      </w:pPr>
    </w:p>
    <w:p>
      <w:pPr>
        <w:pStyle w:val="BodyText"/>
        <w:spacing w:before="6"/>
        <w:rPr>
          <w:sz w:val="12"/>
        </w:rPr>
      </w:pPr>
    </w:p>
    <w:p>
      <w:pPr>
        <w:pStyle w:val="Heading1"/>
        <w:tabs>
          <w:tab w:pos="13072" w:val="left" w:leader="none"/>
        </w:tabs>
        <w:rPr>
          <w:i/>
        </w:rPr>
      </w:pPr>
      <w:r>
        <w:rPr>
          <w:i/>
          <w:position w:val="1"/>
        </w:rPr>
        <w:t>Změnový list  </w:t>
      </w:r>
      <w:r>
        <w:rPr>
          <w:i/>
        </w:rPr>
        <w:t>TLZ03_03: Aula úpravy pro novou</w:t>
      </w:r>
      <w:r>
        <w:rPr>
          <w:i/>
          <w:spacing w:val="-38"/>
        </w:rPr>
        <w:t> </w:t>
      </w:r>
      <w:r>
        <w:rPr>
          <w:i/>
        </w:rPr>
        <w:t>kojící</w:t>
      </w:r>
      <w:r>
        <w:rPr>
          <w:i/>
          <w:spacing w:val="-6"/>
        </w:rPr>
        <w:t> </w:t>
      </w:r>
      <w:r>
        <w:rPr>
          <w:i/>
        </w:rPr>
        <w:t>místnost</w:t>
        <w:tab/>
        <w:t>55</w:t>
      </w:r>
      <w:r>
        <w:rPr>
          <w:i/>
          <w:spacing w:val="-16"/>
        </w:rPr>
        <w:t> </w:t>
      </w:r>
      <w:r>
        <w:rPr>
          <w:i/>
        </w:rPr>
        <w:t>333,52</w:t>
      </w:r>
    </w:p>
    <w:p>
      <w:pPr>
        <w:pStyle w:val="Heading2"/>
        <w:tabs>
          <w:tab w:pos="2002" w:val="left" w:leader="none"/>
          <w:tab w:pos="13197" w:val="left" w:leader="none"/>
        </w:tabs>
        <w:spacing w:before="15"/>
      </w:pPr>
      <w:r>
        <w:rPr>
          <w:position w:val="1"/>
        </w:rPr>
        <w:t>Stavba</w:t>
        <w:tab/>
      </w:r>
      <w:r>
        <w:rPr/>
        <w:t>2ET:</w:t>
      </w:r>
      <w:r>
        <w:rPr>
          <w:spacing w:val="-1"/>
        </w:rPr>
        <w:t> </w:t>
      </w:r>
      <w:r>
        <w:rPr/>
        <w:t>Rekonstrukce</w:t>
      </w:r>
      <w:r>
        <w:rPr>
          <w:spacing w:val="-6"/>
        </w:rPr>
        <w:t> </w:t>
      </w:r>
      <w:r>
        <w:rPr/>
        <w:t>budovy</w:t>
      </w:r>
      <w:r>
        <w:rPr>
          <w:spacing w:val="-6"/>
        </w:rPr>
        <w:t> </w:t>
      </w:r>
      <w:r>
        <w:rPr/>
        <w:t>kateder</w:t>
      </w:r>
      <w:r>
        <w:rPr>
          <w:spacing w:val="-7"/>
        </w:rPr>
        <w:t> </w:t>
      </w:r>
      <w:r>
        <w:rPr/>
        <w:t>UJEP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PF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2et</w:t>
      </w:r>
      <w:r>
        <w:rPr>
          <w:spacing w:val="-4"/>
        </w:rPr>
        <w:t> </w:t>
      </w:r>
      <w:r>
        <w:rPr/>
        <w:t>aula</w:t>
      </w:r>
      <w:r>
        <w:rPr>
          <w:spacing w:val="-6"/>
        </w:rPr>
        <w:t> </w:t>
      </w:r>
      <w:r>
        <w:rPr/>
        <w:t>(25)</w:t>
        <w:tab/>
        <w:t>55</w:t>
      </w:r>
      <w:r>
        <w:rPr>
          <w:spacing w:val="-14"/>
        </w:rPr>
        <w:t> </w:t>
      </w:r>
      <w:r>
        <w:rPr/>
        <w:t>333,52</w:t>
      </w:r>
    </w:p>
    <w:p>
      <w:pPr>
        <w:pStyle w:val="Heading3"/>
        <w:tabs>
          <w:tab w:pos="2002" w:val="left" w:leader="none"/>
          <w:tab w:pos="13170" w:val="left" w:leader="none"/>
        </w:tabs>
        <w:rPr>
          <w:i/>
        </w:rPr>
      </w:pPr>
      <w:r>
        <w:rPr>
          <w:i/>
          <w:position w:val="1"/>
        </w:rPr>
        <w:t>Objekt</w:t>
        <w:tab/>
      </w:r>
      <w:r>
        <w:rPr>
          <w:i/>
        </w:rPr>
        <w:t>D.1.1._00: 2.ETAPA -</w:t>
      </w:r>
      <w:r>
        <w:rPr>
          <w:i/>
          <w:spacing w:val="-21"/>
        </w:rPr>
        <w:t> </w:t>
      </w:r>
      <w:r>
        <w:rPr>
          <w:i/>
        </w:rPr>
        <w:t>REKONSTRUKCE</w:t>
      </w:r>
      <w:r>
        <w:rPr>
          <w:i/>
          <w:spacing w:val="-8"/>
        </w:rPr>
        <w:t> </w:t>
      </w:r>
      <w:r>
        <w:rPr>
          <w:i/>
        </w:rPr>
        <w:t>AULY</w:t>
        <w:tab/>
        <w:t>55</w:t>
      </w:r>
      <w:r>
        <w:rPr>
          <w:i/>
          <w:spacing w:val="-13"/>
        </w:rPr>
        <w:t> </w:t>
      </w:r>
      <w:r>
        <w:rPr>
          <w:i/>
        </w:rPr>
        <w:t>333,52</w:t>
      </w:r>
    </w:p>
    <w:p>
      <w:pPr>
        <w:pStyle w:val="Heading4"/>
        <w:tabs>
          <w:tab w:pos="1998" w:val="left" w:leader="none"/>
          <w:tab w:pos="13346" w:val="left" w:leader="none"/>
        </w:tabs>
        <w:rPr>
          <w:i/>
        </w:rPr>
      </w:pPr>
      <w:r>
        <w:rPr>
          <w:i/>
          <w:position w:val="1"/>
        </w:rPr>
        <w:t>Podobjekt</w:t>
        <w:tab/>
      </w:r>
      <w:r>
        <w:rPr>
          <w:i/>
        </w:rPr>
        <w:t>D.1.1.1.: Bourací a</w:t>
      </w:r>
      <w:r>
        <w:rPr>
          <w:i/>
          <w:spacing w:val="-28"/>
        </w:rPr>
        <w:t> </w:t>
      </w:r>
      <w:r>
        <w:rPr>
          <w:i/>
        </w:rPr>
        <w:t>demoliční</w:t>
      </w:r>
      <w:r>
        <w:rPr>
          <w:i/>
          <w:spacing w:val="-10"/>
        </w:rPr>
        <w:t> </w:t>
      </w:r>
      <w:r>
        <w:rPr>
          <w:i/>
        </w:rPr>
        <w:t>práce</w:t>
        <w:tab/>
        <w:t>7</w:t>
      </w:r>
      <w:r>
        <w:rPr>
          <w:i/>
          <w:spacing w:val="-9"/>
        </w:rPr>
        <w:t> </w:t>
      </w:r>
      <w:r>
        <w:rPr>
          <w:i/>
        </w:rPr>
        <w:t>024,09</w:t>
      </w:r>
    </w:p>
    <w:p>
      <w:pPr>
        <w:pStyle w:val="BodyText"/>
        <w:tabs>
          <w:tab w:pos="2073" w:val="left" w:leader="none"/>
          <w:tab w:pos="13370" w:val="left" w:leader="none"/>
        </w:tabs>
        <w:spacing w:before="5"/>
        <w:ind w:left="782"/>
      </w:pPr>
      <w:r>
        <w:rPr>
          <w:position w:val="1"/>
        </w:rPr>
        <w:t>Skupina</w:t>
        <w:tab/>
      </w:r>
      <w:r>
        <w:rPr/>
        <w:t>HSV: Práce a</w:t>
      </w:r>
      <w:r>
        <w:rPr>
          <w:spacing w:val="-20"/>
        </w:rPr>
        <w:t> </w:t>
      </w:r>
      <w:r>
        <w:rPr/>
        <w:t>dodávky</w:t>
      </w:r>
      <w:r>
        <w:rPr>
          <w:spacing w:val="-11"/>
        </w:rPr>
        <w:t> </w:t>
      </w:r>
      <w:r>
        <w:rPr/>
        <w:t>HSV</w:t>
        <w:tab/>
        <w:t>7</w:t>
      </w:r>
      <w:r>
        <w:rPr>
          <w:spacing w:val="-9"/>
        </w:rPr>
        <w:t> </w:t>
      </w:r>
      <w:r>
        <w:rPr/>
        <w:t>024,09</w:t>
      </w:r>
    </w:p>
    <w:p>
      <w:pPr>
        <w:tabs>
          <w:tab w:pos="1998" w:val="left" w:leader="none"/>
          <w:tab w:pos="13346" w:val="left" w:leader="none"/>
        </w:tabs>
        <w:spacing w:before="1" w:after="8"/>
        <w:ind w:left="782" w:right="0" w:firstLine="0"/>
        <w:jc w:val="left"/>
        <w:rPr>
          <w:i/>
          <w:sz w:val="14"/>
        </w:rPr>
      </w:pPr>
      <w:r>
        <w:rPr>
          <w:i/>
          <w:position w:val="1"/>
          <w:sz w:val="14"/>
        </w:rPr>
        <w:t>Oddíl</w:t>
        <w:tab/>
      </w:r>
      <w:r>
        <w:rPr>
          <w:i/>
          <w:sz w:val="14"/>
        </w:rPr>
        <w:t>9: Ostatní konstrukce a</w:t>
      </w:r>
      <w:r>
        <w:rPr>
          <w:i/>
          <w:spacing w:val="-23"/>
          <w:sz w:val="14"/>
        </w:rPr>
        <w:t> </w:t>
      </w:r>
      <w:r>
        <w:rPr>
          <w:i/>
          <w:sz w:val="14"/>
        </w:rPr>
        <w:t>práce,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bourání</w:t>
        <w:tab/>
        <w:t>2</w:t>
      </w:r>
      <w:r>
        <w:rPr>
          <w:i/>
          <w:spacing w:val="-9"/>
          <w:sz w:val="14"/>
        </w:rPr>
        <w:t> </w:t>
      </w:r>
      <w:r>
        <w:rPr>
          <w:i/>
          <w:sz w:val="14"/>
        </w:rPr>
        <w:t>174,52</w:t>
      </w: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91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356"/>
              <w:rPr>
                <w:sz w:val="16"/>
              </w:rPr>
            </w:pPr>
            <w:r>
              <w:rPr>
                <w:sz w:val="16"/>
              </w:rPr>
              <w:t>962031132</w:t>
            </w:r>
          </w:p>
        </w:tc>
        <w:tc>
          <w:tcPr>
            <w:tcW w:w="8112" w:type="dxa"/>
          </w:tcPr>
          <w:p>
            <w:pPr>
              <w:pStyle w:val="TableParagraph"/>
              <w:spacing w:line="163" w:lineRule="exact" w:before="8"/>
              <w:ind w:left="30"/>
              <w:rPr>
                <w:sz w:val="16"/>
              </w:rPr>
            </w:pPr>
            <w:r>
              <w:rPr>
                <w:sz w:val="16"/>
              </w:rPr>
              <w:t>Bourání příček z cihel pálených na MVC tl do 100 mm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8"/>
              <w:ind w:left="162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8"/>
              <w:ind w:left="653"/>
              <w:rPr>
                <w:sz w:val="16"/>
              </w:rPr>
            </w:pPr>
            <w:r>
              <w:rPr>
                <w:sz w:val="16"/>
              </w:rPr>
              <w:t>7,020</w:t>
            </w:r>
          </w:p>
        </w:tc>
        <w:tc>
          <w:tcPr>
            <w:tcW w:w="993" w:type="dxa"/>
          </w:tcPr>
          <w:p>
            <w:pPr>
              <w:pStyle w:val="TableParagraph"/>
              <w:spacing w:line="163" w:lineRule="exact" w:before="8"/>
              <w:ind w:left="511"/>
              <w:rPr>
                <w:sz w:val="16"/>
              </w:rPr>
            </w:pPr>
            <w:r>
              <w:rPr>
                <w:sz w:val="16"/>
              </w:rPr>
              <w:t>98,50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163" w:lineRule="exact" w:before="8"/>
              <w:ind w:left="678"/>
              <w:rPr>
                <w:sz w:val="16"/>
              </w:rPr>
            </w:pPr>
            <w:r>
              <w:rPr>
                <w:sz w:val="16"/>
              </w:rPr>
              <w:t>691,47</w:t>
            </w:r>
          </w:p>
        </w:tc>
      </w:tr>
    </w:tbl>
    <w:p>
      <w:pPr>
        <w:pStyle w:val="BodyText"/>
        <w:tabs>
          <w:tab w:pos="11483" w:val="left" w:leader="none"/>
        </w:tabs>
        <w:spacing w:line="266" w:lineRule="auto" w:before="7"/>
        <w:ind w:left="1999" w:right="2523" w:hanging="896"/>
      </w:pPr>
      <w:r>
        <w:rPr>
          <w:color w:val="008000"/>
        </w:rPr>
        <w:t>Výkaz</w:t>
      </w:r>
      <w:r>
        <w:rPr>
          <w:color w:val="008000"/>
          <w:spacing w:val="-6"/>
        </w:rPr>
        <w:t> </w:t>
      </w:r>
      <w:r>
        <w:rPr>
          <w:color w:val="008000"/>
        </w:rPr>
        <w:t>výměr:</w:t>
      </w:r>
      <w:r>
        <w:rPr>
          <w:color w:val="008000"/>
          <w:spacing w:val="10"/>
        </w:rPr>
        <w:t> </w:t>
      </w:r>
      <w:r>
        <w:rPr>
          <w:color w:val="008000"/>
        </w:rPr>
        <w:t>Bourání</w:t>
      </w:r>
      <w:r>
        <w:rPr>
          <w:color w:val="008000"/>
          <w:spacing w:val="-8"/>
        </w:rPr>
        <w:t> </w:t>
      </w:r>
      <w:r>
        <w:rPr>
          <w:color w:val="008000"/>
        </w:rPr>
        <w:t>příček</w:t>
      </w:r>
      <w:r>
        <w:rPr>
          <w:color w:val="008000"/>
          <w:spacing w:val="-5"/>
        </w:rPr>
        <w:t> </w:t>
      </w:r>
      <w:r>
        <w:rPr>
          <w:color w:val="008000"/>
        </w:rPr>
        <w:t>z</w:t>
      </w:r>
      <w:r>
        <w:rPr>
          <w:color w:val="008000"/>
          <w:spacing w:val="-5"/>
        </w:rPr>
        <w:t> </w:t>
      </w:r>
      <w:r>
        <w:rPr>
          <w:color w:val="008000"/>
        </w:rPr>
        <w:t>cihel,</w:t>
      </w:r>
      <w:r>
        <w:rPr>
          <w:color w:val="008000"/>
          <w:spacing w:val="-8"/>
        </w:rPr>
        <w:t> </w:t>
      </w:r>
      <w:r>
        <w:rPr>
          <w:color w:val="008000"/>
        </w:rPr>
        <w:t>tvárnic</w:t>
      </w:r>
      <w:r>
        <w:rPr>
          <w:color w:val="008000"/>
          <w:spacing w:val="-6"/>
        </w:rPr>
        <w:t> </w:t>
      </w:r>
      <w:r>
        <w:rPr>
          <w:color w:val="008000"/>
        </w:rPr>
        <w:t>nebo</w:t>
      </w:r>
      <w:r>
        <w:rPr>
          <w:color w:val="008000"/>
          <w:spacing w:val="-6"/>
        </w:rPr>
        <w:t> </w:t>
      </w:r>
      <w:r>
        <w:rPr>
          <w:color w:val="008000"/>
        </w:rPr>
        <w:t>příčkovek</w:t>
      </w:r>
      <w:r>
        <w:rPr>
          <w:color w:val="008000"/>
          <w:spacing w:val="-6"/>
        </w:rPr>
        <w:t> </w:t>
      </w:r>
      <w:r>
        <w:rPr>
          <w:color w:val="008000"/>
        </w:rPr>
        <w:t>z</w:t>
      </w:r>
      <w:r>
        <w:rPr>
          <w:color w:val="008000"/>
          <w:spacing w:val="-5"/>
        </w:rPr>
        <w:t> </w:t>
      </w:r>
      <w:r>
        <w:rPr>
          <w:color w:val="008000"/>
        </w:rPr>
        <w:t>cihel</w:t>
      </w:r>
      <w:r>
        <w:rPr>
          <w:color w:val="008000"/>
          <w:spacing w:val="-4"/>
        </w:rPr>
        <w:t> </w:t>
      </w:r>
      <w:r>
        <w:rPr>
          <w:color w:val="008000"/>
        </w:rPr>
        <w:t>pálených,</w:t>
      </w:r>
      <w:r>
        <w:rPr>
          <w:color w:val="008000"/>
          <w:spacing w:val="-8"/>
        </w:rPr>
        <w:t> </w:t>
      </w:r>
      <w:r>
        <w:rPr>
          <w:color w:val="008000"/>
        </w:rPr>
        <w:t>plných</w:t>
      </w:r>
      <w:r>
        <w:rPr>
          <w:color w:val="008000"/>
          <w:spacing w:val="-7"/>
        </w:rPr>
        <w:t> </w:t>
      </w:r>
      <w:r>
        <w:rPr>
          <w:color w:val="008000"/>
        </w:rPr>
        <w:t>nebo</w:t>
      </w:r>
      <w:r>
        <w:rPr>
          <w:color w:val="008000"/>
          <w:spacing w:val="-6"/>
        </w:rPr>
        <w:t> </w:t>
      </w:r>
      <w:r>
        <w:rPr>
          <w:color w:val="008000"/>
        </w:rPr>
        <w:t>dutých</w:t>
      </w:r>
      <w:r>
        <w:rPr>
          <w:color w:val="008000"/>
          <w:spacing w:val="-6"/>
        </w:rPr>
        <w:t> </w:t>
      </w:r>
      <w:r>
        <w:rPr>
          <w:color w:val="008000"/>
        </w:rPr>
        <w:t>na</w:t>
      </w:r>
      <w:r>
        <w:rPr>
          <w:color w:val="008000"/>
          <w:spacing w:val="-7"/>
        </w:rPr>
        <w:t> </w:t>
      </w:r>
      <w:r>
        <w:rPr>
          <w:color w:val="008000"/>
        </w:rPr>
        <w:t>maltu</w:t>
      </w:r>
      <w:r>
        <w:rPr>
          <w:color w:val="008000"/>
          <w:spacing w:val="-6"/>
        </w:rPr>
        <w:t> </w:t>
      </w:r>
      <w:r>
        <w:rPr>
          <w:color w:val="008000"/>
        </w:rPr>
        <w:t>vápennou</w:t>
      </w:r>
      <w:r>
        <w:rPr>
          <w:color w:val="008000"/>
          <w:spacing w:val="-7"/>
        </w:rPr>
        <w:t> </w:t>
      </w:r>
      <w:r>
        <w:rPr>
          <w:color w:val="008000"/>
        </w:rPr>
        <w:t>nebo</w:t>
      </w:r>
      <w:r>
        <w:rPr>
          <w:color w:val="008000"/>
          <w:spacing w:val="-6"/>
        </w:rPr>
        <w:t> </w:t>
      </w:r>
      <w:r>
        <w:rPr>
          <w:color w:val="008000"/>
        </w:rPr>
        <w:t>vápenocementovou,</w:t>
        <w:tab/>
      </w:r>
      <w:r>
        <w:rPr>
          <w:color w:val="008000"/>
          <w:spacing w:val="-17"/>
        </w:rPr>
        <w:t>– </w:t>
      </w:r>
      <w:r>
        <w:rPr>
          <w:color w:val="008000"/>
        </w:rPr>
        <w:t>tl. do 100</w:t>
      </w:r>
      <w:r>
        <w:rPr>
          <w:color w:val="008000"/>
          <w:spacing w:val="-9"/>
        </w:rPr>
        <w:t> </w:t>
      </w:r>
      <w:r>
        <w:rPr>
          <w:color w:val="008000"/>
          <w:spacing w:val="3"/>
        </w:rPr>
        <w:t>mm</w:t>
      </w:r>
    </w:p>
    <w:p>
      <w:pPr>
        <w:pStyle w:val="BodyText"/>
        <w:tabs>
          <w:tab w:pos="11483" w:val="left" w:leader="none"/>
        </w:tabs>
        <w:spacing w:line="159" w:lineRule="exact"/>
        <w:ind w:left="1999"/>
      </w:pPr>
      <w:r>
        <w:rPr>
          <w:color w:val="008000"/>
        </w:rPr>
        <w:t>m104 příčka</w:t>
      </w:r>
      <w:r>
        <w:rPr>
          <w:color w:val="008000"/>
          <w:spacing w:val="-7"/>
        </w:rPr>
        <w:t> </w:t>
      </w:r>
      <w:r>
        <w:rPr>
          <w:color w:val="008000"/>
        </w:rPr>
        <w:t>před</w:t>
      </w:r>
      <w:r>
        <w:rPr>
          <w:color w:val="008000"/>
          <w:spacing w:val="-3"/>
        </w:rPr>
        <w:t> </w:t>
      </w:r>
      <w:r>
        <w:rPr>
          <w:color w:val="008000"/>
        </w:rPr>
        <w:t>sloupem</w:t>
        <w:tab/>
        <w:t>–</w:t>
      </w:r>
    </w:p>
    <w:p>
      <w:pPr>
        <w:pStyle w:val="BodyText"/>
        <w:tabs>
          <w:tab w:pos="11321" w:val="left" w:leader="none"/>
        </w:tabs>
        <w:spacing w:before="14"/>
        <w:ind w:left="1999"/>
      </w:pPr>
      <w:r>
        <w:rPr>
          <w:color w:val="008000"/>
        </w:rPr>
        <w:t>3,25*2,16</w:t>
        <w:tab/>
        <w:t>7,020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91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356"/>
              <w:rPr>
                <w:sz w:val="16"/>
              </w:rPr>
            </w:pPr>
            <w:r>
              <w:rPr>
                <w:sz w:val="16"/>
              </w:rPr>
              <w:t>962031133</w:t>
            </w:r>
          </w:p>
        </w:tc>
        <w:tc>
          <w:tcPr>
            <w:tcW w:w="8112" w:type="dxa"/>
          </w:tcPr>
          <w:p>
            <w:pPr>
              <w:pStyle w:val="TableParagraph"/>
              <w:spacing w:line="163" w:lineRule="exact" w:before="8"/>
              <w:ind w:left="30"/>
              <w:rPr>
                <w:sz w:val="16"/>
              </w:rPr>
            </w:pPr>
            <w:r>
              <w:rPr>
                <w:sz w:val="16"/>
              </w:rPr>
              <w:t>Bourání příček z cihel pálených na MVC tl do 150 mm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8"/>
              <w:ind w:left="162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8"/>
              <w:ind w:left="565"/>
              <w:rPr>
                <w:sz w:val="16"/>
              </w:rPr>
            </w:pPr>
            <w:r>
              <w:rPr>
                <w:sz w:val="16"/>
              </w:rPr>
              <w:t>12,640</w:t>
            </w:r>
          </w:p>
        </w:tc>
        <w:tc>
          <w:tcPr>
            <w:tcW w:w="993" w:type="dxa"/>
          </w:tcPr>
          <w:p>
            <w:pPr>
              <w:pStyle w:val="TableParagraph"/>
              <w:spacing w:line="163" w:lineRule="exact" w:before="8"/>
              <w:ind w:left="424"/>
              <w:rPr>
                <w:sz w:val="16"/>
              </w:rPr>
            </w:pPr>
            <w:r>
              <w:rPr>
                <w:sz w:val="16"/>
              </w:rPr>
              <w:t>117,33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163" w:lineRule="exact" w:before="8"/>
              <w:ind w:left="546"/>
              <w:rPr>
                <w:sz w:val="16"/>
              </w:rPr>
            </w:pPr>
            <w:r>
              <w:rPr>
                <w:sz w:val="16"/>
              </w:rPr>
              <w:t>1 483,05</w:t>
            </w:r>
          </w:p>
        </w:tc>
      </w:tr>
    </w:tbl>
    <w:p>
      <w:pPr>
        <w:pStyle w:val="BodyText"/>
        <w:tabs>
          <w:tab w:pos="11483" w:val="left" w:leader="none"/>
        </w:tabs>
        <w:spacing w:line="266" w:lineRule="auto" w:before="7"/>
        <w:ind w:left="1999" w:right="2523" w:hanging="896"/>
      </w:pPr>
      <w:r>
        <w:rPr>
          <w:color w:val="008000"/>
        </w:rPr>
        <w:t>Výkaz</w:t>
      </w:r>
      <w:r>
        <w:rPr>
          <w:color w:val="008000"/>
          <w:spacing w:val="-6"/>
        </w:rPr>
        <w:t> </w:t>
      </w:r>
      <w:r>
        <w:rPr>
          <w:color w:val="008000"/>
        </w:rPr>
        <w:t>výměr:</w:t>
      </w:r>
      <w:r>
        <w:rPr>
          <w:color w:val="008000"/>
          <w:spacing w:val="10"/>
        </w:rPr>
        <w:t> </w:t>
      </w:r>
      <w:r>
        <w:rPr>
          <w:color w:val="008000"/>
        </w:rPr>
        <w:t>Bourání</w:t>
      </w:r>
      <w:r>
        <w:rPr>
          <w:color w:val="008000"/>
          <w:spacing w:val="-8"/>
        </w:rPr>
        <w:t> </w:t>
      </w:r>
      <w:r>
        <w:rPr>
          <w:color w:val="008000"/>
        </w:rPr>
        <w:t>příček</w:t>
      </w:r>
      <w:r>
        <w:rPr>
          <w:color w:val="008000"/>
          <w:spacing w:val="-5"/>
        </w:rPr>
        <w:t> </w:t>
      </w:r>
      <w:r>
        <w:rPr>
          <w:color w:val="008000"/>
        </w:rPr>
        <w:t>z</w:t>
      </w:r>
      <w:r>
        <w:rPr>
          <w:color w:val="008000"/>
          <w:spacing w:val="-5"/>
        </w:rPr>
        <w:t> </w:t>
      </w:r>
      <w:r>
        <w:rPr>
          <w:color w:val="008000"/>
        </w:rPr>
        <w:t>cihel,</w:t>
      </w:r>
      <w:r>
        <w:rPr>
          <w:color w:val="008000"/>
          <w:spacing w:val="-8"/>
        </w:rPr>
        <w:t> </w:t>
      </w:r>
      <w:r>
        <w:rPr>
          <w:color w:val="008000"/>
        </w:rPr>
        <w:t>tvárnic</w:t>
      </w:r>
      <w:r>
        <w:rPr>
          <w:color w:val="008000"/>
          <w:spacing w:val="-6"/>
        </w:rPr>
        <w:t> </w:t>
      </w:r>
      <w:r>
        <w:rPr>
          <w:color w:val="008000"/>
        </w:rPr>
        <w:t>nebo</w:t>
      </w:r>
      <w:r>
        <w:rPr>
          <w:color w:val="008000"/>
          <w:spacing w:val="-6"/>
        </w:rPr>
        <w:t> </w:t>
      </w:r>
      <w:r>
        <w:rPr>
          <w:color w:val="008000"/>
        </w:rPr>
        <w:t>příčkovek</w:t>
      </w:r>
      <w:r>
        <w:rPr>
          <w:color w:val="008000"/>
          <w:spacing w:val="-6"/>
        </w:rPr>
        <w:t> </w:t>
      </w:r>
      <w:r>
        <w:rPr>
          <w:color w:val="008000"/>
        </w:rPr>
        <w:t>z</w:t>
      </w:r>
      <w:r>
        <w:rPr>
          <w:color w:val="008000"/>
          <w:spacing w:val="-5"/>
        </w:rPr>
        <w:t> </w:t>
      </w:r>
      <w:r>
        <w:rPr>
          <w:color w:val="008000"/>
        </w:rPr>
        <w:t>cihel</w:t>
      </w:r>
      <w:r>
        <w:rPr>
          <w:color w:val="008000"/>
          <w:spacing w:val="-4"/>
        </w:rPr>
        <w:t> </w:t>
      </w:r>
      <w:r>
        <w:rPr>
          <w:color w:val="008000"/>
        </w:rPr>
        <w:t>pálených,</w:t>
      </w:r>
      <w:r>
        <w:rPr>
          <w:color w:val="008000"/>
          <w:spacing w:val="-8"/>
        </w:rPr>
        <w:t> </w:t>
      </w:r>
      <w:r>
        <w:rPr>
          <w:color w:val="008000"/>
        </w:rPr>
        <w:t>plných</w:t>
      </w:r>
      <w:r>
        <w:rPr>
          <w:color w:val="008000"/>
          <w:spacing w:val="-7"/>
        </w:rPr>
        <w:t> </w:t>
      </w:r>
      <w:r>
        <w:rPr>
          <w:color w:val="008000"/>
        </w:rPr>
        <w:t>nebo</w:t>
      </w:r>
      <w:r>
        <w:rPr>
          <w:color w:val="008000"/>
          <w:spacing w:val="-6"/>
        </w:rPr>
        <w:t> </w:t>
      </w:r>
      <w:r>
        <w:rPr>
          <w:color w:val="008000"/>
        </w:rPr>
        <w:t>dutých</w:t>
      </w:r>
      <w:r>
        <w:rPr>
          <w:color w:val="008000"/>
          <w:spacing w:val="-6"/>
        </w:rPr>
        <w:t> </w:t>
      </w:r>
      <w:r>
        <w:rPr>
          <w:color w:val="008000"/>
        </w:rPr>
        <w:t>na</w:t>
      </w:r>
      <w:r>
        <w:rPr>
          <w:color w:val="008000"/>
          <w:spacing w:val="-7"/>
        </w:rPr>
        <w:t> </w:t>
      </w:r>
      <w:r>
        <w:rPr>
          <w:color w:val="008000"/>
        </w:rPr>
        <w:t>maltu</w:t>
      </w:r>
      <w:r>
        <w:rPr>
          <w:color w:val="008000"/>
          <w:spacing w:val="-6"/>
        </w:rPr>
        <w:t> </w:t>
      </w:r>
      <w:r>
        <w:rPr>
          <w:color w:val="008000"/>
        </w:rPr>
        <w:t>vápennou</w:t>
      </w:r>
      <w:r>
        <w:rPr>
          <w:color w:val="008000"/>
          <w:spacing w:val="-7"/>
        </w:rPr>
        <w:t> </w:t>
      </w:r>
      <w:r>
        <w:rPr>
          <w:color w:val="008000"/>
        </w:rPr>
        <w:t>nebo</w:t>
      </w:r>
      <w:r>
        <w:rPr>
          <w:color w:val="008000"/>
          <w:spacing w:val="-6"/>
        </w:rPr>
        <w:t> </w:t>
      </w:r>
      <w:r>
        <w:rPr>
          <w:color w:val="008000"/>
        </w:rPr>
        <w:t>vápenocementovou,</w:t>
        <w:tab/>
      </w:r>
      <w:r>
        <w:rPr>
          <w:color w:val="008000"/>
          <w:spacing w:val="-17"/>
        </w:rPr>
        <w:t>– </w:t>
      </w:r>
      <w:r>
        <w:rPr>
          <w:color w:val="008000"/>
        </w:rPr>
        <w:t>tl. do 150</w:t>
      </w:r>
      <w:r>
        <w:rPr>
          <w:color w:val="008000"/>
          <w:spacing w:val="-9"/>
        </w:rPr>
        <w:t> </w:t>
      </w:r>
      <w:r>
        <w:rPr>
          <w:color w:val="008000"/>
          <w:spacing w:val="3"/>
        </w:rPr>
        <w:t>mm</w:t>
      </w:r>
    </w:p>
    <w:p>
      <w:pPr>
        <w:pStyle w:val="BodyText"/>
        <w:tabs>
          <w:tab w:pos="11483" w:val="left" w:leader="none"/>
        </w:tabs>
        <w:spacing w:line="159" w:lineRule="exact"/>
        <w:ind w:left="1999"/>
      </w:pPr>
      <w:r>
        <w:rPr>
          <w:color w:val="008000"/>
        </w:rPr>
        <w:t>m103 příčky kolem</w:t>
      </w:r>
      <w:r>
        <w:rPr>
          <w:color w:val="008000"/>
          <w:spacing w:val="-11"/>
        </w:rPr>
        <w:t> </w:t>
      </w:r>
      <w:r>
        <w:rPr>
          <w:color w:val="008000"/>
        </w:rPr>
        <w:t>záchodové</w:t>
      </w:r>
      <w:r>
        <w:rPr>
          <w:color w:val="008000"/>
          <w:spacing w:val="-4"/>
        </w:rPr>
        <w:t> </w:t>
      </w:r>
      <w:r>
        <w:rPr>
          <w:color w:val="008000"/>
        </w:rPr>
        <w:t>mísy</w:t>
        <w:tab/>
        <w:t>–</w:t>
      </w:r>
    </w:p>
    <w:p>
      <w:pPr>
        <w:pStyle w:val="BodyText"/>
        <w:tabs>
          <w:tab w:pos="11243" w:val="left" w:leader="none"/>
        </w:tabs>
        <w:spacing w:before="14"/>
        <w:ind w:left="1999"/>
      </w:pPr>
      <w:r>
        <w:rPr>
          <w:color w:val="008000"/>
        </w:rPr>
        <w:t>3,25*2,16*2-0,7*2</w:t>
        <w:tab/>
        <w:t>12,640</w:t>
      </w:r>
    </w:p>
    <w:p>
      <w:pPr>
        <w:pStyle w:val="BodyText"/>
      </w:pPr>
    </w:p>
    <w:p>
      <w:pPr>
        <w:pStyle w:val="BodyText"/>
        <w:spacing w:before="4"/>
        <w:rPr>
          <w:sz w:val="12"/>
        </w:rPr>
      </w:pPr>
    </w:p>
    <w:p>
      <w:pPr>
        <w:tabs>
          <w:tab w:pos="1998" w:val="left" w:leader="none"/>
          <w:tab w:pos="13346" w:val="left" w:leader="none"/>
        </w:tabs>
        <w:spacing w:before="0" w:after="8"/>
        <w:ind w:left="782" w:right="0" w:firstLine="0"/>
        <w:jc w:val="left"/>
        <w:rPr>
          <w:i/>
          <w:sz w:val="14"/>
        </w:rPr>
      </w:pPr>
      <w:r>
        <w:rPr>
          <w:i/>
          <w:position w:val="1"/>
          <w:sz w:val="14"/>
        </w:rPr>
        <w:t>Oddíl</w:t>
        <w:tab/>
      </w:r>
      <w:r>
        <w:rPr>
          <w:i/>
          <w:sz w:val="14"/>
        </w:rPr>
        <w:t>997: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Přesun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sutě</w:t>
        <w:tab/>
        <w:t>4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849,57</w:t>
      </w: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91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356"/>
              <w:rPr>
                <w:sz w:val="16"/>
              </w:rPr>
            </w:pPr>
            <w:r>
              <w:rPr>
                <w:sz w:val="16"/>
              </w:rPr>
              <w:t>997013113</w:t>
            </w:r>
          </w:p>
        </w:tc>
        <w:tc>
          <w:tcPr>
            <w:tcW w:w="8112" w:type="dxa"/>
          </w:tcPr>
          <w:p>
            <w:pPr>
              <w:pStyle w:val="TableParagraph"/>
              <w:spacing w:line="163" w:lineRule="exact" w:before="8"/>
              <w:ind w:left="30"/>
              <w:rPr>
                <w:sz w:val="16"/>
              </w:rPr>
            </w:pPr>
            <w:r>
              <w:rPr>
                <w:sz w:val="16"/>
              </w:rPr>
              <w:t>Vnitrostaveništní doprava suti a vybouraných hmot pro budovy v přes 9 do 12 m s použitím mechanizace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8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8"/>
              <w:ind w:left="653"/>
              <w:rPr>
                <w:sz w:val="16"/>
              </w:rPr>
            </w:pPr>
            <w:r>
              <w:rPr>
                <w:sz w:val="16"/>
              </w:rPr>
              <w:t>4,219</w:t>
            </w:r>
          </w:p>
        </w:tc>
        <w:tc>
          <w:tcPr>
            <w:tcW w:w="993" w:type="dxa"/>
          </w:tcPr>
          <w:p>
            <w:pPr>
              <w:pStyle w:val="TableParagraph"/>
              <w:spacing w:line="163" w:lineRule="exact" w:before="8"/>
              <w:ind w:left="424"/>
              <w:rPr>
                <w:sz w:val="16"/>
              </w:rPr>
            </w:pPr>
            <w:r>
              <w:rPr>
                <w:sz w:val="16"/>
              </w:rPr>
              <w:t>706,87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163" w:lineRule="exact" w:before="8"/>
              <w:ind w:left="546"/>
              <w:rPr>
                <w:sz w:val="16"/>
              </w:rPr>
            </w:pPr>
            <w:r>
              <w:rPr>
                <w:sz w:val="16"/>
              </w:rPr>
              <w:t>2 982,28</w:t>
            </w:r>
          </w:p>
        </w:tc>
      </w:tr>
    </w:tbl>
    <w:p>
      <w:pPr>
        <w:pStyle w:val="BodyText"/>
        <w:spacing w:line="266" w:lineRule="auto" w:before="7"/>
        <w:ind w:left="1999" w:right="4058" w:hanging="896"/>
      </w:pPr>
      <w:r>
        <w:rPr>
          <w:color w:val="008000"/>
        </w:rPr>
        <w:t>Výkaz</w:t>
      </w:r>
      <w:r>
        <w:rPr>
          <w:color w:val="008000"/>
          <w:spacing w:val="-8"/>
        </w:rPr>
        <w:t> </w:t>
      </w:r>
      <w:r>
        <w:rPr>
          <w:color w:val="008000"/>
        </w:rPr>
        <w:t>výměr:</w:t>
      </w:r>
      <w:r>
        <w:rPr>
          <w:color w:val="008000"/>
          <w:spacing w:val="8"/>
        </w:rPr>
        <w:t> </w:t>
      </w:r>
      <w:r>
        <w:rPr>
          <w:color w:val="008000"/>
        </w:rPr>
        <w:t>Vnitrostaveništní</w:t>
      </w:r>
      <w:r>
        <w:rPr>
          <w:color w:val="008000"/>
          <w:spacing w:val="-10"/>
        </w:rPr>
        <w:t> </w:t>
      </w:r>
      <w:r>
        <w:rPr>
          <w:color w:val="008000"/>
        </w:rPr>
        <w:t>doprava</w:t>
      </w:r>
      <w:r>
        <w:rPr>
          <w:color w:val="008000"/>
          <w:spacing w:val="-8"/>
        </w:rPr>
        <w:t> </w:t>
      </w:r>
      <w:r>
        <w:rPr>
          <w:color w:val="008000"/>
        </w:rPr>
        <w:t>suti</w:t>
      </w:r>
      <w:r>
        <w:rPr>
          <w:color w:val="008000"/>
          <w:spacing w:val="-11"/>
        </w:rPr>
        <w:t> </w:t>
      </w:r>
      <w:r>
        <w:rPr>
          <w:color w:val="008000"/>
        </w:rPr>
        <w:t>a</w:t>
      </w:r>
      <w:r>
        <w:rPr>
          <w:color w:val="008000"/>
          <w:spacing w:val="-8"/>
        </w:rPr>
        <w:t> </w:t>
      </w:r>
      <w:r>
        <w:rPr>
          <w:color w:val="008000"/>
        </w:rPr>
        <w:t>vybouraných</w:t>
      </w:r>
      <w:r>
        <w:rPr>
          <w:color w:val="008000"/>
          <w:spacing w:val="-9"/>
        </w:rPr>
        <w:t> </w:t>
      </w:r>
      <w:r>
        <w:rPr>
          <w:color w:val="008000"/>
        </w:rPr>
        <w:t>hmot</w:t>
      </w:r>
      <w:r>
        <w:rPr>
          <w:color w:val="008000"/>
          <w:spacing w:val="-9"/>
        </w:rPr>
        <w:t> </w:t>
      </w:r>
      <w:r>
        <w:rPr>
          <w:color w:val="008000"/>
        </w:rPr>
        <w:t>vodorovně</w:t>
      </w:r>
      <w:r>
        <w:rPr>
          <w:color w:val="008000"/>
          <w:spacing w:val="-8"/>
        </w:rPr>
        <w:t> </w:t>
      </w:r>
      <w:r>
        <w:rPr>
          <w:color w:val="008000"/>
        </w:rPr>
        <w:t>do</w:t>
      </w:r>
      <w:r>
        <w:rPr>
          <w:color w:val="008000"/>
          <w:spacing w:val="-9"/>
        </w:rPr>
        <w:t> </w:t>
      </w:r>
      <w:r>
        <w:rPr>
          <w:color w:val="008000"/>
        </w:rPr>
        <w:t>50</w:t>
      </w:r>
      <w:r>
        <w:rPr>
          <w:color w:val="008000"/>
          <w:spacing w:val="-8"/>
        </w:rPr>
        <w:t> </w:t>
      </w:r>
      <w:r>
        <w:rPr>
          <w:color w:val="008000"/>
        </w:rPr>
        <w:t>m</w:t>
      </w:r>
      <w:r>
        <w:rPr>
          <w:color w:val="008000"/>
          <w:spacing w:val="-3"/>
        </w:rPr>
        <w:t> </w:t>
      </w:r>
      <w:r>
        <w:rPr>
          <w:color w:val="008000"/>
        </w:rPr>
        <w:t>svisle</w:t>
      </w:r>
      <w:r>
        <w:rPr>
          <w:color w:val="008000"/>
          <w:spacing w:val="-8"/>
        </w:rPr>
        <w:t> </w:t>
      </w:r>
      <w:r>
        <w:rPr>
          <w:color w:val="008000"/>
        </w:rPr>
        <w:t>s</w:t>
      </w:r>
      <w:r>
        <w:rPr>
          <w:color w:val="008000"/>
          <w:spacing w:val="-9"/>
        </w:rPr>
        <w:t> </w:t>
      </w:r>
      <w:r>
        <w:rPr>
          <w:color w:val="008000"/>
        </w:rPr>
        <w:t>použitím</w:t>
      </w:r>
      <w:r>
        <w:rPr>
          <w:color w:val="008000"/>
          <w:spacing w:val="-3"/>
        </w:rPr>
        <w:t> </w:t>
      </w:r>
      <w:r>
        <w:rPr>
          <w:color w:val="008000"/>
        </w:rPr>
        <w:t>mechanizace</w:t>
      </w:r>
      <w:r>
        <w:rPr>
          <w:color w:val="008000"/>
          <w:spacing w:val="-8"/>
        </w:rPr>
        <w:t> </w:t>
      </w:r>
      <w:r>
        <w:rPr>
          <w:color w:val="008000"/>
        </w:rPr>
        <w:t>pro</w:t>
      </w:r>
      <w:r>
        <w:rPr>
          <w:color w:val="008000"/>
          <w:spacing w:val="-8"/>
        </w:rPr>
        <w:t> </w:t>
      </w:r>
      <w:r>
        <w:rPr>
          <w:color w:val="008000"/>
        </w:rPr>
        <w:t>budovy</w:t>
      </w:r>
      <w:r>
        <w:rPr>
          <w:color w:val="008000"/>
          <w:spacing w:val="-12"/>
        </w:rPr>
        <w:t> </w:t>
      </w:r>
      <w:r>
        <w:rPr>
          <w:color w:val="008000"/>
        </w:rPr>
        <w:t>a</w:t>
      </w:r>
      <w:r>
        <w:rPr>
          <w:color w:val="008000"/>
          <w:spacing w:val="-8"/>
        </w:rPr>
        <w:t> </w:t>
      </w:r>
      <w:r>
        <w:rPr>
          <w:color w:val="008000"/>
        </w:rPr>
        <w:t>haly</w:t>
      </w:r>
      <w:r>
        <w:rPr>
          <w:color w:val="008000"/>
          <w:spacing w:val="-13"/>
        </w:rPr>
        <w:t> </w:t>
      </w:r>
      <w:r>
        <w:rPr>
          <w:color w:val="008000"/>
        </w:rPr>
        <w:t>výšky</w:t>
      </w:r>
      <w:r>
        <w:rPr>
          <w:color w:val="008000"/>
          <w:spacing w:val="-12"/>
        </w:rPr>
        <w:t> </w:t>
      </w:r>
      <w:r>
        <w:rPr>
          <w:color w:val="008000"/>
        </w:rPr>
        <w:t>přes 9 do 12</w:t>
      </w:r>
      <w:r>
        <w:rPr>
          <w:color w:val="008000"/>
          <w:spacing w:val="-7"/>
        </w:rPr>
        <w:t> </w:t>
      </w:r>
      <w:r>
        <w:rPr>
          <w:color w:val="008000"/>
        </w:rPr>
        <w:t>m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91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356"/>
              <w:rPr>
                <w:sz w:val="16"/>
              </w:rPr>
            </w:pPr>
            <w:r>
              <w:rPr>
                <w:sz w:val="16"/>
              </w:rPr>
              <w:t>997013501</w:t>
            </w:r>
          </w:p>
        </w:tc>
        <w:tc>
          <w:tcPr>
            <w:tcW w:w="8112" w:type="dxa"/>
          </w:tcPr>
          <w:p>
            <w:pPr>
              <w:pStyle w:val="TableParagraph"/>
              <w:spacing w:line="163" w:lineRule="exact" w:before="8"/>
              <w:ind w:left="30"/>
              <w:rPr>
                <w:sz w:val="16"/>
              </w:rPr>
            </w:pPr>
            <w:r>
              <w:rPr>
                <w:sz w:val="16"/>
              </w:rPr>
              <w:t>Odvoz suti a vybouraných hmot na skládku nebo meziskládku do 1 km se složením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8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8"/>
              <w:ind w:left="653"/>
              <w:rPr>
                <w:sz w:val="16"/>
              </w:rPr>
            </w:pPr>
            <w:r>
              <w:rPr>
                <w:sz w:val="16"/>
              </w:rPr>
              <w:t>4,219</w:t>
            </w:r>
          </w:p>
        </w:tc>
        <w:tc>
          <w:tcPr>
            <w:tcW w:w="993" w:type="dxa"/>
          </w:tcPr>
          <w:p>
            <w:pPr>
              <w:pStyle w:val="TableParagraph"/>
              <w:spacing w:line="163" w:lineRule="exact" w:before="8"/>
              <w:ind w:left="424"/>
              <w:rPr>
                <w:sz w:val="16"/>
              </w:rPr>
            </w:pPr>
            <w:r>
              <w:rPr>
                <w:sz w:val="16"/>
              </w:rPr>
              <w:t>178,26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163" w:lineRule="exact" w:before="8"/>
              <w:ind w:left="678"/>
              <w:rPr>
                <w:sz w:val="16"/>
              </w:rPr>
            </w:pPr>
            <w:r>
              <w:rPr>
                <w:sz w:val="16"/>
              </w:rPr>
              <w:t>752,08</w:t>
            </w:r>
          </w:p>
        </w:tc>
      </w:tr>
    </w:tbl>
    <w:p>
      <w:pPr>
        <w:pStyle w:val="BodyText"/>
        <w:spacing w:before="7"/>
        <w:ind w:left="1103"/>
      </w:pPr>
      <w:r>
        <w:rPr>
          <w:color w:val="008000"/>
        </w:rPr>
        <w:t>Výkaz výměr: Odvoz suti a vybouraných hmot na skládku nebo meziskládku se složením, na vzdálenost do 1 km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91" w:hRule="atLeast"/>
        </w:trPr>
        <w:tc>
          <w:tcPr>
            <w:tcW w:w="681" w:type="dxa"/>
            <w:tcBorders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8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63" w:lineRule="exact" w:before="8"/>
              <w:ind w:left="356"/>
              <w:rPr>
                <w:sz w:val="16"/>
              </w:rPr>
            </w:pPr>
            <w:r>
              <w:rPr>
                <w:sz w:val="16"/>
              </w:rPr>
              <w:t>997013509</w:t>
            </w:r>
          </w:p>
        </w:tc>
        <w:tc>
          <w:tcPr>
            <w:tcW w:w="8112" w:type="dxa"/>
          </w:tcPr>
          <w:p>
            <w:pPr>
              <w:pStyle w:val="TableParagraph"/>
              <w:spacing w:line="163" w:lineRule="exact" w:before="8"/>
              <w:ind w:left="30"/>
              <w:rPr>
                <w:sz w:val="16"/>
              </w:rPr>
            </w:pPr>
            <w:r>
              <w:rPr>
                <w:sz w:val="16"/>
              </w:rPr>
              <w:t>Příplatek k odvozu suti a vybouraných hmot na skládku ZKD 1 km přes 1 km</w:t>
            </w:r>
          </w:p>
        </w:tc>
        <w:tc>
          <w:tcPr>
            <w:tcW w:w="527" w:type="dxa"/>
          </w:tcPr>
          <w:p>
            <w:pPr>
              <w:pStyle w:val="TableParagraph"/>
              <w:spacing w:line="163" w:lineRule="exact" w:before="8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8"/>
              <w:ind w:left="565"/>
              <w:rPr>
                <w:sz w:val="16"/>
              </w:rPr>
            </w:pPr>
            <w:r>
              <w:rPr>
                <w:sz w:val="16"/>
              </w:rPr>
              <w:t>59,066</w:t>
            </w:r>
          </w:p>
        </w:tc>
        <w:tc>
          <w:tcPr>
            <w:tcW w:w="993" w:type="dxa"/>
          </w:tcPr>
          <w:p>
            <w:pPr>
              <w:pStyle w:val="TableParagraph"/>
              <w:spacing w:line="163" w:lineRule="exact" w:before="8"/>
              <w:ind w:left="599"/>
              <w:rPr>
                <w:sz w:val="16"/>
              </w:rPr>
            </w:pPr>
            <w:r>
              <w:rPr>
                <w:sz w:val="16"/>
              </w:rPr>
              <w:t>7,76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163" w:lineRule="exact" w:before="8"/>
              <w:ind w:left="678"/>
              <w:rPr>
                <w:sz w:val="16"/>
              </w:rPr>
            </w:pPr>
            <w:r>
              <w:rPr>
                <w:sz w:val="16"/>
              </w:rPr>
              <w:t>458,35</w:t>
            </w:r>
          </w:p>
        </w:tc>
      </w:tr>
    </w:tbl>
    <w:p>
      <w:pPr>
        <w:pStyle w:val="BodyText"/>
        <w:tabs>
          <w:tab w:pos="11483" w:val="left" w:leader="none"/>
        </w:tabs>
        <w:spacing w:line="266" w:lineRule="auto" w:before="7"/>
        <w:ind w:left="1999" w:right="2523" w:hanging="896"/>
      </w:pPr>
      <w:r>
        <w:rPr>
          <w:color w:val="008000"/>
        </w:rPr>
        <w:t>Výkaz</w:t>
      </w:r>
      <w:r>
        <w:rPr>
          <w:color w:val="008000"/>
          <w:spacing w:val="-5"/>
        </w:rPr>
        <w:t> </w:t>
      </w:r>
      <w:r>
        <w:rPr>
          <w:color w:val="008000"/>
        </w:rPr>
        <w:t>výměr:</w:t>
      </w:r>
      <w:r>
        <w:rPr>
          <w:color w:val="008000"/>
          <w:spacing w:val="13"/>
        </w:rPr>
        <w:t> </w:t>
      </w:r>
      <w:r>
        <w:rPr>
          <w:color w:val="008000"/>
        </w:rPr>
        <w:t>Odvoz</w:t>
      </w:r>
      <w:r>
        <w:rPr>
          <w:color w:val="008000"/>
          <w:spacing w:val="-5"/>
        </w:rPr>
        <w:t> </w:t>
      </w:r>
      <w:r>
        <w:rPr>
          <w:color w:val="008000"/>
        </w:rPr>
        <w:t>suti</w:t>
      </w:r>
      <w:r>
        <w:rPr>
          <w:color w:val="008000"/>
          <w:spacing w:val="-8"/>
        </w:rPr>
        <w:t> </w:t>
      </w:r>
      <w:r>
        <w:rPr>
          <w:color w:val="008000"/>
        </w:rPr>
        <w:t>a</w:t>
      </w:r>
      <w:r>
        <w:rPr>
          <w:color w:val="008000"/>
          <w:spacing w:val="-5"/>
        </w:rPr>
        <w:t> </w:t>
      </w:r>
      <w:r>
        <w:rPr>
          <w:color w:val="008000"/>
        </w:rPr>
        <w:t>vybouraných</w:t>
      </w:r>
      <w:r>
        <w:rPr>
          <w:color w:val="008000"/>
          <w:spacing w:val="-6"/>
        </w:rPr>
        <w:t> </w:t>
      </w:r>
      <w:r>
        <w:rPr>
          <w:color w:val="008000"/>
        </w:rPr>
        <w:t>hmot</w:t>
      </w:r>
      <w:r>
        <w:rPr>
          <w:color w:val="008000"/>
          <w:spacing w:val="-7"/>
        </w:rPr>
        <w:t> </w:t>
      </w:r>
      <w:r>
        <w:rPr>
          <w:color w:val="008000"/>
        </w:rPr>
        <w:t>na</w:t>
      </w:r>
      <w:r>
        <w:rPr>
          <w:color w:val="008000"/>
          <w:spacing w:val="-5"/>
        </w:rPr>
        <w:t> </w:t>
      </w:r>
      <w:r>
        <w:rPr>
          <w:color w:val="008000"/>
        </w:rPr>
        <w:t>skládku</w:t>
      </w:r>
      <w:r>
        <w:rPr>
          <w:color w:val="008000"/>
          <w:spacing w:val="-5"/>
        </w:rPr>
        <w:t> </w:t>
      </w:r>
      <w:r>
        <w:rPr>
          <w:color w:val="008000"/>
        </w:rPr>
        <w:t>nebo</w:t>
      </w:r>
      <w:r>
        <w:rPr>
          <w:color w:val="008000"/>
          <w:spacing w:val="-5"/>
        </w:rPr>
        <w:t> </w:t>
      </w:r>
      <w:r>
        <w:rPr>
          <w:color w:val="008000"/>
        </w:rPr>
        <w:t>meziskládku</w:t>
      </w:r>
      <w:r>
        <w:rPr>
          <w:color w:val="008000"/>
          <w:spacing w:val="-5"/>
        </w:rPr>
        <w:t> </w:t>
      </w:r>
      <w:r>
        <w:rPr>
          <w:color w:val="008000"/>
        </w:rPr>
        <w:t>se</w:t>
      </w:r>
      <w:r>
        <w:rPr>
          <w:color w:val="008000"/>
          <w:spacing w:val="-5"/>
        </w:rPr>
        <w:t> </w:t>
      </w:r>
      <w:r>
        <w:rPr>
          <w:color w:val="008000"/>
        </w:rPr>
        <w:t>složením,</w:t>
      </w:r>
      <w:r>
        <w:rPr>
          <w:color w:val="008000"/>
          <w:spacing w:val="-7"/>
        </w:rPr>
        <w:t> </w:t>
      </w:r>
      <w:r>
        <w:rPr>
          <w:color w:val="008000"/>
        </w:rPr>
        <w:t>na</w:t>
      </w:r>
      <w:r>
        <w:rPr>
          <w:color w:val="008000"/>
          <w:spacing w:val="-5"/>
        </w:rPr>
        <w:t> </w:t>
      </w:r>
      <w:r>
        <w:rPr>
          <w:color w:val="008000"/>
        </w:rPr>
        <w:t>vzdálenost</w:t>
      </w:r>
      <w:r>
        <w:rPr>
          <w:color w:val="008000"/>
          <w:spacing w:val="-7"/>
        </w:rPr>
        <w:t> </w:t>
      </w:r>
      <w:r>
        <w:rPr>
          <w:color w:val="008000"/>
        </w:rPr>
        <w:t>Příplatek</w:t>
      </w:r>
      <w:r>
        <w:rPr>
          <w:color w:val="008000"/>
          <w:spacing w:val="-4"/>
        </w:rPr>
        <w:t> </w:t>
      </w:r>
      <w:r>
        <w:rPr>
          <w:color w:val="008000"/>
        </w:rPr>
        <w:t>k</w:t>
      </w:r>
      <w:r>
        <w:rPr>
          <w:color w:val="008000"/>
          <w:spacing w:val="-4"/>
        </w:rPr>
        <w:t> </w:t>
      </w:r>
      <w:r>
        <w:rPr>
          <w:color w:val="008000"/>
        </w:rPr>
        <w:t>ceně</w:t>
      </w:r>
      <w:r>
        <w:rPr>
          <w:color w:val="008000"/>
          <w:spacing w:val="-6"/>
        </w:rPr>
        <w:t> </w:t>
      </w:r>
      <w:r>
        <w:rPr>
          <w:color w:val="008000"/>
        </w:rPr>
        <w:t>za</w:t>
      </w:r>
      <w:r>
        <w:rPr>
          <w:color w:val="008000"/>
          <w:spacing w:val="-5"/>
        </w:rPr>
        <w:t> </w:t>
      </w:r>
      <w:r>
        <w:rPr>
          <w:color w:val="008000"/>
        </w:rPr>
        <w:t>každý</w:t>
      </w:r>
      <w:r>
        <w:rPr>
          <w:color w:val="008000"/>
          <w:spacing w:val="-4"/>
        </w:rPr>
        <w:t> </w:t>
      </w:r>
      <w:r>
        <w:rPr>
          <w:color w:val="008000"/>
        </w:rPr>
        <w:t>další</w:t>
      </w:r>
      <w:r>
        <w:rPr>
          <w:color w:val="008000"/>
          <w:spacing w:val="-7"/>
        </w:rPr>
        <w:t> </w:t>
      </w:r>
      <w:r>
        <w:rPr>
          <w:color w:val="008000"/>
        </w:rPr>
        <w:t>i</w:t>
        <w:tab/>
      </w:r>
      <w:r>
        <w:rPr>
          <w:color w:val="008000"/>
          <w:spacing w:val="-17"/>
        </w:rPr>
        <w:t>– </w:t>
      </w:r>
      <w:r>
        <w:rPr>
          <w:color w:val="008000"/>
        </w:rPr>
        <w:t>započatý 1 km přes 1</w:t>
      </w:r>
      <w:r>
        <w:rPr>
          <w:color w:val="008000"/>
          <w:spacing w:val="-6"/>
        </w:rPr>
        <w:t> </w:t>
      </w:r>
      <w:r>
        <w:rPr>
          <w:color w:val="008000"/>
        </w:rPr>
        <w:t>km</w:t>
      </w:r>
    </w:p>
    <w:p>
      <w:pPr>
        <w:spacing w:after="0" w:line="266" w:lineRule="auto"/>
        <w:sectPr>
          <w:footerReference w:type="default" r:id="rId8"/>
          <w:pgSz w:w="16770" w:h="23710"/>
          <w:pgMar w:footer="618" w:header="0" w:top="1540" w:bottom="800" w:left="1340" w:right="1340"/>
          <w:pgNumType w:start="3"/>
        </w:sect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189" w:hRule="atLeast"/>
        </w:trPr>
        <w:tc>
          <w:tcPr>
            <w:tcW w:w="681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line="170" w:lineRule="exact"/>
              <w:ind w:left="158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Poř.</w:t>
            </w:r>
          </w:p>
        </w:tc>
        <w:tc>
          <w:tcPr>
            <w:tcW w:w="1186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line="170" w:lineRule="exact"/>
              <w:ind w:left="44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Kód</w:t>
            </w:r>
          </w:p>
        </w:tc>
        <w:tc>
          <w:tcPr>
            <w:tcW w:w="8112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line="170" w:lineRule="exact"/>
              <w:ind w:left="3827" w:right="38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Popis</w:t>
            </w:r>
          </w:p>
        </w:tc>
        <w:tc>
          <w:tcPr>
            <w:tcW w:w="527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line="170" w:lineRule="exact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MJ</w:t>
            </w:r>
          </w:p>
        </w:tc>
        <w:tc>
          <w:tcPr>
            <w:tcW w:w="1135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line="170" w:lineRule="exact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Výměra</w:t>
            </w:r>
          </w:p>
        </w:tc>
        <w:tc>
          <w:tcPr>
            <w:tcW w:w="993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line="170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Jedn. Cena</w:t>
            </w:r>
          </w:p>
        </w:tc>
        <w:tc>
          <w:tcPr>
            <w:tcW w:w="1238" w:type="dxa"/>
            <w:tcBorders>
              <w:bottom w:val="single" w:sz="8" w:space="0" w:color="DB2F3A"/>
            </w:tcBorders>
          </w:tcPr>
          <w:p>
            <w:pPr>
              <w:pStyle w:val="TableParagraph"/>
              <w:spacing w:line="170" w:lineRule="exact"/>
              <w:ind w:left="412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</w:p>
        </w:tc>
      </w:tr>
      <w:tr>
        <w:trPr>
          <w:trHeight w:val="453" w:hRule="atLeast"/>
        </w:trPr>
        <w:tc>
          <w:tcPr>
            <w:tcW w:w="681" w:type="dxa"/>
            <w:tcBorders>
              <w:top w:val="single" w:sz="8" w:space="0" w:color="DB2F3A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single" w:sz="8" w:space="0" w:color="DB2F3A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top w:val="single" w:sz="8" w:space="0" w:color="DB2F3A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4,219*14</w:t>
            </w:r>
          </w:p>
        </w:tc>
        <w:tc>
          <w:tcPr>
            <w:tcW w:w="527" w:type="dxa"/>
            <w:tcBorders>
              <w:top w:val="single" w:sz="8" w:space="0" w:color="DB2F3A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8" w:space="0" w:color="DB2F3A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59,066</w:t>
            </w:r>
          </w:p>
        </w:tc>
        <w:tc>
          <w:tcPr>
            <w:tcW w:w="993" w:type="dxa"/>
            <w:tcBorders>
              <w:top w:val="single" w:sz="8" w:space="0" w:color="DB2F3A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top w:val="single" w:sz="8" w:space="0" w:color="DB2F3A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997013603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Poplatek za uložení na skládce (skládkovné) stavebního odpadu cihelného kód odpadu 17 01 02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4,219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155,69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656,86</w:t>
            </w:r>
          </w:p>
        </w:tc>
      </w:tr>
      <w:tr>
        <w:trPr>
          <w:trHeight w:val="412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Poplatek za uložení stavebního odpadu na skládce (skládkovné) cihelného zatříděného do Katalogu odpadů pod kódem 17 01 02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-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Podobjekt</w:t>
            </w:r>
          </w:p>
        </w:tc>
        <w:tc>
          <w:tcPr>
            <w:tcW w:w="811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53" w:lineRule="exact" w:before="82"/>
              <w:ind w:left="2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D.1.1.2.: Rekonstrukce AULA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53" w:lineRule="exact" w:before="82"/>
              <w:ind w:right="85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48 309,43</w:t>
            </w:r>
          </w:p>
        </w:tc>
      </w:tr>
      <w:tr>
        <w:trPr>
          <w:trHeight w:val="17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154" w:lineRule="exact"/>
              <w:ind w:left="-2"/>
              <w:rPr>
                <w:sz w:val="14"/>
              </w:rPr>
            </w:pPr>
            <w:r>
              <w:rPr>
                <w:sz w:val="14"/>
              </w:rPr>
              <w:t>Skupina</w:t>
            </w:r>
          </w:p>
        </w:tc>
        <w:tc>
          <w:tcPr>
            <w:tcW w:w="8112" w:type="dxa"/>
          </w:tcPr>
          <w:p>
            <w:pPr>
              <w:pStyle w:val="TableParagraph"/>
              <w:spacing w:line="153" w:lineRule="exact" w:before="3"/>
              <w:ind w:left="103"/>
              <w:rPr>
                <w:sz w:val="14"/>
              </w:rPr>
            </w:pPr>
            <w:r>
              <w:rPr>
                <w:sz w:val="14"/>
              </w:rPr>
              <w:t>HSV: Práce a dodávky HSV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153" w:lineRule="exact" w:before="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15 425,03</w:t>
            </w:r>
          </w:p>
        </w:tc>
      </w:tr>
      <w:tr>
        <w:trPr>
          <w:trHeight w:val="17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4" w:lineRule="exact"/>
              <w:ind w:left="-2"/>
              <w:rPr>
                <w:i/>
                <w:sz w:val="14"/>
              </w:rPr>
            </w:pPr>
            <w:r>
              <w:rPr>
                <w:i/>
                <w:sz w:val="14"/>
              </w:rPr>
              <w:t>Oddíl</w:t>
            </w: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4" w:lineRule="exact"/>
              <w:ind w:left="29"/>
              <w:rPr>
                <w:i/>
                <w:sz w:val="14"/>
              </w:rPr>
            </w:pPr>
            <w:r>
              <w:rPr>
                <w:i/>
                <w:sz w:val="14"/>
              </w:rPr>
              <w:t>3: Svislé a kompletní konstrukce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4" w:lineRule="exact"/>
              <w:ind w:right="8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14 986,02</w:t>
            </w: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342272245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Příčka z pórobetonových hladkých tvárnic na tenkovrstvou maltu tl 150 mm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4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7,020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1 235,60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8 673,91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Příčky z pórobetonových tvárnic hladkých na tenké maltové lože objemová hmotnost do 500 kg/m3, tloušťka příčky 150 mm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m103/104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6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3,25*2,16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7,020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342272225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Příčka z pórobetonových hladkých tvárnic na tenkovrstvou maltu tl 100 mm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4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7,020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899,16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6 312,10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Příčky z pórobetonových tvárnic hladkých na tenké maltové lože objemová hmotnost do 500 kg/m3, tloušťka příčky 100 mm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m104 příčka před sloupem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6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1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3,25*2,16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7,020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-2"/>
              <w:rPr>
                <w:i/>
                <w:sz w:val="14"/>
              </w:rPr>
            </w:pPr>
            <w:r>
              <w:rPr>
                <w:i/>
                <w:sz w:val="14"/>
              </w:rPr>
              <w:t>Oddíl</w:t>
            </w: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54" w:lineRule="exact"/>
              <w:ind w:left="29"/>
              <w:rPr>
                <w:i/>
                <w:sz w:val="14"/>
              </w:rPr>
            </w:pPr>
            <w:r>
              <w:rPr>
                <w:i/>
                <w:sz w:val="14"/>
              </w:rPr>
              <w:t>998: Přesun hmot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54" w:lineRule="exact"/>
              <w:ind w:right="85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439,02</w:t>
            </w: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998011002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Přesun hmot pro budovy zděné v přes 6 do 12 m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0,989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443,90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439,02</w:t>
            </w:r>
          </w:p>
        </w:tc>
      </w:tr>
      <w:tr>
        <w:trPr>
          <w:trHeight w:val="502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6" w:lineRule="auto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Přesun</w:t>
            </w:r>
            <w:r>
              <w:rPr>
                <w:color w:val="008000"/>
                <w:spacing w:val="-8"/>
                <w:sz w:val="14"/>
              </w:rPr>
              <w:t> </w:t>
            </w:r>
            <w:r>
              <w:rPr>
                <w:color w:val="008000"/>
                <w:sz w:val="14"/>
              </w:rPr>
              <w:t>hmot</w:t>
            </w:r>
            <w:r>
              <w:rPr>
                <w:color w:val="008000"/>
                <w:spacing w:val="-8"/>
                <w:sz w:val="14"/>
              </w:rPr>
              <w:t> </w:t>
            </w:r>
            <w:r>
              <w:rPr>
                <w:color w:val="008000"/>
                <w:sz w:val="14"/>
              </w:rPr>
              <w:t>pro</w:t>
            </w:r>
            <w:r>
              <w:rPr>
                <w:color w:val="008000"/>
                <w:spacing w:val="-7"/>
                <w:sz w:val="14"/>
              </w:rPr>
              <w:t> </w:t>
            </w:r>
            <w:r>
              <w:rPr>
                <w:color w:val="008000"/>
                <w:sz w:val="14"/>
              </w:rPr>
              <w:t>budovy</w:t>
            </w:r>
            <w:r>
              <w:rPr>
                <w:color w:val="008000"/>
                <w:spacing w:val="-12"/>
                <w:sz w:val="14"/>
              </w:rPr>
              <w:t> </w:t>
            </w:r>
            <w:r>
              <w:rPr>
                <w:color w:val="008000"/>
                <w:sz w:val="14"/>
              </w:rPr>
              <w:t>občanské</w:t>
            </w:r>
            <w:r>
              <w:rPr>
                <w:color w:val="008000"/>
                <w:spacing w:val="-7"/>
                <w:sz w:val="14"/>
              </w:rPr>
              <w:t> </w:t>
            </w:r>
            <w:r>
              <w:rPr>
                <w:color w:val="008000"/>
                <w:spacing w:val="-3"/>
                <w:sz w:val="14"/>
              </w:rPr>
              <w:t>výstavby,</w:t>
            </w:r>
            <w:r>
              <w:rPr>
                <w:color w:val="008000"/>
                <w:spacing w:val="-9"/>
                <w:sz w:val="14"/>
              </w:rPr>
              <w:t> </w:t>
            </w:r>
            <w:r>
              <w:rPr>
                <w:color w:val="008000"/>
                <w:sz w:val="14"/>
              </w:rPr>
              <w:t>bydlení,</w:t>
            </w:r>
            <w:r>
              <w:rPr>
                <w:color w:val="008000"/>
                <w:spacing w:val="-8"/>
                <w:sz w:val="14"/>
              </w:rPr>
              <w:t> </w:t>
            </w:r>
            <w:r>
              <w:rPr>
                <w:color w:val="008000"/>
                <w:sz w:val="14"/>
              </w:rPr>
              <w:t>výrobu</w:t>
            </w:r>
            <w:r>
              <w:rPr>
                <w:color w:val="008000"/>
                <w:spacing w:val="-8"/>
                <w:sz w:val="14"/>
              </w:rPr>
              <w:t> </w:t>
            </w:r>
            <w:r>
              <w:rPr>
                <w:color w:val="008000"/>
                <w:sz w:val="14"/>
              </w:rPr>
              <w:t>a</w:t>
            </w:r>
            <w:r>
              <w:rPr>
                <w:color w:val="008000"/>
                <w:spacing w:val="-7"/>
                <w:sz w:val="14"/>
              </w:rPr>
              <w:t> </w:t>
            </w:r>
            <w:r>
              <w:rPr>
                <w:color w:val="008000"/>
                <w:sz w:val="14"/>
              </w:rPr>
              <w:t>služby</w:t>
            </w:r>
            <w:r>
              <w:rPr>
                <w:color w:val="008000"/>
                <w:spacing w:val="-11"/>
                <w:sz w:val="14"/>
              </w:rPr>
              <w:t> </w:t>
            </w:r>
            <w:r>
              <w:rPr>
                <w:color w:val="008000"/>
                <w:sz w:val="14"/>
              </w:rPr>
              <w:t>s</w:t>
            </w:r>
            <w:r>
              <w:rPr>
                <w:color w:val="008000"/>
                <w:spacing w:val="-9"/>
                <w:sz w:val="14"/>
              </w:rPr>
              <w:t> </w:t>
            </w:r>
            <w:r>
              <w:rPr>
                <w:color w:val="008000"/>
                <w:sz w:val="14"/>
              </w:rPr>
              <w:t>nosnou</w:t>
            </w:r>
            <w:r>
              <w:rPr>
                <w:color w:val="008000"/>
                <w:spacing w:val="-7"/>
                <w:sz w:val="14"/>
              </w:rPr>
              <w:t> </w:t>
            </w:r>
            <w:r>
              <w:rPr>
                <w:color w:val="008000"/>
                <w:sz w:val="14"/>
              </w:rPr>
              <w:t>svislou</w:t>
            </w:r>
            <w:r>
              <w:rPr>
                <w:color w:val="008000"/>
                <w:spacing w:val="-7"/>
                <w:sz w:val="14"/>
              </w:rPr>
              <w:t> </w:t>
            </w:r>
            <w:r>
              <w:rPr>
                <w:color w:val="008000"/>
                <w:sz w:val="14"/>
              </w:rPr>
              <w:t>konstrukcí</w:t>
            </w:r>
            <w:r>
              <w:rPr>
                <w:color w:val="008000"/>
                <w:spacing w:val="-9"/>
                <w:sz w:val="14"/>
              </w:rPr>
              <w:t> </w:t>
            </w:r>
            <w:r>
              <w:rPr>
                <w:color w:val="008000"/>
                <w:sz w:val="14"/>
              </w:rPr>
              <w:t>zděnou</w:t>
            </w:r>
            <w:r>
              <w:rPr>
                <w:color w:val="008000"/>
                <w:spacing w:val="-7"/>
                <w:sz w:val="14"/>
              </w:rPr>
              <w:t> </w:t>
            </w:r>
            <w:r>
              <w:rPr>
                <w:color w:val="008000"/>
                <w:sz w:val="14"/>
              </w:rPr>
              <w:t>z</w:t>
            </w:r>
            <w:r>
              <w:rPr>
                <w:color w:val="008000"/>
                <w:spacing w:val="-5"/>
                <w:sz w:val="14"/>
              </w:rPr>
              <w:t> </w:t>
            </w:r>
            <w:r>
              <w:rPr>
                <w:color w:val="008000"/>
                <w:sz w:val="14"/>
              </w:rPr>
              <w:t>cihel,</w:t>
            </w:r>
            <w:r>
              <w:rPr>
                <w:color w:val="008000"/>
                <w:spacing w:val="-9"/>
                <w:sz w:val="14"/>
              </w:rPr>
              <w:t> </w:t>
            </w:r>
            <w:r>
              <w:rPr>
                <w:color w:val="008000"/>
                <w:sz w:val="14"/>
              </w:rPr>
              <w:t>tvárnic</w:t>
            </w:r>
            <w:r>
              <w:rPr>
                <w:color w:val="008000"/>
                <w:spacing w:val="-6"/>
                <w:sz w:val="14"/>
              </w:rPr>
              <w:t> </w:t>
            </w:r>
            <w:r>
              <w:rPr>
                <w:color w:val="008000"/>
                <w:sz w:val="14"/>
              </w:rPr>
              <w:t>nebo kamene</w:t>
            </w:r>
            <w:r>
              <w:rPr>
                <w:color w:val="008000"/>
                <w:spacing w:val="-3"/>
                <w:sz w:val="14"/>
              </w:rPr>
              <w:t> </w:t>
            </w:r>
            <w:r>
              <w:rPr>
                <w:color w:val="008000"/>
                <w:sz w:val="14"/>
              </w:rPr>
              <w:t>vodorovná</w:t>
            </w:r>
            <w:r>
              <w:rPr>
                <w:color w:val="008000"/>
                <w:spacing w:val="-3"/>
                <w:sz w:val="14"/>
              </w:rPr>
              <w:t> </w:t>
            </w:r>
            <w:r>
              <w:rPr>
                <w:color w:val="008000"/>
                <w:sz w:val="14"/>
              </w:rPr>
              <w:t>dopravní</w:t>
            </w:r>
            <w:r>
              <w:rPr>
                <w:color w:val="008000"/>
                <w:spacing w:val="-5"/>
                <w:sz w:val="14"/>
              </w:rPr>
              <w:t> </w:t>
            </w:r>
            <w:r>
              <w:rPr>
                <w:color w:val="008000"/>
                <w:sz w:val="14"/>
              </w:rPr>
              <w:t>vzdálenost</w:t>
            </w:r>
            <w:r>
              <w:rPr>
                <w:color w:val="008000"/>
                <w:spacing w:val="-5"/>
                <w:sz w:val="14"/>
              </w:rPr>
              <w:t> </w:t>
            </w:r>
            <w:r>
              <w:rPr>
                <w:color w:val="008000"/>
                <w:sz w:val="14"/>
              </w:rPr>
              <w:t>do</w:t>
            </w:r>
            <w:r>
              <w:rPr>
                <w:color w:val="008000"/>
                <w:spacing w:val="-2"/>
                <w:sz w:val="14"/>
              </w:rPr>
              <w:t> </w:t>
            </w:r>
            <w:r>
              <w:rPr>
                <w:color w:val="008000"/>
                <w:sz w:val="14"/>
              </w:rPr>
              <w:t>100</w:t>
            </w:r>
            <w:r>
              <w:rPr>
                <w:color w:val="008000"/>
                <w:spacing w:val="-3"/>
                <w:sz w:val="14"/>
              </w:rPr>
              <w:t> </w:t>
            </w:r>
            <w:r>
              <w:rPr>
                <w:color w:val="008000"/>
                <w:sz w:val="14"/>
              </w:rPr>
              <w:t>m</w:t>
            </w:r>
            <w:r>
              <w:rPr>
                <w:color w:val="008000"/>
                <w:spacing w:val="3"/>
                <w:sz w:val="14"/>
              </w:rPr>
              <w:t> </w:t>
            </w:r>
            <w:r>
              <w:rPr>
                <w:color w:val="008000"/>
                <w:sz w:val="14"/>
              </w:rPr>
              <w:t>pro</w:t>
            </w:r>
            <w:r>
              <w:rPr>
                <w:color w:val="008000"/>
                <w:spacing w:val="-3"/>
                <w:sz w:val="14"/>
              </w:rPr>
              <w:t> </w:t>
            </w:r>
            <w:r>
              <w:rPr>
                <w:color w:val="008000"/>
                <w:sz w:val="14"/>
              </w:rPr>
              <w:t>budovy</w:t>
            </w:r>
            <w:r>
              <w:rPr>
                <w:color w:val="008000"/>
                <w:spacing w:val="-7"/>
                <w:sz w:val="14"/>
              </w:rPr>
              <w:t> </w:t>
            </w:r>
            <w:r>
              <w:rPr>
                <w:color w:val="008000"/>
                <w:sz w:val="14"/>
              </w:rPr>
              <w:t>výšky</w:t>
            </w:r>
            <w:r>
              <w:rPr>
                <w:color w:val="008000"/>
                <w:spacing w:val="-8"/>
                <w:sz w:val="14"/>
              </w:rPr>
              <w:t> </w:t>
            </w:r>
            <w:r>
              <w:rPr>
                <w:color w:val="008000"/>
                <w:sz w:val="14"/>
              </w:rPr>
              <w:t>přes</w:t>
            </w:r>
            <w:r>
              <w:rPr>
                <w:color w:val="008000"/>
                <w:spacing w:val="-5"/>
                <w:sz w:val="14"/>
              </w:rPr>
              <w:t> </w:t>
            </w:r>
            <w:r>
              <w:rPr>
                <w:color w:val="008000"/>
                <w:sz w:val="14"/>
              </w:rPr>
              <w:t>6</w:t>
            </w:r>
            <w:r>
              <w:rPr>
                <w:color w:val="008000"/>
                <w:spacing w:val="-3"/>
                <w:sz w:val="14"/>
              </w:rPr>
              <w:t> </w:t>
            </w:r>
            <w:r>
              <w:rPr>
                <w:color w:val="008000"/>
                <w:sz w:val="14"/>
              </w:rPr>
              <w:t>do</w:t>
            </w:r>
            <w:r>
              <w:rPr>
                <w:color w:val="008000"/>
                <w:spacing w:val="-2"/>
                <w:sz w:val="14"/>
              </w:rPr>
              <w:t> </w:t>
            </w:r>
            <w:r>
              <w:rPr>
                <w:color w:val="008000"/>
                <w:sz w:val="14"/>
              </w:rPr>
              <w:t>12</w:t>
            </w:r>
            <w:r>
              <w:rPr>
                <w:color w:val="008000"/>
                <w:spacing w:val="-3"/>
                <w:sz w:val="14"/>
              </w:rPr>
              <w:t> </w:t>
            </w:r>
            <w:r>
              <w:rPr>
                <w:color w:val="008000"/>
                <w:sz w:val="14"/>
              </w:rPr>
              <w:t>m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6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-2"/>
              <w:rPr>
                <w:sz w:val="14"/>
              </w:rPr>
            </w:pPr>
            <w:r>
              <w:rPr>
                <w:sz w:val="14"/>
              </w:rPr>
              <w:t>Skupina</w:t>
            </w:r>
          </w:p>
        </w:tc>
        <w:tc>
          <w:tcPr>
            <w:tcW w:w="8112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53" w:lineRule="exact" w:before="1"/>
              <w:ind w:left="66"/>
              <w:rPr>
                <w:sz w:val="14"/>
              </w:rPr>
            </w:pPr>
            <w:r>
              <w:rPr>
                <w:sz w:val="14"/>
              </w:rPr>
              <w:t>PSV: Práce a dodávky PSV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53" w:lineRule="exact" w:before="1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32 884,40</w:t>
            </w:r>
          </w:p>
        </w:tc>
      </w:tr>
      <w:tr>
        <w:trPr>
          <w:trHeight w:val="17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4" w:lineRule="exact"/>
              <w:ind w:left="-2"/>
              <w:rPr>
                <w:i/>
                <w:sz w:val="14"/>
              </w:rPr>
            </w:pPr>
            <w:r>
              <w:rPr>
                <w:i/>
                <w:sz w:val="14"/>
              </w:rPr>
              <w:t>Oddíl</w:t>
            </w: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4" w:lineRule="exact"/>
              <w:ind w:left="29"/>
              <w:rPr>
                <w:i/>
                <w:sz w:val="14"/>
              </w:rPr>
            </w:pPr>
            <w:r>
              <w:rPr>
                <w:i/>
                <w:sz w:val="14"/>
              </w:rPr>
              <w:t>763: Konstrukce suché výstavby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4" w:lineRule="exact"/>
              <w:ind w:right="8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38 717,82</w:t>
            </w: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763431001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Montáž minerálního podhledu s vyjímatelnými panely vel. do 0,36 m2 na zavěšený viditelný rošt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4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2,916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708,51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2 066,02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Montáž podhledu minerálního včetně zavěšeného roštu viditelného s panely vyjímatelnými, velikosti panelů do 0,36 m2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 104 rozšíření místnosti;1,35*2,16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2,916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998763404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Přesun hmot procentní pro sádrokartonové konstrukce v objektech v přes 24 do 36 m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7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379,510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2,02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766,61</w:t>
            </w: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59036072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panel akustický nebarvená hrana zavěšený viditelný rošt bílá tl 13mm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4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3,064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934,12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2 862,19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panel akustický nebarvená hrana zavěšený viditelný rošt bílá tl 13mm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 104 rozšíření místnosti;1,35*2,16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6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2,916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Přepočtené koeficientem množství ;2,961*0,05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0,148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1019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763411115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Sanitární příčky do mokrého prostředí, kompaktní desky tl 10 mm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4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2,900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7 870,00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22 823,00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m103 kabina; 2,15*2-0,7*2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2,900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cenová soustava URS 2024/I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763411125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Dveře sanitárních příček, kompaktní desky tl 10 mm, š do 800 mm, v do 2000 mm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10 200,00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10 200,00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m103;1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1,000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1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cenová soustava URS 2024/I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-2"/>
              <w:rPr>
                <w:i/>
                <w:sz w:val="14"/>
              </w:rPr>
            </w:pPr>
            <w:r>
              <w:rPr>
                <w:i/>
                <w:sz w:val="14"/>
              </w:rPr>
              <w:t>Oddíl</w:t>
            </w: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54" w:lineRule="exact"/>
              <w:ind w:left="29"/>
              <w:rPr>
                <w:i/>
                <w:sz w:val="14"/>
              </w:rPr>
            </w:pPr>
            <w:r>
              <w:rPr>
                <w:i/>
                <w:sz w:val="14"/>
              </w:rPr>
              <w:t>766: Konstrukce truhlářské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54" w:lineRule="exact"/>
              <w:ind w:right="85"/>
              <w:jc w:val="right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-14 667,23</w:t>
            </w: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766660171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Montáž dveřních křídel otvíravých jednokřídlových š do 0,8 m do obložkové zárubně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- 1,000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843,58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color w:val="FF0000"/>
                <w:w w:val="95"/>
                <w:sz w:val="16"/>
              </w:rPr>
              <w:t>-843,58</w:t>
            </w:r>
          </w:p>
        </w:tc>
      </w:tr>
      <w:tr>
        <w:trPr>
          <w:trHeight w:val="356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Montáž dveřních křídel dřevěných nebo plastových otevíravých do obložkové zárubně povrchově upravených jednokřídlových,</w:t>
            </w:r>
          </w:p>
          <w:p>
            <w:pPr>
              <w:pStyle w:val="TableParagraph"/>
              <w:spacing w:line="158" w:lineRule="exact" w:before="18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šířky do 800 mm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odpočet dveří m103 kabina ;-1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- 1,000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61162085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dveře jednokřídlé dřevotřískové povrch laminátový plné 700x1970-2100mm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- 1,000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5 919,69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-5 919,69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dveře jednokřídlé dřevotřískové povrch laminátový plné 700x1970-2100mm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D.02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6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odpočet dveří m103 kabina ;-1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- 1,000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766660728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Montáž dveřního interiérového kování - zámku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- 1,000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116,06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color w:val="FF0000"/>
                <w:w w:val="95"/>
                <w:sz w:val="16"/>
              </w:rPr>
              <w:t>-116,06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Montáž dveřních doplňků dveřního kování interiérového zámku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D.02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6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odpočet dveří m103 kabina ;-1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- 1,000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54964131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vložka cylindrická 40+45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- 1,000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153,29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color w:val="FF0000"/>
                <w:w w:val="95"/>
                <w:sz w:val="16"/>
              </w:rPr>
              <w:t>-153,29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vložka cylindrická 40+45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D.02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6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odpočet dveří m103 kabina ;-1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- 1,000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766660729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Montáž dveřního interiérového kování - štítku s klikou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- 1,000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186,84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color w:val="FF0000"/>
                <w:w w:val="95"/>
                <w:sz w:val="16"/>
              </w:rPr>
              <w:t>-186,84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Montáž dveřních doplňků dveřního kování interiérového štítku s klikou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D.02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6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odpočet dveří m103 kabina ;-1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- 1,000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54914123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kování rozetové klika/klika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- 1,000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626,94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color w:val="FF0000"/>
                <w:w w:val="95"/>
                <w:sz w:val="16"/>
              </w:rPr>
              <w:t>-626,94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kování rozetové klika/klika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odpočet dveří m103 kabina ;-1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6" w:lineRule="exact"/>
              <w:ind w:right="71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- 1,000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D.02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766682111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Montáž zárubní obložkových pro dveře jednokřídlové tl stěny do 170 mm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- 1,000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1 462,59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-1 462,59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Montáž zárubní dřevěných, plastových nebo z lamina obložkových, pro dveře jednokřídlové, tloušťky stěny do 170 mm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D.02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6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odpočet dveří m103 kabina ;-1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- 1,000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61182307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zárubeň jednokřídlá obložková s laminátovým povrchem tl stěny 60-150mm rozměru 600-1100/1970, 2100mm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- 1,000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5 290,95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-5 290,95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zárubeň jednokřídlá obložková s laminátovým povrchem tl stěny 60-150mm rozměru 600-1100/1970, 2100mm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D.02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6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odpočet dveří m103 kabina ;-1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- 1,000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998766202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Přesun hmot procentní pro kce truhlářské v objektech v přes 6 do 12 m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7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- 62,310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color w:val="FF0000"/>
                <w:w w:val="95"/>
                <w:sz w:val="16"/>
              </w:rPr>
              <w:t>-67,29</w:t>
            </w:r>
          </w:p>
        </w:tc>
      </w:tr>
      <w:tr>
        <w:trPr>
          <w:trHeight w:val="502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6" w:lineRule="auto"/>
              <w:ind w:left="29" w:right="530"/>
              <w:rPr>
                <w:sz w:val="14"/>
              </w:rPr>
            </w:pPr>
            <w:r>
              <w:rPr>
                <w:color w:val="008000"/>
                <w:sz w:val="14"/>
              </w:rPr>
              <w:t>Přesun hmot pro konstrukce truhlářské stanovený procentní sazbou (%) z ceny vodorovná dopravní vzdálenost do 50 m v objektech výšky přes 6 do 12 m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-2"/>
              <w:rPr>
                <w:i/>
                <w:sz w:val="14"/>
              </w:rPr>
            </w:pPr>
            <w:r>
              <w:rPr>
                <w:i/>
                <w:sz w:val="14"/>
              </w:rPr>
              <w:t>Oddíl</w:t>
            </w: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54" w:lineRule="exact"/>
              <w:ind w:left="29"/>
              <w:rPr>
                <w:i/>
                <w:sz w:val="14"/>
              </w:rPr>
            </w:pPr>
            <w:r>
              <w:rPr>
                <w:i/>
                <w:sz w:val="14"/>
              </w:rPr>
              <w:t>771: Podlahy z dlaždic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54" w:lineRule="exact"/>
              <w:ind w:right="8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8 833,82</w:t>
            </w: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771111011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Vysátí podkladu před pokládkou dlažby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4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2,916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19,72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57,50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Příprava podkladu před provedením dlažby vysátí podlah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 104 rozšíření místnosti;1,35*2,16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2,916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771121011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Nátěr penetrační na podlahu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4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2,916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75,45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220,01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Příprava podkladu před provedením dlažby nátěr penetrační na podlahu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 104 rozšíření místnosti;1,35*2,16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2,916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771151023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Samonivelační stěrka podlah pevnosti 30 MPa tl přes 5 do 8 mm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4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2,916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730,94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2 131,42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Příprava podkladu před provedením dlažby samonivelační stěrka min.pevnosti 30 MPa, tloušťky přes 5 do 8 mm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 104 rozšíření místnosti;1,35*2,16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2,916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771574112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Montáž podlah keramických hladkých lepených flexibilním lepidlem přes 9 do 12 ks/m2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4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2,916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799,06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2 330,06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Montáž podlah z dlaždic keramických lepených flexibilním lepidlem maloformátových hladkých přes 9 do 12 ks/m2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 104 rozšíření místnosti;1,35*2,16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2,916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59761003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dlažba keramická hutná hladká do interiéru přes 9 do 12ks/m2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4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3,208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602,39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1 932,23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dlažba keramická hutná hladká do interiéru přes 9 do 12ks/m2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 104 rozšíření místnosti;1,35*2,16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6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2,916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'Přepočtené koeficientem množství; 2,916*0,1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45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0,292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6770" w:h="23710"/>
          <w:pgMar w:header="0" w:footer="618" w:top="1620" w:bottom="800" w:left="1340" w:right="1340"/>
        </w:sect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342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1" w:lineRule="exact"/>
              <w:ind w:left="158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Poř.</w:t>
            </w: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1" w:lineRule="exact"/>
              <w:ind w:left="44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Kód</w:t>
            </w: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1" w:lineRule="exact"/>
              <w:ind w:left="3827" w:right="38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Popis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1" w:lineRule="exact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MJ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1" w:lineRule="exact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Výměra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1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Jedn. Cena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1" w:lineRule="exact"/>
              <w:ind w:left="412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771591112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Izolace pod dlažbu nátěrem nebo stěrkou ve dvou vrstvách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4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2,916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521,04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1 519,35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Izolace podlahy pod dlažbu nátěrem nebo stěrkou ve dvou vrstvách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 104 rozšíření místnosti;1,35*2,16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2,916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771592011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Čištění vnitřních ploch podlah nebo schodišť po položení dlažby chemickými prostředky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4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2,916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33,57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97,89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Čištění vnitřních ploch po položení dlažby podlah nebo schodišť chemickými prostředky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 104 rozšíření místnosti;1,35*2,16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2,916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998771202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Přesun hmot procentní pro podlahy z dlaždic v objektech v přes 6 do 12 m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7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82,880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6,58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545,35</w:t>
            </w:r>
          </w:p>
        </w:tc>
      </w:tr>
      <w:tr>
        <w:trPr>
          <w:trHeight w:val="504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6" w:lineRule="auto"/>
              <w:ind w:left="29" w:right="148"/>
              <w:rPr>
                <w:sz w:val="14"/>
              </w:rPr>
            </w:pPr>
            <w:r>
              <w:rPr>
                <w:color w:val="008000"/>
                <w:sz w:val="14"/>
              </w:rPr>
              <w:t>Přesun hmot pro podlahy z dlaždic stanovený procentní sazbou (%) z ceny vodorovná dopravní vzdálenost do 50 m v objektech výšky přes 6 do 12 m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3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before="144"/>
              <w:ind w:left="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Změnový list</w:t>
            </w:r>
          </w:p>
        </w:tc>
        <w:tc>
          <w:tcPr>
            <w:tcW w:w="8112" w:type="dxa"/>
          </w:tcPr>
          <w:p>
            <w:pPr>
              <w:pStyle w:val="TableParagraph"/>
              <w:spacing w:line="202" w:lineRule="exact" w:before="151"/>
              <w:ind w:left="3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TLZ03_04: Katedry úprava elektroinstalace dílna mč 108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02" w:lineRule="exact" w:before="151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62 944,70</w:t>
            </w:r>
          </w:p>
        </w:tc>
      </w:tr>
      <w:tr>
        <w:trPr>
          <w:trHeight w:val="207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Stavba</w:t>
            </w:r>
          </w:p>
        </w:tc>
        <w:tc>
          <w:tcPr>
            <w:tcW w:w="8112" w:type="dxa"/>
          </w:tcPr>
          <w:p>
            <w:pPr>
              <w:pStyle w:val="TableParagraph"/>
              <w:spacing w:line="178" w:lineRule="exact" w:before="9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1ET: Rekonstrukce budovy kateder UJEP - PF - 1et katedry (25)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178" w:lineRule="exact" w:before="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62 944,70</w:t>
            </w:r>
          </w:p>
        </w:tc>
      </w:tr>
      <w:tr>
        <w:trPr>
          <w:trHeight w:val="200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179" w:lineRule="exact"/>
              <w:ind w:left="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Objekt</w:t>
            </w:r>
          </w:p>
        </w:tc>
        <w:tc>
          <w:tcPr>
            <w:tcW w:w="8112" w:type="dxa"/>
          </w:tcPr>
          <w:p>
            <w:pPr>
              <w:pStyle w:val="TableParagraph"/>
              <w:spacing w:line="172" w:lineRule="exact" w:before="8"/>
              <w:ind w:left="3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D.1.4.G: Elektroinstalace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172" w:lineRule="exact" w:before="8"/>
              <w:ind w:right="9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62 944,70</w:t>
            </w:r>
          </w:p>
        </w:tc>
      </w:tr>
      <w:tr>
        <w:trPr>
          <w:trHeight w:val="171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150" w:lineRule="exact"/>
              <w:ind w:left="-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Podobjekt</w:t>
            </w:r>
          </w:p>
        </w:tc>
        <w:tc>
          <w:tcPr>
            <w:tcW w:w="8112" w:type="dxa"/>
          </w:tcPr>
          <w:p>
            <w:pPr>
              <w:pStyle w:val="TableParagraph"/>
              <w:spacing w:line="152" w:lineRule="exact"/>
              <w:ind w:left="2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D.1.4.G.: Elektroinstalace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152" w:lineRule="exact"/>
              <w:ind w:right="85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62 944,70</w:t>
            </w:r>
          </w:p>
        </w:tc>
      </w:tr>
      <w:tr>
        <w:trPr>
          <w:trHeight w:val="17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154" w:lineRule="exact"/>
              <w:ind w:left="-2"/>
              <w:rPr>
                <w:sz w:val="14"/>
              </w:rPr>
            </w:pPr>
            <w:r>
              <w:rPr>
                <w:sz w:val="14"/>
              </w:rPr>
              <w:t>Skupina</w:t>
            </w:r>
          </w:p>
        </w:tc>
        <w:tc>
          <w:tcPr>
            <w:tcW w:w="8112" w:type="dxa"/>
          </w:tcPr>
          <w:p>
            <w:pPr>
              <w:pStyle w:val="TableParagraph"/>
              <w:spacing w:line="153" w:lineRule="exact" w:before="3"/>
              <w:ind w:left="66"/>
              <w:rPr>
                <w:sz w:val="14"/>
              </w:rPr>
            </w:pPr>
            <w:r>
              <w:rPr>
                <w:sz w:val="14"/>
              </w:rPr>
              <w:t>_HSV: HSV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153" w:lineRule="exact" w:before="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62 944,70</w:t>
            </w:r>
          </w:p>
        </w:tc>
      </w:tr>
      <w:tr>
        <w:trPr>
          <w:trHeight w:val="173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4" w:lineRule="exact"/>
              <w:ind w:left="-2"/>
              <w:rPr>
                <w:i/>
                <w:sz w:val="14"/>
              </w:rPr>
            </w:pPr>
            <w:r>
              <w:rPr>
                <w:i/>
                <w:sz w:val="14"/>
              </w:rPr>
              <w:t>Oddíl</w:t>
            </w: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4" w:lineRule="exact"/>
              <w:ind w:left="66"/>
              <w:rPr>
                <w:i/>
                <w:sz w:val="14"/>
              </w:rPr>
            </w:pPr>
            <w:r>
              <w:rPr>
                <w:i/>
                <w:sz w:val="14"/>
              </w:rPr>
              <w:t>03: Zásuvky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4" w:lineRule="exact"/>
              <w:ind w:right="8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8 966,11</w:t>
            </w: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741313033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Montáž zásuvka vestavná šroubové připojení 2P+PE se zapojením vodičů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167,66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1 844,26</w:t>
            </w:r>
          </w:p>
        </w:tc>
      </w:tr>
      <w:tr>
        <w:trPr>
          <w:trHeight w:val="356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Montáž zásuvek domovních se zapojením vodičů šroubové připojení vestavných 10 popř. 16 A bez odvrtání profilovaného otvoru,</w:t>
            </w:r>
          </w:p>
          <w:p>
            <w:pPr>
              <w:pStyle w:val="TableParagraph"/>
              <w:spacing w:line="158" w:lineRule="exact" w:before="18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provedení 2P + PE s víčkem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108;11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11,000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1558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R12_007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zásuvka 077504 2P+T zarovnaná Mosaic bílá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7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119,80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1 317,80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108;11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11,000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1559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R12_008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Montáž zásvuvka nástěnná 16A/400V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7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402,50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2 817,50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108;7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7,000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1560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R12_009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Zásuvka 16A/400V 5-pól IP67 nástěnná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7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426,65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2 986,55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108;7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7,000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1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-2"/>
              <w:rPr>
                <w:i/>
                <w:sz w:val="14"/>
              </w:rPr>
            </w:pPr>
            <w:r>
              <w:rPr>
                <w:i/>
                <w:sz w:val="14"/>
              </w:rPr>
              <w:t>Oddíl</w:t>
            </w: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54" w:lineRule="exact"/>
              <w:ind w:left="66"/>
              <w:rPr>
                <w:i/>
                <w:sz w:val="14"/>
              </w:rPr>
            </w:pPr>
            <w:r>
              <w:rPr>
                <w:i/>
                <w:sz w:val="14"/>
              </w:rPr>
              <w:t>04: Ostatní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54" w:lineRule="exact"/>
              <w:ind w:right="8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38 793,28</w:t>
            </w: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741110512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Montáž lišta a kanálek vkládací šířky přes 60 do 120 mm s víčkem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191,61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3 640,59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108;19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19,000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93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auto"/>
              <w:ind w:left="29" w:right="34"/>
              <w:rPr>
                <w:sz w:val="14"/>
              </w:rPr>
            </w:pPr>
            <w:r>
              <w:rPr>
                <w:color w:val="008000"/>
                <w:sz w:val="14"/>
              </w:rPr>
              <w:t>Montáž</w:t>
            </w:r>
            <w:r>
              <w:rPr>
                <w:color w:val="008000"/>
                <w:spacing w:val="-5"/>
                <w:sz w:val="14"/>
              </w:rPr>
              <w:t> </w:t>
            </w:r>
            <w:r>
              <w:rPr>
                <w:color w:val="008000"/>
                <w:sz w:val="14"/>
              </w:rPr>
              <w:t>lišt</w:t>
            </w:r>
            <w:r>
              <w:rPr>
                <w:color w:val="008000"/>
                <w:spacing w:val="-8"/>
                <w:sz w:val="14"/>
              </w:rPr>
              <w:t> </w:t>
            </w:r>
            <w:r>
              <w:rPr>
                <w:color w:val="008000"/>
                <w:sz w:val="14"/>
              </w:rPr>
              <w:t>a</w:t>
            </w:r>
            <w:r>
              <w:rPr>
                <w:color w:val="008000"/>
                <w:spacing w:val="-6"/>
                <w:sz w:val="14"/>
              </w:rPr>
              <w:t> </w:t>
            </w:r>
            <w:r>
              <w:rPr>
                <w:color w:val="008000"/>
                <w:sz w:val="14"/>
              </w:rPr>
              <w:t>kanálků</w:t>
            </w:r>
            <w:r>
              <w:rPr>
                <w:color w:val="008000"/>
                <w:spacing w:val="-6"/>
                <w:sz w:val="14"/>
              </w:rPr>
              <w:t> </w:t>
            </w:r>
            <w:r>
              <w:rPr>
                <w:color w:val="008000"/>
                <w:sz w:val="14"/>
              </w:rPr>
              <w:t>elektroinstalačních</w:t>
            </w:r>
            <w:r>
              <w:rPr>
                <w:color w:val="008000"/>
                <w:spacing w:val="-6"/>
                <w:sz w:val="14"/>
              </w:rPr>
              <w:t> </w:t>
            </w:r>
            <w:r>
              <w:rPr>
                <w:color w:val="008000"/>
                <w:sz w:val="14"/>
              </w:rPr>
              <w:t>se</w:t>
            </w:r>
            <w:r>
              <w:rPr>
                <w:color w:val="008000"/>
                <w:spacing w:val="-6"/>
                <w:sz w:val="14"/>
              </w:rPr>
              <w:t> </w:t>
            </w:r>
            <w:r>
              <w:rPr>
                <w:color w:val="008000"/>
                <w:sz w:val="14"/>
              </w:rPr>
              <w:t>spojkami,</w:t>
            </w:r>
            <w:r>
              <w:rPr>
                <w:color w:val="008000"/>
                <w:spacing w:val="-7"/>
                <w:sz w:val="14"/>
              </w:rPr>
              <w:t> </w:t>
            </w:r>
            <w:r>
              <w:rPr>
                <w:color w:val="008000"/>
                <w:sz w:val="14"/>
              </w:rPr>
              <w:t>ohyby</w:t>
            </w:r>
            <w:r>
              <w:rPr>
                <w:color w:val="008000"/>
                <w:spacing w:val="-11"/>
                <w:sz w:val="14"/>
              </w:rPr>
              <w:t> </w:t>
            </w:r>
            <w:r>
              <w:rPr>
                <w:color w:val="008000"/>
                <w:sz w:val="14"/>
              </w:rPr>
              <w:t>a</w:t>
            </w:r>
            <w:r>
              <w:rPr>
                <w:color w:val="008000"/>
                <w:spacing w:val="-6"/>
                <w:sz w:val="14"/>
              </w:rPr>
              <w:t> </w:t>
            </w:r>
            <w:r>
              <w:rPr>
                <w:color w:val="008000"/>
                <w:sz w:val="14"/>
              </w:rPr>
              <w:t>rohy</w:t>
            </w:r>
            <w:r>
              <w:rPr>
                <w:color w:val="008000"/>
                <w:spacing w:val="-10"/>
                <w:sz w:val="14"/>
              </w:rPr>
              <w:t> </w:t>
            </w:r>
            <w:r>
              <w:rPr>
                <w:color w:val="008000"/>
                <w:sz w:val="14"/>
              </w:rPr>
              <w:t>a</w:t>
            </w:r>
            <w:r>
              <w:rPr>
                <w:color w:val="008000"/>
                <w:spacing w:val="-6"/>
                <w:sz w:val="14"/>
              </w:rPr>
              <w:t> </w:t>
            </w:r>
            <w:r>
              <w:rPr>
                <w:color w:val="008000"/>
                <w:sz w:val="14"/>
              </w:rPr>
              <w:t>s</w:t>
            </w:r>
            <w:r>
              <w:rPr>
                <w:color w:val="008000"/>
                <w:spacing w:val="-8"/>
                <w:sz w:val="14"/>
              </w:rPr>
              <w:t> </w:t>
            </w:r>
            <w:r>
              <w:rPr>
                <w:color w:val="008000"/>
                <w:sz w:val="14"/>
              </w:rPr>
              <w:t>nasunutím do</w:t>
            </w:r>
            <w:r>
              <w:rPr>
                <w:color w:val="008000"/>
                <w:spacing w:val="-6"/>
                <w:sz w:val="14"/>
              </w:rPr>
              <w:t> </w:t>
            </w:r>
            <w:r>
              <w:rPr>
                <w:color w:val="008000"/>
                <w:sz w:val="14"/>
              </w:rPr>
              <w:t>krabic</w:t>
            </w:r>
            <w:r>
              <w:rPr>
                <w:color w:val="008000"/>
                <w:spacing w:val="-5"/>
                <w:sz w:val="14"/>
              </w:rPr>
              <w:t> </w:t>
            </w:r>
            <w:r>
              <w:rPr>
                <w:color w:val="008000"/>
                <w:sz w:val="14"/>
              </w:rPr>
              <w:t>vkládacích</w:t>
            </w:r>
            <w:r>
              <w:rPr>
                <w:color w:val="008000"/>
                <w:spacing w:val="-6"/>
                <w:sz w:val="14"/>
              </w:rPr>
              <w:t> </w:t>
            </w:r>
            <w:r>
              <w:rPr>
                <w:color w:val="008000"/>
                <w:sz w:val="14"/>
              </w:rPr>
              <w:t>s</w:t>
            </w:r>
            <w:r>
              <w:rPr>
                <w:color w:val="008000"/>
                <w:spacing w:val="-8"/>
                <w:sz w:val="14"/>
              </w:rPr>
              <w:t> </w:t>
            </w:r>
            <w:r>
              <w:rPr>
                <w:color w:val="008000"/>
                <w:sz w:val="14"/>
              </w:rPr>
              <w:t>víčkem,</w:t>
            </w:r>
            <w:r>
              <w:rPr>
                <w:color w:val="008000"/>
                <w:spacing w:val="-7"/>
                <w:sz w:val="14"/>
              </w:rPr>
              <w:t> </w:t>
            </w:r>
            <w:r>
              <w:rPr>
                <w:color w:val="008000"/>
                <w:sz w:val="14"/>
              </w:rPr>
              <w:t>šířky</w:t>
            </w:r>
            <w:r>
              <w:rPr>
                <w:color w:val="008000"/>
                <w:spacing w:val="-11"/>
                <w:sz w:val="14"/>
              </w:rPr>
              <w:t> </w:t>
            </w:r>
            <w:r>
              <w:rPr>
                <w:color w:val="008000"/>
                <w:sz w:val="14"/>
              </w:rPr>
              <w:t>do</w:t>
            </w:r>
            <w:r>
              <w:rPr>
                <w:color w:val="008000"/>
                <w:spacing w:val="-6"/>
                <w:sz w:val="14"/>
              </w:rPr>
              <w:t> </w:t>
            </w:r>
            <w:r>
              <w:rPr>
                <w:color w:val="008000"/>
                <w:sz w:val="14"/>
              </w:rPr>
              <w:t>přes</w:t>
            </w:r>
            <w:r>
              <w:rPr>
                <w:color w:val="008000"/>
                <w:spacing w:val="-7"/>
                <w:sz w:val="14"/>
              </w:rPr>
              <w:t> </w:t>
            </w:r>
            <w:r>
              <w:rPr>
                <w:color w:val="008000"/>
                <w:sz w:val="14"/>
              </w:rPr>
              <w:t>60 do 120</w:t>
            </w:r>
            <w:r>
              <w:rPr>
                <w:color w:val="008000"/>
                <w:spacing w:val="-5"/>
                <w:sz w:val="14"/>
              </w:rPr>
              <w:t> </w:t>
            </w:r>
            <w:r>
              <w:rPr>
                <w:color w:val="008000"/>
                <w:spacing w:val="3"/>
                <w:sz w:val="14"/>
              </w:rPr>
              <w:t>mm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1000222953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PK 90X55 D HD KANÁL PARAPETNÍ DUTÝ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347,01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6 593,19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KOPOS PK 90X55 D HD KANÁL PARAPETNÍ DUTÝ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108;19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19,000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1552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R12_001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rozvaděč VS312PD 36M IP40 na omítku plné dveře vč. montáže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22 466,00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22 466,00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108;1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1,000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1553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R12_002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kryt PK 90x55 D 8402-HB spojovací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7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89,70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627,90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108;7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7,000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1554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R12_003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kryt PK 90x55 8401-HB koncový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7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89,70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358,80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108;4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4,000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1555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R12_004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kryt PK 90x55 8405-HB roh vnitřní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7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166,80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166,80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108;1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1,000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1556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R12_005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Montáž přepážka PKS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120,80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2 295,20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108;19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19,000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1557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R12_006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přepážka PKS 70/60-XX s Al fólií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139,20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2 644,80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108;19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19,000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1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-2"/>
              <w:rPr>
                <w:i/>
                <w:sz w:val="14"/>
              </w:rPr>
            </w:pPr>
            <w:r>
              <w:rPr>
                <w:i/>
                <w:sz w:val="14"/>
              </w:rPr>
              <w:t>Oddíl</w:t>
            </w: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54" w:lineRule="exact"/>
              <w:ind w:left="66"/>
              <w:rPr>
                <w:i/>
                <w:sz w:val="14"/>
              </w:rPr>
            </w:pPr>
            <w:r>
              <w:rPr>
                <w:i/>
                <w:sz w:val="14"/>
              </w:rPr>
              <w:t>05: Kabely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54" w:lineRule="exact"/>
              <w:ind w:right="8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15 185,31</w:t>
            </w: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741122016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Montáž kabel Cu bez ukončení uložený pod omítku plný kulatý 3x2,5 až 6 mm2 (např. CYKY)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41,92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3 269,76</w:t>
            </w:r>
          </w:p>
        </w:tc>
      </w:tr>
      <w:tr>
        <w:trPr>
          <w:trHeight w:val="26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Montáž kabelů měděných bez ukončení uložených pod omítku plných kulatých (např. CYKY), počtu a průřezu žil 3x2,5 až 6 mm2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3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108;78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87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78,000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34111036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kabel instalační jádro Cu plné izolace PVC plášť PVC 450/750V (CYKY) 3x2,5mm2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27,95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2 180,10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kabel instalační jádro Cu plné izolace PVC plášť PVC 450/750V (CYKY) 3x2,5mm2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108;78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78,000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741122031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Montáž kabel Cu bez ukončení uložený pod omítku plný kulatý 5x1,5 až 2,5 mm2 (např. CYKY)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47,90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4 598,40</w:t>
            </w:r>
          </w:p>
        </w:tc>
      </w:tr>
      <w:tr>
        <w:trPr>
          <w:trHeight w:val="356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Montáž kabelů měděných bez ukončení uložených pod omítku plných kulatých (např. CYKY), počtu a průřezu žil 5x1,5 až 2,5</w:t>
            </w:r>
          </w:p>
          <w:p>
            <w:pPr>
              <w:pStyle w:val="TableParagraph"/>
              <w:spacing w:line="158" w:lineRule="exact" w:before="18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mm2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108;96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96,000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34111094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kabel instalační jádro Cu plné izolace PVC plášť PVC 450/750V (CYKY) 5x2,5mm2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44,05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3 568,05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kabel instalační jádro Cu plné izolace PVC plášť PVC 450/750V (CYKY) 5x2,5mm2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108;81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81,000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34111100.1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kabel instalační jádro Cu plné izolace PVC plášť PVC 450/750V (CYKY) 5x6mm2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104,60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1 569,00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kabel instalační jádro Cu plné izolace PVC plášť PVC 450/750V (CYKY) 5x6mm2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3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Dílna mč 108;15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59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15,000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3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before="144"/>
              <w:ind w:left="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Změnový list</w:t>
            </w:r>
          </w:p>
        </w:tc>
        <w:tc>
          <w:tcPr>
            <w:tcW w:w="8112" w:type="dxa"/>
          </w:tcPr>
          <w:p>
            <w:pPr>
              <w:pStyle w:val="TableParagraph"/>
              <w:spacing w:line="202" w:lineRule="exact" w:before="151"/>
              <w:ind w:left="3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TLZ03_05: Katedry EK - úprava stávající kabeláže v 1.PP, chráničky u sportovní haly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02" w:lineRule="exact" w:before="151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42 306,00</w:t>
            </w:r>
          </w:p>
        </w:tc>
      </w:tr>
      <w:tr>
        <w:trPr>
          <w:trHeight w:val="207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Stavba</w:t>
            </w:r>
          </w:p>
        </w:tc>
        <w:tc>
          <w:tcPr>
            <w:tcW w:w="8112" w:type="dxa"/>
          </w:tcPr>
          <w:p>
            <w:pPr>
              <w:pStyle w:val="TableParagraph"/>
              <w:spacing w:line="178" w:lineRule="exact" w:before="9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1ET: Rekonstrukce budovy kateder UJEP - PF - 1et katedry (25)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178" w:lineRule="exact" w:before="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42 306,00</w:t>
            </w:r>
          </w:p>
        </w:tc>
      </w:tr>
      <w:tr>
        <w:trPr>
          <w:trHeight w:val="200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179" w:lineRule="exact"/>
              <w:ind w:left="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Objekt</w:t>
            </w:r>
          </w:p>
        </w:tc>
        <w:tc>
          <w:tcPr>
            <w:tcW w:w="8112" w:type="dxa"/>
          </w:tcPr>
          <w:p>
            <w:pPr>
              <w:pStyle w:val="TableParagraph"/>
              <w:spacing w:line="172" w:lineRule="exact" w:before="8"/>
              <w:ind w:left="3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D.1.4.H: Elektronické komunikace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172" w:lineRule="exact" w:before="8"/>
              <w:ind w:right="9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42 306,00</w:t>
            </w:r>
          </w:p>
        </w:tc>
      </w:tr>
      <w:tr>
        <w:trPr>
          <w:trHeight w:val="171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150" w:lineRule="exact"/>
              <w:ind w:left="-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Podobjekt</w:t>
            </w:r>
          </w:p>
        </w:tc>
        <w:tc>
          <w:tcPr>
            <w:tcW w:w="8112" w:type="dxa"/>
          </w:tcPr>
          <w:p>
            <w:pPr>
              <w:pStyle w:val="TableParagraph"/>
              <w:spacing w:line="152" w:lineRule="exact"/>
              <w:ind w:left="2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D.1.4.H.: Elektronické komunikace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152" w:lineRule="exact"/>
              <w:ind w:right="85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42 306,00</w:t>
            </w:r>
          </w:p>
        </w:tc>
      </w:tr>
      <w:tr>
        <w:trPr>
          <w:trHeight w:val="17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154" w:lineRule="exact"/>
              <w:ind w:left="-2"/>
              <w:rPr>
                <w:sz w:val="14"/>
              </w:rPr>
            </w:pPr>
            <w:r>
              <w:rPr>
                <w:sz w:val="14"/>
              </w:rPr>
              <w:t>Skupina</w:t>
            </w:r>
          </w:p>
        </w:tc>
        <w:tc>
          <w:tcPr>
            <w:tcW w:w="8112" w:type="dxa"/>
          </w:tcPr>
          <w:p>
            <w:pPr>
              <w:pStyle w:val="TableParagraph"/>
              <w:spacing w:line="153" w:lineRule="exact" w:before="3"/>
              <w:ind w:left="66"/>
              <w:rPr>
                <w:sz w:val="14"/>
              </w:rPr>
            </w:pPr>
            <w:r>
              <w:rPr>
                <w:sz w:val="14"/>
              </w:rPr>
              <w:t>oddíl 3: Strukturovaná kabeláž (Univerzální kabelážní systém) Architektrura výstavby aktivních prvků bude vol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153" w:lineRule="exact" w:before="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42 306,00</w:t>
            </w:r>
          </w:p>
        </w:tc>
      </w:tr>
      <w:tr>
        <w:trPr>
          <w:trHeight w:val="17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4" w:lineRule="exact"/>
              <w:ind w:left="-2"/>
              <w:rPr>
                <w:i/>
                <w:sz w:val="14"/>
              </w:rPr>
            </w:pPr>
            <w:r>
              <w:rPr>
                <w:i/>
                <w:sz w:val="14"/>
              </w:rPr>
              <w:t>Oddíl</w:t>
            </w: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4" w:lineRule="exact"/>
              <w:ind w:left="29"/>
              <w:rPr>
                <w:i/>
                <w:sz w:val="14"/>
              </w:rPr>
            </w:pPr>
            <w:r>
              <w:rPr>
                <w:i/>
                <w:sz w:val="14"/>
              </w:rPr>
              <w:t>220990316: Optické patch cordy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4" w:lineRule="exact"/>
              <w:ind w:right="8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42 306,00</w:t>
            </w: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1474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EK09_001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Drátěný žlab HL CFL60.200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649,80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16 245,00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Úprava stávající kabeláže 1.PP;25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25,000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1475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EK09_002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Příchytka PVC 5320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7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25,30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2 530,00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Úprava stávající kabeláže 1.PP;100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100,000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1476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EK09_003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Příchytka PVC 5325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7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26,80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2 680,00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Úprava stávající kabeláže 1.PP;100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100,000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45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72.133102pt;margin-top:90.525551pt;width:693.85pt;height:.85pt;mso-position-horizontal-relative:page;mso-position-vertical-relative:page;z-index:-256474112" coordorigin="1443,1811" coordsize="13877,17">
            <v:line style="position:absolute" from="1443,1811" to="15319,1811" stroked="true" strokeweight="0pt" strokecolor="#db2f3a">
              <v:stroke dashstyle="solid"/>
            </v:line>
            <v:line style="position:absolute" from="1443,1819" to="15319,1819" stroked="true" strokeweight=".845pt" strokecolor="#db2f3a">
              <v:stroke dashstyle="solid"/>
            </v:lin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6770" w:h="23710"/>
          <w:pgMar w:header="0" w:footer="618" w:top="1620" w:bottom="800" w:left="1340" w:right="1340"/>
        </w:sect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186"/>
        <w:gridCol w:w="8112"/>
        <w:gridCol w:w="527"/>
        <w:gridCol w:w="1135"/>
        <w:gridCol w:w="993"/>
        <w:gridCol w:w="1238"/>
      </w:tblGrid>
      <w:tr>
        <w:trPr>
          <w:trHeight w:val="342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1" w:lineRule="exact"/>
              <w:ind w:left="158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Poř.</w:t>
            </w: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1" w:lineRule="exact"/>
              <w:ind w:left="44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Kód</w:t>
            </w: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1" w:lineRule="exact"/>
              <w:ind w:left="3827" w:right="38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Popis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1" w:lineRule="exact"/>
              <w:ind w:left="140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1" w:lineRule="exact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Výměra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1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Jedn. Cena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1" w:lineRule="exact"/>
              <w:ind w:left="412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1477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EK09_004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Hmoždinka FID50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143" w:right="130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200,000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41,60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8 320,00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Úprava stávající kabeláže 1.PP;200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200,000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1478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EK09_005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Sádra šedá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147" w:right="130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374,00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374,00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Úprava stávající kabeláže 1.PP;1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1,000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1479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EK09_006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ešus 4x40 vrtuty do dřeva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147" w:right="130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831,00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831,00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Úprava stávající kabeláže 1.PP;1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1,000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1480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EK10_001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Kopoflex 50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2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104,00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8 320,00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Chránička Kopoflex mezi katedrou a sportovní halou;4*20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80,000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6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81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37" w:right="139"/>
              <w:jc w:val="center"/>
              <w:rPr>
                <w:sz w:val="16"/>
              </w:rPr>
            </w:pPr>
            <w:r>
              <w:rPr>
                <w:sz w:val="16"/>
              </w:rPr>
              <w:t>1481</w:t>
            </w:r>
          </w:p>
        </w:tc>
        <w:tc>
          <w:tcPr>
            <w:tcW w:w="118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EK10_002</w:t>
            </w:r>
          </w:p>
        </w:tc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0"/>
              <w:rPr>
                <w:sz w:val="16"/>
              </w:rPr>
            </w:pPr>
            <w:r>
              <w:rPr>
                <w:sz w:val="16"/>
              </w:rPr>
              <w:t>Kopoflex 110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2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150,30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3 006,00</w:t>
            </w:r>
          </w:p>
        </w:tc>
      </w:tr>
      <w:tr>
        <w:trPr>
          <w:trHeight w:val="177" w:hRule="atLeast"/>
        </w:trPr>
        <w:tc>
          <w:tcPr>
            <w:tcW w:w="6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24"/>
              <w:jc w:val="right"/>
              <w:rPr>
                <w:sz w:val="14"/>
              </w:rPr>
            </w:pPr>
            <w:r>
              <w:rPr>
                <w:color w:val="008000"/>
                <w:sz w:val="14"/>
              </w:rPr>
              <w:t>Výkaz výměr:</w:t>
            </w:r>
          </w:p>
        </w:tc>
        <w:tc>
          <w:tcPr>
            <w:tcW w:w="8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Chránička Kopoflex mezi katedrou a sportovní halou;20</w:t>
            </w:r>
          </w:p>
        </w:tc>
        <w:tc>
          <w:tcPr>
            <w:tcW w:w="52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8" w:lineRule="exact"/>
              <w:ind w:right="71"/>
              <w:jc w:val="right"/>
              <w:rPr>
                <w:sz w:val="14"/>
              </w:rPr>
            </w:pPr>
            <w:r>
              <w:rPr>
                <w:color w:val="008000"/>
                <w:w w:val="95"/>
                <w:sz w:val="14"/>
              </w:rPr>
              <w:t>20,000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2" w:type="dxa"/>
          </w:tcPr>
          <w:p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color w:val="008000"/>
                <w:sz w:val="14"/>
              </w:rPr>
              <w:t>cena - individuální kalkulace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45" w:lineRule="exact"/>
              <w:ind w:right="180"/>
              <w:jc w:val="right"/>
              <w:rPr>
                <w:sz w:val="14"/>
              </w:rPr>
            </w:pPr>
            <w:r>
              <w:rPr>
                <w:color w:val="008000"/>
                <w:w w:val="98"/>
                <w:sz w:val="14"/>
              </w:rPr>
              <w:t>–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72.133102pt;margin-top:90.525551pt;width:693.85pt;height:.85pt;mso-position-horizontal-relative:page;mso-position-vertical-relative:page;z-index:-256473088" coordorigin="1443,1811" coordsize="13877,17">
            <v:line style="position:absolute" from="1443,1811" to="15319,1811" stroked="true" strokeweight="0pt" strokecolor="#db2f3a">
              <v:stroke dashstyle="solid"/>
            </v:line>
            <v:line style="position:absolute" from="1443,1819" to="15319,1819" stroked="true" strokeweight=".845pt" strokecolor="#db2f3a">
              <v:stroke dashstyle="solid"/>
            </v:line>
            <w10:wrap type="none"/>
          </v:group>
        </w:pict>
      </w:r>
    </w:p>
    <w:sectPr>
      <w:pgSz w:w="16770" w:h="23710"/>
      <w:pgMar w:header="0" w:footer="618" w:top="1620" w:bottom="80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242188pt;margin-top:804.89447pt;width:15.85pt;height:13.15pt;mso-position-horizontal-relative:page;mso-position-vertical-relative:page;z-index:-2564751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1/6</w:t>
                </w:r>
              </w:p>
            </w:txbxContent>
          </v:textbox>
          <w10:wrap type="none"/>
        </v:shape>
      </w:pict>
    </w:r>
    <w:r>
      <w:rPr/>
      <w:pict>
        <v:shape style="position:absolute;margin-left:51.042202pt;margin-top:806.992615pt;width:121.3pt;height:11pt;mso-position-horizontal-relative:page;mso-position-vertical-relative:page;z-index:-2564741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Vytvořeno systémem euroCALC4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8.557587pt;margin-top:885.937317pt;width:15.9pt;height:13.2pt;mso-position-horizontal-relative:page;mso-position-vertical-relative:page;z-index:-256473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2/6</w:t>
                </w:r>
              </w:p>
            </w:txbxContent>
          </v:textbox>
          <w10:wrap type="none"/>
        </v:shape>
      </w:pict>
    </w:r>
    <w:r>
      <w:rPr/>
      <w:pict>
        <v:shape style="position:absolute;margin-left:56.2719pt;margin-top:888.123657pt;width:121.35pt;height:11pt;mso-position-horizontal-relative:page;mso-position-vertical-relative:page;z-index:-2564720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Vytvořeno systémem euroCALC4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8.85199pt;margin-top:1139.540527pt;width:17.8pt;height:13.15pt;mso-position-horizontal-relative:page;mso-position-vertical-relative:page;z-index:-2564710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/6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640701pt;margin-top:1141.883545pt;width:119.5pt;height:10.9pt;mso-position-horizontal-relative:page;mso-position-vertical-relative:page;z-index:-2564700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Vytvořeno systémem</w:t>
                </w:r>
                <w:r>
                  <w:rPr>
                    <w:spacing w:val="-29"/>
                    <w:sz w:val="16"/>
                  </w:rPr>
                  <w:t> </w:t>
                </w:r>
                <w:r>
                  <w:rPr>
                    <w:sz w:val="16"/>
                  </w:rPr>
                  <w:t>euroCALC4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788"/>
      <w:outlineLvl w:val="1"/>
    </w:pPr>
    <w:rPr>
      <w:rFonts w:ascii="Arial" w:hAnsi="Arial" w:eastAsia="Arial" w:cs="Arial"/>
      <w:b/>
      <w:bCs/>
      <w:i/>
      <w:sz w:val="18"/>
      <w:szCs w:val="18"/>
      <w:lang w:val="cs-CZ" w:eastAsia="cs-CZ" w:bidi="cs-CZ"/>
    </w:rPr>
  </w:style>
  <w:style w:styleId="Heading2" w:type="paragraph">
    <w:name w:val="Heading 2"/>
    <w:basedOn w:val="Normal"/>
    <w:uiPriority w:val="1"/>
    <w:qFormat/>
    <w:pPr>
      <w:spacing w:before="14"/>
      <w:ind w:left="785"/>
      <w:outlineLvl w:val="2"/>
    </w:pPr>
    <w:rPr>
      <w:rFonts w:ascii="Arial" w:hAnsi="Arial" w:eastAsia="Arial" w:cs="Arial"/>
      <w:b/>
      <w:bCs/>
      <w:sz w:val="16"/>
      <w:szCs w:val="16"/>
      <w:lang w:val="cs-CZ" w:eastAsia="cs-CZ" w:bidi="cs-CZ"/>
    </w:rPr>
  </w:style>
  <w:style w:styleId="Heading3" w:type="paragraph">
    <w:name w:val="Heading 3"/>
    <w:basedOn w:val="Normal"/>
    <w:uiPriority w:val="1"/>
    <w:qFormat/>
    <w:pPr>
      <w:spacing w:before="12" w:line="193" w:lineRule="exact"/>
      <w:ind w:left="785"/>
      <w:outlineLvl w:val="3"/>
    </w:pPr>
    <w:rPr>
      <w:rFonts w:ascii="Arial" w:hAnsi="Arial" w:eastAsia="Arial" w:cs="Arial"/>
      <w:b/>
      <w:bCs/>
      <w:i/>
      <w:sz w:val="16"/>
      <w:szCs w:val="16"/>
      <w:lang w:val="cs-CZ" w:eastAsia="cs-CZ" w:bidi="cs-CZ"/>
    </w:rPr>
  </w:style>
  <w:style w:styleId="Heading4" w:type="paragraph">
    <w:name w:val="Heading 4"/>
    <w:basedOn w:val="Normal"/>
    <w:uiPriority w:val="1"/>
    <w:qFormat/>
    <w:pPr>
      <w:spacing w:line="170" w:lineRule="exact"/>
      <w:ind w:left="782"/>
      <w:outlineLvl w:val="4"/>
    </w:pPr>
    <w:rPr>
      <w:rFonts w:ascii="Arial" w:hAnsi="Arial" w:eastAsia="Arial" w:cs="Arial"/>
      <w:b/>
      <w:bCs/>
      <w:i/>
      <w:sz w:val="14"/>
      <w:szCs w:val="1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subject>UJEP - PF - Rekonstrukce budovy kateder PF UJEP + auly a spojovacího koridoru - 2023/0063 - SoD</dc:subject>
  <dc:title>export euroCALC 4</dc:title>
  <dcterms:created xsi:type="dcterms:W3CDTF">2024-11-22T09:13:25Z</dcterms:created>
  <dcterms:modified xsi:type="dcterms:W3CDTF">2024-11-22T09:13:25Z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Acrobat PDFMaker 20 pro Excel</vt:lpwstr>
  </property>
  <property fmtid="{D5CDD505-2E9C-101B-9397-08002B2CF9AE}" pid="4" name="LastSaved">
    <vt:filetime>2024-11-22T00:00:00Z</vt:filetime>
  </property>
</Properties>
</file>