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3D" w:rsidRPr="002F2836" w:rsidRDefault="0020043D" w:rsidP="0020043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2836">
        <w:rPr>
          <w:rFonts w:ascii="Arial" w:hAnsi="Arial" w:cs="Arial"/>
          <w:b/>
          <w:bCs/>
          <w:sz w:val="32"/>
          <w:szCs w:val="32"/>
        </w:rPr>
        <w:t xml:space="preserve">Smlouva o </w:t>
      </w:r>
      <w:r>
        <w:rPr>
          <w:rFonts w:ascii="Arial" w:hAnsi="Arial" w:cs="Arial"/>
          <w:b/>
          <w:bCs/>
          <w:sz w:val="32"/>
          <w:szCs w:val="32"/>
        </w:rPr>
        <w:t xml:space="preserve">obratovém bonusu </w:t>
      </w:r>
    </w:p>
    <w:p w:rsidR="0020043D" w:rsidRDefault="0020043D" w:rsidP="0020043D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2F2836">
        <w:rPr>
          <w:rFonts w:ascii="Arial" w:hAnsi="Arial" w:cs="Arial"/>
          <w:b/>
          <w:bCs/>
          <w:sz w:val="32"/>
          <w:szCs w:val="32"/>
        </w:rPr>
        <w:t>při</w:t>
      </w:r>
      <w:smartTag w:uri="urn:schemas-microsoft-com:office:smarttags" w:element="PersonName">
        <w:r w:rsidRPr="002F2836">
          <w:rPr>
            <w:rFonts w:ascii="Arial" w:hAnsi="Arial" w:cs="Arial"/>
            <w:b/>
            <w:bCs/>
            <w:sz w:val="32"/>
            <w:szCs w:val="32"/>
          </w:rPr>
          <w:t xml:space="preserve"> </w:t>
        </w:r>
      </w:smartTag>
      <w:r w:rsidRPr="002F2836">
        <w:rPr>
          <w:rFonts w:ascii="Arial" w:hAnsi="Arial" w:cs="Arial"/>
          <w:b/>
          <w:bCs/>
          <w:sz w:val="32"/>
          <w:szCs w:val="32"/>
        </w:rPr>
        <w:t>dlouhodobých</w:t>
      </w:r>
      <w:smartTag w:uri="urn:schemas-microsoft-com:office:smarttags" w:element="PersonName">
        <w:r w:rsidRPr="002F2836">
          <w:rPr>
            <w:rFonts w:ascii="Arial" w:hAnsi="Arial" w:cs="Arial"/>
            <w:b/>
            <w:bCs/>
            <w:sz w:val="32"/>
            <w:szCs w:val="32"/>
          </w:rPr>
          <w:t xml:space="preserve"> </w:t>
        </w:r>
      </w:smartTag>
      <w:r w:rsidRPr="002F2836">
        <w:rPr>
          <w:rFonts w:ascii="Arial" w:hAnsi="Arial" w:cs="Arial"/>
          <w:b/>
          <w:bCs/>
          <w:sz w:val="32"/>
          <w:szCs w:val="32"/>
        </w:rPr>
        <w:t>dodávkách</w:t>
      </w:r>
      <w:smartTag w:uri="urn:schemas-microsoft-com:office:smarttags" w:element="PersonName">
        <w:r w:rsidRPr="002F2836">
          <w:rPr>
            <w:rFonts w:ascii="Arial" w:hAnsi="Arial" w:cs="Arial"/>
            <w:b/>
            <w:bCs/>
            <w:sz w:val="32"/>
            <w:szCs w:val="32"/>
          </w:rPr>
          <w:t xml:space="preserve"> </w:t>
        </w:r>
      </w:smartTag>
      <w:r w:rsidRPr="002F2836">
        <w:rPr>
          <w:rFonts w:ascii="Arial" w:hAnsi="Arial" w:cs="Arial"/>
          <w:b/>
          <w:bCs/>
          <w:sz w:val="32"/>
          <w:szCs w:val="32"/>
        </w:rPr>
        <w:t>výrobků</w:t>
      </w:r>
    </w:p>
    <w:p w:rsidR="0020043D" w:rsidRPr="002F2836" w:rsidRDefault="0020043D" w:rsidP="0020043D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20043D" w:rsidRDefault="0020043D" w:rsidP="0020043D">
      <w:pPr>
        <w:jc w:val="center"/>
        <w:rPr>
          <w:rFonts w:ascii="Arial" w:hAnsi="Arial" w:cs="Arial"/>
          <w:b/>
          <w:bCs/>
        </w:rPr>
      </w:pPr>
    </w:p>
    <w:p w:rsidR="0020043D" w:rsidRPr="003C7BA0" w:rsidRDefault="0020043D" w:rsidP="0020043D">
      <w:pPr>
        <w:jc w:val="center"/>
        <w:rPr>
          <w:rFonts w:ascii="Arial" w:hAnsi="Arial" w:cs="Arial"/>
          <w:b/>
          <w:bCs/>
        </w:rPr>
      </w:pPr>
    </w:p>
    <w:p w:rsidR="0020043D" w:rsidRPr="003C7BA0" w:rsidRDefault="0020043D" w:rsidP="0020043D">
      <w:pPr>
        <w:jc w:val="center"/>
        <w:rPr>
          <w:rFonts w:ascii="Arial" w:hAnsi="Arial" w:cs="Arial"/>
          <w:b/>
          <w:bCs/>
        </w:rPr>
      </w:pPr>
      <w:r w:rsidRPr="003C7BA0">
        <w:rPr>
          <w:rFonts w:ascii="Arial" w:hAnsi="Arial" w:cs="Arial"/>
          <w:b/>
          <w:bCs/>
        </w:rPr>
        <w:t xml:space="preserve">uzavřená </w:t>
      </w:r>
      <w:r>
        <w:rPr>
          <w:rFonts w:ascii="Arial" w:hAnsi="Arial" w:cs="Arial"/>
          <w:b/>
          <w:bCs/>
        </w:rPr>
        <w:t>dle § 1746 odst. 2</w:t>
      </w:r>
      <w:smartTag w:uri="urn:schemas-microsoft-com:office:smarttags" w:element="PersonName">
        <w:r>
          <w:rPr>
            <w:rFonts w:ascii="Arial" w:hAnsi="Arial" w:cs="Arial"/>
            <w:b/>
            <w:bCs/>
          </w:rPr>
          <w:t xml:space="preserve"> </w:t>
        </w:r>
      </w:smartTag>
      <w:r>
        <w:rPr>
          <w:rFonts w:ascii="Arial" w:hAnsi="Arial" w:cs="Arial"/>
          <w:b/>
          <w:bCs/>
        </w:rPr>
        <w:t>zákona</w:t>
      </w:r>
      <w:smartTag w:uri="urn:schemas-microsoft-com:office:smarttags" w:element="PersonName">
        <w:r>
          <w:rPr>
            <w:rFonts w:ascii="Arial" w:hAnsi="Arial" w:cs="Arial"/>
            <w:b/>
            <w:bCs/>
          </w:rPr>
          <w:t xml:space="preserve"> </w:t>
        </w:r>
      </w:smartTag>
      <w:r>
        <w:rPr>
          <w:rFonts w:ascii="Arial" w:hAnsi="Arial" w:cs="Arial"/>
          <w:b/>
          <w:bCs/>
        </w:rPr>
        <w:t xml:space="preserve">č. 89/2012 Sb., občanského zákoníku, v platném znění (dále jen „občanský zákoník“), </w:t>
      </w:r>
      <w:r w:rsidRPr="003C7BA0">
        <w:rPr>
          <w:rFonts w:ascii="Arial" w:hAnsi="Arial" w:cs="Arial"/>
          <w:b/>
          <w:bCs/>
        </w:rPr>
        <w:t>dnešního dne, měsíce a roku mezi smluvními stranami</w:t>
      </w:r>
      <w:r>
        <w:rPr>
          <w:rFonts w:ascii="Arial" w:hAnsi="Arial" w:cs="Arial"/>
          <w:b/>
          <w:bCs/>
        </w:rPr>
        <w:t xml:space="preserve"> (dále jen „</w:t>
      </w:r>
      <w:r w:rsidRPr="00367184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  <w:b/>
          <w:bCs/>
        </w:rPr>
        <w:t>“)</w:t>
      </w:r>
      <w:r w:rsidRPr="003C7BA0">
        <w:rPr>
          <w:rFonts w:ascii="Arial" w:hAnsi="Arial" w:cs="Arial"/>
          <w:b/>
          <w:bCs/>
        </w:rPr>
        <w:t>, kterými jsou:</w:t>
      </w:r>
    </w:p>
    <w:p w:rsidR="0020043D" w:rsidRPr="003C7BA0" w:rsidRDefault="0020043D" w:rsidP="0020043D">
      <w:pPr>
        <w:jc w:val="both"/>
        <w:rPr>
          <w:rFonts w:ascii="Arial" w:hAnsi="Arial" w:cs="Arial"/>
        </w:rPr>
      </w:pPr>
    </w:p>
    <w:p w:rsidR="0020043D" w:rsidRPr="003C7BA0" w:rsidRDefault="0020043D" w:rsidP="0020043D">
      <w:pPr>
        <w:jc w:val="both"/>
        <w:rPr>
          <w:rFonts w:ascii="Arial" w:hAnsi="Arial" w:cs="Arial"/>
        </w:rPr>
      </w:pPr>
    </w:p>
    <w:p w:rsidR="00557CA8" w:rsidRPr="00557CA8" w:rsidRDefault="00557CA8" w:rsidP="00557CA8">
      <w:pPr>
        <w:jc w:val="both"/>
        <w:rPr>
          <w:rFonts w:ascii="Arial" w:hAnsi="Arial" w:cs="Arial"/>
          <w:b/>
          <w:bCs/>
        </w:rPr>
      </w:pPr>
      <w:proofErr w:type="spellStart"/>
      <w:r w:rsidRPr="00557CA8">
        <w:rPr>
          <w:rFonts w:ascii="Arial" w:hAnsi="Arial" w:cs="Arial"/>
          <w:b/>
          <w:bCs/>
        </w:rPr>
        <w:t>Teva</w:t>
      </w:r>
      <w:proofErr w:type="spellEnd"/>
      <w:r w:rsidRPr="00557CA8">
        <w:rPr>
          <w:rFonts w:ascii="Arial" w:hAnsi="Arial" w:cs="Arial"/>
          <w:b/>
          <w:bCs/>
        </w:rPr>
        <w:t xml:space="preserve"> </w:t>
      </w:r>
      <w:proofErr w:type="spellStart"/>
      <w:r w:rsidRPr="00557CA8">
        <w:rPr>
          <w:rFonts w:ascii="Arial" w:hAnsi="Arial" w:cs="Arial"/>
          <w:b/>
          <w:bCs/>
        </w:rPr>
        <w:t>Pharmaceuticals</w:t>
      </w:r>
      <w:proofErr w:type="spellEnd"/>
      <w:r w:rsidRPr="00557CA8">
        <w:rPr>
          <w:rFonts w:ascii="Arial" w:hAnsi="Arial" w:cs="Arial"/>
          <w:b/>
          <w:bCs/>
        </w:rPr>
        <w:t xml:space="preserve"> CR, s.r.o.</w:t>
      </w:r>
    </w:p>
    <w:p w:rsidR="00557CA8" w:rsidRPr="00557CA8" w:rsidRDefault="00557CA8" w:rsidP="00557CA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sídlem:</w:t>
      </w:r>
      <w:r>
        <w:rPr>
          <w:rFonts w:ascii="Arial" w:hAnsi="Arial" w:cs="Arial"/>
          <w:bCs/>
        </w:rPr>
        <w:tab/>
      </w:r>
      <w:r w:rsidRPr="00557CA8">
        <w:rPr>
          <w:rFonts w:ascii="Arial" w:hAnsi="Arial" w:cs="Arial"/>
          <w:bCs/>
        </w:rPr>
        <w:t>Praha 5, Radlická 3185/1c, PSČ 150 00</w:t>
      </w:r>
    </w:p>
    <w:p w:rsidR="00557CA8" w:rsidRPr="00557CA8" w:rsidRDefault="00557CA8" w:rsidP="00557CA8">
      <w:pPr>
        <w:jc w:val="both"/>
        <w:rPr>
          <w:rFonts w:ascii="Arial" w:hAnsi="Arial" w:cs="Arial"/>
          <w:bCs/>
        </w:rPr>
      </w:pPr>
      <w:r w:rsidRPr="00557CA8">
        <w:rPr>
          <w:rFonts w:ascii="Arial" w:hAnsi="Arial" w:cs="Arial"/>
          <w:bCs/>
        </w:rPr>
        <w:t xml:space="preserve">korespondenční adresa: Business Park </w:t>
      </w:r>
      <w:proofErr w:type="spellStart"/>
      <w:r w:rsidRPr="00557CA8">
        <w:rPr>
          <w:rFonts w:ascii="Arial" w:hAnsi="Arial" w:cs="Arial"/>
          <w:bCs/>
        </w:rPr>
        <w:t>Futuram</w:t>
      </w:r>
      <w:r>
        <w:rPr>
          <w:rFonts w:ascii="Arial" w:hAnsi="Arial" w:cs="Arial"/>
          <w:bCs/>
        </w:rPr>
        <w:t>a</w:t>
      </w:r>
      <w:proofErr w:type="spellEnd"/>
      <w:r>
        <w:rPr>
          <w:rFonts w:ascii="Arial" w:hAnsi="Arial" w:cs="Arial"/>
          <w:bCs/>
        </w:rPr>
        <w:t xml:space="preserve">, Sokolovská 651/136Am,180 00 </w:t>
      </w:r>
      <w:r w:rsidRPr="00557CA8">
        <w:rPr>
          <w:rFonts w:ascii="Arial" w:hAnsi="Arial" w:cs="Arial"/>
          <w:bCs/>
        </w:rPr>
        <w:t>Praha 8</w:t>
      </w:r>
    </w:p>
    <w:p w:rsidR="00557CA8" w:rsidRDefault="00557CA8" w:rsidP="00557CA8">
      <w:pPr>
        <w:jc w:val="both"/>
        <w:rPr>
          <w:rFonts w:ascii="Arial" w:hAnsi="Arial" w:cs="Arial"/>
          <w:bCs/>
        </w:rPr>
      </w:pPr>
      <w:r w:rsidRPr="00557CA8">
        <w:rPr>
          <w:rFonts w:ascii="Arial" w:hAnsi="Arial" w:cs="Arial"/>
          <w:bCs/>
        </w:rPr>
        <w:t>ICO:  256 29 646, DIC: CZ 256 29</w:t>
      </w:r>
      <w:r w:rsidR="00012A84">
        <w:rPr>
          <w:rFonts w:ascii="Arial" w:hAnsi="Arial" w:cs="Arial"/>
          <w:bCs/>
        </w:rPr>
        <w:t> </w:t>
      </w:r>
      <w:r w:rsidRPr="00557CA8">
        <w:rPr>
          <w:rFonts w:ascii="Arial" w:hAnsi="Arial" w:cs="Arial"/>
          <w:bCs/>
        </w:rPr>
        <w:t>646</w:t>
      </w:r>
    </w:p>
    <w:p w:rsidR="00012A84" w:rsidRDefault="00012A84" w:rsidP="00012A8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</w:t>
      </w:r>
      <w:r w:rsidRPr="006E0E08">
        <w:rPr>
          <w:rFonts w:ascii="Arial" w:hAnsi="Arial" w:cs="Arial"/>
        </w:rPr>
        <w:t>astoupená</w:t>
      </w:r>
      <w:r>
        <w:rPr>
          <w:rFonts w:ascii="Arial" w:hAnsi="Arial" w:cs="Arial"/>
        </w:rPr>
        <w:t>:</w:t>
      </w:r>
      <w:r w:rsidR="00F91355">
        <w:rPr>
          <w:rFonts w:ascii="Arial" w:hAnsi="Arial" w:cs="Arial"/>
        </w:rPr>
        <w:t>........................................</w:t>
      </w:r>
      <w:proofErr w:type="gramEnd"/>
    </w:p>
    <w:p w:rsidR="00012A84" w:rsidRPr="00557CA8" w:rsidRDefault="00012A84" w:rsidP="00012A8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číslo </w:t>
      </w:r>
      <w:proofErr w:type="gramStart"/>
      <w:r>
        <w:rPr>
          <w:rFonts w:ascii="Arial" w:hAnsi="Arial" w:cs="Arial"/>
        </w:rPr>
        <w:t>účtu:</w:t>
      </w:r>
      <w:r w:rsidR="00F91355">
        <w:rPr>
          <w:rFonts w:ascii="Arial" w:hAnsi="Arial" w:cs="Arial"/>
        </w:rPr>
        <w:t>...........................................</w:t>
      </w:r>
      <w:proofErr w:type="gramEnd"/>
    </w:p>
    <w:p w:rsidR="00557CA8" w:rsidRPr="00557CA8" w:rsidRDefault="00557CA8" w:rsidP="00557CA8">
      <w:pPr>
        <w:jc w:val="both"/>
        <w:rPr>
          <w:rFonts w:ascii="Arial" w:hAnsi="Arial" w:cs="Arial"/>
          <w:bCs/>
        </w:rPr>
      </w:pPr>
      <w:r w:rsidRPr="00557CA8">
        <w:rPr>
          <w:rFonts w:ascii="Arial" w:hAnsi="Arial" w:cs="Arial"/>
          <w:bCs/>
        </w:rPr>
        <w:t>zapsaná v obchodním rejstříku vedeném Městským soudem v Praze, oddíl C, vložka 56235</w:t>
      </w:r>
    </w:p>
    <w:p w:rsidR="0020043D" w:rsidRPr="003C7BA0" w:rsidRDefault="00C174B9" w:rsidP="0020043D">
      <w:pPr>
        <w:ind w:left="2124" w:hanging="2124"/>
        <w:jc w:val="both"/>
        <w:rPr>
          <w:rFonts w:ascii="Arial" w:hAnsi="Arial" w:cs="Arial"/>
          <w:b/>
          <w:bCs/>
        </w:rPr>
      </w:pPr>
      <w:r w:rsidRPr="0031540C" w:rsidDel="00C174B9">
        <w:rPr>
          <w:rFonts w:ascii="Arial" w:hAnsi="Arial" w:cs="Arial"/>
          <w:bCs/>
        </w:rPr>
        <w:t xml:space="preserve"> </w:t>
      </w:r>
      <w:r w:rsidR="0020043D" w:rsidRPr="003C7BA0">
        <w:rPr>
          <w:rFonts w:ascii="Arial" w:hAnsi="Arial" w:cs="Arial"/>
          <w:b/>
          <w:bCs/>
        </w:rPr>
        <w:t>(dále jen „</w:t>
      </w:r>
      <w:proofErr w:type="spellStart"/>
      <w:r w:rsidR="0020043D">
        <w:rPr>
          <w:rFonts w:ascii="Arial" w:hAnsi="Arial" w:cs="Arial"/>
          <w:b/>
          <w:bCs/>
        </w:rPr>
        <w:t>Teva</w:t>
      </w:r>
      <w:proofErr w:type="spellEnd"/>
      <w:r w:rsidR="0020043D" w:rsidRPr="003C7BA0">
        <w:rPr>
          <w:rFonts w:ascii="Arial" w:hAnsi="Arial" w:cs="Arial"/>
          <w:b/>
          <w:bCs/>
        </w:rPr>
        <w:t>“)</w:t>
      </w:r>
    </w:p>
    <w:p w:rsidR="0020043D" w:rsidRDefault="0020043D" w:rsidP="0020043D">
      <w:pPr>
        <w:ind w:left="2124" w:hanging="2124"/>
        <w:jc w:val="both"/>
        <w:rPr>
          <w:rFonts w:ascii="Arial" w:hAnsi="Arial" w:cs="Arial"/>
          <w:b/>
          <w:bCs/>
        </w:rPr>
      </w:pPr>
    </w:p>
    <w:p w:rsidR="0020043D" w:rsidRDefault="0020043D" w:rsidP="0020043D">
      <w:pPr>
        <w:ind w:left="2124" w:hanging="2124"/>
        <w:jc w:val="both"/>
        <w:rPr>
          <w:rFonts w:ascii="Arial" w:hAnsi="Arial" w:cs="Arial"/>
          <w:b/>
          <w:bCs/>
        </w:rPr>
      </w:pPr>
      <w:r w:rsidRPr="003C7BA0">
        <w:rPr>
          <w:rFonts w:ascii="Arial" w:hAnsi="Arial" w:cs="Arial"/>
          <w:b/>
          <w:bCs/>
        </w:rPr>
        <w:t>a</w:t>
      </w:r>
    </w:p>
    <w:p w:rsidR="0014768D" w:rsidRPr="003C7BA0" w:rsidRDefault="0014768D" w:rsidP="0020043D">
      <w:pPr>
        <w:ind w:left="2124" w:hanging="2124"/>
        <w:jc w:val="both"/>
        <w:rPr>
          <w:rFonts w:ascii="Arial" w:hAnsi="Arial" w:cs="Arial"/>
          <w:b/>
          <w:bCs/>
        </w:rPr>
      </w:pPr>
    </w:p>
    <w:p w:rsidR="0014768D" w:rsidRPr="006E0E08" w:rsidRDefault="0014768D" w:rsidP="0014768D">
      <w:pPr>
        <w:jc w:val="both"/>
        <w:rPr>
          <w:rFonts w:ascii="Arial" w:hAnsi="Arial" w:cs="Arial"/>
          <w:b/>
        </w:rPr>
      </w:pPr>
      <w:r w:rsidRPr="00DD0F6B">
        <w:rPr>
          <w:rFonts w:ascii="Arial" w:hAnsi="Arial" w:cs="Arial"/>
          <w:b/>
        </w:rPr>
        <w:t>Fakultní nemocnice v</w:t>
      </w:r>
      <w:r w:rsidR="006E0E08">
        <w:rPr>
          <w:rFonts w:ascii="Arial" w:hAnsi="Arial" w:cs="Arial"/>
          <w:b/>
        </w:rPr>
        <w:t> </w:t>
      </w:r>
      <w:r w:rsidRPr="00DD0F6B">
        <w:rPr>
          <w:rFonts w:ascii="Arial" w:hAnsi="Arial" w:cs="Arial"/>
          <w:b/>
        </w:rPr>
        <w:t>Brně</w:t>
      </w:r>
      <w:r w:rsidR="006E0E08"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státní příspěvková organizace</w:t>
      </w:r>
    </w:p>
    <w:p w:rsidR="006E0E08" w:rsidRPr="006E0E08" w:rsidRDefault="006E0E08" w:rsidP="006E0E08">
      <w:pPr>
        <w:jc w:val="both"/>
        <w:rPr>
          <w:rFonts w:ascii="Arial" w:hAnsi="Arial" w:cs="Arial"/>
        </w:rPr>
      </w:pPr>
      <w:r w:rsidRPr="006E0E08">
        <w:rPr>
          <w:rFonts w:ascii="Arial" w:hAnsi="Arial" w:cs="Arial"/>
        </w:rPr>
        <w:t>sídlem: Jihlavská 20, 625 00 Brno</w:t>
      </w:r>
    </w:p>
    <w:p w:rsidR="006E0E08" w:rsidRDefault="006E0E08" w:rsidP="006E0E08">
      <w:pPr>
        <w:jc w:val="both"/>
        <w:rPr>
          <w:rFonts w:ascii="Arial" w:hAnsi="Arial" w:cs="Arial"/>
        </w:rPr>
      </w:pPr>
      <w:r w:rsidRPr="006E0E08">
        <w:rPr>
          <w:rFonts w:ascii="Arial" w:hAnsi="Arial" w:cs="Arial"/>
        </w:rPr>
        <w:t>ICO: 652 69 705, DIC: CZ 652 59</w:t>
      </w:r>
      <w:r>
        <w:rPr>
          <w:rFonts w:ascii="Arial" w:hAnsi="Arial" w:cs="Arial"/>
        </w:rPr>
        <w:t> </w:t>
      </w:r>
      <w:r w:rsidRPr="006E0E08">
        <w:rPr>
          <w:rFonts w:ascii="Arial" w:hAnsi="Arial" w:cs="Arial"/>
        </w:rPr>
        <w:t>705</w:t>
      </w:r>
    </w:p>
    <w:p w:rsidR="006E0E08" w:rsidRDefault="006E0E08" w:rsidP="006E0E08">
      <w:pPr>
        <w:jc w:val="both"/>
        <w:rPr>
          <w:rFonts w:ascii="Arial" w:hAnsi="Arial" w:cs="Arial"/>
        </w:rPr>
      </w:pPr>
      <w:r w:rsidRPr="006E0E08">
        <w:rPr>
          <w:rFonts w:ascii="Arial" w:hAnsi="Arial" w:cs="Arial"/>
        </w:rPr>
        <w:t>zastoupená ředitelem MUDr. Romanem Krausem,</w:t>
      </w:r>
      <w:r>
        <w:rPr>
          <w:rFonts w:ascii="Arial" w:hAnsi="Arial" w:cs="Arial"/>
        </w:rPr>
        <w:t xml:space="preserve"> MBA</w:t>
      </w:r>
      <w:r w:rsidRPr="006E0E08">
        <w:rPr>
          <w:rFonts w:ascii="Arial" w:hAnsi="Arial" w:cs="Arial"/>
        </w:rPr>
        <w:t xml:space="preserve"> </w:t>
      </w:r>
    </w:p>
    <w:p w:rsidR="00C006B9" w:rsidRPr="00012A84" w:rsidRDefault="0014768D" w:rsidP="006E0E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proofErr w:type="gramStart"/>
      <w:r>
        <w:rPr>
          <w:rFonts w:ascii="Arial" w:hAnsi="Arial" w:cs="Arial"/>
        </w:rPr>
        <w:t>účtu:</w:t>
      </w:r>
      <w:r w:rsidR="00012A84" w:rsidRPr="00012A84">
        <w:rPr>
          <w:rFonts w:cs="Arial"/>
        </w:rPr>
        <w:t xml:space="preserve"> </w:t>
      </w:r>
      <w:r w:rsidR="00F91355">
        <w:rPr>
          <w:rFonts w:ascii="Arial" w:hAnsi="Arial" w:cs="Arial"/>
        </w:rPr>
        <w:t>..........................................</w:t>
      </w:r>
      <w:proofErr w:type="gramEnd"/>
    </w:p>
    <w:p w:rsidR="0020043D" w:rsidRDefault="0020043D" w:rsidP="0020043D">
      <w:pPr>
        <w:jc w:val="both"/>
        <w:rPr>
          <w:rFonts w:ascii="Arial" w:hAnsi="Arial" w:cs="Arial"/>
          <w:b/>
          <w:bCs/>
        </w:rPr>
      </w:pPr>
      <w:r w:rsidRPr="003C7BA0">
        <w:rPr>
          <w:rFonts w:ascii="Arial" w:hAnsi="Arial" w:cs="Arial"/>
          <w:b/>
          <w:bCs/>
        </w:rPr>
        <w:t>(dále je</w:t>
      </w:r>
      <w:r>
        <w:rPr>
          <w:rFonts w:ascii="Arial" w:hAnsi="Arial" w:cs="Arial"/>
          <w:b/>
          <w:bCs/>
        </w:rPr>
        <w:t>n „Partner“)</w:t>
      </w:r>
    </w:p>
    <w:p w:rsidR="002B25DB" w:rsidRPr="003C7BA0" w:rsidRDefault="002B25DB" w:rsidP="0020043D">
      <w:pPr>
        <w:jc w:val="both"/>
        <w:rPr>
          <w:rFonts w:ascii="Arial" w:hAnsi="Arial" w:cs="Arial"/>
          <w:b/>
          <w:bCs/>
        </w:rPr>
      </w:pPr>
    </w:p>
    <w:p w:rsidR="0020043D" w:rsidRDefault="0020043D" w:rsidP="0020043D">
      <w:pPr>
        <w:jc w:val="center"/>
        <w:rPr>
          <w:rFonts w:ascii="Arial" w:hAnsi="Arial" w:cs="Arial"/>
          <w:b/>
          <w:bCs/>
        </w:rPr>
      </w:pPr>
    </w:p>
    <w:p w:rsidR="0020043D" w:rsidRPr="003C7BA0" w:rsidRDefault="0020043D" w:rsidP="0020043D">
      <w:pPr>
        <w:jc w:val="center"/>
        <w:rPr>
          <w:rFonts w:ascii="Arial" w:hAnsi="Arial" w:cs="Arial"/>
          <w:b/>
          <w:bCs/>
        </w:rPr>
      </w:pPr>
    </w:p>
    <w:p w:rsidR="0020043D" w:rsidRDefault="0020043D" w:rsidP="002004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vzhledem</w:t>
      </w:r>
      <w:smartTag w:uri="urn:schemas-microsoft-com:office:smarttags" w:element="PersonName">
        <w:r>
          <w:rPr>
            <w:rFonts w:ascii="Arial" w:hAnsi="Arial" w:cs="Arial"/>
            <w:b/>
            <w:bCs/>
          </w:rPr>
          <w:t xml:space="preserve"> </w:t>
        </w:r>
      </w:smartTag>
      <w:r>
        <w:rPr>
          <w:rFonts w:ascii="Arial" w:hAnsi="Arial" w:cs="Arial"/>
          <w:b/>
          <w:bCs/>
        </w:rPr>
        <w:t>k tomu,</w:t>
      </w:r>
      <w:smartTag w:uri="urn:schemas-microsoft-com:office:smarttags" w:element="PersonName">
        <w:r>
          <w:rPr>
            <w:rFonts w:ascii="Arial" w:hAnsi="Arial" w:cs="Arial"/>
            <w:b/>
            <w:bCs/>
          </w:rPr>
          <w:t xml:space="preserve"> </w:t>
        </w:r>
      </w:smartTag>
      <w:r>
        <w:rPr>
          <w:rFonts w:ascii="Arial" w:hAnsi="Arial" w:cs="Arial"/>
          <w:b/>
          <w:bCs/>
        </w:rPr>
        <w:t>že:</w:t>
      </w:r>
    </w:p>
    <w:p w:rsidR="0020043D" w:rsidRDefault="0020043D" w:rsidP="0020043D">
      <w:pPr>
        <w:rPr>
          <w:rFonts w:ascii="Arial" w:hAnsi="Arial" w:cs="Arial"/>
          <w:b/>
          <w:bCs/>
        </w:rPr>
      </w:pPr>
    </w:p>
    <w:p w:rsidR="0020043D" w:rsidRPr="00805DCD" w:rsidRDefault="0020043D" w:rsidP="0020043D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Teva</w:t>
      </w:r>
      <w:proofErr w:type="spellEnd"/>
      <w:r w:rsidRPr="00805DCD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obchodní </w:t>
      </w:r>
      <w:r w:rsidRPr="00805DCD">
        <w:rPr>
          <w:rFonts w:ascii="Arial" w:hAnsi="Arial" w:cs="Arial"/>
        </w:rPr>
        <w:t xml:space="preserve">společností, jejímž předmětem podnikání je zejména </w:t>
      </w:r>
      <w:r>
        <w:rPr>
          <w:rFonts w:ascii="Arial" w:hAnsi="Arial" w:cs="Arial"/>
        </w:rPr>
        <w:t xml:space="preserve">výroba, distribuce </w:t>
      </w:r>
      <w:r w:rsidRPr="00805DCD">
        <w:rPr>
          <w:rFonts w:ascii="Arial" w:hAnsi="Arial" w:cs="Arial"/>
        </w:rPr>
        <w:t>a prodej léčivých přípravků, které jsou distribuovány také v České republice;</w:t>
      </w:r>
    </w:p>
    <w:p w:rsidR="0020043D" w:rsidRPr="00805DCD" w:rsidRDefault="0020043D" w:rsidP="0020043D">
      <w:pPr>
        <w:ind w:left="720"/>
        <w:jc w:val="both"/>
        <w:rPr>
          <w:rFonts w:ascii="Arial" w:hAnsi="Arial" w:cs="Arial"/>
        </w:rPr>
      </w:pPr>
    </w:p>
    <w:p w:rsidR="0020043D" w:rsidRPr="00805DCD" w:rsidRDefault="0020043D" w:rsidP="0020043D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r w:rsidRPr="00805DCD">
        <w:rPr>
          <w:rFonts w:ascii="Arial" w:hAnsi="Arial" w:cs="Arial"/>
        </w:rPr>
        <w:t xml:space="preserve">odebírá </w:t>
      </w:r>
      <w:r>
        <w:rPr>
          <w:rFonts w:ascii="Arial" w:hAnsi="Arial" w:cs="Arial"/>
        </w:rPr>
        <w:t xml:space="preserve">přímo nebo </w:t>
      </w:r>
      <w:r w:rsidRPr="00805DCD">
        <w:rPr>
          <w:rFonts w:ascii="Arial" w:hAnsi="Arial" w:cs="Arial"/>
        </w:rPr>
        <w:t>prostřednictvím distributorů, pro účely poskytování zdravotní péče pacientům</w:t>
      </w:r>
      <w:r>
        <w:rPr>
          <w:rFonts w:ascii="Arial" w:hAnsi="Arial" w:cs="Arial"/>
        </w:rPr>
        <w:t>,</w:t>
      </w:r>
      <w:r w:rsidRPr="00805DCD">
        <w:rPr>
          <w:rFonts w:ascii="Arial" w:hAnsi="Arial" w:cs="Arial"/>
        </w:rPr>
        <w:t xml:space="preserve"> určit</w:t>
      </w:r>
      <w:r>
        <w:rPr>
          <w:rFonts w:ascii="Arial" w:hAnsi="Arial" w:cs="Arial"/>
        </w:rPr>
        <w:t xml:space="preserve">é výrobky vyráběné či dodávané společností </w:t>
      </w:r>
      <w:proofErr w:type="spellStart"/>
      <w:r>
        <w:rPr>
          <w:rFonts w:ascii="Arial" w:hAnsi="Arial" w:cs="Arial"/>
        </w:rPr>
        <w:t>Teva</w:t>
      </w:r>
      <w:proofErr w:type="spellEnd"/>
      <w:r w:rsidRPr="00805DCD">
        <w:rPr>
          <w:rFonts w:ascii="Arial" w:hAnsi="Arial" w:cs="Arial"/>
        </w:rPr>
        <w:t>;</w:t>
      </w:r>
    </w:p>
    <w:p w:rsidR="0020043D" w:rsidRPr="00805DCD" w:rsidRDefault="0020043D" w:rsidP="0020043D">
      <w:pPr>
        <w:ind w:left="720"/>
        <w:jc w:val="both"/>
        <w:rPr>
          <w:rFonts w:ascii="Arial" w:hAnsi="Arial" w:cs="Arial"/>
        </w:rPr>
      </w:pPr>
    </w:p>
    <w:p w:rsidR="0020043D" w:rsidRPr="00805DCD" w:rsidRDefault="0020043D" w:rsidP="0020043D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 xml:space="preserve"> </w:t>
      </w:r>
      <w:r w:rsidRPr="00805DCD">
        <w:rPr>
          <w:rFonts w:ascii="Arial" w:hAnsi="Arial" w:cs="Arial"/>
        </w:rPr>
        <w:t xml:space="preserve">má zájem </w:t>
      </w:r>
      <w:r>
        <w:rPr>
          <w:rFonts w:ascii="Arial" w:hAnsi="Arial" w:cs="Arial"/>
        </w:rPr>
        <w:t xml:space="preserve">jako součást politiky podpory prodeje jí dodávaných výrobků </w:t>
      </w:r>
      <w:r w:rsidRPr="00805DCD">
        <w:rPr>
          <w:rFonts w:ascii="Arial" w:hAnsi="Arial" w:cs="Arial"/>
        </w:rPr>
        <w:t>o posk</w:t>
      </w:r>
      <w:r>
        <w:rPr>
          <w:rFonts w:ascii="Arial" w:hAnsi="Arial" w:cs="Arial"/>
        </w:rPr>
        <w:t>ytnutí obratového bonusu Partnerovi</w:t>
      </w:r>
      <w:r w:rsidRPr="00805DCD">
        <w:rPr>
          <w:rFonts w:ascii="Arial" w:hAnsi="Arial" w:cs="Arial"/>
        </w:rPr>
        <w:t xml:space="preserve"> za odběr určitých výrobků </w:t>
      </w:r>
      <w:r>
        <w:rPr>
          <w:rFonts w:ascii="Arial" w:hAnsi="Arial" w:cs="Arial"/>
        </w:rPr>
        <w:t xml:space="preserve">dodávaných společností </w:t>
      </w: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>,</w:t>
      </w:r>
      <w:r w:rsidRPr="00805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</w:t>
      </w:r>
      <w:r w:rsidRPr="00805DCD">
        <w:rPr>
          <w:rFonts w:ascii="Arial" w:hAnsi="Arial" w:cs="Arial"/>
        </w:rPr>
        <w:t xml:space="preserve"> má zájem o získání takové</w:t>
      </w:r>
      <w:r>
        <w:rPr>
          <w:rFonts w:ascii="Arial" w:hAnsi="Arial" w:cs="Arial"/>
        </w:rPr>
        <w:t>ho</w:t>
      </w:r>
      <w:r w:rsidRPr="00805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obratového bonusu</w:t>
      </w:r>
      <w:r w:rsidRPr="00027434">
        <w:rPr>
          <w:rFonts w:ascii="Arial" w:hAnsi="Arial" w:cs="Arial"/>
        </w:rPr>
        <w:t xml:space="preserve"> a smluvní</w:t>
      </w:r>
      <w:r w:rsidRPr="00805DCD">
        <w:rPr>
          <w:rFonts w:ascii="Arial" w:hAnsi="Arial" w:cs="Arial"/>
        </w:rPr>
        <w:t xml:space="preserve"> strany </w:t>
      </w:r>
      <w:r>
        <w:rPr>
          <w:rFonts w:ascii="Arial" w:hAnsi="Arial" w:cs="Arial"/>
        </w:rPr>
        <w:t xml:space="preserve">si přejí </w:t>
      </w:r>
      <w:r w:rsidRPr="00805DCD">
        <w:rPr>
          <w:rFonts w:ascii="Arial" w:hAnsi="Arial" w:cs="Arial"/>
        </w:rPr>
        <w:t xml:space="preserve">touto Smlouvou </w:t>
      </w:r>
      <w:r>
        <w:rPr>
          <w:rFonts w:ascii="Arial" w:hAnsi="Arial" w:cs="Arial"/>
        </w:rPr>
        <w:t>upravit</w:t>
      </w:r>
      <w:r w:rsidRPr="00805DCD">
        <w:rPr>
          <w:rFonts w:ascii="Arial" w:hAnsi="Arial" w:cs="Arial"/>
        </w:rPr>
        <w:t xml:space="preserve"> základní principy a podmínky vzájemné spolupráce v rámci jejich činnosti tak, aby bylo dosaženo maximální oboustranné výhodnosti;</w:t>
      </w:r>
    </w:p>
    <w:p w:rsidR="0020043D" w:rsidRPr="00805DCD" w:rsidRDefault="0020043D" w:rsidP="0020043D">
      <w:pPr>
        <w:ind w:left="720"/>
        <w:jc w:val="both"/>
        <w:rPr>
          <w:rFonts w:ascii="Arial" w:hAnsi="Arial" w:cs="Arial"/>
        </w:rPr>
      </w:pPr>
    </w:p>
    <w:p w:rsidR="0020043D" w:rsidRPr="0014768D" w:rsidRDefault="0020043D" w:rsidP="0014768D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Strany jsou povinny </w:t>
      </w:r>
      <w:r w:rsidRPr="00805DCD">
        <w:rPr>
          <w:rFonts w:ascii="Arial" w:hAnsi="Arial" w:cs="Arial"/>
        </w:rPr>
        <w:t>při postupu podle této Smlouvy respektovat ustanovení zák. č.</w:t>
      </w:r>
      <w:smartTag w:uri="urn:schemas-microsoft-com:office:smarttags" w:element="PersonName">
        <w:r w:rsidRPr="00805DCD">
          <w:rPr>
            <w:rFonts w:ascii="Arial" w:hAnsi="Arial" w:cs="Arial"/>
          </w:rPr>
          <w:t xml:space="preserve"> </w:t>
        </w:r>
      </w:smartTag>
      <w:r w:rsidRPr="00805DCD">
        <w:rPr>
          <w:rFonts w:ascii="Arial" w:hAnsi="Arial" w:cs="Arial"/>
        </w:rPr>
        <w:t>143/2001</w:t>
      </w:r>
      <w:smartTag w:uri="urn:schemas-microsoft-com:office:smarttags" w:element="PersonName">
        <w:r w:rsidRPr="00805DCD">
          <w:rPr>
            <w:rFonts w:ascii="Arial" w:hAnsi="Arial" w:cs="Arial"/>
          </w:rPr>
          <w:t xml:space="preserve"> </w:t>
        </w:r>
      </w:smartTag>
      <w:r w:rsidRPr="00805DCD">
        <w:rPr>
          <w:rFonts w:ascii="Arial" w:hAnsi="Arial" w:cs="Arial"/>
        </w:rPr>
        <w:t>Sb., o ochraně hospodářské soutěže, v</w:t>
      </w:r>
      <w:r>
        <w:rPr>
          <w:rFonts w:ascii="Arial" w:hAnsi="Arial" w:cs="Arial"/>
        </w:rPr>
        <w:t>e</w:t>
      </w:r>
      <w:r w:rsidRPr="00805DCD">
        <w:rPr>
          <w:rFonts w:ascii="Arial" w:hAnsi="Arial" w:cs="Arial"/>
        </w:rPr>
        <w:t xml:space="preserve"> znění </w:t>
      </w:r>
      <w:r>
        <w:rPr>
          <w:rFonts w:ascii="Arial" w:hAnsi="Arial" w:cs="Arial"/>
        </w:rPr>
        <w:t xml:space="preserve">pozdějších předpisů </w:t>
      </w:r>
      <w:r w:rsidRPr="00805DCD">
        <w:rPr>
          <w:rFonts w:ascii="Arial" w:hAnsi="Arial" w:cs="Arial"/>
        </w:rPr>
        <w:t>(dále jen „</w:t>
      </w:r>
      <w:r w:rsidRPr="00EE5C9E">
        <w:rPr>
          <w:rFonts w:ascii="Arial" w:hAnsi="Arial" w:cs="Arial"/>
          <w:b/>
          <w:bCs/>
        </w:rPr>
        <w:t>Zákon</w:t>
      </w:r>
      <w:r w:rsidRPr="00805DCD">
        <w:rPr>
          <w:rFonts w:ascii="Arial" w:hAnsi="Arial" w:cs="Arial"/>
        </w:rPr>
        <w:t>“)</w:t>
      </w:r>
      <w:r>
        <w:rPr>
          <w:rFonts w:ascii="Arial" w:hAnsi="Arial" w:cs="Arial"/>
        </w:rPr>
        <w:t>, popř. ustanovení Smlouvy o fungování EU (dál jen „</w:t>
      </w:r>
      <w:r w:rsidRPr="00102347">
        <w:rPr>
          <w:rFonts w:ascii="Arial" w:hAnsi="Arial" w:cs="Arial"/>
          <w:b/>
        </w:rPr>
        <w:t>TFEU</w:t>
      </w:r>
      <w:r>
        <w:rPr>
          <w:rFonts w:ascii="Arial" w:hAnsi="Arial" w:cs="Arial"/>
        </w:rPr>
        <w:t>“), zejména čl. 101 a násl.</w:t>
      </w:r>
      <w:r w:rsidRPr="00805DC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Partner</w:t>
      </w:r>
      <w:r w:rsidRPr="00805DCD">
        <w:rPr>
          <w:rFonts w:ascii="Arial" w:hAnsi="Arial" w:cs="Arial"/>
        </w:rPr>
        <w:t xml:space="preserve"> bere na vědomí, že </w:t>
      </w:r>
      <w:proofErr w:type="spellStart"/>
      <w:r>
        <w:rPr>
          <w:rFonts w:ascii="Arial" w:hAnsi="Arial" w:cs="Arial"/>
        </w:rPr>
        <w:t>Teva</w:t>
      </w:r>
      <w:proofErr w:type="spellEnd"/>
      <w:r w:rsidRPr="00805DCD">
        <w:rPr>
          <w:rFonts w:ascii="Arial" w:hAnsi="Arial" w:cs="Arial"/>
        </w:rPr>
        <w:t xml:space="preserve"> má právo změnit podmínky poskytování </w:t>
      </w:r>
      <w:r>
        <w:rPr>
          <w:rFonts w:ascii="Arial" w:hAnsi="Arial" w:cs="Arial"/>
        </w:rPr>
        <w:t xml:space="preserve">obratového </w:t>
      </w:r>
      <w:r w:rsidRPr="00805DCD">
        <w:rPr>
          <w:rFonts w:ascii="Arial" w:hAnsi="Arial" w:cs="Arial"/>
        </w:rPr>
        <w:t xml:space="preserve">bonusu podle této Smlouvy, pokud </w:t>
      </w:r>
      <w:r>
        <w:rPr>
          <w:rFonts w:ascii="Arial" w:hAnsi="Arial" w:cs="Arial"/>
        </w:rPr>
        <w:t xml:space="preserve">by </w:t>
      </w:r>
      <w:r w:rsidRPr="00805DCD">
        <w:rPr>
          <w:rFonts w:ascii="Arial" w:hAnsi="Arial" w:cs="Arial"/>
        </w:rPr>
        <w:t>postup podle této Smlouvy mohl mít za následek nežádoucí účinky na hospodářskou soutěž v rozporu s ustanoveními Zákona</w:t>
      </w:r>
      <w:r>
        <w:rPr>
          <w:rFonts w:ascii="Arial" w:hAnsi="Arial" w:cs="Arial"/>
        </w:rPr>
        <w:t xml:space="preserve"> nebo jiných právních předpisů</w:t>
      </w:r>
      <w:r w:rsidRPr="00805DCD">
        <w:rPr>
          <w:rFonts w:ascii="Arial" w:hAnsi="Arial" w:cs="Arial"/>
        </w:rPr>
        <w:t>;</w:t>
      </w:r>
    </w:p>
    <w:p w:rsidR="0020043D" w:rsidRPr="003C7BA0" w:rsidRDefault="0020043D" w:rsidP="0020043D">
      <w:pPr>
        <w:keepNext/>
        <w:rPr>
          <w:rFonts w:ascii="Arial" w:hAnsi="Arial" w:cs="Arial"/>
          <w:b/>
          <w:bCs/>
        </w:rPr>
      </w:pPr>
    </w:p>
    <w:p w:rsidR="0020043D" w:rsidRPr="003C7BA0" w:rsidRDefault="0020043D" w:rsidP="0020043D">
      <w:pPr>
        <w:keepNext/>
        <w:pBdr>
          <w:top w:val="single" w:sz="4" w:space="1" w:color="auto"/>
        </w:pBdr>
        <w:jc w:val="center"/>
        <w:rPr>
          <w:rFonts w:ascii="Arial" w:hAnsi="Arial" w:cs="Arial"/>
          <w:b/>
          <w:bCs/>
        </w:rPr>
      </w:pPr>
    </w:p>
    <w:p w:rsidR="0020043D" w:rsidRPr="003C7BA0" w:rsidRDefault="0020043D" w:rsidP="0020043D">
      <w:pPr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se </w:t>
      </w:r>
      <w:r w:rsidRPr="003C7BA0">
        <w:rPr>
          <w:rFonts w:ascii="Arial" w:hAnsi="Arial" w:cs="Arial"/>
          <w:b/>
          <w:bCs/>
        </w:rPr>
        <w:t xml:space="preserve">Smluvní strany dohodly </w:t>
      </w:r>
      <w:r>
        <w:rPr>
          <w:rFonts w:ascii="Arial" w:hAnsi="Arial" w:cs="Arial"/>
          <w:b/>
          <w:bCs/>
        </w:rPr>
        <w:t>následovně</w:t>
      </w:r>
      <w:r w:rsidRPr="003C7BA0">
        <w:rPr>
          <w:rFonts w:ascii="Arial" w:hAnsi="Arial" w:cs="Arial"/>
          <w:b/>
          <w:bCs/>
        </w:rPr>
        <w:t>:</w:t>
      </w:r>
    </w:p>
    <w:p w:rsidR="0020043D" w:rsidRPr="003C7BA0" w:rsidRDefault="0020043D" w:rsidP="0020043D">
      <w:pPr>
        <w:keepNext/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</w:p>
    <w:p w:rsidR="0020043D" w:rsidRPr="003C7BA0" w:rsidRDefault="0020043D" w:rsidP="0020043D">
      <w:pPr>
        <w:keepNext/>
        <w:jc w:val="both"/>
        <w:rPr>
          <w:rFonts w:ascii="Arial" w:hAnsi="Arial" w:cs="Arial"/>
          <w:b/>
          <w:bCs/>
        </w:rPr>
      </w:pPr>
    </w:p>
    <w:p w:rsidR="0020043D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</w:p>
    <w:p w:rsidR="0020043D" w:rsidRPr="003C7BA0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</w:p>
    <w:p w:rsidR="0020043D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20043D" w:rsidRPr="003C7BA0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  <w:r w:rsidRPr="003C7BA0">
        <w:rPr>
          <w:rFonts w:ascii="Arial" w:hAnsi="Arial" w:cs="Arial"/>
          <w:b/>
          <w:bCs/>
        </w:rPr>
        <w:t>Předmět</w:t>
      </w:r>
      <w:smartTag w:uri="urn:schemas-microsoft-com:office:smarttags" w:element="PersonName">
        <w:r w:rsidRPr="003C7BA0">
          <w:rPr>
            <w:rFonts w:ascii="Arial" w:hAnsi="Arial" w:cs="Arial"/>
            <w:b/>
            <w:bCs/>
          </w:rPr>
          <w:t xml:space="preserve"> </w:t>
        </w:r>
      </w:smartTag>
      <w:r w:rsidRPr="003C7BA0">
        <w:rPr>
          <w:rFonts w:ascii="Arial" w:hAnsi="Arial" w:cs="Arial"/>
          <w:b/>
          <w:bCs/>
        </w:rPr>
        <w:t>smlouvy</w:t>
      </w:r>
    </w:p>
    <w:p w:rsidR="0020043D" w:rsidRPr="003C7BA0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</w:p>
    <w:p w:rsidR="0020043D" w:rsidRDefault="0020043D" w:rsidP="0020043D">
      <w:pPr>
        <w:pStyle w:val="Zkladntextodsazen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Teva</w:t>
      </w:r>
      <w:proofErr w:type="spellEnd"/>
      <w:r w:rsidRPr="003C7BA0">
        <w:rPr>
          <w:rFonts w:ascii="Arial" w:hAnsi="Arial" w:cs="Arial"/>
        </w:rPr>
        <w:t xml:space="preserve"> se zavazuje poskytnout </w:t>
      </w:r>
      <w:r>
        <w:rPr>
          <w:rFonts w:ascii="Arial" w:hAnsi="Arial" w:cs="Arial"/>
        </w:rPr>
        <w:t>Partnerovi</w:t>
      </w:r>
      <w:r w:rsidRPr="003C7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obratový </w:t>
      </w:r>
      <w:r w:rsidRPr="003C7BA0">
        <w:rPr>
          <w:rFonts w:ascii="Arial" w:hAnsi="Arial" w:cs="Arial"/>
        </w:rPr>
        <w:t xml:space="preserve">bonus (dále jen „Bonus“) za odběr </w:t>
      </w:r>
      <w:r>
        <w:rPr>
          <w:rFonts w:ascii="Arial" w:hAnsi="Arial" w:cs="Arial"/>
        </w:rPr>
        <w:t xml:space="preserve">dohodnutého minimálního objemu </w:t>
      </w:r>
      <w:r w:rsidRPr="003C7BA0">
        <w:rPr>
          <w:rFonts w:ascii="Arial" w:hAnsi="Arial" w:cs="Arial"/>
        </w:rPr>
        <w:t>výrobků uvedených v </w:t>
      </w:r>
      <w:r>
        <w:rPr>
          <w:rFonts w:ascii="Arial" w:hAnsi="Arial" w:cs="Arial"/>
        </w:rPr>
        <w:t>Příloze č. 1 této S</w:t>
      </w:r>
      <w:r w:rsidRPr="003C7BA0">
        <w:rPr>
          <w:rFonts w:ascii="Arial" w:hAnsi="Arial" w:cs="Arial"/>
        </w:rPr>
        <w:t>mlouv</w:t>
      </w:r>
      <w:r>
        <w:rPr>
          <w:rFonts w:ascii="Arial" w:hAnsi="Arial" w:cs="Arial"/>
        </w:rPr>
        <w:t>y</w:t>
      </w:r>
      <w:r w:rsidRPr="003C7BA0">
        <w:rPr>
          <w:rFonts w:ascii="Arial" w:hAnsi="Arial" w:cs="Arial"/>
        </w:rPr>
        <w:t xml:space="preserve">, kterého </w:t>
      </w:r>
      <w:r>
        <w:rPr>
          <w:rFonts w:ascii="Arial" w:hAnsi="Arial" w:cs="Arial"/>
        </w:rPr>
        <w:t>Partner</w:t>
      </w:r>
      <w:r w:rsidRPr="003C7BA0">
        <w:rPr>
          <w:rFonts w:ascii="Arial" w:hAnsi="Arial" w:cs="Arial"/>
        </w:rPr>
        <w:t xml:space="preserve"> dosáhne v dohodnutém časovém období</w:t>
      </w:r>
      <w:r>
        <w:rPr>
          <w:rFonts w:ascii="Arial" w:hAnsi="Arial" w:cs="Arial"/>
        </w:rPr>
        <w:t xml:space="preserve"> (dále jen „</w:t>
      </w:r>
      <w:r w:rsidRPr="00717BBE">
        <w:rPr>
          <w:rFonts w:ascii="Arial" w:hAnsi="Arial" w:cs="Arial"/>
          <w:b/>
          <w:bCs/>
        </w:rPr>
        <w:t>referenční období</w:t>
      </w:r>
      <w:r>
        <w:rPr>
          <w:rFonts w:ascii="Arial" w:hAnsi="Arial" w:cs="Arial"/>
        </w:rPr>
        <w:t>“)</w:t>
      </w:r>
      <w:r w:rsidRPr="003C7BA0">
        <w:rPr>
          <w:rFonts w:ascii="Arial" w:hAnsi="Arial" w:cs="Arial"/>
        </w:rPr>
        <w:t>, a to při splnění podmínek dále vymezených</w:t>
      </w:r>
      <w:r>
        <w:rPr>
          <w:rFonts w:ascii="Arial" w:hAnsi="Arial" w:cs="Arial"/>
        </w:rPr>
        <w:t>, jakož i dle podmínek uvedených v Příloze č. 1 této Smlouvy, která je její nedílnou součástí</w:t>
      </w:r>
      <w:r w:rsidRPr="003C7BA0">
        <w:rPr>
          <w:rFonts w:ascii="Arial" w:hAnsi="Arial" w:cs="Arial"/>
        </w:rPr>
        <w:t>.</w:t>
      </w:r>
      <w:r w:rsidR="004F7B8E">
        <w:rPr>
          <w:rFonts w:ascii="Arial" w:hAnsi="Arial" w:cs="Arial"/>
        </w:rPr>
        <w:t xml:space="preserve"> </w:t>
      </w:r>
    </w:p>
    <w:p w:rsidR="0020043D" w:rsidRDefault="0020043D" w:rsidP="0020043D">
      <w:pPr>
        <w:pStyle w:val="Zkladntextodsazen"/>
        <w:ind w:left="1065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Partner prohlašuje, že</w:t>
      </w:r>
      <w:r w:rsidRPr="003C7BA0">
        <w:rPr>
          <w:rFonts w:ascii="Arial" w:hAnsi="Arial" w:cs="Arial"/>
        </w:rPr>
        <w:t xml:space="preserve"> odebírá v rámci své činnosti </w:t>
      </w:r>
      <w:r>
        <w:rPr>
          <w:rFonts w:ascii="Arial" w:hAnsi="Arial" w:cs="Arial"/>
        </w:rPr>
        <w:t xml:space="preserve">mezi jinými </w:t>
      </w:r>
      <w:r w:rsidRPr="003C7BA0">
        <w:rPr>
          <w:rFonts w:ascii="Arial" w:hAnsi="Arial" w:cs="Arial"/>
        </w:rPr>
        <w:t xml:space="preserve">i výrobky </w:t>
      </w:r>
      <w:r>
        <w:rPr>
          <w:rFonts w:ascii="Arial" w:hAnsi="Arial" w:cs="Arial"/>
        </w:rPr>
        <w:t xml:space="preserve">společnosti </w:t>
      </w:r>
      <w:proofErr w:type="spellStart"/>
      <w:r>
        <w:rPr>
          <w:rFonts w:ascii="Arial" w:hAnsi="Arial" w:cs="Arial"/>
        </w:rPr>
        <w:t>Teva</w:t>
      </w:r>
      <w:proofErr w:type="spellEnd"/>
      <w:r w:rsidRPr="003C7BA0">
        <w:rPr>
          <w:rFonts w:ascii="Arial" w:hAnsi="Arial" w:cs="Arial"/>
        </w:rPr>
        <w:t xml:space="preserve">, jejichž seznam je uveden v Příloze č. 1 této </w:t>
      </w:r>
      <w:r>
        <w:rPr>
          <w:rFonts w:ascii="Arial" w:hAnsi="Arial" w:cs="Arial"/>
        </w:rPr>
        <w:t>S</w:t>
      </w:r>
      <w:r w:rsidRPr="003C7BA0">
        <w:rPr>
          <w:rFonts w:ascii="Arial" w:hAnsi="Arial" w:cs="Arial"/>
        </w:rPr>
        <w:t>mlouvy (dále jen „</w:t>
      </w:r>
      <w:r w:rsidRPr="002C17F2">
        <w:rPr>
          <w:rFonts w:ascii="Arial" w:hAnsi="Arial" w:cs="Arial"/>
          <w:b/>
          <w:bCs/>
        </w:rPr>
        <w:t>zboží</w:t>
      </w:r>
      <w:r w:rsidRPr="003C7BA0">
        <w:rPr>
          <w:rFonts w:ascii="Arial" w:hAnsi="Arial" w:cs="Arial"/>
        </w:rPr>
        <w:t xml:space="preserve">“), a to v takovém množství, které je pro </w:t>
      </w:r>
      <w:r>
        <w:rPr>
          <w:rFonts w:ascii="Arial" w:hAnsi="Arial" w:cs="Arial"/>
        </w:rPr>
        <w:t xml:space="preserve">jeho </w:t>
      </w:r>
      <w:r w:rsidRPr="003C7BA0">
        <w:rPr>
          <w:rFonts w:ascii="Arial" w:hAnsi="Arial" w:cs="Arial"/>
        </w:rPr>
        <w:t>činnost potřebné</w:t>
      </w:r>
      <w:r>
        <w:rPr>
          <w:rFonts w:ascii="Arial" w:hAnsi="Arial" w:cs="Arial"/>
        </w:rPr>
        <w:t xml:space="preserve"> </w:t>
      </w:r>
      <w:r w:rsidRPr="009177D5">
        <w:rPr>
          <w:rFonts w:ascii="Arial" w:hAnsi="Arial" w:cs="Arial"/>
        </w:rPr>
        <w:t>pro účely poskytování zdravotní péče</w:t>
      </w:r>
      <w:r w:rsidRPr="003C7BA0">
        <w:rPr>
          <w:rFonts w:ascii="Arial" w:hAnsi="Arial" w:cs="Arial"/>
        </w:rPr>
        <w:t xml:space="preserve">. </w:t>
      </w:r>
    </w:p>
    <w:p w:rsidR="0020043D" w:rsidRDefault="0020043D" w:rsidP="0020043D">
      <w:pPr>
        <w:pStyle w:val="Zkladntextodsazen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jc w:val="center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  <w:r w:rsidRPr="003C7BA0">
        <w:rPr>
          <w:rFonts w:ascii="Arial" w:hAnsi="Arial" w:cs="Arial"/>
          <w:b/>
          <w:bCs/>
        </w:rPr>
        <w:t>II.</w:t>
      </w:r>
    </w:p>
    <w:p w:rsidR="0020043D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Referenční</w:t>
      </w:r>
      <w:smartTag w:uri="urn:schemas-microsoft-com:office:smarttags" w:element="PersonName">
        <w:r>
          <w:rPr>
            <w:rFonts w:ascii="Arial" w:hAnsi="Arial" w:cs="Arial"/>
            <w:b/>
            <w:bCs/>
          </w:rPr>
          <w:t xml:space="preserve"> </w:t>
        </w:r>
      </w:smartTag>
      <w:r>
        <w:rPr>
          <w:rFonts w:ascii="Arial" w:hAnsi="Arial" w:cs="Arial"/>
          <w:b/>
          <w:bCs/>
        </w:rPr>
        <w:t>období</w:t>
      </w:r>
    </w:p>
    <w:p w:rsidR="0020043D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</w:p>
    <w:p w:rsidR="0020043D" w:rsidRDefault="0020043D" w:rsidP="0020043D">
      <w:pPr>
        <w:pStyle w:val="Zkladntextodsazen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Referenční období trvá </w:t>
      </w:r>
      <w:r w:rsidR="00C006B9" w:rsidRPr="00BF4371">
        <w:rPr>
          <w:rFonts w:ascii="Arial" w:hAnsi="Arial" w:cs="Arial"/>
        </w:rPr>
        <w:t>3</w:t>
      </w:r>
      <w:r w:rsidRPr="00BF4371">
        <w:rPr>
          <w:rFonts w:ascii="Arial" w:hAnsi="Arial" w:cs="Arial"/>
        </w:rPr>
        <w:t xml:space="preserve"> měsíc</w:t>
      </w:r>
      <w:r w:rsidR="00C006B9" w:rsidRPr="00BF4371">
        <w:rPr>
          <w:rFonts w:ascii="Arial" w:hAnsi="Arial" w:cs="Arial"/>
        </w:rPr>
        <w:t>e</w:t>
      </w:r>
      <w:r>
        <w:rPr>
          <w:rFonts w:ascii="Arial" w:hAnsi="Arial" w:cs="Arial"/>
        </w:rPr>
        <w:t>. Po ukončení jednoho referenčního období začíná běžet další referenční období, a to až do ukončení platnosti této Smlouvy.</w:t>
      </w:r>
    </w:p>
    <w:p w:rsidR="0020043D" w:rsidRDefault="0020043D" w:rsidP="0020043D">
      <w:pPr>
        <w:pStyle w:val="Zkladntextodsazen"/>
        <w:ind w:left="1065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2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 xml:space="preserve">Nárok na Bonus vznikne </w:t>
      </w:r>
      <w:r>
        <w:rPr>
          <w:rFonts w:ascii="Arial" w:hAnsi="Arial" w:cs="Arial"/>
        </w:rPr>
        <w:t>Partnerovi pouze v případě</w:t>
      </w:r>
      <w:r w:rsidRPr="003F0FB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že </w:t>
      </w:r>
      <w:r w:rsidRPr="003F0FB7">
        <w:rPr>
          <w:rFonts w:ascii="Arial" w:hAnsi="Arial" w:cs="Arial"/>
        </w:rPr>
        <w:t xml:space="preserve">splní podmínky minimálního odběru zboží </w:t>
      </w:r>
      <w:r>
        <w:rPr>
          <w:rFonts w:ascii="Arial" w:hAnsi="Arial" w:cs="Arial"/>
        </w:rPr>
        <w:t>v daném</w:t>
      </w:r>
      <w:r w:rsidRPr="003F0FB7">
        <w:rPr>
          <w:rFonts w:ascii="Arial" w:hAnsi="Arial" w:cs="Arial"/>
        </w:rPr>
        <w:t xml:space="preserve"> referenční</w:t>
      </w:r>
      <w:r>
        <w:rPr>
          <w:rFonts w:ascii="Arial" w:hAnsi="Arial" w:cs="Arial"/>
        </w:rPr>
        <w:t>m</w:t>
      </w:r>
      <w:r w:rsidRPr="003F0FB7">
        <w:rPr>
          <w:rFonts w:ascii="Arial" w:hAnsi="Arial" w:cs="Arial"/>
        </w:rPr>
        <w:t xml:space="preserve"> období</w:t>
      </w:r>
      <w:r>
        <w:rPr>
          <w:rFonts w:ascii="Arial" w:hAnsi="Arial" w:cs="Arial"/>
        </w:rPr>
        <w:t xml:space="preserve">, jak je uvedeno v Příloze č. 1 této Smlouvy. Bonus bude přiznán </w:t>
      </w:r>
      <w:r w:rsidRPr="003C7BA0">
        <w:rPr>
          <w:rFonts w:ascii="Arial" w:hAnsi="Arial" w:cs="Arial"/>
        </w:rPr>
        <w:t xml:space="preserve">na základě vyúčtování </w:t>
      </w:r>
      <w:r>
        <w:rPr>
          <w:rFonts w:ascii="Arial" w:hAnsi="Arial" w:cs="Arial"/>
        </w:rPr>
        <w:t xml:space="preserve">odběru zboží předloženého Partnerem </w:t>
      </w:r>
      <w:r w:rsidRPr="003C7BA0">
        <w:rPr>
          <w:rFonts w:ascii="Arial" w:hAnsi="Arial" w:cs="Arial"/>
        </w:rPr>
        <w:t xml:space="preserve">po uplynutí příslušného </w:t>
      </w:r>
      <w:r>
        <w:rPr>
          <w:rFonts w:ascii="Arial" w:hAnsi="Arial" w:cs="Arial"/>
        </w:rPr>
        <w:t xml:space="preserve">referenčního období a odsouhlaseného společností </w:t>
      </w:r>
      <w:proofErr w:type="spellStart"/>
      <w:r>
        <w:rPr>
          <w:rFonts w:ascii="Arial" w:hAnsi="Arial" w:cs="Arial"/>
        </w:rPr>
        <w:t>Teva</w:t>
      </w:r>
      <w:proofErr w:type="spellEnd"/>
      <w:r w:rsidRPr="003C7BA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Vyúčtování bude obsahovat informaci o hodnotě a množství odběrů zboží. Na žádost společnosti </w:t>
      </w: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 xml:space="preserve"> budou předloženy příslušné obchodní doklady prokazující tuto skutečnost. </w:t>
      </w:r>
      <w:r w:rsidRPr="003C7BA0">
        <w:rPr>
          <w:rFonts w:ascii="Arial" w:hAnsi="Arial" w:cs="Arial"/>
        </w:rPr>
        <w:t xml:space="preserve">Bonus bude zaplacen na účet </w:t>
      </w:r>
      <w:r>
        <w:rPr>
          <w:rFonts w:ascii="Arial" w:hAnsi="Arial" w:cs="Arial"/>
        </w:rPr>
        <w:t>Partnera</w:t>
      </w:r>
      <w:r w:rsidRPr="003C7BA0">
        <w:rPr>
          <w:rFonts w:ascii="Arial" w:hAnsi="Arial" w:cs="Arial"/>
        </w:rPr>
        <w:t xml:space="preserve"> na základě </w:t>
      </w:r>
      <w:r w:rsidRPr="00D640DB">
        <w:rPr>
          <w:rFonts w:ascii="Arial" w:hAnsi="Arial" w:cs="Arial"/>
        </w:rPr>
        <w:t>daňového</w:t>
      </w:r>
      <w:r>
        <w:rPr>
          <w:rFonts w:ascii="Arial" w:hAnsi="Arial" w:cs="Arial"/>
        </w:rPr>
        <w:t xml:space="preserve"> dokladu </w:t>
      </w:r>
      <w:r w:rsidRPr="003C7BA0">
        <w:rPr>
          <w:rFonts w:ascii="Arial" w:hAnsi="Arial" w:cs="Arial"/>
        </w:rPr>
        <w:t>vystavené</w:t>
      </w:r>
      <w:r>
        <w:rPr>
          <w:rFonts w:ascii="Arial" w:hAnsi="Arial" w:cs="Arial"/>
        </w:rPr>
        <w:t>ho</w:t>
      </w:r>
      <w:r w:rsidRPr="003C7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společností </w:t>
      </w:r>
      <w:proofErr w:type="spellStart"/>
      <w:r>
        <w:rPr>
          <w:rFonts w:ascii="Arial" w:hAnsi="Arial" w:cs="Arial"/>
        </w:rPr>
        <w:t>Teva</w:t>
      </w:r>
      <w:proofErr w:type="spellEnd"/>
      <w:r w:rsidRPr="003C7BA0">
        <w:rPr>
          <w:rFonts w:ascii="Arial" w:hAnsi="Arial" w:cs="Arial"/>
        </w:rPr>
        <w:t xml:space="preserve">, a to se splatností do 30 dnů od </w:t>
      </w:r>
      <w:r>
        <w:rPr>
          <w:rFonts w:ascii="Arial" w:hAnsi="Arial" w:cs="Arial"/>
        </w:rPr>
        <w:t>data</w:t>
      </w:r>
      <w:r w:rsidRPr="003C7BA0">
        <w:rPr>
          <w:rFonts w:ascii="Arial" w:hAnsi="Arial" w:cs="Arial"/>
        </w:rPr>
        <w:t xml:space="preserve"> vystavení. </w:t>
      </w:r>
    </w:p>
    <w:p w:rsidR="0020043D" w:rsidRPr="003C7BA0" w:rsidRDefault="0020043D" w:rsidP="0020043D">
      <w:pPr>
        <w:pStyle w:val="Zkladntextodsazen"/>
        <w:ind w:left="1065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2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 xml:space="preserve">V případě, že dojde k ukončení </w:t>
      </w:r>
      <w:r>
        <w:rPr>
          <w:rFonts w:ascii="Arial" w:hAnsi="Arial" w:cs="Arial"/>
        </w:rPr>
        <w:t xml:space="preserve">platnosti </w:t>
      </w:r>
      <w:r w:rsidRPr="003C7BA0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</w:t>
      </w:r>
      <w:r w:rsidRPr="003C7BA0">
        <w:rPr>
          <w:rFonts w:ascii="Arial" w:hAnsi="Arial" w:cs="Arial"/>
        </w:rPr>
        <w:t xml:space="preserve">mlouvy před uplynutím příslušného </w:t>
      </w:r>
      <w:r>
        <w:rPr>
          <w:rFonts w:ascii="Arial" w:hAnsi="Arial" w:cs="Arial"/>
        </w:rPr>
        <w:t>referenčního období</w:t>
      </w:r>
      <w:r w:rsidRPr="003C7BA0">
        <w:rPr>
          <w:rFonts w:ascii="Arial" w:hAnsi="Arial" w:cs="Arial"/>
        </w:rPr>
        <w:t xml:space="preserve">, poskytne </w:t>
      </w:r>
      <w:r>
        <w:rPr>
          <w:rFonts w:ascii="Arial" w:hAnsi="Arial" w:cs="Arial"/>
        </w:rPr>
        <w:t xml:space="preserve">společnost </w:t>
      </w:r>
      <w:proofErr w:type="spellStart"/>
      <w:r>
        <w:rPr>
          <w:rFonts w:ascii="Arial" w:hAnsi="Arial" w:cs="Arial"/>
        </w:rPr>
        <w:t>Teva</w:t>
      </w:r>
      <w:proofErr w:type="spellEnd"/>
      <w:r w:rsidRPr="003C7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Partnerovi Bonus v poměrné výši</w:t>
      </w:r>
      <w:r w:rsidRPr="003C7BA0">
        <w:rPr>
          <w:rFonts w:ascii="Arial" w:hAnsi="Arial" w:cs="Arial"/>
        </w:rPr>
        <w:t xml:space="preserve"> za snížený odběr </w:t>
      </w:r>
      <w:r>
        <w:rPr>
          <w:rFonts w:ascii="Arial" w:hAnsi="Arial" w:cs="Arial"/>
        </w:rPr>
        <w:t xml:space="preserve">zboží </w:t>
      </w:r>
      <w:r w:rsidRPr="003C7BA0">
        <w:rPr>
          <w:rFonts w:ascii="Arial" w:hAnsi="Arial" w:cs="Arial"/>
        </w:rPr>
        <w:t>v závislosti na zkráceném období.</w:t>
      </w:r>
    </w:p>
    <w:p w:rsidR="0020043D" w:rsidRDefault="0020043D" w:rsidP="0020043D">
      <w:pPr>
        <w:pStyle w:val="Odstavecseseznamem"/>
        <w:rPr>
          <w:rFonts w:ascii="Arial" w:hAnsi="Arial" w:cs="Arial"/>
        </w:rPr>
      </w:pPr>
    </w:p>
    <w:p w:rsidR="0020043D" w:rsidRPr="00D640DB" w:rsidRDefault="0020043D" w:rsidP="0020043D">
      <w:pPr>
        <w:pStyle w:val="Zkladntextodsazen"/>
        <w:numPr>
          <w:ilvl w:val="0"/>
          <w:numId w:val="2"/>
        </w:numPr>
        <w:rPr>
          <w:rFonts w:ascii="Arial" w:hAnsi="Arial" w:cs="Arial"/>
        </w:rPr>
      </w:pPr>
      <w:r w:rsidRPr="00D640DB">
        <w:rPr>
          <w:rFonts w:ascii="Arial" w:hAnsi="Arial" w:cs="Arial"/>
        </w:rPr>
        <w:t xml:space="preserve">V případě, že bude ke dni uskutečnění zdanitelného plnění, nebo kdykoli ve lhůtě splatnosti příslušného daňového dokladu Partner identifikován jako nespolehlivý plátce DPH dle ustanovení § 106a a násl. zákona o DPH a společnosti </w:t>
      </w:r>
      <w:proofErr w:type="spellStart"/>
      <w:r w:rsidRPr="00D640DB">
        <w:rPr>
          <w:rFonts w:ascii="Arial" w:hAnsi="Arial" w:cs="Arial"/>
        </w:rPr>
        <w:t>Teva</w:t>
      </w:r>
      <w:proofErr w:type="spellEnd"/>
      <w:r w:rsidRPr="00D640DB">
        <w:rPr>
          <w:rFonts w:ascii="Arial" w:hAnsi="Arial" w:cs="Arial"/>
        </w:rPr>
        <w:t xml:space="preserve"> nebude minimálně 7 pracovních dnů před uplynutím lhůty splatnosti Partnerem předložen doklad o řádném zaplacení DPH z poskytnutého plnění, vyhrazuje si společnost </w:t>
      </w:r>
      <w:proofErr w:type="spellStart"/>
      <w:r w:rsidRPr="00D640DB">
        <w:rPr>
          <w:rFonts w:ascii="Arial" w:hAnsi="Arial" w:cs="Arial"/>
        </w:rPr>
        <w:t>Teva</w:t>
      </w:r>
      <w:proofErr w:type="spellEnd"/>
      <w:r w:rsidRPr="00D640DB">
        <w:rPr>
          <w:rFonts w:ascii="Arial" w:hAnsi="Arial" w:cs="Arial"/>
        </w:rPr>
        <w:t xml:space="preserve"> právo uhradit na účet Partnera pouze výši daňového dokladu bez DPH, pokud se DPH uplatní. Smluvní strany se dohodly, že takto zadržená částka DPH bude sloužit společnosti </w:t>
      </w:r>
      <w:proofErr w:type="spellStart"/>
      <w:r w:rsidRPr="00D640DB">
        <w:rPr>
          <w:rFonts w:ascii="Arial" w:hAnsi="Arial" w:cs="Arial"/>
        </w:rPr>
        <w:t>Teva</w:t>
      </w:r>
      <w:proofErr w:type="spellEnd"/>
      <w:r w:rsidRPr="00D640DB">
        <w:rPr>
          <w:rFonts w:ascii="Arial" w:hAnsi="Arial" w:cs="Arial"/>
        </w:rPr>
        <w:t xml:space="preserve"> jako záruka pro případ vzniku ručení společnosti </w:t>
      </w:r>
      <w:proofErr w:type="spellStart"/>
      <w:r w:rsidRPr="00D640DB">
        <w:rPr>
          <w:rFonts w:ascii="Arial" w:hAnsi="Arial" w:cs="Arial"/>
        </w:rPr>
        <w:t>Teva</w:t>
      </w:r>
      <w:proofErr w:type="spellEnd"/>
      <w:r w:rsidRPr="00D640DB">
        <w:rPr>
          <w:rFonts w:ascii="Arial" w:hAnsi="Arial" w:cs="Arial"/>
        </w:rPr>
        <w:t xml:space="preserve"> za daň nezaplacenou Partnerem z poskytnutého plnění. Společnost </w:t>
      </w:r>
      <w:proofErr w:type="spellStart"/>
      <w:r w:rsidRPr="00D640DB">
        <w:rPr>
          <w:rFonts w:ascii="Arial" w:hAnsi="Arial" w:cs="Arial"/>
        </w:rPr>
        <w:t>Teva</w:t>
      </w:r>
      <w:proofErr w:type="spellEnd"/>
      <w:r w:rsidRPr="00D640DB">
        <w:rPr>
          <w:rFonts w:ascii="Arial" w:hAnsi="Arial" w:cs="Arial"/>
        </w:rPr>
        <w:t xml:space="preserve"> je oprávněna takto zadrženou částku DPH použít k úhradě nezaplacené daně z poskytnutého plnění, bude-li v rámci ručení povinna tuto úhradu za Partnera provést, nebo uhradit zadrženou částku DPH Partnerovi do 10 pracovních dnů po předložení dokladu Partnerem o řádném zaplacení daně z poskytnutého plnění. Partner se dále zavazuje nejpozději do 5 pracovních dnů od zveřejnění příslušné informace informovat společnost </w:t>
      </w:r>
      <w:proofErr w:type="spellStart"/>
      <w:r w:rsidRPr="00D640DB">
        <w:rPr>
          <w:rFonts w:ascii="Arial" w:hAnsi="Arial" w:cs="Arial"/>
        </w:rPr>
        <w:t>Teva</w:t>
      </w:r>
      <w:proofErr w:type="spellEnd"/>
      <w:r w:rsidRPr="00D640DB">
        <w:rPr>
          <w:rFonts w:ascii="Arial" w:hAnsi="Arial" w:cs="Arial"/>
        </w:rPr>
        <w:t xml:space="preserve"> o skutečnosti, že se stal nespolehlivým plátcem ve smyslu zákona o DPH, jestliže tuto informační povinnost včas nesplní, je Partner povinen zaplatit společnosti </w:t>
      </w:r>
      <w:proofErr w:type="spellStart"/>
      <w:r w:rsidRPr="00D640DB">
        <w:rPr>
          <w:rFonts w:ascii="Arial" w:hAnsi="Arial" w:cs="Arial"/>
        </w:rPr>
        <w:t>Teva</w:t>
      </w:r>
      <w:proofErr w:type="spellEnd"/>
      <w:r w:rsidRPr="00D640DB">
        <w:rPr>
          <w:rFonts w:ascii="Arial" w:hAnsi="Arial" w:cs="Arial"/>
        </w:rPr>
        <w:t xml:space="preserve"> smluvní pokutu ve výši 100.000,- Kč (slovy: sto tisíc korun českých).</w:t>
      </w:r>
    </w:p>
    <w:p w:rsidR="0020043D" w:rsidRDefault="0020043D" w:rsidP="0020043D">
      <w:pPr>
        <w:pStyle w:val="Zkladntextodsazen"/>
        <w:ind w:left="1065"/>
        <w:rPr>
          <w:rFonts w:ascii="Arial" w:hAnsi="Arial" w:cs="Arial"/>
        </w:rPr>
      </w:pPr>
    </w:p>
    <w:p w:rsidR="002B25DB" w:rsidRDefault="002B25DB" w:rsidP="0020043D">
      <w:pPr>
        <w:pStyle w:val="Zkladntextodsazen"/>
        <w:ind w:left="1065"/>
        <w:rPr>
          <w:rFonts w:ascii="Arial" w:hAnsi="Arial" w:cs="Arial"/>
        </w:rPr>
      </w:pPr>
    </w:p>
    <w:p w:rsidR="002B25DB" w:rsidRPr="003C7BA0" w:rsidRDefault="002B25DB" w:rsidP="0020043D">
      <w:pPr>
        <w:pStyle w:val="Zkladntextodsazen"/>
        <w:ind w:left="1065"/>
        <w:rPr>
          <w:rFonts w:ascii="Arial" w:hAnsi="Arial" w:cs="Arial"/>
        </w:rPr>
      </w:pPr>
    </w:p>
    <w:p w:rsidR="0020043D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</w:p>
    <w:p w:rsidR="0020043D" w:rsidRPr="003C7BA0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  <w:r w:rsidRPr="003C7BA0">
        <w:rPr>
          <w:rFonts w:ascii="Arial" w:hAnsi="Arial" w:cs="Arial"/>
          <w:b/>
          <w:bCs/>
        </w:rPr>
        <w:t>III.</w:t>
      </w:r>
    </w:p>
    <w:p w:rsidR="0020043D" w:rsidRPr="003C7BA0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  <w:r w:rsidRPr="003C7BA0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statní</w:t>
      </w:r>
      <w:smartTag w:uri="urn:schemas-microsoft-com:office:smarttags" w:element="PersonName">
        <w:r w:rsidRPr="003C7BA0">
          <w:rPr>
            <w:rFonts w:ascii="Arial" w:hAnsi="Arial" w:cs="Arial"/>
            <w:b/>
            <w:bCs/>
          </w:rPr>
          <w:t xml:space="preserve"> </w:t>
        </w:r>
      </w:smartTag>
      <w:r w:rsidRPr="003C7BA0">
        <w:rPr>
          <w:rFonts w:ascii="Arial" w:hAnsi="Arial" w:cs="Arial"/>
          <w:b/>
          <w:bCs/>
        </w:rPr>
        <w:t>podmínky</w:t>
      </w:r>
      <w:smartTag w:uri="urn:schemas-microsoft-com:office:smarttags" w:element="PersonName">
        <w:r>
          <w:rPr>
            <w:rFonts w:ascii="Arial" w:hAnsi="Arial" w:cs="Arial"/>
            <w:b/>
            <w:bCs/>
          </w:rPr>
          <w:t xml:space="preserve"> </w:t>
        </w:r>
      </w:smartTag>
      <w:r>
        <w:rPr>
          <w:rFonts w:ascii="Arial" w:hAnsi="Arial" w:cs="Arial"/>
          <w:b/>
          <w:bCs/>
        </w:rPr>
        <w:t>pro</w:t>
      </w:r>
      <w:smartTag w:uri="urn:schemas-microsoft-com:office:smarttags" w:element="PersonName">
        <w:r>
          <w:rPr>
            <w:rFonts w:ascii="Arial" w:hAnsi="Arial" w:cs="Arial"/>
            <w:b/>
            <w:bCs/>
          </w:rPr>
          <w:t xml:space="preserve"> </w:t>
        </w:r>
      </w:smartTag>
      <w:r>
        <w:rPr>
          <w:rFonts w:ascii="Arial" w:hAnsi="Arial" w:cs="Arial"/>
          <w:b/>
          <w:bCs/>
        </w:rPr>
        <w:t>poskytnutí</w:t>
      </w:r>
      <w:smartTag w:uri="urn:schemas-microsoft-com:office:smarttags" w:element="PersonName">
        <w:r>
          <w:rPr>
            <w:rFonts w:ascii="Arial" w:hAnsi="Arial" w:cs="Arial"/>
            <w:b/>
            <w:bCs/>
          </w:rPr>
          <w:t xml:space="preserve"> </w:t>
        </w:r>
      </w:smartTag>
      <w:r>
        <w:rPr>
          <w:rFonts w:ascii="Arial" w:hAnsi="Arial" w:cs="Arial"/>
          <w:b/>
          <w:bCs/>
        </w:rPr>
        <w:t>Bonusu</w:t>
      </w:r>
    </w:p>
    <w:p w:rsidR="0020043D" w:rsidRPr="003C7BA0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</w:p>
    <w:p w:rsidR="0020043D" w:rsidRDefault="0020043D" w:rsidP="0020043D">
      <w:pPr>
        <w:pStyle w:val="Zkladntextodsazen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Výše Bonusu pro každé referenční období bude stanovena na základě realizovaného objemu odběru zboží a potvrzena zástupci obou smluvních stran po skončení kalendářního měsíce.</w:t>
      </w:r>
    </w:p>
    <w:p w:rsidR="001F1627" w:rsidRPr="008733A1" w:rsidRDefault="001F1627" w:rsidP="0020043D">
      <w:pPr>
        <w:pStyle w:val="Zkladntextodsazen"/>
        <w:ind w:left="106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Zástupce </w:t>
      </w:r>
      <w:proofErr w:type="spellStart"/>
      <w:proofErr w:type="gram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>:</w:t>
      </w:r>
      <w:r w:rsidR="00E56BBA">
        <w:rPr>
          <w:rFonts w:ascii="Arial" w:hAnsi="Arial" w:cs="Arial"/>
        </w:rPr>
        <w:t xml:space="preserve"> </w:t>
      </w:r>
      <w:r w:rsidR="00F91355">
        <w:rPr>
          <w:rFonts w:ascii="Arial" w:hAnsi="Arial" w:cs="Arial"/>
        </w:rPr>
        <w:t>...........................</w:t>
      </w:r>
      <w:r w:rsidR="008733A1">
        <w:rPr>
          <w:rFonts w:ascii="Arial" w:hAnsi="Arial" w:cs="Arial"/>
        </w:rPr>
        <w:t xml:space="preserve">, </w:t>
      </w:r>
      <w:r w:rsidR="00E56BBA">
        <w:rPr>
          <w:rFonts w:ascii="Arial" w:hAnsi="Arial" w:cs="Arial"/>
        </w:rPr>
        <w:t>tel</w:t>
      </w:r>
      <w:r w:rsidR="00F91355">
        <w:rPr>
          <w:rFonts w:ascii="Arial" w:hAnsi="Arial" w:cs="Arial"/>
        </w:rPr>
        <w:t>.</w:t>
      </w:r>
      <w:proofErr w:type="gramEnd"/>
      <w:r w:rsidR="00F91355">
        <w:rPr>
          <w:rFonts w:ascii="Arial" w:hAnsi="Arial" w:cs="Arial"/>
        </w:rPr>
        <w:t>........................</w:t>
      </w:r>
      <w:r w:rsidR="008733A1">
        <w:rPr>
          <w:rFonts w:ascii="Arial" w:hAnsi="Arial" w:cs="Arial"/>
        </w:rPr>
        <w:t xml:space="preserve">, </w:t>
      </w:r>
      <w:r w:rsidR="008733A1" w:rsidRPr="008733A1">
        <w:rPr>
          <w:rFonts w:ascii="Arial" w:hAnsi="Arial" w:cs="Arial"/>
        </w:rPr>
        <w:t xml:space="preserve">e-mail: </w:t>
      </w:r>
      <w:r w:rsidR="00F91355">
        <w:rPr>
          <w:rFonts w:ascii="Arial" w:hAnsi="Arial" w:cs="Arial"/>
        </w:rPr>
        <w:t>.....................................</w:t>
      </w:r>
    </w:p>
    <w:p w:rsidR="0020043D" w:rsidRPr="008733A1" w:rsidRDefault="001F1627" w:rsidP="0020043D">
      <w:pPr>
        <w:pStyle w:val="Zkladntextodsazen"/>
        <w:ind w:left="1065"/>
        <w:rPr>
          <w:rFonts w:ascii="Arial" w:hAnsi="Arial" w:cs="Arial"/>
        </w:rPr>
      </w:pPr>
      <w:r w:rsidRPr="008733A1">
        <w:rPr>
          <w:rFonts w:ascii="Arial" w:hAnsi="Arial" w:cs="Arial"/>
        </w:rPr>
        <w:t>Zástupce</w:t>
      </w:r>
      <w:r w:rsidR="0055137A">
        <w:rPr>
          <w:rFonts w:ascii="Arial" w:hAnsi="Arial" w:cs="Arial"/>
        </w:rPr>
        <w:t xml:space="preserve"> </w:t>
      </w:r>
      <w:proofErr w:type="gramStart"/>
      <w:r w:rsidRPr="008733A1">
        <w:rPr>
          <w:rFonts w:ascii="Arial" w:hAnsi="Arial" w:cs="Arial"/>
        </w:rPr>
        <w:t>Partner</w:t>
      </w:r>
      <w:r w:rsidR="00F91355">
        <w:rPr>
          <w:rFonts w:ascii="Arial" w:hAnsi="Arial" w:cs="Arial"/>
        </w:rPr>
        <w:t>............................</w:t>
      </w:r>
      <w:r w:rsidR="0055137A">
        <w:rPr>
          <w:rFonts w:ascii="Arial" w:hAnsi="Arial" w:cs="Arial"/>
        </w:rPr>
        <w:t>, MHA</w:t>
      </w:r>
      <w:proofErr w:type="gramEnd"/>
      <w:r w:rsidR="008733A1">
        <w:rPr>
          <w:rFonts w:ascii="Arial" w:hAnsi="Arial" w:cs="Arial"/>
        </w:rPr>
        <w:t xml:space="preserve"> </w:t>
      </w:r>
      <w:r w:rsidR="008733A1" w:rsidRPr="008733A1">
        <w:rPr>
          <w:rFonts w:ascii="Arial" w:hAnsi="Arial" w:cs="Arial"/>
        </w:rPr>
        <w:t xml:space="preserve">tel.: </w:t>
      </w:r>
      <w:r w:rsidR="00F91355">
        <w:rPr>
          <w:rFonts w:ascii="Arial" w:hAnsi="Arial" w:cs="Arial"/>
        </w:rPr>
        <w:t>...................</w:t>
      </w:r>
      <w:r w:rsidR="008733A1">
        <w:rPr>
          <w:rFonts w:ascii="Arial" w:hAnsi="Arial" w:cs="Arial"/>
        </w:rPr>
        <w:t>,</w:t>
      </w:r>
      <w:r w:rsidR="00F91355">
        <w:rPr>
          <w:rFonts w:ascii="Arial" w:hAnsi="Arial" w:cs="Arial"/>
        </w:rPr>
        <w:t>............................................</w:t>
      </w:r>
      <w:r w:rsidR="008733A1" w:rsidRPr="008733A1">
        <w:rPr>
          <w:rFonts w:ascii="Arial" w:hAnsi="Arial" w:cs="Arial"/>
        </w:rPr>
        <w:t xml:space="preserve"> </w:t>
      </w:r>
    </w:p>
    <w:p w:rsidR="0020043D" w:rsidRDefault="0020043D" w:rsidP="0020043D">
      <w:pPr>
        <w:pStyle w:val="Zkladntextodsazen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Partner</w:t>
      </w:r>
      <w:r w:rsidRPr="00F02C3F">
        <w:rPr>
          <w:rFonts w:ascii="Arial" w:hAnsi="Arial" w:cs="Arial"/>
        </w:rPr>
        <w:t xml:space="preserve"> není oprávněn kumulovat</w:t>
      </w:r>
      <w:r>
        <w:rPr>
          <w:rFonts w:ascii="Arial" w:hAnsi="Arial" w:cs="Arial"/>
        </w:rPr>
        <w:t>,</w:t>
      </w:r>
      <w:r w:rsidRPr="00F02C3F">
        <w:rPr>
          <w:rFonts w:ascii="Arial" w:hAnsi="Arial" w:cs="Arial"/>
        </w:rPr>
        <w:t xml:space="preserve"> či jinak převádět odběry </w:t>
      </w:r>
      <w:r>
        <w:rPr>
          <w:rFonts w:ascii="Arial" w:hAnsi="Arial" w:cs="Arial"/>
        </w:rPr>
        <w:t>zboží</w:t>
      </w:r>
      <w:r w:rsidRPr="00F02C3F">
        <w:rPr>
          <w:rFonts w:ascii="Arial" w:hAnsi="Arial" w:cs="Arial"/>
        </w:rPr>
        <w:t xml:space="preserve"> z různých </w:t>
      </w:r>
      <w:r>
        <w:rPr>
          <w:rFonts w:ascii="Arial" w:hAnsi="Arial" w:cs="Arial"/>
        </w:rPr>
        <w:t>referenční</w:t>
      </w:r>
      <w:r w:rsidRPr="00F02C3F">
        <w:rPr>
          <w:rFonts w:ascii="Arial" w:hAnsi="Arial" w:cs="Arial"/>
        </w:rPr>
        <w:t xml:space="preserve">ch období pro účely výpočtu </w:t>
      </w:r>
      <w:r>
        <w:rPr>
          <w:rFonts w:ascii="Arial" w:hAnsi="Arial" w:cs="Arial"/>
        </w:rPr>
        <w:t>B</w:t>
      </w:r>
      <w:r w:rsidRPr="00F02C3F">
        <w:rPr>
          <w:rFonts w:ascii="Arial" w:hAnsi="Arial" w:cs="Arial"/>
        </w:rPr>
        <w:t>onusu.</w:t>
      </w:r>
    </w:p>
    <w:p w:rsidR="0020043D" w:rsidRDefault="0020043D" w:rsidP="0020043D">
      <w:pPr>
        <w:pStyle w:val="Zkladntextodsazen"/>
        <w:ind w:left="1065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numPr>
          <w:ilvl w:val="0"/>
          <w:numId w:val="6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 xml:space="preserve">Nebude-li smluvními stranami dohodnuto jinak, bude plnění </w:t>
      </w:r>
      <w:r>
        <w:rPr>
          <w:rFonts w:ascii="Arial" w:hAnsi="Arial" w:cs="Arial"/>
        </w:rPr>
        <w:t>B</w:t>
      </w:r>
      <w:r w:rsidRPr="003C7BA0">
        <w:rPr>
          <w:rFonts w:ascii="Arial" w:hAnsi="Arial" w:cs="Arial"/>
        </w:rPr>
        <w:t xml:space="preserve">onusu poskytnuto v peněžní formě a za podmínek v této </w:t>
      </w:r>
      <w:r>
        <w:rPr>
          <w:rFonts w:ascii="Arial" w:hAnsi="Arial" w:cs="Arial"/>
        </w:rPr>
        <w:t>S</w:t>
      </w:r>
      <w:r w:rsidRPr="003C7BA0">
        <w:rPr>
          <w:rFonts w:ascii="Arial" w:hAnsi="Arial" w:cs="Arial"/>
        </w:rPr>
        <w:t xml:space="preserve">mlouvě dohodnutých, na účet </w:t>
      </w:r>
      <w:r>
        <w:rPr>
          <w:rFonts w:ascii="Arial" w:hAnsi="Arial" w:cs="Arial"/>
        </w:rPr>
        <w:t xml:space="preserve">Partnera </w:t>
      </w:r>
      <w:r w:rsidRPr="003C7BA0">
        <w:rPr>
          <w:rFonts w:ascii="Arial" w:hAnsi="Arial" w:cs="Arial"/>
        </w:rPr>
        <w:t>uvedený v </w:t>
      </w:r>
      <w:r>
        <w:rPr>
          <w:rFonts w:ascii="Arial" w:hAnsi="Arial" w:cs="Arial"/>
        </w:rPr>
        <w:t>záhlaví této S</w:t>
      </w:r>
      <w:r w:rsidRPr="003C7BA0">
        <w:rPr>
          <w:rFonts w:ascii="Arial" w:hAnsi="Arial" w:cs="Arial"/>
        </w:rPr>
        <w:t>mlouv</w:t>
      </w:r>
      <w:r>
        <w:rPr>
          <w:rFonts w:ascii="Arial" w:hAnsi="Arial" w:cs="Arial"/>
        </w:rPr>
        <w:t>y</w:t>
      </w:r>
      <w:r w:rsidRPr="003C7BA0">
        <w:rPr>
          <w:rFonts w:ascii="Arial" w:hAnsi="Arial" w:cs="Arial"/>
        </w:rPr>
        <w:t>.</w:t>
      </w:r>
    </w:p>
    <w:p w:rsidR="0020043D" w:rsidRPr="003C7BA0" w:rsidRDefault="0020043D" w:rsidP="0020043D">
      <w:pPr>
        <w:pStyle w:val="Zkladntextodsazen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6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 xml:space="preserve">Pro účely plnění závazků vyplývajících smluvním stranám z této </w:t>
      </w:r>
      <w:r>
        <w:rPr>
          <w:rFonts w:ascii="Arial" w:hAnsi="Arial" w:cs="Arial"/>
        </w:rPr>
        <w:t>S</w:t>
      </w:r>
      <w:r w:rsidRPr="003C7BA0">
        <w:rPr>
          <w:rFonts w:ascii="Arial" w:hAnsi="Arial" w:cs="Arial"/>
        </w:rPr>
        <w:t xml:space="preserve">mlouvy se </w:t>
      </w:r>
      <w:r>
        <w:rPr>
          <w:rFonts w:ascii="Arial" w:hAnsi="Arial" w:cs="Arial"/>
        </w:rPr>
        <w:t>Partner</w:t>
      </w:r>
      <w:r w:rsidRPr="003C7BA0">
        <w:rPr>
          <w:rFonts w:ascii="Arial" w:hAnsi="Arial" w:cs="Arial"/>
        </w:rPr>
        <w:t xml:space="preserve"> zavazuje předkládat </w:t>
      </w:r>
      <w:r>
        <w:rPr>
          <w:rFonts w:ascii="Arial" w:hAnsi="Arial" w:cs="Arial"/>
        </w:rPr>
        <w:t xml:space="preserve">společnosti </w:t>
      </w:r>
      <w:proofErr w:type="spellStart"/>
      <w:r>
        <w:rPr>
          <w:rFonts w:ascii="Arial" w:hAnsi="Arial" w:cs="Arial"/>
        </w:rPr>
        <w:t>Teva</w:t>
      </w:r>
      <w:proofErr w:type="spellEnd"/>
      <w:r w:rsidRPr="003C7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 odsouhlasení </w:t>
      </w:r>
      <w:r w:rsidRPr="003C7BA0">
        <w:rPr>
          <w:rFonts w:ascii="Arial" w:hAnsi="Arial" w:cs="Arial"/>
        </w:rPr>
        <w:t xml:space="preserve">informace o odběru </w:t>
      </w:r>
      <w:r>
        <w:rPr>
          <w:rFonts w:ascii="Arial" w:hAnsi="Arial" w:cs="Arial"/>
        </w:rPr>
        <w:t>zboží</w:t>
      </w:r>
      <w:r w:rsidRPr="003C7BA0">
        <w:rPr>
          <w:rFonts w:ascii="Arial" w:hAnsi="Arial" w:cs="Arial"/>
        </w:rPr>
        <w:t xml:space="preserve">, které osvědčují </w:t>
      </w:r>
      <w:r>
        <w:rPr>
          <w:rFonts w:ascii="Arial" w:hAnsi="Arial" w:cs="Arial"/>
        </w:rPr>
        <w:t xml:space="preserve">jeho </w:t>
      </w:r>
      <w:r w:rsidRPr="003C7BA0">
        <w:rPr>
          <w:rFonts w:ascii="Arial" w:hAnsi="Arial" w:cs="Arial"/>
        </w:rPr>
        <w:t xml:space="preserve">nárok na Bonus podle této </w:t>
      </w:r>
      <w:r>
        <w:rPr>
          <w:rFonts w:ascii="Arial" w:hAnsi="Arial" w:cs="Arial"/>
        </w:rPr>
        <w:t>S</w:t>
      </w:r>
      <w:r w:rsidRPr="003C7BA0">
        <w:rPr>
          <w:rFonts w:ascii="Arial" w:hAnsi="Arial" w:cs="Arial"/>
        </w:rPr>
        <w:t xml:space="preserve">mlouvy, a to vždy nejpozději </w:t>
      </w:r>
      <w:r w:rsidRPr="00C0523F">
        <w:rPr>
          <w:rFonts w:ascii="Arial" w:hAnsi="Arial" w:cs="Arial"/>
        </w:rPr>
        <w:t>do konce měsíce následujícího po skončení příslušného referenčního období</w:t>
      </w:r>
      <w:r>
        <w:rPr>
          <w:rFonts w:ascii="Arial" w:hAnsi="Arial" w:cs="Arial"/>
        </w:rPr>
        <w:t xml:space="preserve">. V případě, že Partner nepředloží společnosti </w:t>
      </w: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 xml:space="preserve"> informace o odběru zboží, nevzniká mu právo na Bonus dle této Smlouvy.</w:t>
      </w:r>
    </w:p>
    <w:p w:rsidR="0020043D" w:rsidRPr="00D7273C" w:rsidRDefault="0020043D" w:rsidP="0020043D">
      <w:pPr>
        <w:pStyle w:val="Zkladntextodsazen"/>
        <w:rPr>
          <w:rFonts w:ascii="Arial" w:hAnsi="Arial" w:cs="Arial"/>
        </w:rPr>
      </w:pPr>
    </w:p>
    <w:p w:rsidR="0020043D" w:rsidRPr="00262128" w:rsidRDefault="0020043D" w:rsidP="0020043D">
      <w:pPr>
        <w:pStyle w:val="Zkladntextodsazen"/>
        <w:numPr>
          <w:ilvl w:val="0"/>
          <w:numId w:val="6"/>
        </w:numPr>
        <w:rPr>
          <w:rFonts w:ascii="Arial" w:hAnsi="Arial" w:cs="Arial"/>
        </w:rPr>
      </w:pPr>
      <w:r w:rsidRPr="003E61CF">
        <w:rPr>
          <w:rFonts w:ascii="Arial" w:hAnsi="Arial" w:cs="Arial"/>
        </w:rPr>
        <w:t xml:space="preserve">Bonus nebude společností </w:t>
      </w:r>
      <w:proofErr w:type="spellStart"/>
      <w:r w:rsidRPr="003E61CF">
        <w:rPr>
          <w:rFonts w:ascii="Arial" w:hAnsi="Arial" w:cs="Arial"/>
        </w:rPr>
        <w:t>Teva</w:t>
      </w:r>
      <w:proofErr w:type="spellEnd"/>
      <w:r w:rsidRPr="003E61CF">
        <w:rPr>
          <w:rFonts w:ascii="Arial" w:hAnsi="Arial" w:cs="Arial"/>
        </w:rPr>
        <w:t xml:space="preserve"> poskytován na dodávky </w:t>
      </w:r>
      <w:r>
        <w:rPr>
          <w:rFonts w:ascii="Arial" w:hAnsi="Arial" w:cs="Arial"/>
        </w:rPr>
        <w:t>zboží</w:t>
      </w:r>
      <w:r w:rsidRPr="00262128">
        <w:rPr>
          <w:rFonts w:ascii="Arial" w:hAnsi="Arial" w:cs="Arial"/>
        </w:rPr>
        <w:t xml:space="preserve"> na které byly Partnerovi poskytnuty společností </w:t>
      </w:r>
      <w:proofErr w:type="spellStart"/>
      <w:r w:rsidRPr="00262128">
        <w:rPr>
          <w:rFonts w:ascii="Arial" w:hAnsi="Arial" w:cs="Arial"/>
        </w:rPr>
        <w:t>Teva</w:t>
      </w:r>
      <w:proofErr w:type="spellEnd"/>
      <w:r w:rsidRPr="00262128">
        <w:rPr>
          <w:rFonts w:ascii="Arial" w:hAnsi="Arial" w:cs="Arial"/>
        </w:rPr>
        <w:t xml:space="preserve"> jiné speciální bonusy či slevy. </w:t>
      </w:r>
    </w:p>
    <w:p w:rsidR="0020043D" w:rsidRDefault="0020043D" w:rsidP="0020043D">
      <w:pPr>
        <w:pStyle w:val="Zkladntextodsazen"/>
        <w:ind w:left="1065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6"/>
        </w:numPr>
        <w:rPr>
          <w:rFonts w:ascii="Arial" w:hAnsi="Arial" w:cs="Arial"/>
        </w:rPr>
      </w:pPr>
      <w:r w:rsidRPr="00BD4610">
        <w:rPr>
          <w:rFonts w:ascii="Arial" w:hAnsi="Arial" w:cs="Arial"/>
        </w:rPr>
        <w:t xml:space="preserve">Smluvní strany berou na vědomí, že poskytování </w:t>
      </w:r>
      <w:r>
        <w:rPr>
          <w:rFonts w:ascii="Arial" w:hAnsi="Arial" w:cs="Arial"/>
        </w:rPr>
        <w:t>B</w:t>
      </w:r>
      <w:r w:rsidRPr="00BD4610">
        <w:rPr>
          <w:rFonts w:ascii="Arial" w:hAnsi="Arial" w:cs="Arial"/>
        </w:rPr>
        <w:t xml:space="preserve">onusu dle této Smlouvy musí být průběžně posuzováno z hlediska souladu se soutěžními pravidly podle </w:t>
      </w:r>
      <w:r>
        <w:rPr>
          <w:rFonts w:ascii="Arial" w:hAnsi="Arial" w:cs="Arial"/>
        </w:rPr>
        <w:t>Z</w:t>
      </w:r>
      <w:r w:rsidRPr="00BD4610">
        <w:rPr>
          <w:rFonts w:ascii="Arial" w:hAnsi="Arial" w:cs="Arial"/>
        </w:rPr>
        <w:t xml:space="preserve">ákona nebo podle </w:t>
      </w:r>
      <w:r>
        <w:rPr>
          <w:rFonts w:ascii="Arial" w:hAnsi="Arial" w:cs="Arial"/>
        </w:rPr>
        <w:t xml:space="preserve">příslušných </w:t>
      </w:r>
      <w:r w:rsidRPr="00BD4610">
        <w:rPr>
          <w:rFonts w:ascii="Arial" w:hAnsi="Arial" w:cs="Arial"/>
        </w:rPr>
        <w:t>článků</w:t>
      </w:r>
      <w:r>
        <w:rPr>
          <w:rFonts w:ascii="Arial" w:hAnsi="Arial" w:cs="Arial"/>
        </w:rPr>
        <w:t xml:space="preserve"> TFEU nebo podle jiných právních předpisů</w:t>
      </w:r>
      <w:r w:rsidRPr="00BD46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Partner</w:t>
      </w:r>
      <w:r w:rsidRPr="00BD4610">
        <w:rPr>
          <w:rFonts w:ascii="Arial" w:hAnsi="Arial" w:cs="Arial"/>
        </w:rPr>
        <w:t xml:space="preserve"> bere na vědomí, že </w:t>
      </w:r>
      <w:r>
        <w:rPr>
          <w:rFonts w:ascii="Arial" w:hAnsi="Arial" w:cs="Arial"/>
        </w:rPr>
        <w:t xml:space="preserve">společnost </w:t>
      </w:r>
      <w:proofErr w:type="spellStart"/>
      <w:r>
        <w:rPr>
          <w:rFonts w:ascii="Arial" w:hAnsi="Arial" w:cs="Arial"/>
        </w:rPr>
        <w:t>Teva</w:t>
      </w:r>
      <w:proofErr w:type="spellEnd"/>
      <w:r w:rsidRPr="00BD4610">
        <w:rPr>
          <w:rFonts w:ascii="Arial" w:hAnsi="Arial" w:cs="Arial"/>
        </w:rPr>
        <w:t xml:space="preserve"> má právo změnit podmínky poskytování </w:t>
      </w:r>
      <w:r>
        <w:rPr>
          <w:rFonts w:ascii="Arial" w:hAnsi="Arial" w:cs="Arial"/>
        </w:rPr>
        <w:t>B</w:t>
      </w:r>
      <w:r w:rsidRPr="00BD4610">
        <w:rPr>
          <w:rFonts w:ascii="Arial" w:hAnsi="Arial" w:cs="Arial"/>
        </w:rPr>
        <w:t xml:space="preserve">onusu podle této Smlouvy, pokud by postup podle této Smlouvy mohl mít za následek nežádoucí účinky na hospodářskou soutěž v rozporu s platnými ustanoveními Zákona nebo </w:t>
      </w:r>
      <w:r>
        <w:rPr>
          <w:rFonts w:ascii="Arial" w:hAnsi="Arial" w:cs="Arial"/>
        </w:rPr>
        <w:t>TFEU nebo jiných právních předpisů</w:t>
      </w:r>
      <w:r w:rsidRPr="00BD4610">
        <w:rPr>
          <w:rFonts w:ascii="Arial" w:hAnsi="Arial" w:cs="Arial"/>
        </w:rPr>
        <w:t>.</w:t>
      </w:r>
    </w:p>
    <w:p w:rsidR="0020043D" w:rsidRDefault="0020043D" w:rsidP="0020043D">
      <w:pPr>
        <w:pStyle w:val="Zkladntextodsazen"/>
        <w:ind w:left="1065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6"/>
        </w:numPr>
        <w:rPr>
          <w:rFonts w:ascii="Arial" w:hAnsi="Arial" w:cs="Arial"/>
        </w:rPr>
      </w:pPr>
      <w:r w:rsidRPr="00BD4610">
        <w:rPr>
          <w:rFonts w:ascii="Arial" w:hAnsi="Arial" w:cs="Arial"/>
        </w:rPr>
        <w:t xml:space="preserve">Pokud tržní podíl určitého </w:t>
      </w:r>
      <w:r>
        <w:rPr>
          <w:rFonts w:ascii="Arial" w:hAnsi="Arial" w:cs="Arial"/>
        </w:rPr>
        <w:t xml:space="preserve">dodávaného výrobku </w:t>
      </w:r>
      <w:r w:rsidRPr="00BD4610">
        <w:rPr>
          <w:rFonts w:ascii="Arial" w:hAnsi="Arial" w:cs="Arial"/>
        </w:rPr>
        <w:t xml:space="preserve">dosáhne nebo překročí výši, která by mohla být považována za znak dominance na relevantním trhu, a zároveň na tomtéž trhu nepůsobí soutěžitelé, kteří by zaujímali odpovídající tržní podíl zajišťující existenci účinné hospodářské soutěže, </w:t>
      </w:r>
      <w:r>
        <w:rPr>
          <w:rFonts w:ascii="Arial" w:hAnsi="Arial" w:cs="Arial"/>
        </w:rPr>
        <w:t xml:space="preserve">společnost </w:t>
      </w:r>
      <w:proofErr w:type="spellStart"/>
      <w:r>
        <w:rPr>
          <w:rFonts w:ascii="Arial" w:hAnsi="Arial" w:cs="Arial"/>
        </w:rPr>
        <w:t>Teva</w:t>
      </w:r>
      <w:proofErr w:type="spellEnd"/>
      <w:r w:rsidRPr="00BD4610">
        <w:rPr>
          <w:rFonts w:ascii="Arial" w:hAnsi="Arial" w:cs="Arial"/>
        </w:rPr>
        <w:t xml:space="preserve"> se zavazuje bez zbytečného odkladu informovat o této skutečnosti </w:t>
      </w:r>
      <w:r>
        <w:rPr>
          <w:rFonts w:ascii="Arial" w:hAnsi="Arial" w:cs="Arial"/>
        </w:rPr>
        <w:t xml:space="preserve">Partnera. V takovémto případě je společnost </w:t>
      </w: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 xml:space="preserve"> oprávněna jednostranně upravit a změnit </w:t>
      </w:r>
      <w:r w:rsidRPr="00BD4610">
        <w:rPr>
          <w:rFonts w:ascii="Arial" w:hAnsi="Arial" w:cs="Arial"/>
        </w:rPr>
        <w:t>Příloh</w:t>
      </w:r>
      <w:r>
        <w:rPr>
          <w:rFonts w:ascii="Arial" w:hAnsi="Arial" w:cs="Arial"/>
        </w:rPr>
        <w:t>u</w:t>
      </w:r>
      <w:r w:rsidRPr="00BD46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1 této Smlouvy</w:t>
      </w:r>
      <w:r w:rsidRPr="00BD4610">
        <w:rPr>
          <w:rFonts w:ascii="Arial" w:hAnsi="Arial" w:cs="Arial"/>
        </w:rPr>
        <w:t xml:space="preserve">, která bude mít za následek změnu nároku na </w:t>
      </w:r>
      <w:r>
        <w:rPr>
          <w:rFonts w:ascii="Arial" w:hAnsi="Arial" w:cs="Arial"/>
        </w:rPr>
        <w:t>B</w:t>
      </w:r>
      <w:r w:rsidRPr="00BD4610">
        <w:rPr>
          <w:rFonts w:ascii="Arial" w:hAnsi="Arial" w:cs="Arial"/>
        </w:rPr>
        <w:t xml:space="preserve">onus </w:t>
      </w:r>
      <w:r>
        <w:rPr>
          <w:rFonts w:ascii="Arial" w:hAnsi="Arial" w:cs="Arial"/>
        </w:rPr>
        <w:t xml:space="preserve">Partnera </w:t>
      </w:r>
      <w:r w:rsidRPr="00BD4610">
        <w:rPr>
          <w:rFonts w:ascii="Arial" w:hAnsi="Arial" w:cs="Arial"/>
        </w:rPr>
        <w:t xml:space="preserve">týkající se </w:t>
      </w:r>
      <w:r>
        <w:rPr>
          <w:rFonts w:ascii="Arial" w:hAnsi="Arial" w:cs="Arial"/>
        </w:rPr>
        <w:t>odběr</w:t>
      </w:r>
      <w:r w:rsidRPr="00BD4610">
        <w:rPr>
          <w:rFonts w:ascii="Arial" w:hAnsi="Arial" w:cs="Arial"/>
        </w:rPr>
        <w:t xml:space="preserve">ů </w:t>
      </w:r>
      <w:r>
        <w:rPr>
          <w:rFonts w:ascii="Arial" w:hAnsi="Arial" w:cs="Arial"/>
        </w:rPr>
        <w:t>tohoto výrobku</w:t>
      </w:r>
      <w:r w:rsidRPr="00BD46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Partner</w:t>
      </w:r>
      <w:r w:rsidRPr="00BD46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výslovně souhlasí s takovým postupem. </w:t>
      </w:r>
    </w:p>
    <w:p w:rsidR="0020043D" w:rsidRDefault="0020043D" w:rsidP="0020043D">
      <w:pPr>
        <w:pStyle w:val="Zkladntextodsazen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6"/>
        </w:numPr>
        <w:rPr>
          <w:rFonts w:ascii="Arial" w:hAnsi="Arial" w:cs="Arial"/>
        </w:rPr>
      </w:pPr>
      <w:r w:rsidRPr="00C74080">
        <w:rPr>
          <w:rFonts w:ascii="Arial" w:hAnsi="Arial" w:cs="Arial"/>
        </w:rPr>
        <w:t xml:space="preserve">Smluvní strany výslovně prohlašují, že postupem podle </w:t>
      </w:r>
      <w:r>
        <w:rPr>
          <w:rFonts w:ascii="Arial" w:hAnsi="Arial" w:cs="Arial"/>
        </w:rPr>
        <w:t>odst.</w:t>
      </w:r>
      <w:r w:rsidRPr="00C74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C74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7 článku III. Smlouvy nedochází</w:t>
      </w:r>
      <w:r w:rsidRPr="00C74080">
        <w:rPr>
          <w:rFonts w:ascii="Arial" w:hAnsi="Arial" w:cs="Arial"/>
        </w:rPr>
        <w:t xml:space="preserve"> k porušení žádného závazku </w:t>
      </w:r>
      <w:r>
        <w:rPr>
          <w:rFonts w:ascii="Arial" w:hAnsi="Arial" w:cs="Arial"/>
        </w:rPr>
        <w:t xml:space="preserve">společnosti </w:t>
      </w:r>
      <w:proofErr w:type="spellStart"/>
      <w:r>
        <w:rPr>
          <w:rFonts w:ascii="Arial" w:hAnsi="Arial" w:cs="Arial"/>
        </w:rPr>
        <w:t>Teva</w:t>
      </w:r>
      <w:proofErr w:type="spellEnd"/>
      <w:r w:rsidRPr="00C74080">
        <w:rPr>
          <w:rFonts w:ascii="Arial" w:hAnsi="Arial" w:cs="Arial"/>
        </w:rPr>
        <w:t xml:space="preserve"> dle této Smlouvy a </w:t>
      </w:r>
      <w:r>
        <w:rPr>
          <w:rFonts w:ascii="Arial" w:hAnsi="Arial" w:cs="Arial"/>
        </w:rPr>
        <w:t>Partnerovi</w:t>
      </w:r>
      <w:r w:rsidRPr="00C74080">
        <w:rPr>
          <w:rFonts w:ascii="Arial" w:hAnsi="Arial" w:cs="Arial"/>
        </w:rPr>
        <w:t xml:space="preserve"> nevzniká nárok na náhradu </w:t>
      </w:r>
      <w:r>
        <w:rPr>
          <w:rFonts w:ascii="Arial" w:hAnsi="Arial" w:cs="Arial"/>
        </w:rPr>
        <w:t>jakékoli újmy</w:t>
      </w:r>
      <w:r w:rsidRPr="00C74080">
        <w:rPr>
          <w:rFonts w:ascii="Arial" w:hAnsi="Arial" w:cs="Arial"/>
        </w:rPr>
        <w:t>.</w:t>
      </w:r>
    </w:p>
    <w:p w:rsidR="0020043D" w:rsidRDefault="0020043D" w:rsidP="0020043D">
      <w:pPr>
        <w:pStyle w:val="Zkladntextodsazen"/>
        <w:rPr>
          <w:rFonts w:ascii="Arial" w:hAnsi="Arial" w:cs="Arial"/>
        </w:rPr>
      </w:pPr>
    </w:p>
    <w:p w:rsidR="0020043D" w:rsidRDefault="0020043D" w:rsidP="0020043D">
      <w:pPr>
        <w:pStyle w:val="Zkladntextodsazen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keepNext/>
        <w:jc w:val="center"/>
        <w:rPr>
          <w:rFonts w:ascii="Arial" w:hAnsi="Arial" w:cs="Arial"/>
          <w:b/>
          <w:bCs/>
        </w:rPr>
      </w:pPr>
      <w:r w:rsidRPr="003C7BA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V</w:t>
      </w:r>
      <w:r w:rsidRPr="003C7BA0">
        <w:rPr>
          <w:rFonts w:ascii="Arial" w:hAnsi="Arial" w:cs="Arial"/>
          <w:b/>
          <w:bCs/>
        </w:rPr>
        <w:t>.</w:t>
      </w:r>
    </w:p>
    <w:p w:rsidR="0020043D" w:rsidRDefault="0020043D" w:rsidP="0020043D">
      <w:pPr>
        <w:pStyle w:val="Zkladntextodsazen"/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Prohlášení a záruky smluvních stran</w:t>
      </w:r>
    </w:p>
    <w:p w:rsidR="0020043D" w:rsidRDefault="0020043D" w:rsidP="0020043D">
      <w:pPr>
        <w:pStyle w:val="Zkladntextodsazen"/>
        <w:keepNext/>
        <w:jc w:val="center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keepNext/>
        <w:numPr>
          <w:ilvl w:val="0"/>
          <w:numId w:val="7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 xml:space="preserve">Smluvní strany souhlasně prohlašují, že touto </w:t>
      </w:r>
      <w:r>
        <w:rPr>
          <w:rFonts w:ascii="Arial" w:hAnsi="Arial" w:cs="Arial"/>
        </w:rPr>
        <w:t>S</w:t>
      </w:r>
      <w:r w:rsidRPr="003C7BA0">
        <w:rPr>
          <w:rFonts w:ascii="Arial" w:hAnsi="Arial" w:cs="Arial"/>
        </w:rPr>
        <w:t xml:space="preserve">mlouvou není </w:t>
      </w:r>
      <w:r>
        <w:rPr>
          <w:rFonts w:ascii="Arial" w:hAnsi="Arial" w:cs="Arial"/>
        </w:rPr>
        <w:t>Partner</w:t>
      </w:r>
      <w:r w:rsidRPr="003C7BA0">
        <w:rPr>
          <w:rFonts w:ascii="Arial" w:hAnsi="Arial" w:cs="Arial"/>
        </w:rPr>
        <w:t xml:space="preserve"> jakkoli zavázán</w:t>
      </w:r>
      <w:r>
        <w:rPr>
          <w:rFonts w:ascii="Arial" w:hAnsi="Arial" w:cs="Arial"/>
        </w:rPr>
        <w:t xml:space="preserve"> a omezen</w:t>
      </w:r>
      <w:r w:rsidRPr="003C7BA0">
        <w:rPr>
          <w:rFonts w:ascii="Arial" w:hAnsi="Arial" w:cs="Arial"/>
        </w:rPr>
        <w:t xml:space="preserve"> odebírat výlučně výrobky </w:t>
      </w:r>
      <w:r>
        <w:rPr>
          <w:rFonts w:ascii="Arial" w:hAnsi="Arial" w:cs="Arial"/>
        </w:rPr>
        <w:t xml:space="preserve">společnosti </w:t>
      </w: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>,</w:t>
      </w:r>
      <w:r w:rsidRPr="003C7BA0">
        <w:rPr>
          <w:rFonts w:ascii="Arial" w:hAnsi="Arial" w:cs="Arial"/>
        </w:rPr>
        <w:t xml:space="preserve"> a to v jakémkoli množství</w:t>
      </w:r>
      <w:r>
        <w:rPr>
          <w:rFonts w:ascii="Arial" w:hAnsi="Arial" w:cs="Arial"/>
        </w:rPr>
        <w:t>,</w:t>
      </w:r>
      <w:r w:rsidRPr="003C7BA0">
        <w:rPr>
          <w:rFonts w:ascii="Arial" w:hAnsi="Arial" w:cs="Arial"/>
        </w:rPr>
        <w:t xml:space="preserve"> a nadále disponuje absolutní smluvní volností co do výběru výro</w:t>
      </w:r>
      <w:r>
        <w:rPr>
          <w:rFonts w:ascii="Arial" w:hAnsi="Arial" w:cs="Arial"/>
        </w:rPr>
        <w:t>b</w:t>
      </w:r>
      <w:r w:rsidRPr="003C7BA0">
        <w:rPr>
          <w:rFonts w:ascii="Arial" w:hAnsi="Arial" w:cs="Arial"/>
        </w:rPr>
        <w:t>ků i jejich dodavatelů.</w:t>
      </w:r>
      <w:r>
        <w:rPr>
          <w:rFonts w:ascii="Arial" w:hAnsi="Arial" w:cs="Arial"/>
        </w:rPr>
        <w:t xml:space="preserve"> Jakýkoliv smluvní vztah na odběr léčivých přípravků společnosti </w:t>
      </w: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 xml:space="preserve"> mezi Partnerem a dodavateli léčivých přípravků není na této Smlouvě nijak závislý.</w:t>
      </w:r>
    </w:p>
    <w:p w:rsidR="0020043D" w:rsidRPr="003C7BA0" w:rsidRDefault="0020043D" w:rsidP="0020043D">
      <w:pPr>
        <w:pStyle w:val="Zkladntextodsazen"/>
        <w:keepNext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7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>Smluvní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strany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dále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prohlašují,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že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účelem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této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Smlouvy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není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reklama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výrobků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uvedených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 w:rsidRPr="003C7BA0">
        <w:rPr>
          <w:rFonts w:ascii="Arial" w:hAnsi="Arial" w:cs="Arial"/>
        </w:rPr>
        <w:t>v </w:t>
      </w:r>
      <w:r>
        <w:rPr>
          <w:rFonts w:ascii="Arial" w:hAnsi="Arial" w:cs="Arial"/>
        </w:rPr>
        <w:t>P</w:t>
      </w:r>
      <w:r w:rsidRPr="003C7BA0">
        <w:rPr>
          <w:rFonts w:ascii="Arial" w:hAnsi="Arial" w:cs="Arial"/>
        </w:rPr>
        <w:t>říloze</w:t>
      </w:r>
      <w:smartTag w:uri="urn:schemas-microsoft-com:office:smarttags" w:element="PersonName">
        <w:r w:rsidRPr="003C7BA0"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č.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 xml:space="preserve">1 </w:t>
      </w:r>
      <w:r w:rsidRPr="003C7BA0">
        <w:rPr>
          <w:rFonts w:ascii="Arial" w:hAnsi="Arial" w:cs="Arial"/>
        </w:rPr>
        <w:t xml:space="preserve">k této </w:t>
      </w:r>
      <w:r>
        <w:rPr>
          <w:rFonts w:ascii="Arial" w:hAnsi="Arial" w:cs="Arial"/>
        </w:rPr>
        <w:t>S</w:t>
      </w:r>
      <w:r w:rsidRPr="003C7BA0">
        <w:rPr>
          <w:rFonts w:ascii="Arial" w:hAnsi="Arial" w:cs="Arial"/>
        </w:rPr>
        <w:t xml:space="preserve">mlouvě ani poskytnutí daru či sponzorského příspěvku </w:t>
      </w:r>
      <w:r>
        <w:rPr>
          <w:rFonts w:ascii="Arial" w:hAnsi="Arial" w:cs="Arial"/>
        </w:rPr>
        <w:t>Partnerovi, nýbrž poskytnutí obratového B</w:t>
      </w:r>
      <w:r w:rsidRPr="003C7BA0">
        <w:rPr>
          <w:rFonts w:ascii="Arial" w:hAnsi="Arial" w:cs="Arial"/>
        </w:rPr>
        <w:t>onusu, kter</w:t>
      </w:r>
      <w:r>
        <w:rPr>
          <w:rFonts w:ascii="Arial" w:hAnsi="Arial" w:cs="Arial"/>
        </w:rPr>
        <w:t>ý</w:t>
      </w:r>
      <w:r w:rsidRPr="003C7BA0">
        <w:rPr>
          <w:rFonts w:ascii="Arial" w:hAnsi="Arial" w:cs="Arial"/>
        </w:rPr>
        <w:t xml:space="preserve"> zohledňuje ekonomick</w:t>
      </w:r>
      <w:r>
        <w:rPr>
          <w:rFonts w:ascii="Arial" w:hAnsi="Arial" w:cs="Arial"/>
        </w:rPr>
        <w:t>ý přínos</w:t>
      </w:r>
      <w:r w:rsidRPr="003C7BA0">
        <w:rPr>
          <w:rFonts w:ascii="Arial" w:hAnsi="Arial" w:cs="Arial"/>
        </w:rPr>
        <w:t xml:space="preserve"> na straně </w:t>
      </w:r>
      <w:r>
        <w:rPr>
          <w:rFonts w:ascii="Arial" w:hAnsi="Arial" w:cs="Arial"/>
        </w:rPr>
        <w:t xml:space="preserve">společnosti </w:t>
      </w:r>
      <w:proofErr w:type="spellStart"/>
      <w:r>
        <w:rPr>
          <w:rFonts w:ascii="Arial" w:hAnsi="Arial" w:cs="Arial"/>
        </w:rPr>
        <w:t>Teva</w:t>
      </w:r>
      <w:proofErr w:type="spellEnd"/>
      <w:r w:rsidRPr="003C7BA0">
        <w:rPr>
          <w:rFonts w:ascii="Arial" w:hAnsi="Arial" w:cs="Arial"/>
        </w:rPr>
        <w:t xml:space="preserve"> danou množstvím </w:t>
      </w:r>
      <w:r>
        <w:rPr>
          <w:rFonts w:ascii="Arial" w:hAnsi="Arial" w:cs="Arial"/>
        </w:rPr>
        <w:t>zboží</w:t>
      </w:r>
      <w:r w:rsidRPr="003C7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Partnerem</w:t>
      </w:r>
      <w:r w:rsidRPr="003C7BA0">
        <w:rPr>
          <w:rFonts w:ascii="Arial" w:hAnsi="Arial" w:cs="Arial"/>
        </w:rPr>
        <w:t xml:space="preserve"> odebran</w:t>
      </w:r>
      <w:r>
        <w:rPr>
          <w:rFonts w:ascii="Arial" w:hAnsi="Arial" w:cs="Arial"/>
        </w:rPr>
        <w:t>ého</w:t>
      </w:r>
      <w:r w:rsidRPr="003C7BA0">
        <w:rPr>
          <w:rFonts w:ascii="Arial" w:hAnsi="Arial" w:cs="Arial"/>
        </w:rPr>
        <w:t>.</w:t>
      </w:r>
    </w:p>
    <w:p w:rsidR="0020043D" w:rsidRDefault="0020043D" w:rsidP="0020043D">
      <w:pPr>
        <w:pStyle w:val="Zkladntextodsazen"/>
        <w:rPr>
          <w:rFonts w:ascii="Arial" w:hAnsi="Arial" w:cs="Arial"/>
        </w:rPr>
      </w:pPr>
    </w:p>
    <w:p w:rsidR="0020043D" w:rsidRPr="00D7273C" w:rsidRDefault="0020043D" w:rsidP="0020043D">
      <w:pPr>
        <w:pStyle w:val="Zkladntextodsazen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Smluvní strany prohlašují, že řádný Bonus poskytnutý na základě této Smlouvy není odvozený nebo závislý na množství předepsaných výrobků uvedených v Příloze č. 1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zaměstnanci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či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jinými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spolupracovníky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Partnera. Partner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výslovně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prohlašuje,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že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nebude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v souvislosti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s touto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Smlouvou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či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jakýmkoli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Bonusem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vyplaceným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na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základě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této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Smlouvy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přímo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či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nepřímo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ovlivňovat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osoby,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které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jsou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členy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statutárního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orgánu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nebo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jiného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rozhodovacího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orgánu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Partnera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nebo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které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jsou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v pracovním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či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jiném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obdobném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poměru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k Partnerovi,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zejména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lékaře,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farmaceuty,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střední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zdravotnický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personál,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dále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jejich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administrativní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personál,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jakož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ani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kohokoliv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jiného,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kdo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může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v průběhu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své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pracovní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lastRenderedPageBreak/>
        <w:t>činnosti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předepisovat,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dodávat,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podávat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či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nakupovat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jakékoliv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léky,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při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předepisování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či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výdeji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výrobků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uvedených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v Příloze</w:t>
      </w:r>
      <w:smartTag w:uri="urn:schemas-microsoft-com:office:smarttags" w:element="PersonName">
        <w:r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č. 1 této Smlouvy.</w:t>
      </w:r>
    </w:p>
    <w:p w:rsidR="0020043D" w:rsidRDefault="0020043D" w:rsidP="0020043D">
      <w:pPr>
        <w:pStyle w:val="Zkladntextodsazen"/>
        <w:ind w:left="1065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Smluvní strany výslovně prohlašují, že účelem ani důsledkem uzavření této Smlouvy není poskytnutí slevy či jiného plnění, které by zároveň bylo přímým či nepřímým hospodářským prospěchem osoby vyjmenované v odst. 3 článku IV. výše; stejně tak platí, že Bonus poskytnutý dle této Smlouvy nelze přímo použít na odměny osob vyjmenovaných výše.</w:t>
      </w:r>
    </w:p>
    <w:p w:rsidR="0020043D" w:rsidRDefault="0020043D" w:rsidP="0020043D">
      <w:pPr>
        <w:pStyle w:val="Zkladntextodsazen"/>
        <w:ind w:left="1065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7"/>
        </w:numPr>
        <w:rPr>
          <w:rFonts w:ascii="Arial" w:hAnsi="Arial" w:cs="Arial"/>
        </w:rPr>
      </w:pPr>
      <w:r w:rsidRPr="004311A2">
        <w:rPr>
          <w:rFonts w:ascii="Arial" w:hAnsi="Arial" w:cs="Arial"/>
        </w:rPr>
        <w:t xml:space="preserve">Každá ze smluvních stran prohlašuje, že je způsobilá uzavřít tuto </w:t>
      </w:r>
      <w:r>
        <w:rPr>
          <w:rFonts w:ascii="Arial" w:hAnsi="Arial" w:cs="Arial"/>
        </w:rPr>
        <w:t>S</w:t>
      </w:r>
      <w:r w:rsidRPr="004311A2">
        <w:rPr>
          <w:rFonts w:ascii="Arial" w:hAnsi="Arial" w:cs="Arial"/>
        </w:rPr>
        <w:t xml:space="preserve">mlouvu, že získala všechna potřebná povolení a souhlasy k podpisu této </w:t>
      </w:r>
      <w:r>
        <w:rPr>
          <w:rFonts w:ascii="Arial" w:hAnsi="Arial" w:cs="Arial"/>
        </w:rPr>
        <w:t>S</w:t>
      </w:r>
      <w:r w:rsidRPr="004311A2">
        <w:rPr>
          <w:rFonts w:ascii="Arial" w:hAnsi="Arial" w:cs="Arial"/>
        </w:rPr>
        <w:t xml:space="preserve">mlouvy a k plnění závazků z ní vyplývajících a </w:t>
      </w:r>
      <w:r>
        <w:rPr>
          <w:rFonts w:ascii="Arial" w:hAnsi="Arial" w:cs="Arial"/>
        </w:rPr>
        <w:t xml:space="preserve">že </w:t>
      </w:r>
      <w:r w:rsidRPr="004311A2">
        <w:rPr>
          <w:rFonts w:ascii="Arial" w:hAnsi="Arial" w:cs="Arial"/>
        </w:rPr>
        <w:t>tato povolení a souhlasy jsou platné a účinné v plném rozsahu.</w:t>
      </w:r>
    </w:p>
    <w:p w:rsidR="0020043D" w:rsidRDefault="0020043D" w:rsidP="0020043D">
      <w:pPr>
        <w:pStyle w:val="Zkladntextodsazen"/>
        <w:ind w:left="1065"/>
        <w:rPr>
          <w:rFonts w:ascii="Arial" w:hAnsi="Arial" w:cs="Arial"/>
        </w:rPr>
      </w:pPr>
    </w:p>
    <w:p w:rsidR="0020043D" w:rsidRPr="00027A29" w:rsidRDefault="0020043D" w:rsidP="0020043D">
      <w:pPr>
        <w:pStyle w:val="Zkladntextodsazen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Partner</w:t>
      </w:r>
      <w:r w:rsidRPr="00027A29">
        <w:rPr>
          <w:rFonts w:ascii="Arial" w:hAnsi="Arial" w:cs="Arial"/>
        </w:rPr>
        <w:t xml:space="preserve"> tímto výslovně prohlašuje a zaručuje, že:</w:t>
      </w:r>
    </w:p>
    <w:p w:rsidR="0020043D" w:rsidRPr="00027A29" w:rsidRDefault="0020043D" w:rsidP="0020043D">
      <w:pPr>
        <w:pStyle w:val="Zkladntextodsazen"/>
        <w:numPr>
          <w:ilvl w:val="1"/>
          <w:numId w:val="8"/>
        </w:numPr>
        <w:ind w:left="1418"/>
        <w:rPr>
          <w:rFonts w:ascii="Arial" w:hAnsi="Arial" w:cs="Arial"/>
        </w:rPr>
      </w:pPr>
      <w:r w:rsidRPr="00027A29">
        <w:rPr>
          <w:rFonts w:ascii="Arial" w:hAnsi="Arial" w:cs="Arial"/>
        </w:rPr>
        <w:t xml:space="preserve">v souvislosti s touto </w:t>
      </w:r>
      <w:r>
        <w:rPr>
          <w:rFonts w:ascii="Arial" w:hAnsi="Arial" w:cs="Arial"/>
        </w:rPr>
        <w:t>Smlouvou</w:t>
      </w:r>
      <w:r w:rsidRPr="00027A29">
        <w:rPr>
          <w:rFonts w:ascii="Arial" w:hAnsi="Arial" w:cs="Arial"/>
        </w:rPr>
        <w:t xml:space="preserve"> nebude přímo ani nepřímo nabízet nebo vyplácet peněžní částku nebo cokoliv hodnotného státnímu zaměstnanci, ani se nebude snažit nedovoleným způsobem ovlivňovat státní zaměstnance, a pokud jsou její zaměstnanci či jiné osoby přímo odpovědné za plnění dle této </w:t>
      </w:r>
      <w:r>
        <w:rPr>
          <w:rFonts w:ascii="Arial" w:hAnsi="Arial" w:cs="Arial"/>
        </w:rPr>
        <w:t>Smlouvy</w:t>
      </w:r>
      <w:r w:rsidRPr="00027A29">
        <w:rPr>
          <w:rFonts w:ascii="Arial" w:hAnsi="Arial" w:cs="Arial"/>
        </w:rPr>
        <w:t xml:space="preserve"> samy státními zaměstnanci, prohlašuje a zaručuje, že takovou platbu nepřijala ani v budoucnosti nepřijme; a</w:t>
      </w:r>
    </w:p>
    <w:p w:rsidR="0020043D" w:rsidRDefault="0020043D" w:rsidP="0020043D">
      <w:pPr>
        <w:pStyle w:val="Zkladntextodsazen"/>
        <w:numPr>
          <w:ilvl w:val="1"/>
          <w:numId w:val="8"/>
        </w:numPr>
        <w:ind w:left="1418"/>
        <w:rPr>
          <w:rFonts w:ascii="Arial" w:hAnsi="Arial" w:cs="Arial"/>
        </w:rPr>
      </w:pPr>
      <w:r w:rsidRPr="00027A29">
        <w:rPr>
          <w:rFonts w:ascii="Arial" w:hAnsi="Arial" w:cs="Arial"/>
        </w:rPr>
        <w:t xml:space="preserve">bude aktualizovat tato prohlášení a záruky, pokud se (v rámci plnění </w:t>
      </w:r>
      <w:r>
        <w:rPr>
          <w:rFonts w:ascii="Arial" w:hAnsi="Arial" w:cs="Arial"/>
        </w:rPr>
        <w:t>Smlouvy</w:t>
      </w:r>
      <w:r w:rsidRPr="00027A29">
        <w:rPr>
          <w:rFonts w:ascii="Arial" w:hAnsi="Arial" w:cs="Arial"/>
        </w:rPr>
        <w:t xml:space="preserve">) kterýkoliv ze zaměstnanců či jiných osob přímo odpovědných za plnění dle </w:t>
      </w:r>
      <w:r>
        <w:rPr>
          <w:rFonts w:ascii="Arial" w:hAnsi="Arial" w:cs="Arial"/>
        </w:rPr>
        <w:t>této Smlouvy</w:t>
      </w:r>
      <w:r w:rsidRPr="00027A29">
        <w:rPr>
          <w:rFonts w:ascii="Arial" w:hAnsi="Arial" w:cs="Arial"/>
        </w:rPr>
        <w:t xml:space="preserve">, popř. příbuzný takového zaměstnance či jiné osoby, stane státním zaměstnancem nebo pokud se stát či státní zaměstnanec stane majitelem </w:t>
      </w:r>
      <w:r>
        <w:rPr>
          <w:rFonts w:ascii="Arial" w:hAnsi="Arial" w:cs="Arial"/>
        </w:rPr>
        <w:t>Partnera</w:t>
      </w:r>
      <w:r w:rsidRPr="00027A29">
        <w:rPr>
          <w:rFonts w:ascii="Arial" w:hAnsi="Arial" w:cs="Arial"/>
        </w:rPr>
        <w:t>.</w:t>
      </w:r>
    </w:p>
    <w:p w:rsidR="0020043D" w:rsidRDefault="0020043D" w:rsidP="0020043D">
      <w:pPr>
        <w:pStyle w:val="Zkladntextodsazen"/>
        <w:rPr>
          <w:rFonts w:ascii="Arial" w:hAnsi="Arial" w:cs="Arial"/>
        </w:rPr>
      </w:pPr>
    </w:p>
    <w:p w:rsidR="0020043D" w:rsidRDefault="0020043D" w:rsidP="006A74AB">
      <w:pPr>
        <w:pStyle w:val="Zkladntextodsazen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Partner prohlašuje a zavazuje se, že u výrobků hrazených z prostředků veřejného zdravotního pojištění bude při uplatňování úhrad z těchto prostředků postupovat výlučně v souladu s příslušnými právními předpisy (zejména, avšak nejenom, zákonem č. 48/1997 Sb., o veřejném zdravotním pojištění, zákonem č. 526/1990 Sb., o cenách, zákonem č. 265/1991 Sb., o působnosti orgánů České republiky v oblasti cen, jakož i jejich prováděcími předpisy).</w:t>
      </w:r>
    </w:p>
    <w:p w:rsidR="0020043D" w:rsidRPr="00D637BF" w:rsidRDefault="0020043D" w:rsidP="0020043D">
      <w:pPr>
        <w:pStyle w:val="Zkladntextodsazen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ind w:left="360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  <w:r w:rsidRPr="003C7BA0">
        <w:rPr>
          <w:rFonts w:ascii="Arial" w:hAnsi="Arial" w:cs="Arial"/>
          <w:b/>
          <w:bCs/>
        </w:rPr>
        <w:t>V.</w:t>
      </w:r>
    </w:p>
    <w:p w:rsidR="0020043D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Ostatní ujednání</w:t>
      </w:r>
    </w:p>
    <w:p w:rsidR="006A74AB" w:rsidRPr="006A74AB" w:rsidRDefault="006A74AB" w:rsidP="00FA7805">
      <w:pPr>
        <w:pStyle w:val="Zkladntextodsazen"/>
        <w:rPr>
          <w:rFonts w:ascii="Arial" w:hAnsi="Arial" w:cs="Arial"/>
          <w:b/>
          <w:bCs/>
        </w:rPr>
      </w:pPr>
    </w:p>
    <w:p w:rsidR="00FE7D89" w:rsidRDefault="00FE7D89" w:rsidP="00AF6B13">
      <w:pPr>
        <w:pStyle w:val="Zkladntextodsazen"/>
        <w:ind w:left="1068"/>
        <w:rPr>
          <w:rFonts w:ascii="Arial" w:hAnsi="Arial" w:cs="Arial"/>
        </w:rPr>
      </w:pPr>
    </w:p>
    <w:p w:rsidR="00FE7D89" w:rsidRDefault="003625AB">
      <w:pPr>
        <w:pStyle w:val="Zkladntextodsazen"/>
        <w:numPr>
          <w:ilvl w:val="0"/>
          <w:numId w:val="4"/>
        </w:numPr>
        <w:ind w:hanging="642"/>
        <w:rPr>
          <w:rFonts w:ascii="Arial" w:hAnsi="Arial" w:cs="Arial"/>
        </w:rPr>
      </w:pPr>
      <w:r w:rsidRPr="003625AB">
        <w:rPr>
          <w:rFonts w:ascii="Arial" w:hAnsi="Arial" w:cs="Arial"/>
        </w:rPr>
        <w:t>Smluvní strany:</w:t>
      </w:r>
    </w:p>
    <w:p w:rsidR="00FE7D89" w:rsidRDefault="003625AB">
      <w:pPr>
        <w:pStyle w:val="Zkladntext2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3625AB">
        <w:rPr>
          <w:rFonts w:ascii="Arial" w:hAnsi="Arial" w:cs="Arial"/>
        </w:rPr>
        <w:t>považují informace obsažené v Příloze č. 1 této Smlouvy za obchodní tajemství každé jednotlivé Smluvní strany dle ustanovení § 504 občanského zákoníku, a</w:t>
      </w:r>
    </w:p>
    <w:p w:rsidR="00BD0F44" w:rsidRPr="00FA7805" w:rsidRDefault="003625AB" w:rsidP="00BD0F44">
      <w:pPr>
        <w:pStyle w:val="Zkladntext2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3625AB">
        <w:rPr>
          <w:rFonts w:ascii="Arial" w:hAnsi="Arial" w:cs="Arial"/>
        </w:rPr>
        <w:t xml:space="preserve">shodují se v tom, že způsob výpočtu </w:t>
      </w:r>
      <w:r w:rsidR="00E30AC6">
        <w:rPr>
          <w:rFonts w:ascii="Arial" w:hAnsi="Arial" w:cs="Arial"/>
        </w:rPr>
        <w:t>B</w:t>
      </w:r>
      <w:r w:rsidRPr="003625AB">
        <w:rPr>
          <w:rFonts w:ascii="Arial" w:hAnsi="Arial" w:cs="Arial"/>
        </w:rPr>
        <w:t>onusu, tj. bonusové schéma dle této Smlouvy uvedené v Příloze č. 1, je způsobem výpočtu a výpočtem, na které se dle § 3 odst. 2 písm. b) zákona č. 340/2015 Sb., o registru smluv, ve znění pozdějších předpisů (dále jen „</w:t>
      </w:r>
      <w:r w:rsidRPr="00BF4371">
        <w:rPr>
          <w:rFonts w:ascii="Arial" w:hAnsi="Arial" w:cs="Arial"/>
          <w:bCs/>
        </w:rPr>
        <w:t>Z</w:t>
      </w:r>
      <w:r w:rsidRPr="00BF4371">
        <w:rPr>
          <w:rFonts w:ascii="Arial" w:hAnsi="Arial" w:cs="Arial"/>
        </w:rPr>
        <w:t>ákon o registru smluv“)</w:t>
      </w:r>
      <w:r w:rsidRPr="003625AB">
        <w:rPr>
          <w:rFonts w:ascii="Arial" w:hAnsi="Arial" w:cs="Arial"/>
        </w:rPr>
        <w:t xml:space="preserve"> nevztahuje povinnost uveřejnění, a to nejméně v rozsahu, jak je barevně vyznačeno přímo v textu Smlouvy, </w:t>
      </w:r>
    </w:p>
    <w:p w:rsidR="00FE7D89" w:rsidRDefault="003625AB">
      <w:pPr>
        <w:pStyle w:val="Zkladntextodsazen"/>
        <w:ind w:left="1068"/>
        <w:rPr>
          <w:rFonts w:ascii="Arial" w:hAnsi="Arial" w:cs="Arial"/>
        </w:rPr>
      </w:pPr>
      <w:r w:rsidRPr="003625AB">
        <w:rPr>
          <w:rFonts w:ascii="Arial" w:hAnsi="Arial" w:cs="Arial"/>
        </w:rPr>
        <w:t xml:space="preserve">proto, </w:t>
      </w:r>
      <w:r w:rsidR="00832F49" w:rsidRPr="00DA66D6">
        <w:rPr>
          <w:rFonts w:ascii="Arial" w:hAnsi="Arial" w:cs="Arial"/>
        </w:rPr>
        <w:t xml:space="preserve">se Smluvní strany </w:t>
      </w:r>
      <w:r w:rsidRPr="003625AB">
        <w:rPr>
          <w:rFonts w:ascii="Arial" w:hAnsi="Arial" w:cs="Arial"/>
        </w:rPr>
        <w:t xml:space="preserve">dohodly, že v souladu s ustanovením § 5 odst. 2 zašle správci registru smluv elektronický obraz této Smlouvy a </w:t>
      </w:r>
      <w:proofErr w:type="spellStart"/>
      <w:r w:rsidRPr="003625AB">
        <w:rPr>
          <w:rFonts w:ascii="Arial" w:hAnsi="Arial" w:cs="Arial"/>
        </w:rPr>
        <w:t>metadata</w:t>
      </w:r>
      <w:proofErr w:type="spellEnd"/>
      <w:r w:rsidRPr="003625AB">
        <w:rPr>
          <w:rFonts w:ascii="Arial" w:hAnsi="Arial" w:cs="Arial"/>
        </w:rPr>
        <w:t xml:space="preserve"> vyžadovaná Zákonem o registru smluv </w:t>
      </w:r>
      <w:r w:rsidR="00832F49" w:rsidRPr="00DA66D6">
        <w:rPr>
          <w:rFonts w:ascii="Arial" w:hAnsi="Arial" w:cs="Arial"/>
        </w:rPr>
        <w:t>Partner</w:t>
      </w:r>
      <w:r w:rsidRPr="003625AB">
        <w:rPr>
          <w:rFonts w:ascii="Arial" w:hAnsi="Arial" w:cs="Arial"/>
        </w:rPr>
        <w:t xml:space="preserve">, a to až poté, co v elektronickém obrazu této Smlouvy znečitelní data uvedená v písm. b) v souladu s ustanovením § 5 odst. 8 Zákona o registru smluv, osobní údaje a příslušná </w:t>
      </w:r>
      <w:proofErr w:type="spellStart"/>
      <w:r w:rsidRPr="003625AB">
        <w:rPr>
          <w:rFonts w:ascii="Arial" w:hAnsi="Arial" w:cs="Arial"/>
        </w:rPr>
        <w:t>metadata</w:t>
      </w:r>
      <w:proofErr w:type="spellEnd"/>
      <w:r w:rsidRPr="003625AB">
        <w:rPr>
          <w:rFonts w:ascii="Arial" w:hAnsi="Arial" w:cs="Arial"/>
        </w:rPr>
        <w:t xml:space="preserve"> označí jako </w:t>
      </w:r>
      <w:proofErr w:type="spellStart"/>
      <w:r w:rsidRPr="003625AB">
        <w:rPr>
          <w:rFonts w:ascii="Arial" w:hAnsi="Arial" w:cs="Arial"/>
        </w:rPr>
        <w:t>metadata</w:t>
      </w:r>
      <w:proofErr w:type="spellEnd"/>
      <w:r w:rsidRPr="003625AB">
        <w:rPr>
          <w:rFonts w:ascii="Arial" w:hAnsi="Arial" w:cs="Arial"/>
        </w:rPr>
        <w:t xml:space="preserve"> vyloučená z uveřejnění podle ustanovení § 5 odst. 5 a 6 Zákona o registru smluv. </w:t>
      </w:r>
    </w:p>
    <w:p w:rsidR="00FE7D89" w:rsidRDefault="001E593D">
      <w:pPr>
        <w:pStyle w:val="Zkladntextodsazen"/>
        <w:numPr>
          <w:ilvl w:val="0"/>
          <w:numId w:val="4"/>
        </w:numPr>
        <w:ind w:hanging="642"/>
        <w:rPr>
          <w:rFonts w:ascii="Arial" w:hAnsi="Arial" w:cs="Arial"/>
        </w:rPr>
      </w:pPr>
      <w:r w:rsidRPr="00DA66D6">
        <w:rPr>
          <w:rFonts w:ascii="Arial" w:hAnsi="Arial" w:cs="Arial"/>
        </w:rPr>
        <w:t>Partner</w:t>
      </w:r>
      <w:r w:rsidR="003625AB" w:rsidRPr="003625AB">
        <w:rPr>
          <w:rFonts w:ascii="Arial" w:hAnsi="Arial" w:cs="Arial"/>
        </w:rPr>
        <w:t xml:space="preserve"> splní povinnost uvedenou v odst. </w:t>
      </w:r>
      <w:r w:rsidR="00F97E08">
        <w:rPr>
          <w:rFonts w:ascii="Arial" w:hAnsi="Arial" w:cs="Arial"/>
        </w:rPr>
        <w:t>1</w:t>
      </w:r>
      <w:r w:rsidR="003625AB" w:rsidRPr="003625AB">
        <w:rPr>
          <w:rFonts w:ascii="Arial" w:hAnsi="Arial" w:cs="Arial"/>
        </w:rPr>
        <w:t xml:space="preserve"> ve lhůtě 14 dní od uzavření Smlouvy a současně za</w:t>
      </w:r>
      <w:r w:rsidRPr="00DA66D6">
        <w:rPr>
          <w:rFonts w:ascii="Arial" w:hAnsi="Arial" w:cs="Arial"/>
        </w:rPr>
        <w:t>šle</w:t>
      </w:r>
      <w:r w:rsidR="003625AB" w:rsidRPr="003625AB">
        <w:rPr>
          <w:rFonts w:ascii="Arial" w:hAnsi="Arial" w:cs="Arial"/>
        </w:rPr>
        <w:t xml:space="preserve"> </w:t>
      </w:r>
      <w:r w:rsidRPr="00DA66D6">
        <w:rPr>
          <w:rFonts w:ascii="Arial" w:hAnsi="Arial" w:cs="Arial"/>
        </w:rPr>
        <w:t xml:space="preserve">společnosti </w:t>
      </w:r>
      <w:proofErr w:type="spellStart"/>
      <w:r w:rsidRPr="00DA66D6">
        <w:rPr>
          <w:rFonts w:ascii="Arial" w:hAnsi="Arial" w:cs="Arial"/>
        </w:rPr>
        <w:t>Teva</w:t>
      </w:r>
      <w:proofErr w:type="spellEnd"/>
      <w:r w:rsidR="003625AB" w:rsidRPr="003625AB">
        <w:rPr>
          <w:rFonts w:ascii="Arial" w:hAnsi="Arial" w:cs="Arial"/>
        </w:rPr>
        <w:t xml:space="preserve"> potvrzení správce registru podle §5 odst. 4 Zákona o registru smluv.</w:t>
      </w:r>
    </w:p>
    <w:p w:rsidR="00FE7D89" w:rsidRDefault="003625AB">
      <w:pPr>
        <w:pStyle w:val="Zkladntextodsazen"/>
        <w:numPr>
          <w:ilvl w:val="0"/>
          <w:numId w:val="4"/>
        </w:numPr>
        <w:ind w:hanging="642"/>
        <w:rPr>
          <w:rFonts w:ascii="Arial" w:hAnsi="Arial" w:cs="Arial"/>
        </w:rPr>
      </w:pPr>
      <w:r w:rsidRPr="003625AB">
        <w:rPr>
          <w:rFonts w:ascii="Arial" w:hAnsi="Arial" w:cs="Arial"/>
        </w:rPr>
        <w:t>V případě nesplnění povinnosti podle o</w:t>
      </w:r>
      <w:r w:rsidR="00F97E08">
        <w:rPr>
          <w:rFonts w:ascii="Arial" w:hAnsi="Arial" w:cs="Arial"/>
        </w:rPr>
        <w:t>dst. 2</w:t>
      </w:r>
      <w:r w:rsidRPr="003625AB">
        <w:rPr>
          <w:rFonts w:ascii="Arial" w:hAnsi="Arial" w:cs="Arial"/>
        </w:rPr>
        <w:t xml:space="preserve"> ani do 7 dnů po uplynutí lhůty tam stanovené, je oprávněna předat elektronický obraz Smlouvy a </w:t>
      </w:r>
      <w:proofErr w:type="spellStart"/>
      <w:r w:rsidRPr="003625AB">
        <w:rPr>
          <w:rFonts w:ascii="Arial" w:hAnsi="Arial" w:cs="Arial"/>
        </w:rPr>
        <w:t>metadata</w:t>
      </w:r>
      <w:proofErr w:type="spellEnd"/>
      <w:r w:rsidRPr="003625AB">
        <w:rPr>
          <w:rFonts w:ascii="Arial" w:hAnsi="Arial" w:cs="Arial"/>
        </w:rPr>
        <w:t xml:space="preserve"> po znečitelnění a označení </w:t>
      </w:r>
      <w:proofErr w:type="spellStart"/>
      <w:r w:rsidRPr="003625AB">
        <w:rPr>
          <w:rFonts w:ascii="Arial" w:hAnsi="Arial" w:cs="Arial"/>
        </w:rPr>
        <w:t>metadat</w:t>
      </w:r>
      <w:proofErr w:type="spellEnd"/>
      <w:r w:rsidRPr="003625AB">
        <w:rPr>
          <w:rFonts w:ascii="Arial" w:hAnsi="Arial" w:cs="Arial"/>
        </w:rPr>
        <w:t xml:space="preserve"> jako vyloučených z uveřejnění podle písm. b) </w:t>
      </w:r>
      <w:r w:rsidR="001E593D" w:rsidRPr="00DA66D6">
        <w:rPr>
          <w:rFonts w:ascii="Arial" w:hAnsi="Arial" w:cs="Arial"/>
        </w:rPr>
        <w:t xml:space="preserve">společnost </w:t>
      </w:r>
      <w:proofErr w:type="spellStart"/>
      <w:r w:rsidR="001E593D" w:rsidRPr="00DA66D6">
        <w:rPr>
          <w:rFonts w:ascii="Arial" w:hAnsi="Arial" w:cs="Arial"/>
        </w:rPr>
        <w:t>Teva</w:t>
      </w:r>
      <w:proofErr w:type="spellEnd"/>
      <w:r w:rsidRPr="003625AB">
        <w:rPr>
          <w:rFonts w:ascii="Arial" w:hAnsi="Arial" w:cs="Arial"/>
        </w:rPr>
        <w:t xml:space="preserve"> tak, aby Smlouva byla poskytnuta správci registru smluv ve lhůtě uvedené v § 5 odst. 2 Zákona o registru smluv.</w:t>
      </w:r>
    </w:p>
    <w:p w:rsidR="00FE7D89" w:rsidRDefault="003625AB">
      <w:pPr>
        <w:pStyle w:val="Zkladntextodsazen"/>
        <w:numPr>
          <w:ilvl w:val="0"/>
          <w:numId w:val="4"/>
        </w:numPr>
        <w:ind w:hanging="642"/>
        <w:rPr>
          <w:rFonts w:ascii="Arial" w:hAnsi="Arial" w:cs="Arial"/>
        </w:rPr>
      </w:pPr>
      <w:r w:rsidRPr="003625AB">
        <w:rPr>
          <w:rFonts w:ascii="Arial" w:hAnsi="Arial" w:cs="Arial"/>
        </w:rPr>
        <w:t xml:space="preserve">Rozsah omezení možného zpřístupnění informací z této Smlouvy jakékoli třetí osobě se uplatní rovněž na postup Partnera podle zákona č. 106/1999 Sb., o svobodném přístupu </w:t>
      </w:r>
      <w:r w:rsidRPr="003625AB">
        <w:rPr>
          <w:rFonts w:ascii="Arial" w:hAnsi="Arial" w:cs="Arial"/>
        </w:rPr>
        <w:lastRenderedPageBreak/>
        <w:t>k informacím, ve znění pozdějších předpisů, zejména na základě jeho § 9 ve vztahu k informacím vymezeným v</w:t>
      </w:r>
      <w:r w:rsidR="00DA66D6" w:rsidRPr="00DA66D6">
        <w:rPr>
          <w:rFonts w:ascii="Arial" w:hAnsi="Arial" w:cs="Arial"/>
        </w:rPr>
        <w:t>ýše.</w:t>
      </w:r>
    </w:p>
    <w:p w:rsidR="00FE7D89" w:rsidRDefault="003625AB">
      <w:pPr>
        <w:pStyle w:val="Zkladntextodsazen"/>
        <w:numPr>
          <w:ilvl w:val="0"/>
          <w:numId w:val="4"/>
        </w:numPr>
        <w:ind w:hanging="642"/>
        <w:rPr>
          <w:rFonts w:ascii="Arial" w:hAnsi="Arial" w:cs="Arial"/>
        </w:rPr>
      </w:pPr>
      <w:r w:rsidRPr="003625AB">
        <w:rPr>
          <w:rFonts w:ascii="Arial" w:hAnsi="Arial" w:cs="Arial"/>
        </w:rPr>
        <w:t>Partner se zavazuje nezpřístupnit obsah této Smlouvy či jakoukoli jeho část nebo informaci jiným způsobem a rozsahu než uvedeným v</w:t>
      </w:r>
      <w:r w:rsidR="001E593D" w:rsidRPr="00DA66D6">
        <w:rPr>
          <w:rFonts w:ascii="Arial" w:hAnsi="Arial" w:cs="Arial"/>
        </w:rPr>
        <w:t>ýše</w:t>
      </w:r>
      <w:r w:rsidRPr="003625AB">
        <w:rPr>
          <w:rFonts w:ascii="Arial" w:hAnsi="Arial" w:cs="Arial"/>
        </w:rPr>
        <w:t>, nebo na základě konkrétního zákonného požadavku či příkazu soudů či příslušných správních orgánů.</w:t>
      </w:r>
    </w:p>
    <w:p w:rsidR="0020043D" w:rsidRPr="003C7BA0" w:rsidRDefault="0020043D" w:rsidP="0020043D">
      <w:pPr>
        <w:pStyle w:val="Zkladntextodsazen"/>
        <w:numPr>
          <w:ilvl w:val="0"/>
          <w:numId w:val="4"/>
        </w:numPr>
        <w:ind w:hanging="64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 xml:space="preserve"> poskytne kontrolním a obdobným orgánům veškerou součinnost a dokumentaci při výkonu kontrol týkajících se této Smlouvy. Tuto povinnost zajistí </w:t>
      </w: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 xml:space="preserve"> i u subdodavatelů, kteří se podílí na realizaci této Smlouvy.</w:t>
      </w:r>
    </w:p>
    <w:p w:rsidR="0020043D" w:rsidRPr="003C7BA0" w:rsidRDefault="0020043D" w:rsidP="0020043D">
      <w:pPr>
        <w:pStyle w:val="Zkladntextodsazen"/>
        <w:rPr>
          <w:rFonts w:ascii="Arial" w:hAnsi="Arial" w:cs="Arial"/>
          <w:b/>
          <w:bCs/>
        </w:rPr>
      </w:pPr>
    </w:p>
    <w:p w:rsidR="0020043D" w:rsidRPr="006A74AB" w:rsidRDefault="0020043D" w:rsidP="0020043D">
      <w:pPr>
        <w:pStyle w:val="Zkladntextodsazen"/>
        <w:numPr>
          <w:ilvl w:val="0"/>
          <w:numId w:val="4"/>
        </w:numPr>
        <w:ind w:hanging="64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 xml:space="preserve"> podpisem této Smlouvy prohlašuje, že nemá v evidenci daní zachyceny daňové nedoplatky, nemá nedoplatek na pojistném a na penále na veřejné zdravotní pojištění ani nedoplatek na pojistném a na penále na sociální zabezpečení a příspěvku na státní </w:t>
      </w:r>
      <w:r w:rsidRPr="00535F49">
        <w:rPr>
          <w:rFonts w:ascii="Arial" w:hAnsi="Arial" w:cs="Arial"/>
        </w:rPr>
        <w:t>politiku zaměstnanosti.</w:t>
      </w:r>
    </w:p>
    <w:p w:rsidR="0020043D" w:rsidRDefault="0020043D" w:rsidP="0020043D">
      <w:pPr>
        <w:pStyle w:val="Odstavecseseznamem"/>
        <w:rPr>
          <w:rFonts w:ascii="Arial" w:hAnsi="Arial" w:cs="Arial"/>
        </w:rPr>
      </w:pPr>
    </w:p>
    <w:p w:rsidR="0020043D" w:rsidRPr="00535F49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</w:p>
    <w:p w:rsidR="0020043D" w:rsidRPr="00535F49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  <w:r w:rsidRPr="00535F49">
        <w:rPr>
          <w:rFonts w:ascii="Arial" w:hAnsi="Arial" w:cs="Arial"/>
          <w:b/>
          <w:bCs/>
        </w:rPr>
        <w:t>VI.</w:t>
      </w:r>
    </w:p>
    <w:p w:rsidR="0020043D" w:rsidRPr="00535F49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  <w:r w:rsidRPr="00535F49">
        <w:rPr>
          <w:rFonts w:ascii="Arial" w:hAnsi="Arial" w:cs="Arial"/>
          <w:b/>
          <w:bCs/>
        </w:rPr>
        <w:t>Všeobecná ustanovení</w:t>
      </w:r>
    </w:p>
    <w:p w:rsidR="0020043D" w:rsidRPr="00535F49" w:rsidRDefault="0020043D" w:rsidP="0020043D">
      <w:pPr>
        <w:pStyle w:val="Zkladntextodsazen"/>
        <w:jc w:val="center"/>
        <w:rPr>
          <w:rFonts w:ascii="Arial" w:hAnsi="Arial" w:cs="Arial"/>
          <w:b/>
          <w:bCs/>
        </w:rPr>
      </w:pPr>
    </w:p>
    <w:p w:rsidR="0020043D" w:rsidRPr="00DF4B1E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535F49">
        <w:rPr>
          <w:rFonts w:ascii="Arial" w:hAnsi="Arial" w:cs="Arial"/>
        </w:rPr>
        <w:t>Partner prohlašuje, že: (a) není malým ani středním podnikatelem ve smyslu občanského zákoníku; (b) si není vědom toho, že</w:t>
      </w:r>
      <w:r w:rsidRPr="00DF4B1E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 xml:space="preserve">společnost </w:t>
      </w: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 xml:space="preserve"> při sjednávání této S</w:t>
      </w:r>
      <w:r w:rsidRPr="00DF4B1E">
        <w:rPr>
          <w:rFonts w:ascii="Arial" w:hAnsi="Arial" w:cs="Arial"/>
        </w:rPr>
        <w:t>mlouvy zneužil</w:t>
      </w:r>
      <w:r>
        <w:rPr>
          <w:rFonts w:ascii="Arial" w:hAnsi="Arial" w:cs="Arial"/>
        </w:rPr>
        <w:t>a</w:t>
      </w:r>
      <w:r w:rsidRPr="00DF4B1E">
        <w:rPr>
          <w:rFonts w:ascii="Arial" w:hAnsi="Arial" w:cs="Arial"/>
        </w:rPr>
        <w:t xml:space="preserve"> své hospodářské postavení; (c) vzájemná práva a povinnosti sjednané v této </w:t>
      </w:r>
      <w:r>
        <w:rPr>
          <w:rFonts w:ascii="Arial" w:hAnsi="Arial" w:cs="Arial"/>
        </w:rPr>
        <w:t>S</w:t>
      </w:r>
      <w:r w:rsidRPr="00DF4B1E">
        <w:rPr>
          <w:rFonts w:ascii="Arial" w:hAnsi="Arial" w:cs="Arial"/>
        </w:rPr>
        <w:t xml:space="preserve">mlouvě považuje za rovnovážné; (d) všechny podmínky této </w:t>
      </w:r>
      <w:r>
        <w:rPr>
          <w:rFonts w:ascii="Arial" w:hAnsi="Arial" w:cs="Arial"/>
        </w:rPr>
        <w:t>S</w:t>
      </w:r>
      <w:r w:rsidRPr="00DF4B1E">
        <w:rPr>
          <w:rFonts w:ascii="Arial" w:hAnsi="Arial" w:cs="Arial"/>
        </w:rPr>
        <w:t xml:space="preserve">mlouvy byly určeny dohodou smluvních stran a nikoliv jednou z nich a </w:t>
      </w:r>
      <w:r>
        <w:rPr>
          <w:rFonts w:ascii="Arial" w:hAnsi="Arial" w:cs="Arial"/>
        </w:rPr>
        <w:t>Partner</w:t>
      </w:r>
      <w:r w:rsidRPr="00DF4B1E">
        <w:rPr>
          <w:rFonts w:ascii="Arial" w:hAnsi="Arial" w:cs="Arial"/>
        </w:rPr>
        <w:t xml:space="preserve"> měl skutečnou příležitost obsah těchto podmínek ovlivnit; (e) měl možnost získat kvalifikovanou právní pomoc při sjednávání této smlouvy; a (f) tuto smlouvu neuzavírá v tísni, nezkušený či lehkomyslně.</w:t>
      </w:r>
    </w:p>
    <w:p w:rsidR="0020043D" w:rsidRDefault="0020043D" w:rsidP="0020043D">
      <w:pPr>
        <w:pStyle w:val="Zkladntextodsazen"/>
        <w:ind w:left="360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DF4B1E">
        <w:rPr>
          <w:rFonts w:ascii="Arial" w:hAnsi="Arial" w:cs="Arial"/>
        </w:rPr>
        <w:t xml:space="preserve">Partner výslovně prohlašuje, že na sebe přebírá nebezpečí změny okolností v souladu s ustanovením § 1765 odst. 2 občanského zákoníku. </w:t>
      </w:r>
    </w:p>
    <w:p w:rsidR="0020043D" w:rsidRDefault="0020043D" w:rsidP="0020043D">
      <w:pPr>
        <w:pStyle w:val="Zkladntextodsazen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Tato Smlouva a vztahy s ní související se řídí právním řádem České republiky. </w:t>
      </w:r>
      <w:r w:rsidRPr="001A67BB">
        <w:rPr>
          <w:rFonts w:ascii="Arial" w:hAnsi="Arial" w:cs="Arial"/>
        </w:rPr>
        <w:t>V záležitostech touto Smlouvou neupravených se přiměřeně použijí ustanovení zákona č. č. 89/2012 Sb., občanského zákoníku, v platném znění</w:t>
      </w:r>
      <w:r>
        <w:rPr>
          <w:rFonts w:ascii="Arial" w:hAnsi="Arial" w:cs="Arial"/>
        </w:rPr>
        <w:t>.</w:t>
      </w:r>
    </w:p>
    <w:p w:rsidR="0020043D" w:rsidRPr="003C7BA0" w:rsidRDefault="0020043D" w:rsidP="0020043D">
      <w:pPr>
        <w:pStyle w:val="Zkladntextodsazen"/>
        <w:ind w:left="360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 xml:space="preserve">Smluvní strany ujednaly, že v případě změn kontaktních údajů je povinna příslušná smluvní strana změnu </w:t>
      </w:r>
      <w:r>
        <w:rPr>
          <w:rFonts w:ascii="Arial" w:hAnsi="Arial" w:cs="Arial"/>
        </w:rPr>
        <w:t xml:space="preserve">písemně </w:t>
      </w:r>
      <w:r w:rsidRPr="003C7BA0">
        <w:rPr>
          <w:rFonts w:ascii="Arial" w:hAnsi="Arial" w:cs="Arial"/>
        </w:rPr>
        <w:t>oznámit druhé smluvní straně. V případě, že tak neučiní, považuje se za platné doručení korespondence na poslední známou kontaktní adresu příslušné smluvní strany.</w:t>
      </w:r>
    </w:p>
    <w:p w:rsidR="0020043D" w:rsidRPr="003C7BA0" w:rsidRDefault="0020043D" w:rsidP="0020043D">
      <w:pPr>
        <w:pStyle w:val="Zkladntextodsazen"/>
        <w:ind w:left="360"/>
        <w:rPr>
          <w:rFonts w:ascii="Arial" w:hAnsi="Arial" w:cs="Arial"/>
        </w:rPr>
      </w:pPr>
    </w:p>
    <w:p w:rsidR="0020043D" w:rsidRPr="00535F49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DF4B1E">
        <w:rPr>
          <w:rFonts w:ascii="Arial" w:hAnsi="Arial" w:cs="Arial"/>
        </w:rPr>
        <w:t xml:space="preserve">Pokud jakékoliv ustanovení této </w:t>
      </w:r>
      <w:r>
        <w:rPr>
          <w:rFonts w:ascii="Arial" w:hAnsi="Arial" w:cs="Arial"/>
        </w:rPr>
        <w:t>S</w:t>
      </w:r>
      <w:r w:rsidRPr="00DF4B1E">
        <w:rPr>
          <w:rFonts w:ascii="Arial" w:hAnsi="Arial" w:cs="Arial"/>
        </w:rPr>
        <w:t>mlouvy netvořící její podstatnou náležitost, je nebo se stane neplatným, neúčinným</w:t>
      </w:r>
      <w:bookmarkStart w:id="0" w:name="_GoBack"/>
      <w:bookmarkEnd w:id="0"/>
      <w:r w:rsidRPr="00DF4B1E">
        <w:rPr>
          <w:rFonts w:ascii="Arial" w:hAnsi="Arial" w:cs="Arial"/>
        </w:rPr>
        <w:t xml:space="preserve"> nebo nevymahatelným či zdánlivým, nebo bude-li obsahovat nesprávnost, nejasnost či formální nedostatek, je takové ustanovení plně oddělitelný</w:t>
      </w:r>
      <w:r>
        <w:rPr>
          <w:rFonts w:ascii="Arial" w:hAnsi="Arial" w:cs="Arial"/>
        </w:rPr>
        <w:t>m od ostatních ustanovení této S</w:t>
      </w:r>
      <w:r w:rsidRPr="00DF4B1E">
        <w:rPr>
          <w:rFonts w:ascii="Arial" w:hAnsi="Arial" w:cs="Arial"/>
        </w:rPr>
        <w:t xml:space="preserve">mlouvy a jeho neplatnost neúčinnost, nevymahatelnost či zdánlivost nebude mít žádný vliv na existenci, platnost, účinnost a vymahatelnost této </w:t>
      </w:r>
      <w:r>
        <w:rPr>
          <w:rFonts w:ascii="Arial" w:hAnsi="Arial" w:cs="Arial"/>
        </w:rPr>
        <w:t>S</w:t>
      </w:r>
      <w:r w:rsidRPr="00DF4B1E">
        <w:rPr>
          <w:rFonts w:ascii="Arial" w:hAnsi="Arial" w:cs="Arial"/>
        </w:rPr>
        <w:t xml:space="preserve">mlouvy jako celku ani jiných jejích ustanovení. Smluvní strany se zavazují takové neplatné, neúčinné, zdánlivé či nevymahatelné ustanovení nahradit novým platným, účinným a </w:t>
      </w:r>
      <w:r w:rsidRPr="00535F49">
        <w:rPr>
          <w:rFonts w:ascii="Arial" w:hAnsi="Arial" w:cs="Arial"/>
        </w:rPr>
        <w:t>vymahatelným ustanovením, které svým obsahem bude co nejvěrněji odpovídat podstatě a smyslu příslušného původního ustanovení této Smlouvy.</w:t>
      </w:r>
    </w:p>
    <w:p w:rsidR="0020043D" w:rsidRPr="00535F49" w:rsidRDefault="0020043D" w:rsidP="0020043D">
      <w:pPr>
        <w:pStyle w:val="Zkladntextodsazen"/>
        <w:ind w:left="360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535F49">
        <w:rPr>
          <w:rFonts w:ascii="Arial" w:hAnsi="Arial" w:cs="Arial"/>
        </w:rPr>
        <w:t xml:space="preserve">Smlouva nabývá účinnosti </w:t>
      </w:r>
      <w:r w:rsidRPr="00D6187A">
        <w:rPr>
          <w:rFonts w:ascii="Arial" w:hAnsi="Arial" w:cs="Arial"/>
        </w:rPr>
        <w:t xml:space="preserve">dnem </w:t>
      </w:r>
      <w:r w:rsidRPr="00BF4371">
        <w:rPr>
          <w:rFonts w:ascii="Arial" w:hAnsi="Arial" w:cs="Arial"/>
        </w:rPr>
        <w:t xml:space="preserve">1. </w:t>
      </w:r>
      <w:r w:rsidR="006E0E08" w:rsidRPr="00BF4371">
        <w:rPr>
          <w:rFonts w:ascii="Arial" w:hAnsi="Arial" w:cs="Arial"/>
        </w:rPr>
        <w:t>července</w:t>
      </w:r>
      <w:r w:rsidRPr="00BF4371">
        <w:rPr>
          <w:rFonts w:ascii="Arial" w:hAnsi="Arial" w:cs="Arial"/>
        </w:rPr>
        <w:t xml:space="preserve"> 201</w:t>
      </w:r>
      <w:r w:rsidR="00086853" w:rsidRPr="00BF4371">
        <w:rPr>
          <w:rFonts w:ascii="Arial" w:hAnsi="Arial" w:cs="Arial"/>
        </w:rPr>
        <w:t>7</w:t>
      </w:r>
      <w:r w:rsidRPr="00BF4371">
        <w:rPr>
          <w:rFonts w:ascii="Arial" w:hAnsi="Arial" w:cs="Arial"/>
        </w:rPr>
        <w:t>.</w:t>
      </w:r>
      <w:r w:rsidRPr="00D6187A">
        <w:rPr>
          <w:rFonts w:ascii="Arial" w:hAnsi="Arial" w:cs="Arial"/>
        </w:rPr>
        <w:t xml:space="preserve"> </w:t>
      </w:r>
    </w:p>
    <w:p w:rsidR="006E0E08" w:rsidRPr="00F97E08" w:rsidRDefault="006E0E08" w:rsidP="00F97E08">
      <w:pPr>
        <w:pStyle w:val="Odstavecseseznamem"/>
        <w:jc w:val="both"/>
        <w:rPr>
          <w:rFonts w:ascii="Arial" w:hAnsi="Arial" w:cs="Arial"/>
        </w:rPr>
      </w:pPr>
    </w:p>
    <w:p w:rsidR="006E0E08" w:rsidRPr="00F97E08" w:rsidRDefault="006E0E08" w:rsidP="00F97E0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97E08">
        <w:rPr>
          <w:rFonts w:ascii="Arial" w:hAnsi="Arial" w:cs="Arial"/>
        </w:rPr>
        <w:t xml:space="preserve">Tato Smlouva představuje úplnou dohodu a nahrazuje </w:t>
      </w:r>
      <w:r w:rsidR="00F97E08" w:rsidRPr="00F97E08">
        <w:rPr>
          <w:rFonts w:ascii="Arial" w:hAnsi="Arial" w:cs="Arial"/>
        </w:rPr>
        <w:t>smlouvu</w:t>
      </w:r>
      <w:r w:rsidRPr="00F97E08">
        <w:rPr>
          <w:rFonts w:ascii="Arial" w:hAnsi="Arial" w:cs="Arial"/>
        </w:rPr>
        <w:t xml:space="preserve"> </w:t>
      </w:r>
      <w:r w:rsidR="00F97E08">
        <w:rPr>
          <w:rFonts w:ascii="Arial" w:hAnsi="Arial" w:cs="Arial"/>
        </w:rPr>
        <w:t>O/0524/2012/</w:t>
      </w:r>
      <w:proofErr w:type="spellStart"/>
      <w:r w:rsidR="00F97E08">
        <w:rPr>
          <w:rFonts w:ascii="Arial" w:hAnsi="Arial" w:cs="Arial"/>
        </w:rPr>
        <w:t>KaGl</w:t>
      </w:r>
      <w:proofErr w:type="spellEnd"/>
      <w:r w:rsidR="00F97E08">
        <w:rPr>
          <w:rFonts w:ascii="Arial" w:hAnsi="Arial" w:cs="Arial"/>
        </w:rPr>
        <w:t xml:space="preserve"> dále</w:t>
      </w:r>
      <w:r w:rsidR="00F97E08" w:rsidRPr="00F97E08">
        <w:rPr>
          <w:rFonts w:ascii="Arial" w:hAnsi="Arial" w:cs="Arial"/>
        </w:rPr>
        <w:t xml:space="preserve"> </w:t>
      </w:r>
      <w:r w:rsidR="00F97E08">
        <w:rPr>
          <w:rFonts w:ascii="Arial" w:hAnsi="Arial" w:cs="Arial"/>
        </w:rPr>
        <w:t xml:space="preserve">nahrazuje ujednání písemné i ústní </w:t>
      </w:r>
      <w:r w:rsidRPr="00F97E08">
        <w:rPr>
          <w:rFonts w:ascii="Arial" w:hAnsi="Arial" w:cs="Arial"/>
        </w:rPr>
        <w:t>smluvních stran či kterékoliv z nich, v souvislosti s předmětem této Smlouvy, zejména pak Smlouvu o množstevním bonusu při dlouhodobých dodávkách výrobků uzavřenou mezi smluvními stranami s účinností ode dne 1. 1. 201</w:t>
      </w:r>
      <w:r w:rsidR="004328A4" w:rsidRPr="00F97E08">
        <w:rPr>
          <w:rFonts w:ascii="Arial" w:hAnsi="Arial" w:cs="Arial"/>
        </w:rPr>
        <w:t>7</w:t>
      </w:r>
      <w:r w:rsidRPr="00F97E08">
        <w:rPr>
          <w:rFonts w:ascii="Arial" w:hAnsi="Arial" w:cs="Arial"/>
        </w:rPr>
        <w:t>.</w:t>
      </w:r>
    </w:p>
    <w:p w:rsidR="0020043D" w:rsidRPr="00535F49" w:rsidRDefault="0020043D" w:rsidP="0020043D">
      <w:pPr>
        <w:pStyle w:val="Odstavecseseznamem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535F49">
        <w:rPr>
          <w:rFonts w:ascii="Arial" w:hAnsi="Arial" w:cs="Arial"/>
        </w:rPr>
        <w:t>Smlouva se uzavírá na dobu neurčitou. Každá ze smluvních stran je oprávněna tuto smlouvu vypovědět písemnou výpovědí i bez uvedení důvodu doručeno</w:t>
      </w:r>
      <w:r w:rsidRPr="003C7BA0">
        <w:rPr>
          <w:rFonts w:ascii="Arial" w:hAnsi="Arial" w:cs="Arial"/>
        </w:rPr>
        <w:t xml:space="preserve">u druhé smluvní straně. Výpovědní </w:t>
      </w:r>
      <w:r>
        <w:rPr>
          <w:rFonts w:ascii="Arial" w:hAnsi="Arial" w:cs="Arial"/>
        </w:rPr>
        <w:t>doba</w:t>
      </w:r>
      <w:r w:rsidRPr="003C7BA0">
        <w:rPr>
          <w:rFonts w:ascii="Arial" w:hAnsi="Arial" w:cs="Arial"/>
        </w:rPr>
        <w:t xml:space="preserve"> činí 1 měsíc a počíná běžet prvním dnem kalendářního měsíce následujícího po měsíci, v němž byla výpověď doručena druhé smluvní straně. </w:t>
      </w:r>
    </w:p>
    <w:p w:rsidR="0020043D" w:rsidRPr="003C7BA0" w:rsidRDefault="0020043D" w:rsidP="0020043D">
      <w:pPr>
        <w:pStyle w:val="Zkladntextodsazen"/>
        <w:ind w:left="360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lastRenderedPageBreak/>
        <w:t xml:space="preserve">Změny a doplňky této smlouvy mohou být činěny pouze formou číslovaných písemných dodatků, podepsaných </w:t>
      </w:r>
      <w:r>
        <w:rPr>
          <w:rFonts w:ascii="Arial" w:hAnsi="Arial" w:cs="Arial"/>
        </w:rPr>
        <w:t xml:space="preserve">oběma </w:t>
      </w:r>
      <w:r w:rsidRPr="003C7BA0">
        <w:rPr>
          <w:rFonts w:ascii="Arial" w:hAnsi="Arial" w:cs="Arial"/>
        </w:rPr>
        <w:t>smluvními stranami</w:t>
      </w:r>
      <w:r>
        <w:rPr>
          <w:rFonts w:ascii="Arial" w:hAnsi="Arial" w:cs="Arial"/>
        </w:rPr>
        <w:t>, pokud tato Smlouva nestanoví jinak.</w:t>
      </w:r>
      <w:r w:rsidRPr="003C7BA0">
        <w:rPr>
          <w:rFonts w:ascii="Arial" w:hAnsi="Arial" w:cs="Arial"/>
        </w:rPr>
        <w:t xml:space="preserve"> </w:t>
      </w:r>
    </w:p>
    <w:p w:rsidR="0020043D" w:rsidRPr="003C7BA0" w:rsidRDefault="0020043D" w:rsidP="0020043D">
      <w:pPr>
        <w:pStyle w:val="Zkladntextodsazen"/>
        <w:rPr>
          <w:rFonts w:ascii="Arial" w:hAnsi="Arial" w:cs="Arial"/>
        </w:rPr>
      </w:pPr>
    </w:p>
    <w:p w:rsidR="0020043D" w:rsidRPr="00DF4B1E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DF4B1E">
        <w:rPr>
          <w:rFonts w:ascii="Arial" w:hAnsi="Arial" w:cs="Arial"/>
        </w:rPr>
        <w:t xml:space="preserve">Smluvní strany se dohodly, že </w:t>
      </w:r>
      <w:r>
        <w:rPr>
          <w:rFonts w:ascii="Arial" w:hAnsi="Arial" w:cs="Arial"/>
        </w:rPr>
        <w:t xml:space="preserve">žádná smluvní strana </w:t>
      </w:r>
      <w:r w:rsidRPr="00DF4B1E">
        <w:rPr>
          <w:rFonts w:ascii="Arial" w:hAnsi="Arial" w:cs="Arial"/>
        </w:rPr>
        <w:t>není oprávněn</w:t>
      </w:r>
      <w:r>
        <w:rPr>
          <w:rFonts w:ascii="Arial" w:hAnsi="Arial" w:cs="Arial"/>
        </w:rPr>
        <w:t>a</w:t>
      </w:r>
      <w:r w:rsidRPr="00DF4B1E">
        <w:rPr>
          <w:rFonts w:ascii="Arial" w:hAnsi="Arial" w:cs="Arial"/>
        </w:rPr>
        <w:t xml:space="preserve"> převést jako postupitel jakákoli práva a/nebo povinnosti vyplývající z této </w:t>
      </w:r>
      <w:r>
        <w:rPr>
          <w:rFonts w:ascii="Arial" w:hAnsi="Arial" w:cs="Arial"/>
        </w:rPr>
        <w:t>S</w:t>
      </w:r>
      <w:r w:rsidRPr="00DF4B1E">
        <w:rPr>
          <w:rFonts w:ascii="Arial" w:hAnsi="Arial" w:cs="Arial"/>
        </w:rPr>
        <w:t>mlouvy nebo z její části na třetí osobu bez</w:t>
      </w:r>
      <w:r>
        <w:rPr>
          <w:rFonts w:ascii="Arial" w:hAnsi="Arial" w:cs="Arial"/>
        </w:rPr>
        <w:t xml:space="preserve"> předchozího</w:t>
      </w:r>
      <w:r w:rsidRPr="00DF4B1E">
        <w:rPr>
          <w:rFonts w:ascii="Arial" w:hAnsi="Arial" w:cs="Arial"/>
        </w:rPr>
        <w:t xml:space="preserve"> souhlasu </w:t>
      </w:r>
      <w:r>
        <w:rPr>
          <w:rFonts w:ascii="Arial" w:hAnsi="Arial" w:cs="Arial"/>
        </w:rPr>
        <w:t>příslušné smluvní strany</w:t>
      </w:r>
      <w:r w:rsidRPr="00DF4B1E">
        <w:rPr>
          <w:rFonts w:ascii="Arial" w:hAnsi="Arial" w:cs="Arial"/>
        </w:rPr>
        <w:t>, a to po celou dobu jejího trvání.</w:t>
      </w:r>
    </w:p>
    <w:p w:rsidR="0020043D" w:rsidRDefault="0020043D" w:rsidP="0020043D">
      <w:pPr>
        <w:pStyle w:val="Zkladntextodsazen"/>
        <w:ind w:left="360"/>
        <w:rPr>
          <w:rFonts w:ascii="Arial" w:hAnsi="Arial" w:cs="Arial"/>
        </w:rPr>
      </w:pPr>
    </w:p>
    <w:p w:rsidR="0020043D" w:rsidRPr="00DF4B1E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DF4B1E">
        <w:rPr>
          <w:rFonts w:ascii="Arial" w:hAnsi="Arial" w:cs="Arial"/>
        </w:rPr>
        <w:t xml:space="preserve">Smluvní strany se dohodly, že </w:t>
      </w:r>
      <w:r>
        <w:rPr>
          <w:rFonts w:ascii="Arial" w:hAnsi="Arial" w:cs="Arial"/>
        </w:rPr>
        <w:t>Partner</w:t>
      </w:r>
      <w:r w:rsidRPr="00DF4B1E">
        <w:rPr>
          <w:rFonts w:ascii="Arial" w:hAnsi="Arial" w:cs="Arial"/>
        </w:rPr>
        <w:t xml:space="preserve"> není oprávněn bez předchozího písemného souhlasu </w:t>
      </w:r>
      <w:r>
        <w:rPr>
          <w:rFonts w:ascii="Arial" w:hAnsi="Arial" w:cs="Arial"/>
        </w:rPr>
        <w:t xml:space="preserve">společnosti </w:t>
      </w:r>
      <w:proofErr w:type="spellStart"/>
      <w:r>
        <w:rPr>
          <w:rFonts w:ascii="Arial" w:hAnsi="Arial" w:cs="Arial"/>
        </w:rPr>
        <w:t>Teva</w:t>
      </w:r>
      <w:proofErr w:type="spellEnd"/>
      <w:r w:rsidRPr="00DF4B1E">
        <w:rPr>
          <w:rFonts w:ascii="Arial" w:hAnsi="Arial" w:cs="Arial"/>
        </w:rPr>
        <w:t xml:space="preserve"> postoupit a/nebo zastavit třetí osobě, zcela či částečně, jakékoli pohledávky, práva a/nebo povinnosti vzniklé na základě tét</w:t>
      </w:r>
      <w:r>
        <w:rPr>
          <w:rFonts w:ascii="Arial" w:hAnsi="Arial" w:cs="Arial"/>
        </w:rPr>
        <w:t>o S</w:t>
      </w:r>
      <w:r w:rsidRPr="00DF4B1E">
        <w:rPr>
          <w:rFonts w:ascii="Arial" w:hAnsi="Arial" w:cs="Arial"/>
        </w:rPr>
        <w:t xml:space="preserve">mlouvy nebo v souvislosti s ní. </w:t>
      </w:r>
    </w:p>
    <w:p w:rsidR="0020043D" w:rsidRPr="00F137D0" w:rsidRDefault="0020043D" w:rsidP="0020043D">
      <w:pPr>
        <w:jc w:val="both"/>
        <w:rPr>
          <w:rFonts w:ascii="Tahoma" w:hAnsi="Tahoma" w:cs="Tahoma"/>
        </w:rPr>
      </w:pPr>
    </w:p>
    <w:p w:rsidR="0020043D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DF4B1E">
        <w:rPr>
          <w:rFonts w:ascii="Arial" w:hAnsi="Arial" w:cs="Arial"/>
        </w:rPr>
        <w:t xml:space="preserve">Obě strany souhlasí s tím, že jakékoliv spory budou přednostně řešeny vzájemnou dohodou. Případné spory, které by mohly vzniknout z této </w:t>
      </w:r>
      <w:r>
        <w:rPr>
          <w:rFonts w:ascii="Arial" w:hAnsi="Arial" w:cs="Arial"/>
        </w:rPr>
        <w:t>S</w:t>
      </w:r>
      <w:r w:rsidRPr="00DF4B1E">
        <w:rPr>
          <w:rFonts w:ascii="Arial" w:hAnsi="Arial" w:cs="Arial"/>
        </w:rPr>
        <w:t>mlouvy nebo v souvislosti s ní, budou rozhodovány  věcně příslušnými soudy České republiky, jejichž místní příslušnost bude urč</w:t>
      </w:r>
      <w:r>
        <w:rPr>
          <w:rFonts w:ascii="Arial" w:hAnsi="Arial" w:cs="Arial"/>
        </w:rPr>
        <w:t xml:space="preserve">ena podle místa sídla společnosti </w:t>
      </w:r>
      <w:proofErr w:type="spellStart"/>
      <w:r>
        <w:rPr>
          <w:rFonts w:ascii="Arial" w:hAnsi="Arial" w:cs="Arial"/>
        </w:rPr>
        <w:t>Teva</w:t>
      </w:r>
      <w:proofErr w:type="spellEnd"/>
      <w:r w:rsidRPr="00DF4B1E">
        <w:rPr>
          <w:rFonts w:ascii="Arial" w:hAnsi="Arial" w:cs="Arial"/>
        </w:rPr>
        <w:t>.</w:t>
      </w:r>
    </w:p>
    <w:p w:rsidR="0020043D" w:rsidRPr="00DF4B1E" w:rsidRDefault="0020043D" w:rsidP="0020043D">
      <w:pPr>
        <w:pStyle w:val="Zkladntextodsazen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>Smlouva je vyhotovena ve dvou stejnopisech</w:t>
      </w:r>
      <w:r>
        <w:rPr>
          <w:rFonts w:ascii="Arial" w:hAnsi="Arial" w:cs="Arial"/>
        </w:rPr>
        <w:t xml:space="preserve"> v českém jazyce</w:t>
      </w:r>
      <w:r w:rsidRPr="003C7BA0">
        <w:rPr>
          <w:rFonts w:ascii="Arial" w:hAnsi="Arial" w:cs="Arial"/>
        </w:rPr>
        <w:t>, přičemž každá ze smluvních stran obdrží po jednom</w:t>
      </w:r>
      <w:r>
        <w:rPr>
          <w:rFonts w:ascii="Arial" w:hAnsi="Arial" w:cs="Arial"/>
        </w:rPr>
        <w:t xml:space="preserve"> vyhotovení</w:t>
      </w:r>
      <w:r w:rsidRPr="003C7BA0">
        <w:rPr>
          <w:rFonts w:ascii="Arial" w:hAnsi="Arial" w:cs="Arial"/>
        </w:rPr>
        <w:t>.</w:t>
      </w:r>
    </w:p>
    <w:p w:rsidR="0020043D" w:rsidRPr="003C7BA0" w:rsidRDefault="0020043D" w:rsidP="0020043D">
      <w:pPr>
        <w:pStyle w:val="Zkladntextodsazen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>Účastníci této smlouvy prohlašují, že si smlouvu před jejím podepsáním přečetli a že její obsah odpovídá jejich pravé, vážné a svobodné vůli, což stvrzují svými níže připojenými podpisy.</w:t>
      </w:r>
    </w:p>
    <w:p w:rsidR="0020043D" w:rsidRDefault="0020043D" w:rsidP="0020043D">
      <w:pPr>
        <w:pStyle w:val="Odstavecseseznamem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ind w:left="360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numPr>
          <w:ilvl w:val="0"/>
          <w:numId w:val="3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 xml:space="preserve">Nedílnou součástí této </w:t>
      </w:r>
      <w:r>
        <w:rPr>
          <w:rFonts w:ascii="Arial" w:hAnsi="Arial" w:cs="Arial"/>
        </w:rPr>
        <w:t>S</w:t>
      </w:r>
      <w:r w:rsidRPr="003C7BA0">
        <w:rPr>
          <w:rFonts w:ascii="Arial" w:hAnsi="Arial" w:cs="Arial"/>
        </w:rPr>
        <w:t xml:space="preserve">mlouvy jsou následující přílohy: </w:t>
      </w:r>
    </w:p>
    <w:p w:rsidR="0020043D" w:rsidRPr="003C7BA0" w:rsidRDefault="0020043D" w:rsidP="0020043D">
      <w:pPr>
        <w:pStyle w:val="Zkladntextodsazen"/>
        <w:rPr>
          <w:rFonts w:ascii="Arial" w:hAnsi="Arial" w:cs="Arial"/>
        </w:rPr>
      </w:pPr>
    </w:p>
    <w:p w:rsidR="0020043D" w:rsidRDefault="0020043D" w:rsidP="0020043D">
      <w:pPr>
        <w:pStyle w:val="Zkladntextodsazen"/>
        <w:numPr>
          <w:ilvl w:val="1"/>
          <w:numId w:val="3"/>
        </w:numPr>
        <w:rPr>
          <w:rFonts w:ascii="Arial" w:hAnsi="Arial" w:cs="Arial"/>
        </w:rPr>
      </w:pPr>
      <w:r w:rsidRPr="003C7BA0">
        <w:rPr>
          <w:rFonts w:ascii="Arial" w:hAnsi="Arial" w:cs="Arial"/>
        </w:rPr>
        <w:t xml:space="preserve">Příloha č. 1 </w:t>
      </w:r>
      <w:r w:rsidR="00FA7805">
        <w:rPr>
          <w:rFonts w:ascii="Arial" w:hAnsi="Arial" w:cs="Arial"/>
        </w:rPr>
        <w:t xml:space="preserve">Výše Bonusu </w:t>
      </w:r>
      <w:r w:rsidR="006A74AB">
        <w:rPr>
          <w:rFonts w:ascii="Arial" w:hAnsi="Arial" w:cs="Arial"/>
        </w:rPr>
        <w:t>a podmínky jeho splnění</w:t>
      </w:r>
      <w:r>
        <w:rPr>
          <w:rFonts w:ascii="Arial" w:hAnsi="Arial" w:cs="Arial"/>
        </w:rPr>
        <w:t xml:space="preserve"> </w:t>
      </w:r>
    </w:p>
    <w:p w:rsidR="0020043D" w:rsidRPr="003C7BA0" w:rsidRDefault="0020043D" w:rsidP="0020043D">
      <w:pPr>
        <w:pStyle w:val="Zkladntextodsazen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Příloha č. 2 Dodržování zákonných ustanovení </w:t>
      </w:r>
    </w:p>
    <w:p w:rsidR="0020043D" w:rsidRPr="003C7BA0" w:rsidRDefault="0020043D" w:rsidP="0020043D">
      <w:pPr>
        <w:pStyle w:val="Zkladntextodsazen"/>
        <w:rPr>
          <w:rFonts w:ascii="Arial" w:hAnsi="Arial" w:cs="Arial"/>
          <w:b/>
          <w:bCs/>
        </w:rPr>
      </w:pPr>
    </w:p>
    <w:p w:rsidR="0020043D" w:rsidRDefault="0020043D" w:rsidP="0020043D">
      <w:pPr>
        <w:pStyle w:val="Zkladntextodsazen"/>
        <w:rPr>
          <w:rFonts w:ascii="Arial" w:hAnsi="Arial" w:cs="Arial"/>
        </w:rPr>
      </w:pPr>
    </w:p>
    <w:p w:rsidR="0020043D" w:rsidRPr="003C7BA0" w:rsidRDefault="0020043D" w:rsidP="0020043D">
      <w:pPr>
        <w:pStyle w:val="Zkladntextodsazen"/>
        <w:rPr>
          <w:rFonts w:ascii="Arial" w:hAnsi="Arial" w:cs="Arial"/>
        </w:rPr>
      </w:pPr>
      <w:r w:rsidRPr="003C7BA0">
        <w:rPr>
          <w:rFonts w:ascii="Arial" w:hAnsi="Arial" w:cs="Arial"/>
        </w:rPr>
        <w:t xml:space="preserve">V Praze dne </w:t>
      </w:r>
      <w:r w:rsidR="008E6BEE">
        <w:rPr>
          <w:rFonts w:ascii="Arial" w:hAnsi="Arial" w:cs="Arial"/>
        </w:rPr>
        <w:t>30. 6. 2017</w:t>
      </w:r>
      <w:r w:rsidRPr="003C7BA0">
        <w:rPr>
          <w:rFonts w:ascii="Arial" w:hAnsi="Arial" w:cs="Arial"/>
        </w:rPr>
        <w:tab/>
      </w:r>
      <w:r w:rsidRPr="003C7BA0">
        <w:rPr>
          <w:rFonts w:ascii="Arial" w:hAnsi="Arial" w:cs="Arial"/>
        </w:rPr>
        <w:tab/>
      </w:r>
      <w:r w:rsidRPr="003C7B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7BA0">
        <w:rPr>
          <w:rFonts w:ascii="Arial" w:hAnsi="Arial" w:cs="Arial"/>
        </w:rPr>
        <w:t>V</w:t>
      </w:r>
      <w:r w:rsidR="009E5989">
        <w:rPr>
          <w:rFonts w:ascii="Arial" w:hAnsi="Arial" w:cs="Arial"/>
        </w:rPr>
        <w:t xml:space="preserve"> Brně </w:t>
      </w:r>
      <w:r w:rsidRPr="003C7BA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8E6BEE">
        <w:rPr>
          <w:rFonts w:ascii="Arial" w:hAnsi="Arial" w:cs="Arial"/>
        </w:rPr>
        <w:t>30. 6. 2017</w:t>
      </w:r>
    </w:p>
    <w:p w:rsidR="0020043D" w:rsidRPr="003C7BA0" w:rsidRDefault="0020043D" w:rsidP="0020043D">
      <w:pPr>
        <w:pStyle w:val="Zkladntextodsazen"/>
        <w:rPr>
          <w:rFonts w:ascii="Arial" w:hAnsi="Arial" w:cs="Arial"/>
        </w:rPr>
      </w:pPr>
    </w:p>
    <w:p w:rsidR="0020043D" w:rsidRDefault="0020043D" w:rsidP="0020043D">
      <w:pPr>
        <w:spacing w:line="260" w:lineRule="atLeast"/>
        <w:ind w:right="-172"/>
        <w:jc w:val="both"/>
        <w:rPr>
          <w:rFonts w:ascii="Arial" w:hAnsi="Arial" w:cs="Arial"/>
          <w:b/>
          <w:bCs/>
        </w:rPr>
      </w:pPr>
    </w:p>
    <w:p w:rsidR="00C64F7D" w:rsidRDefault="00C64F7D" w:rsidP="0020043D">
      <w:pPr>
        <w:spacing w:line="260" w:lineRule="atLeast"/>
        <w:ind w:right="-172"/>
        <w:jc w:val="both"/>
        <w:rPr>
          <w:rFonts w:ascii="Arial" w:hAnsi="Arial" w:cs="Arial"/>
          <w:b/>
          <w:bCs/>
        </w:rPr>
      </w:pPr>
    </w:p>
    <w:p w:rsidR="0020043D" w:rsidRDefault="0020043D" w:rsidP="0020043D">
      <w:pPr>
        <w:jc w:val="both"/>
        <w:rPr>
          <w:rFonts w:ascii="Arial" w:hAnsi="Arial" w:cs="Arial"/>
          <w:b/>
          <w:bCs/>
        </w:rPr>
      </w:pPr>
    </w:p>
    <w:p w:rsidR="0020043D" w:rsidRPr="001E7FF6" w:rsidRDefault="0020043D" w:rsidP="0020043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 w:rsidRPr="003C7BA0">
        <w:rPr>
          <w:rFonts w:ascii="Arial" w:hAnsi="Arial" w:cs="Arial"/>
          <w:b/>
          <w:bCs/>
        </w:rPr>
        <w:t>Teva</w:t>
      </w:r>
      <w:proofErr w:type="spellEnd"/>
      <w:r w:rsidRPr="003C7BA0">
        <w:rPr>
          <w:rFonts w:ascii="Arial" w:hAnsi="Arial" w:cs="Arial"/>
          <w:b/>
          <w:bCs/>
        </w:rPr>
        <w:t xml:space="preserve"> </w:t>
      </w:r>
      <w:proofErr w:type="spellStart"/>
      <w:r w:rsidRPr="003C7BA0">
        <w:rPr>
          <w:rFonts w:ascii="Arial" w:hAnsi="Arial" w:cs="Arial"/>
          <w:b/>
          <w:bCs/>
        </w:rPr>
        <w:t>Pharmaceuticals</w:t>
      </w:r>
      <w:proofErr w:type="spellEnd"/>
      <w:r w:rsidRPr="003C7BA0">
        <w:rPr>
          <w:rFonts w:ascii="Arial" w:hAnsi="Arial" w:cs="Arial"/>
          <w:b/>
          <w:bCs/>
        </w:rPr>
        <w:t xml:space="preserve"> CR, s.r.o.</w:t>
      </w:r>
      <w:r>
        <w:rPr>
          <w:rFonts w:ascii="Arial" w:hAnsi="Arial" w:cs="Arial"/>
          <w:b/>
          <w:bCs/>
        </w:rPr>
        <w:t>:</w:t>
      </w:r>
      <w:r w:rsidRPr="003C7BA0">
        <w:rPr>
          <w:rFonts w:ascii="Arial" w:hAnsi="Arial" w:cs="Arial"/>
          <w:b/>
          <w:bCs/>
        </w:rPr>
        <w:t xml:space="preserve"> </w:t>
      </w:r>
      <w:r w:rsidRPr="003C7BA0">
        <w:rPr>
          <w:rFonts w:ascii="Arial" w:hAnsi="Arial" w:cs="Arial"/>
          <w:b/>
          <w:bCs/>
        </w:rPr>
        <w:tab/>
      </w:r>
      <w:r w:rsidRPr="003C7BA0">
        <w:rPr>
          <w:rFonts w:ascii="Arial" w:hAnsi="Arial" w:cs="Arial"/>
          <w:b/>
          <w:bCs/>
        </w:rPr>
        <w:tab/>
      </w:r>
      <w:r w:rsidRPr="003C7BA0">
        <w:rPr>
          <w:rFonts w:ascii="Arial" w:hAnsi="Arial" w:cs="Arial"/>
          <w:b/>
          <w:bCs/>
        </w:rPr>
        <w:tab/>
      </w:r>
      <w:r w:rsidR="00803E27">
        <w:rPr>
          <w:rFonts w:ascii="Arial" w:hAnsi="Arial" w:cs="Arial"/>
          <w:b/>
          <w:bCs/>
        </w:rPr>
        <w:t>Za</w:t>
      </w:r>
      <w:r w:rsidR="009E5989" w:rsidRPr="009E5989">
        <w:rPr>
          <w:rFonts w:ascii="Arial" w:hAnsi="Arial" w:cs="Arial"/>
          <w:b/>
          <w:bCs/>
        </w:rPr>
        <w:t xml:space="preserve"> Fakultní nemocnice Brno</w:t>
      </w:r>
    </w:p>
    <w:p w:rsidR="0020043D" w:rsidRPr="003C7BA0" w:rsidRDefault="0020043D" w:rsidP="0020043D">
      <w:pPr>
        <w:pStyle w:val="Zkladntextodsazen"/>
        <w:rPr>
          <w:rFonts w:ascii="Arial" w:hAnsi="Arial" w:cs="Arial"/>
        </w:rPr>
      </w:pPr>
    </w:p>
    <w:p w:rsidR="0020043D" w:rsidRDefault="0020043D" w:rsidP="0020043D">
      <w:pPr>
        <w:pStyle w:val="Zkladntextodsazen"/>
        <w:rPr>
          <w:rFonts w:ascii="Arial" w:hAnsi="Arial" w:cs="Arial"/>
        </w:rPr>
      </w:pPr>
    </w:p>
    <w:p w:rsidR="0020043D" w:rsidRDefault="0020043D" w:rsidP="0020043D">
      <w:pPr>
        <w:pStyle w:val="Zkladntextodsazen"/>
        <w:rPr>
          <w:rFonts w:ascii="Arial" w:hAnsi="Arial" w:cs="Arial"/>
        </w:rPr>
      </w:pPr>
    </w:p>
    <w:p w:rsidR="00C64F7D" w:rsidRDefault="00C64F7D" w:rsidP="0020043D">
      <w:pPr>
        <w:pStyle w:val="Zkladntextodsazen"/>
        <w:rPr>
          <w:rFonts w:ascii="Arial" w:hAnsi="Arial" w:cs="Arial"/>
        </w:rPr>
      </w:pPr>
    </w:p>
    <w:p w:rsidR="00C64F7D" w:rsidRDefault="00C64F7D" w:rsidP="0020043D">
      <w:pPr>
        <w:pStyle w:val="Zkladntextodsazen"/>
        <w:rPr>
          <w:rFonts w:ascii="Arial" w:hAnsi="Arial" w:cs="Arial"/>
        </w:rPr>
      </w:pPr>
    </w:p>
    <w:p w:rsidR="00C64F7D" w:rsidRDefault="00C64F7D" w:rsidP="0020043D">
      <w:pPr>
        <w:pStyle w:val="Zkladntextodsazen"/>
        <w:rPr>
          <w:rFonts w:ascii="Arial" w:hAnsi="Arial" w:cs="Arial"/>
        </w:rPr>
      </w:pPr>
    </w:p>
    <w:p w:rsidR="00C64F7D" w:rsidRPr="00D6187A" w:rsidRDefault="00C64F7D" w:rsidP="0020043D">
      <w:pPr>
        <w:pStyle w:val="Zkladntextodsazen"/>
        <w:rPr>
          <w:rFonts w:ascii="Arial" w:hAnsi="Arial" w:cs="Arial"/>
        </w:rPr>
      </w:pPr>
    </w:p>
    <w:p w:rsidR="0020043D" w:rsidRPr="00D6187A" w:rsidRDefault="0020043D" w:rsidP="0020043D">
      <w:pPr>
        <w:pStyle w:val="Zkladntextodsazen"/>
        <w:rPr>
          <w:rFonts w:ascii="Arial" w:hAnsi="Arial" w:cs="Arial"/>
        </w:rPr>
      </w:pPr>
      <w:r w:rsidRPr="00D6187A">
        <w:rPr>
          <w:rFonts w:ascii="Arial" w:hAnsi="Arial" w:cs="Arial"/>
        </w:rPr>
        <w:t>____________________________</w:t>
      </w:r>
      <w:r w:rsidRPr="00D6187A">
        <w:rPr>
          <w:rFonts w:ascii="Arial" w:hAnsi="Arial" w:cs="Arial"/>
        </w:rPr>
        <w:tab/>
      </w:r>
      <w:r w:rsidRPr="00D6187A">
        <w:rPr>
          <w:rFonts w:ascii="Arial" w:hAnsi="Arial" w:cs="Arial"/>
        </w:rPr>
        <w:tab/>
      </w:r>
      <w:r w:rsidRPr="00D6187A">
        <w:rPr>
          <w:rFonts w:ascii="Arial" w:hAnsi="Arial" w:cs="Arial"/>
        </w:rPr>
        <w:tab/>
        <w:t>______________________________</w:t>
      </w:r>
    </w:p>
    <w:p w:rsidR="0020043D" w:rsidRPr="00803E27" w:rsidRDefault="0031540C" w:rsidP="0020043D">
      <w:pPr>
        <w:pStyle w:val="Zkladntextodsazen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PharmDr.Ondřej</w:t>
      </w:r>
      <w:proofErr w:type="spellEnd"/>
      <w:proofErr w:type="gramEnd"/>
      <w:r>
        <w:rPr>
          <w:rFonts w:ascii="Arial" w:hAnsi="Arial" w:cs="Arial"/>
        </w:rPr>
        <w:t xml:space="preserve"> Drška</w:t>
      </w:r>
      <w:r w:rsidR="00803E27">
        <w:rPr>
          <w:rFonts w:ascii="Arial" w:hAnsi="Arial" w:cs="Arial"/>
        </w:rPr>
        <w:t xml:space="preserve">                  </w:t>
      </w:r>
      <w:r w:rsidR="00803E27">
        <w:rPr>
          <w:rFonts w:ascii="Arial" w:hAnsi="Arial" w:cs="Arial"/>
        </w:rPr>
        <w:tab/>
      </w:r>
      <w:r w:rsidR="00803E27">
        <w:rPr>
          <w:rFonts w:ascii="Arial" w:hAnsi="Arial" w:cs="Arial"/>
        </w:rPr>
        <w:tab/>
      </w:r>
      <w:r w:rsidR="00803E27">
        <w:rPr>
          <w:rFonts w:ascii="Arial" w:hAnsi="Arial" w:cs="Arial"/>
        </w:rPr>
        <w:tab/>
      </w:r>
      <w:r w:rsidR="009E5989" w:rsidRPr="009E5989">
        <w:rPr>
          <w:rFonts w:ascii="Arial" w:hAnsi="Arial" w:cs="Arial"/>
        </w:rPr>
        <w:t xml:space="preserve">MUDr. Roman Kraus, MBA  </w:t>
      </w:r>
    </w:p>
    <w:p w:rsidR="0020043D" w:rsidRPr="00803E27" w:rsidRDefault="0031540C" w:rsidP="0020043D">
      <w:pPr>
        <w:pStyle w:val="Zkladntextodsazen"/>
        <w:rPr>
          <w:rFonts w:ascii="Arial" w:hAnsi="Arial" w:cs="Arial"/>
        </w:rPr>
      </w:pPr>
      <w:r>
        <w:rPr>
          <w:rFonts w:ascii="Arial" w:hAnsi="Arial" w:cs="Arial"/>
        </w:rPr>
        <w:t xml:space="preserve">BUM </w:t>
      </w:r>
      <w:proofErr w:type="spellStart"/>
      <w:r>
        <w:rPr>
          <w:rFonts w:ascii="Arial" w:hAnsi="Arial" w:cs="Arial"/>
        </w:rPr>
        <w:t>Hospital</w:t>
      </w:r>
      <w:proofErr w:type="spellEnd"/>
      <w:r>
        <w:rPr>
          <w:rFonts w:ascii="Arial" w:hAnsi="Arial" w:cs="Arial"/>
        </w:rPr>
        <w:t xml:space="preserve"> ČR a SK</w:t>
      </w:r>
      <w:r w:rsidR="00557CA8">
        <w:rPr>
          <w:rFonts w:ascii="Arial" w:hAnsi="Arial" w:cs="Arial"/>
        </w:rPr>
        <w:tab/>
      </w:r>
      <w:r w:rsidR="00557CA8">
        <w:rPr>
          <w:rFonts w:ascii="Arial" w:hAnsi="Arial" w:cs="Arial"/>
        </w:rPr>
        <w:tab/>
      </w:r>
      <w:r w:rsidR="00557CA8">
        <w:rPr>
          <w:rFonts w:ascii="Arial" w:hAnsi="Arial" w:cs="Arial"/>
        </w:rPr>
        <w:tab/>
      </w:r>
      <w:r w:rsidR="00557CA8">
        <w:rPr>
          <w:rFonts w:ascii="Arial" w:hAnsi="Arial" w:cs="Arial"/>
        </w:rPr>
        <w:tab/>
        <w:t xml:space="preserve">            </w:t>
      </w:r>
      <w:r w:rsidR="009E5989">
        <w:rPr>
          <w:rFonts w:ascii="Arial" w:hAnsi="Arial" w:cs="Arial"/>
        </w:rPr>
        <w:t>ředitel</w:t>
      </w:r>
    </w:p>
    <w:p w:rsidR="0020043D" w:rsidRPr="00D6187A" w:rsidRDefault="0020043D" w:rsidP="0020043D">
      <w:pPr>
        <w:pStyle w:val="Zkladntextodsazen"/>
        <w:rPr>
          <w:rFonts w:ascii="Arial" w:hAnsi="Arial" w:cs="Arial"/>
        </w:rPr>
      </w:pPr>
    </w:p>
    <w:p w:rsidR="0020043D" w:rsidRPr="00D6187A" w:rsidRDefault="0020043D" w:rsidP="0020043D">
      <w:pPr>
        <w:pStyle w:val="Zkladntextodsazen"/>
        <w:rPr>
          <w:rFonts w:ascii="Arial" w:hAnsi="Arial" w:cs="Arial"/>
        </w:rPr>
      </w:pPr>
      <w:r w:rsidRPr="00D6187A">
        <w:rPr>
          <w:rFonts w:ascii="Arial" w:hAnsi="Arial" w:cs="Arial"/>
        </w:rPr>
        <w:tab/>
      </w:r>
      <w:r w:rsidRPr="00D6187A">
        <w:rPr>
          <w:rFonts w:ascii="Arial" w:hAnsi="Arial" w:cs="Arial"/>
        </w:rPr>
        <w:tab/>
      </w:r>
      <w:r w:rsidRPr="00D6187A">
        <w:rPr>
          <w:rFonts w:ascii="Arial" w:hAnsi="Arial" w:cs="Arial"/>
        </w:rPr>
        <w:tab/>
      </w:r>
      <w:r w:rsidRPr="00D6187A">
        <w:rPr>
          <w:rFonts w:ascii="Arial" w:hAnsi="Arial" w:cs="Arial"/>
        </w:rPr>
        <w:tab/>
      </w:r>
      <w:r w:rsidRPr="00D6187A">
        <w:rPr>
          <w:rFonts w:ascii="Arial" w:hAnsi="Arial" w:cs="Arial"/>
        </w:rPr>
        <w:tab/>
      </w:r>
    </w:p>
    <w:p w:rsidR="0020043D" w:rsidRPr="00D6187A" w:rsidRDefault="0020043D" w:rsidP="0020043D">
      <w:pPr>
        <w:pStyle w:val="Zkladntextodsazen"/>
        <w:rPr>
          <w:rFonts w:ascii="Arial" w:hAnsi="Arial" w:cs="Arial"/>
        </w:rPr>
      </w:pPr>
      <w:r w:rsidRPr="00D6187A">
        <w:rPr>
          <w:rFonts w:ascii="Arial" w:hAnsi="Arial" w:cs="Arial"/>
        </w:rPr>
        <w:t>_____________________________</w:t>
      </w:r>
      <w:r w:rsidR="008E6BEE">
        <w:rPr>
          <w:rFonts w:ascii="Arial" w:hAnsi="Arial" w:cs="Arial"/>
        </w:rPr>
        <w:tab/>
      </w:r>
      <w:r w:rsidR="008E6BEE">
        <w:rPr>
          <w:rFonts w:ascii="Arial" w:hAnsi="Arial" w:cs="Arial"/>
        </w:rPr>
        <w:tab/>
      </w:r>
      <w:r w:rsidR="008E6BEE">
        <w:rPr>
          <w:rFonts w:ascii="Arial" w:hAnsi="Arial" w:cs="Arial"/>
        </w:rPr>
        <w:tab/>
      </w:r>
    </w:p>
    <w:p w:rsidR="006A74AB" w:rsidRDefault="006A74AB" w:rsidP="0020043D">
      <w:pPr>
        <w:pStyle w:val="Zkladntextodsazen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Gintaras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Mičiulis</w:t>
      </w:r>
      <w:proofErr w:type="spellEnd"/>
    </w:p>
    <w:p w:rsidR="0020043D" w:rsidRPr="00803E27" w:rsidRDefault="006A74AB" w:rsidP="0020043D">
      <w:pPr>
        <w:pStyle w:val="Zkladntextodsazen"/>
        <w:rPr>
          <w:rFonts w:ascii="Arial" w:hAnsi="Arial" w:cs="Arial"/>
        </w:rPr>
      </w:pPr>
      <w:r>
        <w:rPr>
          <w:rFonts w:ascii="Arial" w:hAnsi="Arial" w:cs="Arial"/>
        </w:rPr>
        <w:t>CFO ČR a SK</w:t>
      </w:r>
      <w:r w:rsidR="00C006B9">
        <w:rPr>
          <w:rFonts w:ascii="Arial" w:hAnsi="Arial" w:cs="Arial"/>
        </w:rPr>
        <w:tab/>
      </w:r>
      <w:r w:rsidR="00C006B9">
        <w:rPr>
          <w:rFonts w:ascii="Arial" w:hAnsi="Arial" w:cs="Arial"/>
        </w:rPr>
        <w:tab/>
      </w:r>
      <w:r w:rsidR="00C006B9">
        <w:rPr>
          <w:rFonts w:ascii="Arial" w:hAnsi="Arial" w:cs="Arial"/>
        </w:rPr>
        <w:tab/>
      </w:r>
      <w:r w:rsidR="00C006B9">
        <w:rPr>
          <w:rFonts w:ascii="Arial" w:hAnsi="Arial" w:cs="Arial"/>
        </w:rPr>
        <w:tab/>
      </w:r>
      <w:r w:rsidR="00C006B9">
        <w:rPr>
          <w:rFonts w:ascii="Arial" w:hAnsi="Arial" w:cs="Arial"/>
        </w:rPr>
        <w:tab/>
      </w:r>
      <w:r w:rsidR="00C006B9">
        <w:rPr>
          <w:rFonts w:ascii="Arial" w:hAnsi="Arial" w:cs="Arial"/>
        </w:rPr>
        <w:tab/>
      </w:r>
      <w:r w:rsidR="00C006B9">
        <w:rPr>
          <w:rFonts w:ascii="Arial" w:hAnsi="Arial" w:cs="Arial"/>
        </w:rPr>
        <w:tab/>
      </w:r>
      <w:r w:rsidR="00C006B9">
        <w:rPr>
          <w:rFonts w:ascii="Arial" w:hAnsi="Arial" w:cs="Arial"/>
        </w:rPr>
        <w:tab/>
      </w:r>
      <w:r w:rsidR="00C006B9">
        <w:rPr>
          <w:rFonts w:ascii="Arial" w:hAnsi="Arial" w:cs="Arial"/>
        </w:rPr>
        <w:tab/>
      </w:r>
      <w:r w:rsidR="00C006B9">
        <w:rPr>
          <w:rFonts w:ascii="Arial" w:hAnsi="Arial" w:cs="Arial"/>
        </w:rPr>
        <w:tab/>
      </w:r>
    </w:p>
    <w:p w:rsidR="006A74AB" w:rsidRPr="00B94C45" w:rsidRDefault="0020043D" w:rsidP="006A74AB">
      <w:pPr>
        <w:pStyle w:val="Zkladntextodsazen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6A74AB" w:rsidRDefault="006A74AB" w:rsidP="00A0244E">
      <w:pPr>
        <w:pStyle w:val="Zkladntextodsazen"/>
        <w:rPr>
          <w:rFonts w:ascii="Arial" w:hAnsi="Arial" w:cs="Arial"/>
          <w:b/>
          <w:bCs/>
        </w:rPr>
      </w:pPr>
      <w:r w:rsidRPr="00B94C45">
        <w:rPr>
          <w:rFonts w:ascii="Arial" w:hAnsi="Arial" w:cs="Arial"/>
          <w:b/>
          <w:bCs/>
        </w:rPr>
        <w:lastRenderedPageBreak/>
        <w:t>Příloha č</w:t>
      </w:r>
      <w:r w:rsidRPr="009432DB">
        <w:rPr>
          <w:rFonts w:ascii="Arial" w:hAnsi="Arial" w:cs="Arial"/>
          <w:b/>
          <w:bCs/>
        </w:rPr>
        <w:t xml:space="preserve">. 1 </w:t>
      </w:r>
      <w:r w:rsidRPr="009432DB">
        <w:rPr>
          <w:rFonts w:ascii="Arial" w:hAnsi="Arial" w:cs="Arial"/>
          <w:b/>
        </w:rPr>
        <w:t xml:space="preserve">Výše </w:t>
      </w:r>
      <w:r>
        <w:rPr>
          <w:rFonts w:ascii="Arial" w:hAnsi="Arial" w:cs="Arial"/>
          <w:b/>
        </w:rPr>
        <w:t>B</w:t>
      </w:r>
      <w:r w:rsidRPr="009432DB">
        <w:rPr>
          <w:rFonts w:ascii="Arial" w:hAnsi="Arial" w:cs="Arial"/>
          <w:b/>
        </w:rPr>
        <w:t>onusu a podmínky jeho splnění</w:t>
      </w:r>
    </w:p>
    <w:p w:rsidR="00210BAC" w:rsidRDefault="00210BAC" w:rsidP="006A74AB">
      <w:pPr>
        <w:pStyle w:val="Zkladntextodsazen"/>
        <w:jc w:val="center"/>
        <w:rPr>
          <w:rFonts w:ascii="Arial" w:hAnsi="Arial" w:cs="Arial"/>
          <w:b/>
          <w:bCs/>
        </w:rPr>
      </w:pPr>
    </w:p>
    <w:p w:rsidR="006A74AB" w:rsidRDefault="006A74AB" w:rsidP="006A74AB">
      <w:pPr>
        <w:pStyle w:val="Zkladntextodsazen"/>
        <w:jc w:val="center"/>
        <w:rPr>
          <w:rFonts w:ascii="Arial" w:hAnsi="Arial" w:cs="Arial"/>
          <w:b/>
          <w:bCs/>
        </w:rPr>
      </w:pPr>
    </w:p>
    <w:p w:rsidR="0020043D" w:rsidRPr="006A74AB" w:rsidRDefault="0020043D" w:rsidP="006A74AB">
      <w:pPr>
        <w:pStyle w:val="Zkladntextodsazen"/>
        <w:rPr>
          <w:rFonts w:ascii="Arial" w:hAnsi="Arial" w:cs="Arial"/>
        </w:rPr>
      </w:pPr>
      <w:r w:rsidRPr="00D6187A">
        <w:rPr>
          <w:rFonts w:ascii="Arial" w:hAnsi="Arial" w:cs="Arial"/>
          <w:b/>
          <w:bCs/>
        </w:rPr>
        <w:t xml:space="preserve">Příloha č. 2 </w:t>
      </w:r>
      <w:r w:rsidRPr="00D6187A">
        <w:rPr>
          <w:rFonts w:ascii="Arial" w:hAnsi="Arial" w:cs="Arial"/>
          <w:b/>
        </w:rPr>
        <w:t>DODRŽOVÁNÍ ZÁKONNÝCH USTANOVENÍ</w:t>
      </w:r>
    </w:p>
    <w:p w:rsidR="0020043D" w:rsidRPr="00D6187A" w:rsidRDefault="0020043D" w:rsidP="0020043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426B36" w:rsidRPr="00557CA8" w:rsidRDefault="00426B36" w:rsidP="00A0244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sectPr w:rsidR="00426B36" w:rsidRPr="00557CA8" w:rsidSect="003F0BFE">
      <w:headerReference w:type="default" r:id="rId9"/>
      <w:footerReference w:type="default" r:id="rId10"/>
      <w:pgSz w:w="11906" w:h="16838"/>
      <w:pgMar w:top="1417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BC" w:rsidRDefault="00B704BC" w:rsidP="0020043D">
      <w:r>
        <w:separator/>
      </w:r>
    </w:p>
  </w:endnote>
  <w:endnote w:type="continuationSeparator" w:id="0">
    <w:p w:rsidR="00B704BC" w:rsidRDefault="00B704BC" w:rsidP="0020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BFE" w:rsidRPr="00B659AF" w:rsidRDefault="005F591E">
    <w:pPr>
      <w:pStyle w:val="Zpat"/>
      <w:jc w:val="right"/>
      <w:rPr>
        <w:rFonts w:ascii="Arial" w:hAnsi="Arial" w:cs="Arial"/>
      </w:rPr>
    </w:pPr>
    <w:r w:rsidRPr="00B659AF">
      <w:rPr>
        <w:rFonts w:ascii="Arial" w:hAnsi="Arial" w:cs="Arial"/>
      </w:rPr>
      <w:fldChar w:fldCharType="begin"/>
    </w:r>
    <w:r w:rsidR="003F0BFE" w:rsidRPr="00B659AF">
      <w:rPr>
        <w:rFonts w:ascii="Arial" w:hAnsi="Arial" w:cs="Arial"/>
      </w:rPr>
      <w:instrText>PAGE   \* MERGEFORMAT</w:instrText>
    </w:r>
    <w:r w:rsidRPr="00B659AF">
      <w:rPr>
        <w:rFonts w:ascii="Arial" w:hAnsi="Arial" w:cs="Arial"/>
      </w:rPr>
      <w:fldChar w:fldCharType="separate"/>
    </w:r>
    <w:r w:rsidR="00BF4371">
      <w:rPr>
        <w:rFonts w:ascii="Arial" w:hAnsi="Arial" w:cs="Arial"/>
        <w:noProof/>
      </w:rPr>
      <w:t>6</w:t>
    </w:r>
    <w:r w:rsidRPr="00B659AF">
      <w:rPr>
        <w:rFonts w:ascii="Arial" w:hAnsi="Arial" w:cs="Arial"/>
      </w:rPr>
      <w:fldChar w:fldCharType="end"/>
    </w:r>
  </w:p>
  <w:p w:rsidR="003F0BFE" w:rsidRPr="00351B70" w:rsidRDefault="003F0BFE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BC" w:rsidRDefault="00B704BC" w:rsidP="0020043D">
      <w:r>
        <w:separator/>
      </w:r>
    </w:p>
  </w:footnote>
  <w:footnote w:type="continuationSeparator" w:id="0">
    <w:p w:rsidR="00B704BC" w:rsidRDefault="00B704BC" w:rsidP="0020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3D" w:rsidRDefault="007C71A5">
    <w:pPr>
      <w:pStyle w:val="Zhlav"/>
    </w:pPr>
    <w:r>
      <w:t xml:space="preserve"> </w:t>
    </w:r>
    <w:r>
      <w:tab/>
    </w:r>
    <w:r>
      <w:tab/>
      <w:t>CIRK 2201</w:t>
    </w:r>
  </w:p>
  <w:p w:rsidR="0020043D" w:rsidRDefault="0020043D">
    <w:pPr>
      <w:pStyle w:val="Zhlav"/>
    </w:pPr>
  </w:p>
  <w:p w:rsidR="0020043D" w:rsidRDefault="002004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CB4"/>
    <w:multiLevelType w:val="hybridMultilevel"/>
    <w:tmpl w:val="3176E608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FD143C"/>
    <w:multiLevelType w:val="hybridMultilevel"/>
    <w:tmpl w:val="E28A7652"/>
    <w:lvl w:ilvl="0" w:tplc="8C0C38A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487A4D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7D751F"/>
    <w:multiLevelType w:val="hybridMultilevel"/>
    <w:tmpl w:val="F3885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36FF2"/>
    <w:multiLevelType w:val="hybridMultilevel"/>
    <w:tmpl w:val="BB844D76"/>
    <w:lvl w:ilvl="0" w:tplc="FDB0EC0A">
      <w:start w:val="1"/>
      <w:numFmt w:val="decimal"/>
      <w:lvlText w:val="%1."/>
      <w:lvlJc w:val="left"/>
      <w:pPr>
        <w:tabs>
          <w:tab w:val="num" w:pos="2130"/>
        </w:tabs>
        <w:ind w:left="213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3FEA28F3"/>
    <w:multiLevelType w:val="hybridMultilevel"/>
    <w:tmpl w:val="53741A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9E0750"/>
    <w:multiLevelType w:val="hybridMultilevel"/>
    <w:tmpl w:val="617A1A4C"/>
    <w:lvl w:ilvl="0" w:tplc="4D94981C">
      <w:start w:val="1"/>
      <w:numFmt w:val="lowerRoman"/>
      <w:lvlText w:val="(%1)"/>
      <w:lvlJc w:val="left"/>
      <w:pPr>
        <w:ind w:left="3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62" w:hanging="360"/>
      </w:pPr>
    </w:lvl>
    <w:lvl w:ilvl="2" w:tplc="0405001B" w:tentative="1">
      <w:start w:val="1"/>
      <w:numFmt w:val="lowerRoman"/>
      <w:lvlText w:val="%3."/>
      <w:lvlJc w:val="right"/>
      <w:pPr>
        <w:ind w:left="4482" w:hanging="180"/>
      </w:pPr>
    </w:lvl>
    <w:lvl w:ilvl="3" w:tplc="0405000F" w:tentative="1">
      <w:start w:val="1"/>
      <w:numFmt w:val="decimal"/>
      <w:lvlText w:val="%4."/>
      <w:lvlJc w:val="left"/>
      <w:pPr>
        <w:ind w:left="5202" w:hanging="360"/>
      </w:pPr>
    </w:lvl>
    <w:lvl w:ilvl="4" w:tplc="04050019" w:tentative="1">
      <w:start w:val="1"/>
      <w:numFmt w:val="lowerLetter"/>
      <w:lvlText w:val="%5."/>
      <w:lvlJc w:val="left"/>
      <w:pPr>
        <w:ind w:left="5922" w:hanging="360"/>
      </w:pPr>
    </w:lvl>
    <w:lvl w:ilvl="5" w:tplc="0405001B" w:tentative="1">
      <w:start w:val="1"/>
      <w:numFmt w:val="lowerRoman"/>
      <w:lvlText w:val="%6."/>
      <w:lvlJc w:val="right"/>
      <w:pPr>
        <w:ind w:left="6642" w:hanging="180"/>
      </w:pPr>
    </w:lvl>
    <w:lvl w:ilvl="6" w:tplc="0405000F" w:tentative="1">
      <w:start w:val="1"/>
      <w:numFmt w:val="decimal"/>
      <w:lvlText w:val="%7."/>
      <w:lvlJc w:val="left"/>
      <w:pPr>
        <w:ind w:left="7362" w:hanging="360"/>
      </w:pPr>
    </w:lvl>
    <w:lvl w:ilvl="7" w:tplc="04050019" w:tentative="1">
      <w:start w:val="1"/>
      <w:numFmt w:val="lowerLetter"/>
      <w:lvlText w:val="%8."/>
      <w:lvlJc w:val="left"/>
      <w:pPr>
        <w:ind w:left="8082" w:hanging="360"/>
      </w:pPr>
    </w:lvl>
    <w:lvl w:ilvl="8" w:tplc="0405001B" w:tentative="1">
      <w:start w:val="1"/>
      <w:numFmt w:val="lowerRoman"/>
      <w:lvlText w:val="%9."/>
      <w:lvlJc w:val="right"/>
      <w:pPr>
        <w:ind w:left="8802" w:hanging="180"/>
      </w:pPr>
    </w:lvl>
  </w:abstractNum>
  <w:abstractNum w:abstractNumId="7">
    <w:nsid w:val="528037D5"/>
    <w:multiLevelType w:val="hybridMultilevel"/>
    <w:tmpl w:val="1292AC70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E2E64C7E">
      <w:start w:val="1"/>
      <w:numFmt w:val="lowerLetter"/>
      <w:lvlText w:val="%2."/>
      <w:lvlJc w:val="left"/>
      <w:pPr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95A40F5"/>
    <w:multiLevelType w:val="hybridMultilevel"/>
    <w:tmpl w:val="417C7E8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79A87D37"/>
    <w:multiLevelType w:val="hybridMultilevel"/>
    <w:tmpl w:val="178A54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3D"/>
    <w:rsid w:val="00010691"/>
    <w:rsid w:val="00012A84"/>
    <w:rsid w:val="0003424E"/>
    <w:rsid w:val="00060C50"/>
    <w:rsid w:val="00062983"/>
    <w:rsid w:val="00086853"/>
    <w:rsid w:val="000F535D"/>
    <w:rsid w:val="0014768D"/>
    <w:rsid w:val="001765A3"/>
    <w:rsid w:val="001A543C"/>
    <w:rsid w:val="001C7A01"/>
    <w:rsid w:val="001E511E"/>
    <w:rsid w:val="001E593D"/>
    <w:rsid w:val="001F1627"/>
    <w:rsid w:val="0020043D"/>
    <w:rsid w:val="00210BAC"/>
    <w:rsid w:val="002B25DB"/>
    <w:rsid w:val="002D4B2D"/>
    <w:rsid w:val="002F2C51"/>
    <w:rsid w:val="0031540C"/>
    <w:rsid w:val="00351B70"/>
    <w:rsid w:val="003622E6"/>
    <w:rsid w:val="003625AB"/>
    <w:rsid w:val="00391AB0"/>
    <w:rsid w:val="003A4BA6"/>
    <w:rsid w:val="003C2019"/>
    <w:rsid w:val="003D5E51"/>
    <w:rsid w:val="003F0BFE"/>
    <w:rsid w:val="00416338"/>
    <w:rsid w:val="00426B36"/>
    <w:rsid w:val="004310A6"/>
    <w:rsid w:val="004328A4"/>
    <w:rsid w:val="00482C32"/>
    <w:rsid w:val="004844BA"/>
    <w:rsid w:val="004A0B96"/>
    <w:rsid w:val="004F7B8E"/>
    <w:rsid w:val="0050430C"/>
    <w:rsid w:val="00527C33"/>
    <w:rsid w:val="00536F35"/>
    <w:rsid w:val="0055137A"/>
    <w:rsid w:val="00557CA8"/>
    <w:rsid w:val="00564BB4"/>
    <w:rsid w:val="00567DFC"/>
    <w:rsid w:val="005B44B5"/>
    <w:rsid w:val="005C65F0"/>
    <w:rsid w:val="005F591E"/>
    <w:rsid w:val="00630981"/>
    <w:rsid w:val="006A74AB"/>
    <w:rsid w:val="006E0E08"/>
    <w:rsid w:val="006F7BBA"/>
    <w:rsid w:val="006F7BE0"/>
    <w:rsid w:val="00705577"/>
    <w:rsid w:val="00736530"/>
    <w:rsid w:val="0075119A"/>
    <w:rsid w:val="00760EDE"/>
    <w:rsid w:val="0079649F"/>
    <w:rsid w:val="007A167D"/>
    <w:rsid w:val="007C71A5"/>
    <w:rsid w:val="00803E27"/>
    <w:rsid w:val="00816A51"/>
    <w:rsid w:val="00827E6F"/>
    <w:rsid w:val="00832F49"/>
    <w:rsid w:val="0083327A"/>
    <w:rsid w:val="00845946"/>
    <w:rsid w:val="008733A1"/>
    <w:rsid w:val="00896EB8"/>
    <w:rsid w:val="008E6BEE"/>
    <w:rsid w:val="00901F2C"/>
    <w:rsid w:val="0094090D"/>
    <w:rsid w:val="009E5989"/>
    <w:rsid w:val="009E7AFB"/>
    <w:rsid w:val="00A0244E"/>
    <w:rsid w:val="00A02F56"/>
    <w:rsid w:val="00A82C84"/>
    <w:rsid w:val="00A974A7"/>
    <w:rsid w:val="00AB3C85"/>
    <w:rsid w:val="00AD7152"/>
    <w:rsid w:val="00AF6B13"/>
    <w:rsid w:val="00B21519"/>
    <w:rsid w:val="00B23AEF"/>
    <w:rsid w:val="00B4621F"/>
    <w:rsid w:val="00B67B43"/>
    <w:rsid w:val="00B704BC"/>
    <w:rsid w:val="00B720AC"/>
    <w:rsid w:val="00BD0F44"/>
    <w:rsid w:val="00BF0F3E"/>
    <w:rsid w:val="00BF4371"/>
    <w:rsid w:val="00C006B9"/>
    <w:rsid w:val="00C0523F"/>
    <w:rsid w:val="00C174B9"/>
    <w:rsid w:val="00C64F7D"/>
    <w:rsid w:val="00CB129C"/>
    <w:rsid w:val="00D1773B"/>
    <w:rsid w:val="00DA66D6"/>
    <w:rsid w:val="00DB1050"/>
    <w:rsid w:val="00E27230"/>
    <w:rsid w:val="00E30AC6"/>
    <w:rsid w:val="00E32870"/>
    <w:rsid w:val="00E408CB"/>
    <w:rsid w:val="00E419F2"/>
    <w:rsid w:val="00E473FB"/>
    <w:rsid w:val="00E56BBA"/>
    <w:rsid w:val="00E75CB7"/>
    <w:rsid w:val="00E8762C"/>
    <w:rsid w:val="00F56C33"/>
    <w:rsid w:val="00F81CD2"/>
    <w:rsid w:val="00F91355"/>
    <w:rsid w:val="00F97E08"/>
    <w:rsid w:val="00FA7805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43D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0043D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0043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20043D"/>
    <w:pPr>
      <w:jc w:val="both"/>
    </w:pPr>
  </w:style>
  <w:style w:type="character" w:customStyle="1" w:styleId="ZkladntextodsazenChar">
    <w:name w:val="Základní text odsazený Char"/>
    <w:link w:val="Zkladntextodsazen"/>
    <w:rsid w:val="0020043D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004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043D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0043D"/>
    <w:pPr>
      <w:ind w:left="720"/>
    </w:pPr>
  </w:style>
  <w:style w:type="character" w:styleId="Odkaznakoment">
    <w:name w:val="annotation reference"/>
    <w:uiPriority w:val="99"/>
    <w:semiHidden/>
    <w:unhideWhenUsed/>
    <w:rsid w:val="002004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043D"/>
  </w:style>
  <w:style w:type="character" w:customStyle="1" w:styleId="TextkomenteChar">
    <w:name w:val="Text komentáře Char"/>
    <w:link w:val="Textkomente"/>
    <w:uiPriority w:val="99"/>
    <w:semiHidden/>
    <w:rsid w:val="002004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04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043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043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04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0043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BD0F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0F44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0F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0F4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43D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0043D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0043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20043D"/>
    <w:pPr>
      <w:jc w:val="both"/>
    </w:pPr>
  </w:style>
  <w:style w:type="character" w:customStyle="1" w:styleId="ZkladntextodsazenChar">
    <w:name w:val="Základní text odsazený Char"/>
    <w:link w:val="Zkladntextodsazen"/>
    <w:rsid w:val="0020043D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004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043D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0043D"/>
    <w:pPr>
      <w:ind w:left="720"/>
    </w:pPr>
  </w:style>
  <w:style w:type="character" w:styleId="Odkaznakoment">
    <w:name w:val="annotation reference"/>
    <w:uiPriority w:val="99"/>
    <w:semiHidden/>
    <w:unhideWhenUsed/>
    <w:rsid w:val="002004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043D"/>
  </w:style>
  <w:style w:type="character" w:customStyle="1" w:styleId="TextkomenteChar">
    <w:name w:val="Text komentáře Char"/>
    <w:link w:val="Textkomente"/>
    <w:uiPriority w:val="99"/>
    <w:semiHidden/>
    <w:rsid w:val="002004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04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043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043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04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0043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BD0F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0F44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0F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0F4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93C79-C750-4BEE-8D5C-5023C08B8730}"/>
</file>

<file path=customXml/itemProps2.xml><?xml version="1.0" encoding="utf-8"?>
<ds:datastoreItem xmlns:ds="http://schemas.openxmlformats.org/officeDocument/2006/customXml" ds:itemID="{6DEDCC43-D019-41A4-8E71-A5C5F298B353}"/>
</file>

<file path=customXml/itemProps3.xml><?xml version="1.0" encoding="utf-8"?>
<ds:datastoreItem xmlns:ds="http://schemas.openxmlformats.org/officeDocument/2006/customXml" ds:itemID="{EAEDC8D4-E773-4C25-BABF-D48231F6D43F}"/>
</file>

<file path=customXml/itemProps4.xml><?xml version="1.0" encoding="utf-8"?>
<ds:datastoreItem xmlns:ds="http://schemas.openxmlformats.org/officeDocument/2006/customXml" ds:itemID="{687A0BD8-6D9F-465C-81FD-9EEECC07B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2706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PharmDr. Leoš Vít</dc:creator>
  <cp:lastModifiedBy>Havelková Veronika</cp:lastModifiedBy>
  <cp:revision>6</cp:revision>
  <cp:lastPrinted>2015-12-16T13:16:00Z</cp:lastPrinted>
  <dcterms:created xsi:type="dcterms:W3CDTF">2017-07-11T07:20:00Z</dcterms:created>
  <dcterms:modified xsi:type="dcterms:W3CDTF">2017-07-28T06:55:00Z</dcterms:modified>
</cp:coreProperties>
</file>