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1A2CB6" w14:textId="7884A1BD" w:rsidR="00975CC4" w:rsidRPr="00E26EEE" w:rsidRDefault="00F5010D" w:rsidP="00F81417">
      <w:pPr>
        <w:pStyle w:val="HHTitle2"/>
        <w:rPr>
          <w:sz w:val="32"/>
        </w:rPr>
      </w:pPr>
      <w:bookmarkStart w:id="0" w:name="_GoBack"/>
      <w:bookmarkEnd w:id="0"/>
      <w:r w:rsidRPr="00E26EEE">
        <w:rPr>
          <w:sz w:val="32"/>
        </w:rPr>
        <w:t xml:space="preserve">Dodatek č. </w:t>
      </w:r>
      <w:r w:rsidR="00476EA9">
        <w:rPr>
          <w:sz w:val="32"/>
        </w:rPr>
        <w:t>2</w:t>
      </w:r>
    </w:p>
    <w:p w14:paraId="683229AA" w14:textId="77777777" w:rsidR="00975CC4" w:rsidRDefault="00F5010D" w:rsidP="00975CC4">
      <w:pPr>
        <w:jc w:val="center"/>
      </w:pPr>
      <w:r w:rsidRPr="00E26EEE">
        <w:rPr>
          <w:b/>
          <w:bCs/>
          <w:caps/>
        </w:rPr>
        <w:t>Ke smlouvě o finančním obratovém bonusu</w:t>
      </w:r>
      <w:r w:rsidR="00975CC4">
        <w:br/>
        <w:t>(„</w:t>
      </w:r>
      <w:r>
        <w:rPr>
          <w:b/>
        </w:rPr>
        <w:t>Dodatek</w:t>
      </w:r>
      <w:r w:rsidR="00975CC4">
        <w:t>“)</w:t>
      </w:r>
    </w:p>
    <w:p w14:paraId="67756002" w14:textId="77777777" w:rsidR="00F5010D" w:rsidRDefault="00F5010D" w:rsidP="00F5010D">
      <w:pPr>
        <w:pStyle w:val="Smluvnistranypreambule"/>
      </w:pPr>
      <w:r>
        <w:t>Smluvní strany</w:t>
      </w:r>
    </w:p>
    <w:p w14:paraId="1CF1133B" w14:textId="77777777" w:rsidR="00F5010D" w:rsidRPr="009A7E76" w:rsidRDefault="00F5010D">
      <w:pPr>
        <w:widowControl w:val="0"/>
        <w:numPr>
          <w:ilvl w:val="0"/>
          <w:numId w:val="4"/>
        </w:numPr>
        <w:rPr>
          <w:b/>
          <w:bCs/>
        </w:rPr>
      </w:pPr>
      <w:proofErr w:type="spellStart"/>
      <w:r w:rsidRPr="009A7E76">
        <w:rPr>
          <w:b/>
          <w:bCs/>
        </w:rPr>
        <w:t>Merck</w:t>
      </w:r>
      <w:proofErr w:type="spellEnd"/>
      <w:r w:rsidRPr="009A7E76">
        <w:rPr>
          <w:b/>
          <w:bCs/>
        </w:rPr>
        <w:t xml:space="preserve"> Sharp &amp; </w:t>
      </w:r>
      <w:proofErr w:type="spellStart"/>
      <w:r w:rsidRPr="009A7E76">
        <w:rPr>
          <w:b/>
          <w:bCs/>
        </w:rPr>
        <w:t>Dohme</w:t>
      </w:r>
      <w:proofErr w:type="spellEnd"/>
      <w:r w:rsidRPr="009A7E76">
        <w:rPr>
          <w:b/>
          <w:bCs/>
        </w:rPr>
        <w:t xml:space="preserve"> s.r.o.</w:t>
      </w:r>
    </w:p>
    <w:p w14:paraId="05B90B8D" w14:textId="77777777" w:rsidR="00CA6636" w:rsidRDefault="00CA6636" w:rsidP="00CA6636">
      <w:pPr>
        <w:pStyle w:val="Smluvstranya"/>
        <w:spacing w:before="0" w:after="0"/>
      </w:pPr>
      <w:r>
        <w:t>se sídlem: Na Valentince 3336/4, 150 00 Praha 5 - Smíchov, Česká republika</w:t>
      </w:r>
    </w:p>
    <w:p w14:paraId="26FCCFE1" w14:textId="77777777" w:rsidR="00CA6636" w:rsidRDefault="00CA6636" w:rsidP="00CA6636">
      <w:pPr>
        <w:pStyle w:val="Smluvstranya"/>
        <w:spacing w:before="0" w:after="0"/>
      </w:pPr>
      <w:r>
        <w:t>IČO: 28462564</w:t>
      </w:r>
    </w:p>
    <w:p w14:paraId="4BBFB24B" w14:textId="77777777" w:rsidR="00CA6636" w:rsidRDefault="00CA6636" w:rsidP="00CA6636">
      <w:pPr>
        <w:pStyle w:val="Smluvstranya"/>
        <w:spacing w:before="0" w:after="0"/>
      </w:pPr>
      <w:r>
        <w:t>DIČ: CZ28462564</w:t>
      </w:r>
    </w:p>
    <w:p w14:paraId="3C61B06F" w14:textId="1427D2FF" w:rsidR="00F5010D" w:rsidRDefault="00CA6636" w:rsidP="00CA6636">
      <w:pPr>
        <w:pStyle w:val="Smluvstranya"/>
        <w:spacing w:before="0" w:after="0"/>
      </w:pPr>
      <w:r>
        <w:t>zapsaná v obchodním rejstříku vedeném Městským soudem v Praze, oddíl C, vložka 143294</w:t>
      </w:r>
    </w:p>
    <w:p w14:paraId="0ABA5683" w14:textId="2CC16907" w:rsidR="00F5010D" w:rsidRDefault="00F5010D" w:rsidP="00CA6636">
      <w:pPr>
        <w:pStyle w:val="Smluvstranya"/>
        <w:spacing w:before="120" w:after="120"/>
      </w:pPr>
      <w:r>
        <w:t>(„</w:t>
      </w:r>
      <w:r w:rsidRPr="009A7E76">
        <w:rPr>
          <w:b/>
          <w:bCs/>
        </w:rPr>
        <w:t>MSD</w:t>
      </w:r>
      <w:r>
        <w:t>“)</w:t>
      </w:r>
    </w:p>
    <w:p w14:paraId="29959E4E" w14:textId="77777777" w:rsidR="00F5010D" w:rsidRDefault="00F5010D" w:rsidP="00F5010D">
      <w:pPr>
        <w:pStyle w:val="Smluvstranya"/>
      </w:pPr>
      <w:r>
        <w:t>a</w:t>
      </w:r>
    </w:p>
    <w:p w14:paraId="0D34BFDB" w14:textId="77777777" w:rsidR="00650A8F" w:rsidRPr="009D6A7F" w:rsidRDefault="00650A8F" w:rsidP="00650A8F">
      <w:pPr>
        <w:widowControl w:val="0"/>
        <w:numPr>
          <w:ilvl w:val="0"/>
          <w:numId w:val="4"/>
        </w:numPr>
        <w:rPr>
          <w:b/>
          <w:bCs/>
          <w:szCs w:val="22"/>
        </w:rPr>
      </w:pPr>
      <w:r>
        <w:rPr>
          <w:b/>
          <w:bCs/>
          <w:szCs w:val="22"/>
        </w:rPr>
        <w:t>Všeobecná fakultní nemocnice v Praze</w:t>
      </w:r>
    </w:p>
    <w:p w14:paraId="3BB0E929" w14:textId="77777777" w:rsidR="00650A8F" w:rsidRPr="009D6A7F" w:rsidRDefault="00650A8F" w:rsidP="00650A8F">
      <w:pPr>
        <w:pStyle w:val="Text11"/>
        <w:spacing w:before="0" w:after="0"/>
        <w:rPr>
          <w:szCs w:val="22"/>
        </w:rPr>
      </w:pPr>
      <w:r w:rsidRPr="009D6A7F">
        <w:rPr>
          <w:szCs w:val="22"/>
        </w:rPr>
        <w:t xml:space="preserve">se sídlem: </w:t>
      </w:r>
      <w:r>
        <w:rPr>
          <w:szCs w:val="22"/>
        </w:rPr>
        <w:t>U Nemocnice 499/2, Praha 2, Česká republika</w:t>
      </w:r>
    </w:p>
    <w:p w14:paraId="0CED9101" w14:textId="77777777" w:rsidR="00650A8F" w:rsidRPr="009D6A7F" w:rsidRDefault="00650A8F" w:rsidP="00650A8F">
      <w:pPr>
        <w:pStyle w:val="Text11"/>
        <w:spacing w:before="0" w:after="0"/>
        <w:rPr>
          <w:szCs w:val="22"/>
        </w:rPr>
      </w:pPr>
      <w:r w:rsidRPr="009D6A7F">
        <w:rPr>
          <w:szCs w:val="22"/>
        </w:rPr>
        <w:t xml:space="preserve">IČO: </w:t>
      </w:r>
      <w:r w:rsidRPr="00050E1E">
        <w:rPr>
          <w:color w:val="000000"/>
          <w:szCs w:val="22"/>
          <w:shd w:val="clear" w:color="auto" w:fill="FFFFFF"/>
        </w:rPr>
        <w:t>000</w:t>
      </w:r>
      <w:r>
        <w:rPr>
          <w:color w:val="000000"/>
          <w:szCs w:val="22"/>
          <w:shd w:val="clear" w:color="auto" w:fill="FFFFFF"/>
        </w:rPr>
        <w:t xml:space="preserve"> </w:t>
      </w:r>
      <w:r w:rsidRPr="00050E1E">
        <w:rPr>
          <w:color w:val="000000"/>
          <w:szCs w:val="22"/>
          <w:shd w:val="clear" w:color="auto" w:fill="FFFFFF"/>
        </w:rPr>
        <w:t>64</w:t>
      </w:r>
      <w:r>
        <w:rPr>
          <w:color w:val="000000"/>
          <w:szCs w:val="22"/>
          <w:shd w:val="clear" w:color="auto" w:fill="FFFFFF"/>
        </w:rPr>
        <w:t xml:space="preserve"> </w:t>
      </w:r>
      <w:r w:rsidRPr="00050E1E">
        <w:rPr>
          <w:color w:val="000000"/>
          <w:szCs w:val="22"/>
          <w:shd w:val="clear" w:color="auto" w:fill="FFFFFF"/>
        </w:rPr>
        <w:t>165</w:t>
      </w:r>
    </w:p>
    <w:p w14:paraId="10E0954E" w14:textId="77777777" w:rsidR="00650A8F" w:rsidRPr="009D6A7F" w:rsidRDefault="00650A8F" w:rsidP="00650A8F">
      <w:pPr>
        <w:pStyle w:val="Text11"/>
        <w:spacing w:before="0" w:after="0"/>
        <w:rPr>
          <w:szCs w:val="22"/>
        </w:rPr>
      </w:pPr>
      <w:r w:rsidRPr="009D6A7F">
        <w:rPr>
          <w:szCs w:val="22"/>
        </w:rPr>
        <w:t xml:space="preserve">DIČ: </w:t>
      </w:r>
      <w:r>
        <w:rPr>
          <w:szCs w:val="22"/>
        </w:rPr>
        <w:t>CZ00064165</w:t>
      </w:r>
    </w:p>
    <w:p w14:paraId="47A54CEF" w14:textId="77777777" w:rsidR="00650A8F" w:rsidRPr="009D6A7F" w:rsidRDefault="00650A8F" w:rsidP="00650A8F">
      <w:pPr>
        <w:pStyle w:val="Smluvstranya"/>
        <w:spacing w:before="120" w:after="120"/>
        <w:rPr>
          <w:szCs w:val="22"/>
        </w:rPr>
      </w:pPr>
      <w:r w:rsidRPr="009D6A7F">
        <w:rPr>
          <w:szCs w:val="22"/>
        </w:rPr>
        <w:t>(</w:t>
      </w:r>
      <w:r>
        <w:rPr>
          <w:szCs w:val="22"/>
        </w:rPr>
        <w:t>„</w:t>
      </w:r>
      <w:r w:rsidRPr="009D6A7F">
        <w:rPr>
          <w:b/>
          <w:bCs/>
          <w:szCs w:val="22"/>
        </w:rPr>
        <w:t>Zdravotnické zařízení</w:t>
      </w:r>
      <w:r w:rsidRPr="009D6A7F">
        <w:rPr>
          <w:szCs w:val="22"/>
        </w:rPr>
        <w:t>“)</w:t>
      </w:r>
    </w:p>
    <w:p w14:paraId="2B854371" w14:textId="77777777" w:rsidR="00650A8F" w:rsidRPr="009D6A7F" w:rsidRDefault="00650A8F" w:rsidP="00650A8F">
      <w:pPr>
        <w:pStyle w:val="Smluvstranya"/>
        <w:spacing w:before="120" w:after="120"/>
        <w:jc w:val="both"/>
        <w:rPr>
          <w:szCs w:val="22"/>
        </w:rPr>
      </w:pPr>
      <w:r w:rsidRPr="009D6A7F">
        <w:rPr>
          <w:szCs w:val="22"/>
        </w:rPr>
        <w:t xml:space="preserve">(Společnost MSD a Zdravotnické </w:t>
      </w:r>
      <w:r>
        <w:rPr>
          <w:szCs w:val="22"/>
        </w:rPr>
        <w:t>zařízení</w:t>
      </w:r>
      <w:r w:rsidRPr="009D6A7F">
        <w:rPr>
          <w:szCs w:val="22"/>
        </w:rPr>
        <w:t xml:space="preserve"> také dále společně jako „</w:t>
      </w:r>
      <w:r w:rsidRPr="009D6A7F">
        <w:rPr>
          <w:b/>
          <w:bCs/>
          <w:szCs w:val="22"/>
        </w:rPr>
        <w:t>Strany</w:t>
      </w:r>
      <w:r w:rsidRPr="009D6A7F">
        <w:rPr>
          <w:szCs w:val="22"/>
        </w:rPr>
        <w:t>“ a jednotlivě jako „</w:t>
      </w:r>
      <w:r w:rsidRPr="009D6A7F">
        <w:rPr>
          <w:b/>
          <w:bCs/>
          <w:szCs w:val="22"/>
        </w:rPr>
        <w:t>Strana</w:t>
      </w:r>
      <w:r w:rsidRPr="009D6A7F">
        <w:rPr>
          <w:szCs w:val="22"/>
        </w:rPr>
        <w:t>“)</w:t>
      </w:r>
    </w:p>
    <w:p w14:paraId="3E147A2E" w14:textId="77777777" w:rsidR="00C23A8F" w:rsidRDefault="00C23A8F" w:rsidP="00C23A8F">
      <w:pPr>
        <w:pStyle w:val="Smluvnistranypreambule"/>
      </w:pPr>
      <w:r>
        <w:t>Preambule</w:t>
      </w:r>
    </w:p>
    <w:p w14:paraId="32A01978" w14:textId="6A00FA36" w:rsidR="00C779FD" w:rsidRDefault="00F5010D" w:rsidP="00C779FD">
      <w:pPr>
        <w:pStyle w:val="Preambule"/>
      </w:pPr>
      <w:r w:rsidRPr="00F5010D">
        <w:t xml:space="preserve">Strany uzavřely smlouvu </w:t>
      </w:r>
      <w:r w:rsidRPr="0084722F">
        <w:t xml:space="preserve">o finančním obratovém </w:t>
      </w:r>
      <w:r w:rsidRPr="00F51E24">
        <w:t>bonusu,</w:t>
      </w:r>
      <w:r w:rsidR="00116FD3" w:rsidRPr="00F51E24">
        <w:t xml:space="preserve"> ze dne </w:t>
      </w:r>
      <w:r w:rsidR="00650A8F" w:rsidRPr="00F51E24">
        <w:t>5.</w:t>
      </w:r>
      <w:r w:rsidR="0008398B">
        <w:t xml:space="preserve"> </w:t>
      </w:r>
      <w:r w:rsidR="00650A8F" w:rsidRPr="00F51E24">
        <w:t>6.</w:t>
      </w:r>
      <w:r w:rsidR="0008398B">
        <w:t xml:space="preserve"> </w:t>
      </w:r>
      <w:r w:rsidR="0084722F" w:rsidRPr="00F51E24">
        <w:t>202</w:t>
      </w:r>
      <w:r w:rsidR="00650A8F" w:rsidRPr="00F51E24">
        <w:t>3</w:t>
      </w:r>
      <w:r w:rsidR="0091552F">
        <w:t>, ve znění dodatku č.</w:t>
      </w:r>
      <w:r w:rsidR="0008398B">
        <w:t> </w:t>
      </w:r>
      <w:r w:rsidR="0091552F">
        <w:t>1</w:t>
      </w:r>
      <w:r w:rsidR="00EB5D5F">
        <w:t xml:space="preserve"> ze dne </w:t>
      </w:r>
      <w:r w:rsidR="001A14BE">
        <w:t>27.5.2024</w:t>
      </w:r>
      <w:r w:rsidR="0084722F" w:rsidRPr="00F5010D">
        <w:t xml:space="preserve"> </w:t>
      </w:r>
      <w:r w:rsidR="0084722F">
        <w:t>(</w:t>
      </w:r>
      <w:r w:rsidRPr="00F5010D">
        <w:t>„</w:t>
      </w:r>
      <w:r w:rsidRPr="00F5010D">
        <w:rPr>
          <w:b/>
        </w:rPr>
        <w:t>Smlouva</w:t>
      </w:r>
      <w:r w:rsidRPr="00F5010D">
        <w:t>“)</w:t>
      </w:r>
      <w:r w:rsidR="00CA6636">
        <w:t>.</w:t>
      </w:r>
    </w:p>
    <w:p w14:paraId="42FDD381" w14:textId="77777777" w:rsidR="00C779FD" w:rsidRDefault="00F5010D" w:rsidP="00C779FD">
      <w:pPr>
        <w:pStyle w:val="Preambule"/>
      </w:pPr>
      <w:r w:rsidRPr="00F5010D">
        <w:t>Strany se dohodly na níže ujednaných změnách Smlouvy a za tímto účelem se rozhodly uzavřít tento Dodatek</w:t>
      </w:r>
      <w:r>
        <w:t>.</w:t>
      </w:r>
    </w:p>
    <w:p w14:paraId="28EBFE7C" w14:textId="5B0D09A4" w:rsidR="00ED7945" w:rsidRPr="00ED7945" w:rsidRDefault="00ED7945" w:rsidP="00ED7945">
      <w:pPr>
        <w:pStyle w:val="Nadpis1"/>
      </w:pPr>
      <w:bookmarkStart w:id="1" w:name="_Toc378669494"/>
      <w:r>
        <w:t>p</w:t>
      </w:r>
      <w:r w:rsidR="006739FF">
        <w:t>ředmět dodatku</w:t>
      </w:r>
      <w:bookmarkEnd w:id="1"/>
    </w:p>
    <w:p w14:paraId="61413CA5" w14:textId="57B905C8" w:rsidR="00622F19" w:rsidRPr="00AF0D0E" w:rsidRDefault="00622F19">
      <w:pPr>
        <w:pStyle w:val="Clanek11"/>
      </w:pPr>
      <w:r w:rsidRPr="00AF0D0E">
        <w:t xml:space="preserve">Znění Přílohy č. </w:t>
      </w:r>
      <w:r w:rsidRPr="00AF0D0E">
        <w:rPr>
          <w:szCs w:val="24"/>
        </w:rPr>
        <w:t xml:space="preserve">1 </w:t>
      </w:r>
      <w:r w:rsidRPr="00AF0D0E">
        <w:t xml:space="preserve">Smlouvy se ruší a plně nahrazuje zněním, které tvoří Přílohu č. </w:t>
      </w:r>
      <w:r w:rsidRPr="00AF0D0E">
        <w:rPr>
          <w:szCs w:val="24"/>
        </w:rPr>
        <w:t>1</w:t>
      </w:r>
      <w:r w:rsidRPr="00AF0D0E">
        <w:t xml:space="preserve"> tohoto Dodatku.</w:t>
      </w:r>
    </w:p>
    <w:p w14:paraId="008EA9BA" w14:textId="57447B80" w:rsidR="00FF031F" w:rsidRPr="00AF0D0E" w:rsidRDefault="00134DE7" w:rsidP="00134DE7">
      <w:pPr>
        <w:pStyle w:val="Nadpis1"/>
      </w:pPr>
      <w:r w:rsidRPr="00AF0D0E">
        <w:t>závěrečná ustanovení</w:t>
      </w:r>
    </w:p>
    <w:p w14:paraId="67B7AB04" w14:textId="77777777" w:rsidR="00134DE7" w:rsidRPr="00AF0D0E" w:rsidRDefault="00134DE7" w:rsidP="00134DE7">
      <w:pPr>
        <w:pStyle w:val="Clanek11"/>
      </w:pPr>
      <w:r w:rsidRPr="00AF0D0E">
        <w:t>Ostatní ustanovení Smlouvy se tímto Dodatkem nemění.</w:t>
      </w:r>
    </w:p>
    <w:p w14:paraId="0C28A793" w14:textId="77777777" w:rsidR="00134DE7" w:rsidRPr="00AF0D0E" w:rsidRDefault="00134DE7" w:rsidP="00134DE7">
      <w:pPr>
        <w:pStyle w:val="Clanek11"/>
      </w:pPr>
      <w:r w:rsidRPr="00AF0D0E">
        <w:t xml:space="preserve">Ustanovení Smlouvy o jejím uveřejnění v registru smluv dle zákona č. 340/2015 Sb., o zvláštních podmínkách účinnosti některých smluv, uveřejňování těchto smluv a o registru smluv (zákon o registru smluv), ve znění pozdějších předpisů, se použijí na uveřejnění tohoto Dodatku v registru smluv </w:t>
      </w:r>
      <w:proofErr w:type="spellStart"/>
      <w:r w:rsidRPr="00AF0D0E">
        <w:rPr>
          <w:i/>
          <w:iCs w:val="0"/>
        </w:rPr>
        <w:t>mutatis</w:t>
      </w:r>
      <w:proofErr w:type="spellEnd"/>
      <w:r w:rsidRPr="00AF0D0E">
        <w:rPr>
          <w:i/>
          <w:iCs w:val="0"/>
        </w:rPr>
        <w:t xml:space="preserve"> </w:t>
      </w:r>
      <w:proofErr w:type="spellStart"/>
      <w:r w:rsidRPr="00AF0D0E">
        <w:rPr>
          <w:i/>
          <w:iCs w:val="0"/>
        </w:rPr>
        <w:t>mutandis</w:t>
      </w:r>
      <w:proofErr w:type="spellEnd"/>
      <w:r w:rsidRPr="00AF0D0E">
        <w:t>.</w:t>
      </w:r>
    </w:p>
    <w:p w14:paraId="0EB17431" w14:textId="77777777" w:rsidR="00134DE7" w:rsidRPr="00250281" w:rsidRDefault="00134DE7" w:rsidP="00134DE7">
      <w:pPr>
        <w:pStyle w:val="Clanek11"/>
      </w:pPr>
      <w:r w:rsidRPr="00AF0D0E">
        <w:t xml:space="preserve">Tento Dodatek nabývá platnosti dnem podpisu poslední ze Stran a účinnosti v souladu s výše </w:t>
      </w:r>
      <w:r w:rsidRPr="00250281">
        <w:t xml:space="preserve">citovaným zákonem o registru smluv. </w:t>
      </w:r>
    </w:p>
    <w:p w14:paraId="48C341B5" w14:textId="0CEF4688" w:rsidR="00134DE7" w:rsidRPr="00250281" w:rsidRDefault="00134DE7" w:rsidP="00134DE7">
      <w:pPr>
        <w:pStyle w:val="Clanek11"/>
      </w:pPr>
      <w:r w:rsidRPr="00250281">
        <w:t>Tento Dodatek se použije na práva a povinnosti Stran</w:t>
      </w:r>
      <w:r w:rsidR="00A33D00" w:rsidRPr="00250281">
        <w:t xml:space="preserve"> související s předmětem Smlouvy</w:t>
      </w:r>
      <w:r w:rsidRPr="00250281">
        <w:t xml:space="preserve"> již od 1.</w:t>
      </w:r>
      <w:r w:rsidR="00116FD3" w:rsidRPr="00250281">
        <w:t> </w:t>
      </w:r>
      <w:r w:rsidR="00A6008C" w:rsidRPr="00250281">
        <w:t xml:space="preserve">ledna </w:t>
      </w:r>
      <w:r w:rsidRPr="00250281">
        <w:t>20</w:t>
      </w:r>
      <w:r w:rsidR="00C7217C" w:rsidRPr="00250281">
        <w:t>2</w:t>
      </w:r>
      <w:r w:rsidR="002A638A" w:rsidRPr="00250281">
        <w:t>4</w:t>
      </w:r>
      <w:r w:rsidRPr="00250281">
        <w:t>.</w:t>
      </w:r>
    </w:p>
    <w:p w14:paraId="05BCA8A8" w14:textId="4750CA0F" w:rsidR="00134DE7" w:rsidRPr="00AF0D0E" w:rsidRDefault="00134DE7" w:rsidP="00134DE7">
      <w:pPr>
        <w:pStyle w:val="Clanek11"/>
      </w:pPr>
      <w:r w:rsidRPr="00AF0D0E">
        <w:t xml:space="preserve">Tento Dodatek může být měněn či doplňován pouze formou písemné dohody obou Stran </w:t>
      </w:r>
      <w:r w:rsidRPr="00AF0D0E">
        <w:lastRenderedPageBreak/>
        <w:t>podepsané jejich oprávněnými zástupci.</w:t>
      </w:r>
    </w:p>
    <w:p w14:paraId="468E5ED7" w14:textId="416CCE05" w:rsidR="00B23B93" w:rsidRPr="00AF0D0E" w:rsidRDefault="00B23B93" w:rsidP="00EC14BC">
      <w:pPr>
        <w:pStyle w:val="Clanek11"/>
      </w:pPr>
      <w:r w:rsidRPr="00AF0D0E">
        <w:t>Pro vyloučení pochybností Strany shodně uvádějí, že ustanoveními tohoto Dodatku nejsou nijak dotčeny již vzniklé nároky Zdravotnického zařízení na poskytnutí Bonusu za dříve ujednaná Referenční období (jak jsou tyto pojmy definovány ve Smlouvě), nestanoví-li tento Dodatek výslovně jinak.</w:t>
      </w:r>
    </w:p>
    <w:p w14:paraId="319ED7B9" w14:textId="1E0C8FCD" w:rsidR="00134DE7" w:rsidRPr="00AF0D0E" w:rsidRDefault="00134DE7" w:rsidP="00134DE7">
      <w:pPr>
        <w:pStyle w:val="Clanek11"/>
      </w:pPr>
      <w:r w:rsidRPr="00AF0D0E">
        <w:t>Tento Dodatek je vyhotoven ve dvou vyhotoveních, z nichž každá Strana obdrží po jednom vyhotovení.</w:t>
      </w:r>
    </w:p>
    <w:p w14:paraId="637E8AB3" w14:textId="48BA379E" w:rsidR="00234A53" w:rsidRPr="00AF0D0E" w:rsidRDefault="00134DE7" w:rsidP="00234A53">
      <w:pPr>
        <w:rPr>
          <w:b/>
        </w:rPr>
      </w:pPr>
      <w:r w:rsidRPr="00AF0D0E">
        <w:rPr>
          <w:b/>
        </w:rPr>
        <w:t>Strany prohlašují, že si tento Dodatek přečetly, že odpovídá jejich pravé a svobodné vůli, na důkaz čehož připojují své podpisy.</w:t>
      </w:r>
    </w:p>
    <w:tbl>
      <w:tblPr>
        <w:tblW w:w="9322" w:type="dxa"/>
        <w:tblLook w:val="0000" w:firstRow="0" w:lastRow="0" w:firstColumn="0" w:lastColumn="0" w:noHBand="0" w:noVBand="0"/>
      </w:tblPr>
      <w:tblGrid>
        <w:gridCol w:w="4644"/>
        <w:gridCol w:w="4678"/>
      </w:tblGrid>
      <w:tr w:rsidR="001C2AEE" w:rsidRPr="00AF0D0E" w14:paraId="4754BE8F" w14:textId="77777777" w:rsidTr="001C2AEE">
        <w:tc>
          <w:tcPr>
            <w:tcW w:w="4644" w:type="dxa"/>
          </w:tcPr>
          <w:p w14:paraId="089BDA42" w14:textId="0CC42FA4" w:rsidR="001C2AEE" w:rsidRPr="00AF0D0E" w:rsidRDefault="00134DE7" w:rsidP="001C2AEE">
            <w:proofErr w:type="spellStart"/>
            <w:r w:rsidRPr="00AF0D0E">
              <w:rPr>
                <w:b/>
              </w:rPr>
              <w:t>Merck</w:t>
            </w:r>
            <w:proofErr w:type="spellEnd"/>
            <w:r w:rsidRPr="00AF0D0E">
              <w:rPr>
                <w:b/>
              </w:rPr>
              <w:t xml:space="preserve"> Sharp &amp; </w:t>
            </w:r>
            <w:proofErr w:type="spellStart"/>
            <w:r w:rsidRPr="00AF0D0E">
              <w:rPr>
                <w:b/>
              </w:rPr>
              <w:t>Dohme</w:t>
            </w:r>
            <w:proofErr w:type="spellEnd"/>
            <w:r w:rsidRPr="00AF0D0E">
              <w:rPr>
                <w:b/>
              </w:rPr>
              <w:t xml:space="preserve"> s.r.o.</w:t>
            </w:r>
          </w:p>
        </w:tc>
        <w:tc>
          <w:tcPr>
            <w:tcW w:w="4678" w:type="dxa"/>
          </w:tcPr>
          <w:p w14:paraId="5E10D8A9" w14:textId="4F5D14D0" w:rsidR="001C2AEE" w:rsidRPr="00AF0D0E" w:rsidRDefault="00650A8F" w:rsidP="001C2AEE">
            <w:pPr>
              <w:rPr>
                <w:b/>
                <w:bCs/>
              </w:rPr>
            </w:pPr>
            <w:r>
              <w:rPr>
                <w:b/>
                <w:bCs/>
              </w:rPr>
              <w:t>Všeobecná fakultní nemocnice</w:t>
            </w:r>
          </w:p>
        </w:tc>
      </w:tr>
      <w:tr w:rsidR="001C2AEE" w:rsidRPr="00AF0D0E" w14:paraId="31DD53EE" w14:textId="77777777" w:rsidTr="001C2AEE">
        <w:tc>
          <w:tcPr>
            <w:tcW w:w="4644" w:type="dxa"/>
          </w:tcPr>
          <w:p w14:paraId="62036407" w14:textId="0528231A" w:rsidR="001C2AEE" w:rsidRPr="00AF0D0E" w:rsidRDefault="001C2AEE" w:rsidP="001C2AEE">
            <w:r w:rsidRPr="00AF0D0E">
              <w:t xml:space="preserve">Datum: </w:t>
            </w:r>
          </w:p>
        </w:tc>
        <w:tc>
          <w:tcPr>
            <w:tcW w:w="4678" w:type="dxa"/>
          </w:tcPr>
          <w:p w14:paraId="10C6B368" w14:textId="5740AB27" w:rsidR="001C2AEE" w:rsidRPr="00AF0D0E" w:rsidRDefault="001C2AEE" w:rsidP="001C2AEE">
            <w:pPr>
              <w:rPr>
                <w:b/>
              </w:rPr>
            </w:pPr>
            <w:r w:rsidRPr="00AF0D0E">
              <w:t xml:space="preserve">Datum: </w:t>
            </w:r>
          </w:p>
        </w:tc>
      </w:tr>
      <w:tr w:rsidR="001C2AEE" w:rsidRPr="00AF0D0E" w14:paraId="389E8886" w14:textId="77777777" w:rsidTr="001C2AEE">
        <w:tc>
          <w:tcPr>
            <w:tcW w:w="4644" w:type="dxa"/>
          </w:tcPr>
          <w:p w14:paraId="12E99F51" w14:textId="77777777" w:rsidR="001C2AEE" w:rsidRPr="00AF0D0E" w:rsidRDefault="001C2AEE" w:rsidP="001C2AEE"/>
          <w:p w14:paraId="27918F57" w14:textId="77777777" w:rsidR="001C2AEE" w:rsidRPr="00AF0D0E" w:rsidRDefault="001C2AEE" w:rsidP="001C2AEE">
            <w:r w:rsidRPr="00AF0D0E">
              <w:t>_______________________________________</w:t>
            </w:r>
          </w:p>
        </w:tc>
        <w:tc>
          <w:tcPr>
            <w:tcW w:w="4678" w:type="dxa"/>
          </w:tcPr>
          <w:p w14:paraId="1634B6D4" w14:textId="77777777" w:rsidR="001C2AEE" w:rsidRPr="00AF0D0E" w:rsidRDefault="001C2AEE" w:rsidP="001C2AEE"/>
          <w:p w14:paraId="7F569BA8" w14:textId="77777777" w:rsidR="001C2AEE" w:rsidRPr="00AF0D0E" w:rsidRDefault="001C2AEE" w:rsidP="001C2AEE">
            <w:r w:rsidRPr="00AF0D0E">
              <w:t>_______________________________________</w:t>
            </w:r>
          </w:p>
        </w:tc>
      </w:tr>
      <w:tr w:rsidR="001C2AEE" w:rsidRPr="00507EEF" w14:paraId="403CBC94" w14:textId="77777777" w:rsidTr="001C2AEE">
        <w:tc>
          <w:tcPr>
            <w:tcW w:w="4644" w:type="dxa"/>
          </w:tcPr>
          <w:p w14:paraId="1FC43185" w14:textId="05ADFB0F" w:rsidR="00AF0D0E" w:rsidRPr="00825CE3" w:rsidRDefault="00C83373" w:rsidP="00AF0D0E">
            <w:pPr>
              <w:spacing w:line="276" w:lineRule="auto"/>
              <w:rPr>
                <w:rFonts w:ascii="Arial" w:hAnsi="Arial" w:cs="Arial"/>
                <w:color w:val="333333"/>
                <w:sz w:val="21"/>
                <w:szCs w:val="21"/>
                <w:lang w:eastAsia="cs-CZ"/>
              </w:rPr>
            </w:pPr>
            <w:r w:rsidRPr="00825CE3">
              <w:t>J</w:t>
            </w:r>
            <w:r w:rsidR="001C2AEE" w:rsidRPr="00825CE3">
              <w:t xml:space="preserve">méno: </w:t>
            </w:r>
            <w:proofErr w:type="spellStart"/>
            <w:r w:rsidR="00825CE3" w:rsidRPr="00825CE3">
              <w:t>Mehrdad</w:t>
            </w:r>
            <w:proofErr w:type="spellEnd"/>
            <w:r w:rsidR="00825CE3" w:rsidRPr="00825CE3">
              <w:t xml:space="preserve"> </w:t>
            </w:r>
            <w:proofErr w:type="spellStart"/>
            <w:r w:rsidR="00825CE3" w:rsidRPr="00825CE3">
              <w:t>Doustdar</w:t>
            </w:r>
            <w:proofErr w:type="spellEnd"/>
          </w:p>
          <w:p w14:paraId="4DDF19EC" w14:textId="7B720949" w:rsidR="001C2AEE" w:rsidRPr="00C831E1" w:rsidRDefault="00C83373" w:rsidP="001C2AEE">
            <w:r w:rsidRPr="00825CE3">
              <w:t>F</w:t>
            </w:r>
            <w:r w:rsidR="001C2AEE" w:rsidRPr="00825CE3">
              <w:t xml:space="preserve">unkce: </w:t>
            </w:r>
            <w:r w:rsidR="00650A8F" w:rsidRPr="00825CE3">
              <w:t>jednatel</w:t>
            </w:r>
          </w:p>
        </w:tc>
        <w:tc>
          <w:tcPr>
            <w:tcW w:w="4678" w:type="dxa"/>
          </w:tcPr>
          <w:p w14:paraId="02F253EC" w14:textId="4E977438" w:rsidR="001C2AEE" w:rsidRPr="00C831E1" w:rsidRDefault="00C83373" w:rsidP="001C2AEE">
            <w:r w:rsidRPr="00C831E1">
              <w:t>J</w:t>
            </w:r>
            <w:r w:rsidR="001C2AEE" w:rsidRPr="00C831E1">
              <w:t xml:space="preserve">méno: </w:t>
            </w:r>
            <w:r w:rsidR="00C831E1" w:rsidRPr="00C831E1">
              <w:t>p</w:t>
            </w:r>
            <w:r w:rsidR="00650A8F" w:rsidRPr="00C831E1">
              <w:t>rof. MUDr. David Feltl, Ph.D.,</w:t>
            </w:r>
            <w:r w:rsidR="0091552F" w:rsidRPr="00C831E1">
              <w:t xml:space="preserve"> </w:t>
            </w:r>
            <w:r w:rsidR="00650A8F" w:rsidRPr="00C831E1">
              <w:t>MBA</w:t>
            </w:r>
          </w:p>
          <w:p w14:paraId="258A2867" w14:textId="176B0731" w:rsidR="001C2AEE" w:rsidRPr="00C831E1" w:rsidRDefault="00C83373" w:rsidP="001C2AEE">
            <w:r w:rsidRPr="00C831E1">
              <w:t>F</w:t>
            </w:r>
            <w:r w:rsidR="001C2AEE" w:rsidRPr="00C831E1">
              <w:t xml:space="preserve">unkce: </w:t>
            </w:r>
            <w:r w:rsidR="00D5028D" w:rsidRPr="00C831E1">
              <w:t>ředitel</w:t>
            </w:r>
          </w:p>
        </w:tc>
      </w:tr>
    </w:tbl>
    <w:p w14:paraId="3E9CC070" w14:textId="5206E121" w:rsidR="00B56BA5" w:rsidRDefault="00B56BA5" w:rsidP="001C2AEE"/>
    <w:p w14:paraId="6CF7994F" w14:textId="77777777" w:rsidR="00B56BA5" w:rsidRDefault="00B56BA5">
      <w:pPr>
        <w:spacing w:before="0" w:after="0"/>
        <w:jc w:val="left"/>
      </w:pPr>
      <w:r>
        <w:br w:type="page"/>
      </w:r>
    </w:p>
    <w:p w14:paraId="027FF378" w14:textId="77777777" w:rsidR="00F718FE" w:rsidRPr="00E07FCE" w:rsidRDefault="00F718FE" w:rsidP="00F718FE">
      <w:pPr>
        <w:jc w:val="center"/>
        <w:rPr>
          <w:b/>
          <w:u w:val="single"/>
        </w:rPr>
      </w:pPr>
      <w:r w:rsidRPr="00E07FCE">
        <w:rPr>
          <w:b/>
          <w:u w:val="single"/>
        </w:rPr>
        <w:lastRenderedPageBreak/>
        <w:t>PŘÍLOHA Č. 1</w:t>
      </w:r>
    </w:p>
    <w:p w14:paraId="01ABE644" w14:textId="77777777" w:rsidR="00F718FE" w:rsidRPr="00E07FCE" w:rsidRDefault="00F718FE" w:rsidP="00F718FE">
      <w:pPr>
        <w:jc w:val="center"/>
        <w:rPr>
          <w:rFonts w:ascii="Times New Roman tučné" w:hAnsi="Times New Roman tučné"/>
          <w:b/>
          <w:caps/>
        </w:rPr>
      </w:pPr>
      <w:r w:rsidRPr="00E07FCE">
        <w:rPr>
          <w:rFonts w:ascii="Times New Roman tučné" w:hAnsi="Times New Roman tučné"/>
          <w:b/>
          <w:caps/>
        </w:rPr>
        <w:t xml:space="preserve">Seznam Výrobků a výpočet Bonusu </w:t>
      </w:r>
    </w:p>
    <w:p w14:paraId="3AAD5D80" w14:textId="77777777" w:rsidR="00F718FE" w:rsidRPr="00E07FCE" w:rsidRDefault="00F718FE" w:rsidP="00F718FE">
      <w:pPr>
        <w:jc w:val="center"/>
      </w:pPr>
      <w:r w:rsidRPr="00E07FCE">
        <w:t>(OBCHODNÍ TAJEMSTVÍ)</w:t>
      </w:r>
    </w:p>
    <w:p w14:paraId="0C847EF3" w14:textId="4130A6E8" w:rsidR="00DB050C" w:rsidRPr="00B56BA5" w:rsidRDefault="00DB050C" w:rsidP="00F718FE">
      <w:pPr>
        <w:rPr>
          <w:rFonts w:ascii="Times New Roman tučné" w:hAnsi="Times New Roman tučné"/>
          <w:b/>
          <w:bCs/>
          <w:caps/>
        </w:rPr>
      </w:pPr>
    </w:p>
    <w:sectPr w:rsidR="00DB050C" w:rsidRPr="00B56BA5" w:rsidSect="000D6F14">
      <w:headerReference w:type="default" r:id="rId12"/>
      <w:footerReference w:type="default" r:id="rId13"/>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9FA5D4" w14:textId="77777777" w:rsidR="00296AF1" w:rsidRDefault="00296AF1">
      <w:r>
        <w:separator/>
      </w:r>
    </w:p>
  </w:endnote>
  <w:endnote w:type="continuationSeparator" w:id="0">
    <w:p w14:paraId="268A3914" w14:textId="77777777" w:rsidR="00296AF1" w:rsidRDefault="00296AF1">
      <w:r>
        <w:continuationSeparator/>
      </w:r>
    </w:p>
  </w:endnote>
  <w:endnote w:type="continuationNotice" w:id="1">
    <w:p w14:paraId="1F065A98" w14:textId="77777777" w:rsidR="00772121" w:rsidRDefault="0077212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 New Roman tučné">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E63CE" w14:textId="77777777" w:rsidR="00C71ECF" w:rsidRPr="000F1DF5" w:rsidRDefault="00C71ECF" w:rsidP="00115C64">
    <w:pPr>
      <w:pStyle w:val="Zpat"/>
      <w:tabs>
        <w:tab w:val="clear" w:pos="4703"/>
        <w:tab w:val="clear" w:pos="9406"/>
      </w:tabs>
      <w:jc w:val="right"/>
      <w:rPr>
        <w:rFonts w:ascii="Arial" w:hAnsi="Arial" w:cs="Arial"/>
        <w:b/>
        <w:sz w:val="15"/>
        <w:szCs w:val="15"/>
      </w:rPr>
    </w:pPr>
    <w:r>
      <w:tab/>
    </w:r>
    <w:r>
      <w:tab/>
    </w:r>
    <w:r w:rsidRPr="000F1DF5">
      <w:rPr>
        <w:rStyle w:val="slostrnky"/>
        <w:rFonts w:ascii="Arial" w:hAnsi="Arial" w:cs="Arial"/>
        <w:b/>
        <w:sz w:val="15"/>
        <w:szCs w:val="15"/>
      </w:rPr>
      <w:fldChar w:fldCharType="begin"/>
    </w:r>
    <w:r w:rsidRPr="000F1DF5">
      <w:rPr>
        <w:rStyle w:val="slostrnky"/>
        <w:rFonts w:ascii="Arial" w:hAnsi="Arial" w:cs="Arial"/>
        <w:b/>
        <w:sz w:val="15"/>
        <w:szCs w:val="15"/>
      </w:rPr>
      <w:instrText xml:space="preserve"> PAGE </w:instrText>
    </w:r>
    <w:r w:rsidRPr="000F1DF5">
      <w:rPr>
        <w:rStyle w:val="slostrnky"/>
        <w:rFonts w:ascii="Arial" w:hAnsi="Arial" w:cs="Arial"/>
        <w:b/>
        <w:sz w:val="15"/>
        <w:szCs w:val="15"/>
      </w:rPr>
      <w:fldChar w:fldCharType="separate"/>
    </w:r>
    <w:r w:rsidR="000978DC">
      <w:rPr>
        <w:rStyle w:val="slostrnky"/>
        <w:rFonts w:ascii="Arial" w:hAnsi="Arial" w:cs="Arial"/>
        <w:b/>
        <w:noProof/>
        <w:sz w:val="15"/>
        <w:szCs w:val="15"/>
      </w:rPr>
      <w:t>4</w:t>
    </w:r>
    <w:r w:rsidRPr="000F1DF5">
      <w:rPr>
        <w:rStyle w:val="slostrnky"/>
        <w:rFonts w:ascii="Arial" w:hAnsi="Arial" w:cs="Arial"/>
        <w:b/>
        <w:sz w:val="15"/>
        <w:szCs w:val="15"/>
      </w:rPr>
      <w:fldChar w:fldCharType="end"/>
    </w:r>
    <w:r w:rsidRPr="000F1DF5">
      <w:rPr>
        <w:rStyle w:val="slostrnky"/>
        <w:rFonts w:ascii="Arial" w:hAnsi="Arial" w:cs="Arial"/>
        <w:b/>
        <w:sz w:val="15"/>
        <w:szCs w:val="15"/>
      </w:rPr>
      <w:t xml:space="preserve"> / </w:t>
    </w:r>
    <w:r w:rsidRPr="000F1DF5">
      <w:rPr>
        <w:rStyle w:val="slostrnky"/>
        <w:rFonts w:ascii="Arial" w:hAnsi="Arial" w:cs="Arial"/>
        <w:b/>
        <w:sz w:val="15"/>
        <w:szCs w:val="15"/>
      </w:rPr>
      <w:fldChar w:fldCharType="begin"/>
    </w:r>
    <w:r w:rsidRPr="000F1DF5">
      <w:rPr>
        <w:rStyle w:val="slostrnky"/>
        <w:rFonts w:ascii="Arial" w:hAnsi="Arial" w:cs="Arial"/>
        <w:b/>
        <w:sz w:val="15"/>
        <w:szCs w:val="15"/>
      </w:rPr>
      <w:instrText xml:space="preserve"> NUMPAGES </w:instrText>
    </w:r>
    <w:r w:rsidRPr="000F1DF5">
      <w:rPr>
        <w:rStyle w:val="slostrnky"/>
        <w:rFonts w:ascii="Arial" w:hAnsi="Arial" w:cs="Arial"/>
        <w:b/>
        <w:sz w:val="15"/>
        <w:szCs w:val="15"/>
      </w:rPr>
      <w:fldChar w:fldCharType="separate"/>
    </w:r>
    <w:r w:rsidR="000978DC">
      <w:rPr>
        <w:rStyle w:val="slostrnky"/>
        <w:rFonts w:ascii="Arial" w:hAnsi="Arial" w:cs="Arial"/>
        <w:b/>
        <w:noProof/>
        <w:sz w:val="15"/>
        <w:szCs w:val="15"/>
      </w:rPr>
      <w:t>5</w:t>
    </w:r>
    <w:r w:rsidRPr="000F1DF5">
      <w:rPr>
        <w:rStyle w:val="slostrnky"/>
        <w:rFonts w:ascii="Arial"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4CD9E5" w14:textId="77777777" w:rsidR="00296AF1" w:rsidRDefault="00296AF1">
      <w:r>
        <w:separator/>
      </w:r>
    </w:p>
  </w:footnote>
  <w:footnote w:type="continuationSeparator" w:id="0">
    <w:p w14:paraId="0E2FC656" w14:textId="77777777" w:rsidR="00296AF1" w:rsidRDefault="00296AF1">
      <w:r>
        <w:continuationSeparator/>
      </w:r>
    </w:p>
  </w:footnote>
  <w:footnote w:type="continuationNotice" w:id="1">
    <w:p w14:paraId="628DB6D5" w14:textId="77777777" w:rsidR="00772121" w:rsidRDefault="0077212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50352" w14:textId="643B28CB" w:rsidR="0015677B" w:rsidRDefault="00625BD8" w:rsidP="001E4178">
    <w:pPr>
      <w:pStyle w:val="Zhlav"/>
      <w:jc w:val="right"/>
    </w:pPr>
    <w:r>
      <w:t xml:space="preserve">PO </w:t>
    </w:r>
    <w:r w:rsidR="00CF2A7C">
      <w:t>286/S/23-198/24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3" w15:restartNumberingAfterBreak="0">
    <w:nsid w:val="23CE46F6"/>
    <w:multiLevelType w:val="hybridMultilevel"/>
    <w:tmpl w:val="9842C178"/>
    <w:lvl w:ilvl="0" w:tplc="FFFFFFFF">
      <w:start w:val="1"/>
      <w:numFmt w:val="lowerLetter"/>
      <w:lvlText w:val="(%1)"/>
      <w:lvlJc w:val="left"/>
      <w:pPr>
        <w:ind w:left="1713" w:hanging="360"/>
      </w:pPr>
      <w:rPr>
        <w:rFonts w:hint="default"/>
      </w:rPr>
    </w:lvl>
    <w:lvl w:ilvl="1" w:tplc="FFFFFFFF" w:tentative="1">
      <w:start w:val="1"/>
      <w:numFmt w:val="lowerLetter"/>
      <w:lvlText w:val="%2."/>
      <w:lvlJc w:val="left"/>
      <w:pPr>
        <w:ind w:left="2433" w:hanging="360"/>
      </w:pPr>
    </w:lvl>
    <w:lvl w:ilvl="2" w:tplc="72D005E8">
      <w:start w:val="1"/>
      <w:numFmt w:val="lowerLetter"/>
      <w:pStyle w:val="Styl1"/>
      <w:lvlText w:val="(%3)"/>
      <w:lvlJc w:val="left"/>
      <w:pPr>
        <w:ind w:left="3333" w:hanging="360"/>
      </w:pPr>
      <w:rPr>
        <w:rFonts w:hint="default"/>
      </w:r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4"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6" w15:restartNumberingAfterBreak="0">
    <w:nsid w:val="6F4B5D6A"/>
    <w:multiLevelType w:val="multilevel"/>
    <w:tmpl w:val="BE4E419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3686"/>
        </w:tabs>
        <w:ind w:left="3686" w:hanging="425"/>
      </w:pPr>
      <w:rPr>
        <w:rFonts w:hint="default"/>
        <w:i/>
        <w:iCs w:val="0"/>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6"/>
  </w:num>
  <w:num w:numId="4">
    <w:abstractNumId w:val="1"/>
  </w:num>
  <w:num w:numId="5">
    <w:abstractNumId w:val="0"/>
  </w:num>
  <w:num w:numId="6">
    <w:abstractNumId w:val="5"/>
  </w:num>
  <w:num w:numId="7">
    <w:abstractNumId w:val="2"/>
  </w:num>
  <w:num w:numId="8">
    <w:abstractNumId w:val="3"/>
  </w:num>
  <w:num w:numId="9">
    <w:abstractNumId w:val="6"/>
  </w:num>
  <w:num w:numId="10">
    <w:abstractNumId w:val="6"/>
  </w:num>
  <w:num w:numId="11">
    <w:abstractNumId w:val="3"/>
  </w:num>
  <w:num w:numId="12">
    <w:abstractNumId w:val="3"/>
  </w:num>
  <w:num w:numId="1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8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E27"/>
    <w:rsid w:val="000005BD"/>
    <w:rsid w:val="00004D8A"/>
    <w:rsid w:val="00005E16"/>
    <w:rsid w:val="0000715D"/>
    <w:rsid w:val="00007FB6"/>
    <w:rsid w:val="000100EE"/>
    <w:rsid w:val="00013A2E"/>
    <w:rsid w:val="0001501E"/>
    <w:rsid w:val="0001528C"/>
    <w:rsid w:val="000204F5"/>
    <w:rsid w:val="000228D4"/>
    <w:rsid w:val="00023CBB"/>
    <w:rsid w:val="00033FD2"/>
    <w:rsid w:val="000371B1"/>
    <w:rsid w:val="00045B0C"/>
    <w:rsid w:val="00051D3E"/>
    <w:rsid w:val="00052F45"/>
    <w:rsid w:val="00055FA3"/>
    <w:rsid w:val="00056A78"/>
    <w:rsid w:val="00062EE0"/>
    <w:rsid w:val="000708BF"/>
    <w:rsid w:val="000731E4"/>
    <w:rsid w:val="00081EB5"/>
    <w:rsid w:val="0008398B"/>
    <w:rsid w:val="00084858"/>
    <w:rsid w:val="00085CDD"/>
    <w:rsid w:val="00092482"/>
    <w:rsid w:val="00093E2B"/>
    <w:rsid w:val="00095D5D"/>
    <w:rsid w:val="000978DC"/>
    <w:rsid w:val="000A3CEE"/>
    <w:rsid w:val="000A3E3D"/>
    <w:rsid w:val="000A6B31"/>
    <w:rsid w:val="000B647A"/>
    <w:rsid w:val="000C15A9"/>
    <w:rsid w:val="000C52D4"/>
    <w:rsid w:val="000D27B9"/>
    <w:rsid w:val="000D2DFE"/>
    <w:rsid w:val="000D3DD4"/>
    <w:rsid w:val="000D4BB6"/>
    <w:rsid w:val="000D6F14"/>
    <w:rsid w:val="000D7CC9"/>
    <w:rsid w:val="000E02CE"/>
    <w:rsid w:val="000E1A47"/>
    <w:rsid w:val="000E2A6A"/>
    <w:rsid w:val="000F053B"/>
    <w:rsid w:val="000F0AB7"/>
    <w:rsid w:val="000F1DF5"/>
    <w:rsid w:val="0010603A"/>
    <w:rsid w:val="00115C64"/>
    <w:rsid w:val="00116FD3"/>
    <w:rsid w:val="00121811"/>
    <w:rsid w:val="00126553"/>
    <w:rsid w:val="00126CDD"/>
    <w:rsid w:val="0013201B"/>
    <w:rsid w:val="00133990"/>
    <w:rsid w:val="00134DE7"/>
    <w:rsid w:val="00135966"/>
    <w:rsid w:val="00136447"/>
    <w:rsid w:val="00136B66"/>
    <w:rsid w:val="00151FC6"/>
    <w:rsid w:val="00153526"/>
    <w:rsid w:val="001552C3"/>
    <w:rsid w:val="0015677B"/>
    <w:rsid w:val="00165105"/>
    <w:rsid w:val="00167129"/>
    <w:rsid w:val="00185E05"/>
    <w:rsid w:val="001A14BE"/>
    <w:rsid w:val="001B12E9"/>
    <w:rsid w:val="001B6F59"/>
    <w:rsid w:val="001B794C"/>
    <w:rsid w:val="001C02AB"/>
    <w:rsid w:val="001C2AEE"/>
    <w:rsid w:val="001C7D72"/>
    <w:rsid w:val="001D50DD"/>
    <w:rsid w:val="001E4178"/>
    <w:rsid w:val="001F0F7F"/>
    <w:rsid w:val="00204189"/>
    <w:rsid w:val="00214F33"/>
    <w:rsid w:val="002224E5"/>
    <w:rsid w:val="00234017"/>
    <w:rsid w:val="00234A53"/>
    <w:rsid w:val="00250281"/>
    <w:rsid w:val="00252038"/>
    <w:rsid w:val="00252D86"/>
    <w:rsid w:val="002537E1"/>
    <w:rsid w:val="00253ED5"/>
    <w:rsid w:val="00261137"/>
    <w:rsid w:val="00261D58"/>
    <w:rsid w:val="0026315F"/>
    <w:rsid w:val="00265AE8"/>
    <w:rsid w:val="002711A3"/>
    <w:rsid w:val="0027583E"/>
    <w:rsid w:val="00280C46"/>
    <w:rsid w:val="00280D90"/>
    <w:rsid w:val="00282126"/>
    <w:rsid w:val="002915FB"/>
    <w:rsid w:val="00293382"/>
    <w:rsid w:val="00296AF1"/>
    <w:rsid w:val="0029730D"/>
    <w:rsid w:val="002A5B55"/>
    <w:rsid w:val="002A638A"/>
    <w:rsid w:val="002A7125"/>
    <w:rsid w:val="002B54D4"/>
    <w:rsid w:val="002B5BFF"/>
    <w:rsid w:val="002B6347"/>
    <w:rsid w:val="002C2157"/>
    <w:rsid w:val="002C471F"/>
    <w:rsid w:val="002D6B1C"/>
    <w:rsid w:val="002E107B"/>
    <w:rsid w:val="002E1679"/>
    <w:rsid w:val="002F3819"/>
    <w:rsid w:val="00301F2D"/>
    <w:rsid w:val="00303039"/>
    <w:rsid w:val="0030423C"/>
    <w:rsid w:val="00312031"/>
    <w:rsid w:val="0031343A"/>
    <w:rsid w:val="0032016B"/>
    <w:rsid w:val="00320DFD"/>
    <w:rsid w:val="00322116"/>
    <w:rsid w:val="00326A98"/>
    <w:rsid w:val="00327BF1"/>
    <w:rsid w:val="00344591"/>
    <w:rsid w:val="00355FBC"/>
    <w:rsid w:val="0038785B"/>
    <w:rsid w:val="00392116"/>
    <w:rsid w:val="00397647"/>
    <w:rsid w:val="003A2578"/>
    <w:rsid w:val="003A26B7"/>
    <w:rsid w:val="003A5DF0"/>
    <w:rsid w:val="003C0F2E"/>
    <w:rsid w:val="003C5A0E"/>
    <w:rsid w:val="003C7F06"/>
    <w:rsid w:val="003D314F"/>
    <w:rsid w:val="003D6B77"/>
    <w:rsid w:val="003E5631"/>
    <w:rsid w:val="00403B47"/>
    <w:rsid w:val="00411A4F"/>
    <w:rsid w:val="00420173"/>
    <w:rsid w:val="00424B61"/>
    <w:rsid w:val="00430192"/>
    <w:rsid w:val="0043425C"/>
    <w:rsid w:val="004371EB"/>
    <w:rsid w:val="0044081F"/>
    <w:rsid w:val="004510BA"/>
    <w:rsid w:val="00452864"/>
    <w:rsid w:val="004607F9"/>
    <w:rsid w:val="00466E6D"/>
    <w:rsid w:val="00467045"/>
    <w:rsid w:val="004706E0"/>
    <w:rsid w:val="004757E5"/>
    <w:rsid w:val="00476EA9"/>
    <w:rsid w:val="00484B14"/>
    <w:rsid w:val="004867A1"/>
    <w:rsid w:val="004909C2"/>
    <w:rsid w:val="00490C21"/>
    <w:rsid w:val="00491346"/>
    <w:rsid w:val="00491AE4"/>
    <w:rsid w:val="00497B53"/>
    <w:rsid w:val="00497BDC"/>
    <w:rsid w:val="004A191D"/>
    <w:rsid w:val="004A3390"/>
    <w:rsid w:val="004A470C"/>
    <w:rsid w:val="004C3F3A"/>
    <w:rsid w:val="004D0223"/>
    <w:rsid w:val="004D0A5A"/>
    <w:rsid w:val="004D30F1"/>
    <w:rsid w:val="004D4A10"/>
    <w:rsid w:val="004D61F1"/>
    <w:rsid w:val="004E6DE1"/>
    <w:rsid w:val="00510BF6"/>
    <w:rsid w:val="005141DA"/>
    <w:rsid w:val="00515863"/>
    <w:rsid w:val="0051751F"/>
    <w:rsid w:val="00517A06"/>
    <w:rsid w:val="00524D2B"/>
    <w:rsid w:val="00525B80"/>
    <w:rsid w:val="00530A07"/>
    <w:rsid w:val="005438C2"/>
    <w:rsid w:val="00545FE1"/>
    <w:rsid w:val="005463D3"/>
    <w:rsid w:val="0055411B"/>
    <w:rsid w:val="005564C8"/>
    <w:rsid w:val="005611BA"/>
    <w:rsid w:val="00572A5D"/>
    <w:rsid w:val="00576C25"/>
    <w:rsid w:val="00583E27"/>
    <w:rsid w:val="005A0F0D"/>
    <w:rsid w:val="005A111D"/>
    <w:rsid w:val="005A3A2B"/>
    <w:rsid w:val="005B19B2"/>
    <w:rsid w:val="005B1CB1"/>
    <w:rsid w:val="005B5C24"/>
    <w:rsid w:val="005B7016"/>
    <w:rsid w:val="005C2C5F"/>
    <w:rsid w:val="005C6D56"/>
    <w:rsid w:val="005D5170"/>
    <w:rsid w:val="005E6329"/>
    <w:rsid w:val="006044DC"/>
    <w:rsid w:val="00615DF2"/>
    <w:rsid w:val="00616B00"/>
    <w:rsid w:val="00620684"/>
    <w:rsid w:val="00622F19"/>
    <w:rsid w:val="00625107"/>
    <w:rsid w:val="00625BD8"/>
    <w:rsid w:val="00626F68"/>
    <w:rsid w:val="00631F15"/>
    <w:rsid w:val="0063375C"/>
    <w:rsid w:val="00635FEC"/>
    <w:rsid w:val="00636BC3"/>
    <w:rsid w:val="006445BB"/>
    <w:rsid w:val="00645977"/>
    <w:rsid w:val="00650A8F"/>
    <w:rsid w:val="006550EA"/>
    <w:rsid w:val="00657164"/>
    <w:rsid w:val="006575D5"/>
    <w:rsid w:val="00661A03"/>
    <w:rsid w:val="00661F4C"/>
    <w:rsid w:val="00666484"/>
    <w:rsid w:val="00670F77"/>
    <w:rsid w:val="006739FF"/>
    <w:rsid w:val="00681752"/>
    <w:rsid w:val="00681C3F"/>
    <w:rsid w:val="00686C5D"/>
    <w:rsid w:val="00687000"/>
    <w:rsid w:val="006913F0"/>
    <w:rsid w:val="00694320"/>
    <w:rsid w:val="006A1147"/>
    <w:rsid w:val="006A25E0"/>
    <w:rsid w:val="006A716D"/>
    <w:rsid w:val="006B7D30"/>
    <w:rsid w:val="006C2422"/>
    <w:rsid w:val="006C5A8D"/>
    <w:rsid w:val="006D3B2C"/>
    <w:rsid w:val="006D5B18"/>
    <w:rsid w:val="006E3561"/>
    <w:rsid w:val="006E4462"/>
    <w:rsid w:val="006F2FC6"/>
    <w:rsid w:val="006F6EB5"/>
    <w:rsid w:val="006F7E96"/>
    <w:rsid w:val="00705C14"/>
    <w:rsid w:val="007078D4"/>
    <w:rsid w:val="00715416"/>
    <w:rsid w:val="00736C0E"/>
    <w:rsid w:val="00742263"/>
    <w:rsid w:val="00746F66"/>
    <w:rsid w:val="00754470"/>
    <w:rsid w:val="00762536"/>
    <w:rsid w:val="0077072B"/>
    <w:rsid w:val="00772121"/>
    <w:rsid w:val="007739C8"/>
    <w:rsid w:val="0077430E"/>
    <w:rsid w:val="00775969"/>
    <w:rsid w:val="007812A1"/>
    <w:rsid w:val="0079133A"/>
    <w:rsid w:val="00793C07"/>
    <w:rsid w:val="00794108"/>
    <w:rsid w:val="00797195"/>
    <w:rsid w:val="00797DD8"/>
    <w:rsid w:val="007A0DFD"/>
    <w:rsid w:val="007A5AC7"/>
    <w:rsid w:val="007A5BC5"/>
    <w:rsid w:val="007A78A2"/>
    <w:rsid w:val="007B140B"/>
    <w:rsid w:val="007B5AC8"/>
    <w:rsid w:val="007C34A9"/>
    <w:rsid w:val="007D2259"/>
    <w:rsid w:val="007D789D"/>
    <w:rsid w:val="007D79F3"/>
    <w:rsid w:val="007E1044"/>
    <w:rsid w:val="007F0C90"/>
    <w:rsid w:val="007F2154"/>
    <w:rsid w:val="007F4FA0"/>
    <w:rsid w:val="0080500D"/>
    <w:rsid w:val="00812081"/>
    <w:rsid w:val="00815935"/>
    <w:rsid w:val="008218FD"/>
    <w:rsid w:val="00823738"/>
    <w:rsid w:val="00825CE3"/>
    <w:rsid w:val="0083323E"/>
    <w:rsid w:val="00834406"/>
    <w:rsid w:val="008412BD"/>
    <w:rsid w:val="00841743"/>
    <w:rsid w:val="0084374A"/>
    <w:rsid w:val="0084722F"/>
    <w:rsid w:val="008515B3"/>
    <w:rsid w:val="00863867"/>
    <w:rsid w:val="008667C5"/>
    <w:rsid w:val="008759BD"/>
    <w:rsid w:val="0088501A"/>
    <w:rsid w:val="008915B7"/>
    <w:rsid w:val="008A31CF"/>
    <w:rsid w:val="008A3D9F"/>
    <w:rsid w:val="008A6798"/>
    <w:rsid w:val="008B5EAF"/>
    <w:rsid w:val="008C2803"/>
    <w:rsid w:val="008C4899"/>
    <w:rsid w:val="008D4C5A"/>
    <w:rsid w:val="008D7BAA"/>
    <w:rsid w:val="008E572E"/>
    <w:rsid w:val="008F3569"/>
    <w:rsid w:val="008F6868"/>
    <w:rsid w:val="009001D1"/>
    <w:rsid w:val="00900C5C"/>
    <w:rsid w:val="00910EF9"/>
    <w:rsid w:val="0091529E"/>
    <w:rsid w:val="0091552F"/>
    <w:rsid w:val="009161D2"/>
    <w:rsid w:val="00917FD4"/>
    <w:rsid w:val="00933C49"/>
    <w:rsid w:val="00934436"/>
    <w:rsid w:val="00946CD8"/>
    <w:rsid w:val="00947A65"/>
    <w:rsid w:val="00950322"/>
    <w:rsid w:val="00950B9C"/>
    <w:rsid w:val="009579AA"/>
    <w:rsid w:val="00962CFB"/>
    <w:rsid w:val="009653CC"/>
    <w:rsid w:val="00966311"/>
    <w:rsid w:val="00974DA7"/>
    <w:rsid w:val="00975CC4"/>
    <w:rsid w:val="009939C7"/>
    <w:rsid w:val="009B169A"/>
    <w:rsid w:val="009C255A"/>
    <w:rsid w:val="009D4120"/>
    <w:rsid w:val="009D5CA4"/>
    <w:rsid w:val="009F5527"/>
    <w:rsid w:val="00A02763"/>
    <w:rsid w:val="00A032F6"/>
    <w:rsid w:val="00A03D69"/>
    <w:rsid w:val="00A045F5"/>
    <w:rsid w:val="00A06109"/>
    <w:rsid w:val="00A13CC7"/>
    <w:rsid w:val="00A20385"/>
    <w:rsid w:val="00A214FE"/>
    <w:rsid w:val="00A21CC2"/>
    <w:rsid w:val="00A30A47"/>
    <w:rsid w:val="00A33B55"/>
    <w:rsid w:val="00A33D00"/>
    <w:rsid w:val="00A446FF"/>
    <w:rsid w:val="00A6008C"/>
    <w:rsid w:val="00A61287"/>
    <w:rsid w:val="00A6248B"/>
    <w:rsid w:val="00A646BC"/>
    <w:rsid w:val="00A7317C"/>
    <w:rsid w:val="00A73CA7"/>
    <w:rsid w:val="00A74CED"/>
    <w:rsid w:val="00A765B9"/>
    <w:rsid w:val="00A77248"/>
    <w:rsid w:val="00A81196"/>
    <w:rsid w:val="00A8169A"/>
    <w:rsid w:val="00A86930"/>
    <w:rsid w:val="00A9086E"/>
    <w:rsid w:val="00A90E3C"/>
    <w:rsid w:val="00AB34F4"/>
    <w:rsid w:val="00AB4BD8"/>
    <w:rsid w:val="00AB79E1"/>
    <w:rsid w:val="00AC1DF4"/>
    <w:rsid w:val="00AC435A"/>
    <w:rsid w:val="00AC789B"/>
    <w:rsid w:val="00AD1771"/>
    <w:rsid w:val="00AD7060"/>
    <w:rsid w:val="00AE0032"/>
    <w:rsid w:val="00AE29CB"/>
    <w:rsid w:val="00AF0D0E"/>
    <w:rsid w:val="00AF26A5"/>
    <w:rsid w:val="00B031C6"/>
    <w:rsid w:val="00B0324B"/>
    <w:rsid w:val="00B13749"/>
    <w:rsid w:val="00B1543C"/>
    <w:rsid w:val="00B174DA"/>
    <w:rsid w:val="00B20F4D"/>
    <w:rsid w:val="00B23B93"/>
    <w:rsid w:val="00B274F3"/>
    <w:rsid w:val="00B457FA"/>
    <w:rsid w:val="00B45AA8"/>
    <w:rsid w:val="00B45EDB"/>
    <w:rsid w:val="00B5125E"/>
    <w:rsid w:val="00B56BA5"/>
    <w:rsid w:val="00B62962"/>
    <w:rsid w:val="00B62C10"/>
    <w:rsid w:val="00B65596"/>
    <w:rsid w:val="00B6726B"/>
    <w:rsid w:val="00B71F29"/>
    <w:rsid w:val="00B7272A"/>
    <w:rsid w:val="00B727B2"/>
    <w:rsid w:val="00B8099B"/>
    <w:rsid w:val="00B84AE9"/>
    <w:rsid w:val="00B85796"/>
    <w:rsid w:val="00B8624F"/>
    <w:rsid w:val="00B9043C"/>
    <w:rsid w:val="00BA406C"/>
    <w:rsid w:val="00BA7941"/>
    <w:rsid w:val="00BA7D9B"/>
    <w:rsid w:val="00BC5BD3"/>
    <w:rsid w:val="00BD1060"/>
    <w:rsid w:val="00BD5C7A"/>
    <w:rsid w:val="00BD644D"/>
    <w:rsid w:val="00BD67C6"/>
    <w:rsid w:val="00BE0C27"/>
    <w:rsid w:val="00BE0D5C"/>
    <w:rsid w:val="00BE6494"/>
    <w:rsid w:val="00BF0113"/>
    <w:rsid w:val="00BF0E52"/>
    <w:rsid w:val="00BF521A"/>
    <w:rsid w:val="00BF72D4"/>
    <w:rsid w:val="00BF7743"/>
    <w:rsid w:val="00C010B4"/>
    <w:rsid w:val="00C0361F"/>
    <w:rsid w:val="00C07942"/>
    <w:rsid w:val="00C125CA"/>
    <w:rsid w:val="00C2067F"/>
    <w:rsid w:val="00C20B10"/>
    <w:rsid w:val="00C228F7"/>
    <w:rsid w:val="00C23A8F"/>
    <w:rsid w:val="00C25EA6"/>
    <w:rsid w:val="00C344CC"/>
    <w:rsid w:val="00C36B4C"/>
    <w:rsid w:val="00C42AE7"/>
    <w:rsid w:val="00C500B1"/>
    <w:rsid w:val="00C54BEE"/>
    <w:rsid w:val="00C57669"/>
    <w:rsid w:val="00C629A7"/>
    <w:rsid w:val="00C63B53"/>
    <w:rsid w:val="00C71ECF"/>
    <w:rsid w:val="00C7217C"/>
    <w:rsid w:val="00C734E4"/>
    <w:rsid w:val="00C74758"/>
    <w:rsid w:val="00C779FD"/>
    <w:rsid w:val="00C831E1"/>
    <w:rsid w:val="00C83373"/>
    <w:rsid w:val="00C83746"/>
    <w:rsid w:val="00C93545"/>
    <w:rsid w:val="00C9408D"/>
    <w:rsid w:val="00C94952"/>
    <w:rsid w:val="00C96716"/>
    <w:rsid w:val="00C96A38"/>
    <w:rsid w:val="00CA55C1"/>
    <w:rsid w:val="00CA5E05"/>
    <w:rsid w:val="00CA6636"/>
    <w:rsid w:val="00CB05A7"/>
    <w:rsid w:val="00CB25C5"/>
    <w:rsid w:val="00CB6519"/>
    <w:rsid w:val="00CB7586"/>
    <w:rsid w:val="00CE5E82"/>
    <w:rsid w:val="00CE64C5"/>
    <w:rsid w:val="00CF2A7C"/>
    <w:rsid w:val="00CF7B10"/>
    <w:rsid w:val="00D05E1D"/>
    <w:rsid w:val="00D115EA"/>
    <w:rsid w:val="00D209E3"/>
    <w:rsid w:val="00D20BFD"/>
    <w:rsid w:val="00D222D9"/>
    <w:rsid w:val="00D37DE0"/>
    <w:rsid w:val="00D5014A"/>
    <w:rsid w:val="00D5028D"/>
    <w:rsid w:val="00D51874"/>
    <w:rsid w:val="00D545E4"/>
    <w:rsid w:val="00D56BCD"/>
    <w:rsid w:val="00D62D4D"/>
    <w:rsid w:val="00D644A4"/>
    <w:rsid w:val="00D73F0B"/>
    <w:rsid w:val="00D745E4"/>
    <w:rsid w:val="00D8772B"/>
    <w:rsid w:val="00DB050C"/>
    <w:rsid w:val="00DC024C"/>
    <w:rsid w:val="00DC0410"/>
    <w:rsid w:val="00DC4165"/>
    <w:rsid w:val="00DC7EBA"/>
    <w:rsid w:val="00DD5A54"/>
    <w:rsid w:val="00DE2625"/>
    <w:rsid w:val="00DE2CFE"/>
    <w:rsid w:val="00DE452C"/>
    <w:rsid w:val="00DE73BC"/>
    <w:rsid w:val="00DF2496"/>
    <w:rsid w:val="00DF2621"/>
    <w:rsid w:val="00DF38FD"/>
    <w:rsid w:val="00DF4FFB"/>
    <w:rsid w:val="00E01AEB"/>
    <w:rsid w:val="00E02AA1"/>
    <w:rsid w:val="00E06EC2"/>
    <w:rsid w:val="00E07E67"/>
    <w:rsid w:val="00E07FCE"/>
    <w:rsid w:val="00E17B1D"/>
    <w:rsid w:val="00E221B8"/>
    <w:rsid w:val="00E24AE0"/>
    <w:rsid w:val="00E2532A"/>
    <w:rsid w:val="00E26EEE"/>
    <w:rsid w:val="00E33C51"/>
    <w:rsid w:val="00E40FC0"/>
    <w:rsid w:val="00E42D1A"/>
    <w:rsid w:val="00E47028"/>
    <w:rsid w:val="00E54F97"/>
    <w:rsid w:val="00E62684"/>
    <w:rsid w:val="00E64A50"/>
    <w:rsid w:val="00E64F8F"/>
    <w:rsid w:val="00E726F5"/>
    <w:rsid w:val="00E74C25"/>
    <w:rsid w:val="00E7618E"/>
    <w:rsid w:val="00E776E6"/>
    <w:rsid w:val="00E94CD7"/>
    <w:rsid w:val="00EA1CF1"/>
    <w:rsid w:val="00EA3537"/>
    <w:rsid w:val="00EA752E"/>
    <w:rsid w:val="00EB5D5F"/>
    <w:rsid w:val="00EC007A"/>
    <w:rsid w:val="00EC103D"/>
    <w:rsid w:val="00EC4025"/>
    <w:rsid w:val="00ED113F"/>
    <w:rsid w:val="00ED3431"/>
    <w:rsid w:val="00ED7945"/>
    <w:rsid w:val="00EF23C6"/>
    <w:rsid w:val="00EF4594"/>
    <w:rsid w:val="00EF4AAD"/>
    <w:rsid w:val="00EF705A"/>
    <w:rsid w:val="00F00B1C"/>
    <w:rsid w:val="00F01F5E"/>
    <w:rsid w:val="00F03113"/>
    <w:rsid w:val="00F03432"/>
    <w:rsid w:val="00F22470"/>
    <w:rsid w:val="00F45148"/>
    <w:rsid w:val="00F4563F"/>
    <w:rsid w:val="00F5010D"/>
    <w:rsid w:val="00F51E24"/>
    <w:rsid w:val="00F53B4C"/>
    <w:rsid w:val="00F6131B"/>
    <w:rsid w:val="00F718FE"/>
    <w:rsid w:val="00F71F66"/>
    <w:rsid w:val="00F762A6"/>
    <w:rsid w:val="00F81417"/>
    <w:rsid w:val="00F83831"/>
    <w:rsid w:val="00F9121A"/>
    <w:rsid w:val="00F95109"/>
    <w:rsid w:val="00F96D45"/>
    <w:rsid w:val="00FA41BE"/>
    <w:rsid w:val="00FB02D9"/>
    <w:rsid w:val="00FB0D19"/>
    <w:rsid w:val="00FB515C"/>
    <w:rsid w:val="00FD0419"/>
    <w:rsid w:val="00FD3065"/>
    <w:rsid w:val="00FD5105"/>
    <w:rsid w:val="00FE20C6"/>
    <w:rsid w:val="00FE458B"/>
    <w:rsid w:val="00FE6032"/>
    <w:rsid w:val="00FF031F"/>
    <w:rsid w:val="00FF3C9D"/>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AEE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9001D1"/>
    <w:pPr>
      <w:spacing w:before="120" w:after="120"/>
      <w:jc w:val="both"/>
    </w:pPr>
    <w:rPr>
      <w:sz w:val="22"/>
      <w:szCs w:val="24"/>
      <w:lang w:eastAsia="en-US"/>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qFormat/>
    <w:rsid w:val="001D50DD"/>
    <w:pPr>
      <w:keepNext/>
      <w:numPr>
        <w:numId w:val="3"/>
      </w:numPr>
      <w:spacing w:before="240" w:after="0"/>
      <w:outlineLvl w:val="0"/>
    </w:pPr>
    <w:rPr>
      <w:rFonts w:cs="Arial"/>
      <w:b/>
      <w:bCs/>
      <w:caps/>
      <w:kern w:val="32"/>
      <w:szCs w:val="32"/>
    </w:rPr>
  </w:style>
  <w:style w:type="paragraph" w:styleId="Nadpis2">
    <w:name w:val="heading 2"/>
    <w:basedOn w:val="Normln"/>
    <w:next w:val="Normln"/>
    <w:semiHidden/>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semiHidden/>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semiHidden/>
    <w:rsid w:val="00626F68"/>
    <w:pPr>
      <w:keepNext/>
      <w:spacing w:before="240" w:after="60"/>
      <w:outlineLvl w:val="3"/>
    </w:pPr>
    <w:rPr>
      <w:b/>
      <w:bCs/>
      <w:sz w:val="28"/>
      <w:szCs w:val="28"/>
    </w:rPr>
  </w:style>
  <w:style w:type="paragraph" w:styleId="Nadpis5">
    <w:name w:val="heading 5"/>
    <w:basedOn w:val="Normln"/>
    <w:next w:val="Normln"/>
    <w:semiHidden/>
    <w:rsid w:val="00626F68"/>
    <w:pPr>
      <w:spacing w:before="240" w:after="60"/>
      <w:outlineLvl w:val="4"/>
    </w:pPr>
    <w:rPr>
      <w:b/>
      <w:bCs/>
      <w:i/>
      <w:iCs/>
      <w:sz w:val="26"/>
      <w:szCs w:val="26"/>
    </w:rPr>
  </w:style>
  <w:style w:type="paragraph" w:styleId="Nadpis6">
    <w:name w:val="heading 6"/>
    <w:basedOn w:val="Normln"/>
    <w:next w:val="Normln"/>
    <w:semiHidden/>
    <w:rsid w:val="00626F68"/>
    <w:pPr>
      <w:spacing w:before="240" w:after="60"/>
      <w:outlineLvl w:val="5"/>
    </w:pPr>
    <w:rPr>
      <w:b/>
      <w:bCs/>
      <w:szCs w:val="22"/>
    </w:rPr>
  </w:style>
  <w:style w:type="paragraph" w:styleId="Nadpis7">
    <w:name w:val="heading 7"/>
    <w:basedOn w:val="Normln"/>
    <w:next w:val="Normln"/>
    <w:semiHidden/>
    <w:rsid w:val="00626F68"/>
    <w:pPr>
      <w:spacing w:before="240" w:after="60"/>
      <w:outlineLvl w:val="6"/>
    </w:pPr>
  </w:style>
  <w:style w:type="paragraph" w:styleId="Nadpis8">
    <w:name w:val="heading 8"/>
    <w:basedOn w:val="Normln"/>
    <w:next w:val="Normln"/>
    <w:semiHidden/>
    <w:rsid w:val="00626F68"/>
    <w:pPr>
      <w:spacing w:before="240" w:after="60"/>
      <w:outlineLvl w:val="7"/>
    </w:pPr>
    <w:rPr>
      <w:i/>
      <w:iCs/>
    </w:rPr>
  </w:style>
  <w:style w:type="paragraph" w:styleId="Nadpis9">
    <w:name w:val="heading 9"/>
    <w:basedOn w:val="Normln"/>
    <w:next w:val="Normln"/>
    <w:semiHidden/>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
    <w:next w:val="Clanek11"/>
    <w:semiHidden/>
    <w:unhideWhenUsed/>
    <w:qFormat/>
    <w:rsid w:val="001D50DD"/>
    <w:pPr>
      <w:ind w:firstLine="0"/>
    </w:pPr>
  </w:style>
  <w:style w:type="paragraph" w:customStyle="1" w:styleId="Clanek11">
    <w:name w:val="Clanek 1.1"/>
    <w:basedOn w:val="Nadpis2"/>
    <w:link w:val="Clanek11Char"/>
    <w:qFormat/>
    <w:rsid w:val="00E07E67"/>
    <w:pPr>
      <w:keepNext w:val="0"/>
      <w:widowControl w:val="0"/>
      <w:numPr>
        <w:numId w:val="3"/>
      </w:numPr>
      <w:spacing w:before="120" w:after="120"/>
    </w:pPr>
    <w:rPr>
      <w:rFonts w:ascii="Times New Roman" w:hAnsi="Times New Roman"/>
      <w:b w:val="0"/>
      <w:i w:val="0"/>
      <w:sz w:val="22"/>
    </w:rPr>
  </w:style>
  <w:style w:type="paragraph" w:customStyle="1" w:styleId="Claneka">
    <w:name w:val="Clanek (a)"/>
    <w:basedOn w:val="Normln"/>
    <w:link w:val="ClanekaChar"/>
    <w:qFormat/>
    <w:rsid w:val="00B85796"/>
    <w:pPr>
      <w:keepLines/>
      <w:widowControl w:val="0"/>
      <w:numPr>
        <w:ilvl w:val="2"/>
        <w:numId w:val="3"/>
      </w:numPr>
      <w:ind w:left="992"/>
    </w:pPr>
    <w:rPr>
      <w:i/>
    </w:rPr>
  </w:style>
  <w:style w:type="paragraph" w:customStyle="1" w:styleId="Claneki">
    <w:name w:val="Clanek (i)"/>
    <w:basedOn w:val="Normln"/>
    <w:qFormat/>
    <w:rsid w:val="00E06EC2"/>
    <w:pPr>
      <w:keepNext/>
      <w:numPr>
        <w:ilvl w:val="3"/>
        <w:numId w:val="3"/>
      </w:numPr>
    </w:pPr>
    <w:rPr>
      <w:color w:val="000000"/>
    </w:rPr>
  </w:style>
  <w:style w:type="paragraph" w:customStyle="1" w:styleId="Text11">
    <w:name w:val="Text 1.1"/>
    <w:basedOn w:val="Normln"/>
    <w:qFormat/>
    <w:rsid w:val="004D0A5A"/>
    <w:pPr>
      <w:keepNext/>
      <w:ind w:left="561"/>
    </w:pPr>
    <w:rPr>
      <w:szCs w:val="20"/>
    </w:rPr>
  </w:style>
  <w:style w:type="paragraph" w:customStyle="1" w:styleId="Texta">
    <w:name w:val="Text (a)"/>
    <w:basedOn w:val="Normln"/>
    <w:link w:val="TextaChar"/>
    <w:qFormat/>
    <w:rsid w:val="004D0A5A"/>
    <w:pPr>
      <w:keepNext/>
      <w:ind w:left="992"/>
    </w:pPr>
    <w:rPr>
      <w:szCs w:val="20"/>
    </w:rPr>
  </w:style>
  <w:style w:type="paragraph" w:customStyle="1" w:styleId="Texti">
    <w:name w:val="Text (i)"/>
    <w:basedOn w:val="Normln"/>
    <w:link w:val="TextiChar"/>
    <w:qFormat/>
    <w:rsid w:val="008F6868"/>
    <w:pPr>
      <w:keepNext/>
      <w:ind w:left="1418"/>
    </w:pPr>
    <w:rPr>
      <w:szCs w:val="20"/>
    </w:rPr>
  </w:style>
  <w:style w:type="paragraph" w:styleId="Zhlav">
    <w:name w:val="header"/>
    <w:aliases w:val="HH Header"/>
    <w:basedOn w:val="Normln"/>
    <w:semiHidden/>
    <w:rsid w:val="00EC4025"/>
    <w:pPr>
      <w:tabs>
        <w:tab w:val="center" w:pos="4703"/>
        <w:tab w:val="right" w:pos="9406"/>
      </w:tabs>
    </w:pPr>
    <w:rPr>
      <w:rFonts w:ascii="Arial" w:hAnsi="Arial"/>
      <w:sz w:val="16"/>
    </w:rPr>
  </w:style>
  <w:style w:type="paragraph" w:customStyle="1" w:styleId="Preambule">
    <w:name w:val="Preambule"/>
    <w:basedOn w:val="Normln"/>
    <w:qFormat/>
    <w:rsid w:val="00E07E67"/>
    <w:pPr>
      <w:widowControl w:val="0"/>
      <w:numPr>
        <w:numId w:val="2"/>
      </w:numPr>
      <w:ind w:hanging="567"/>
    </w:pPr>
  </w:style>
  <w:style w:type="paragraph" w:styleId="Textpoznpodarou">
    <w:name w:val="footnote text"/>
    <w:aliases w:val="fn"/>
    <w:basedOn w:val="Normln"/>
    <w:link w:val="TextpoznpodarouChar"/>
    <w:rsid w:val="004757E5"/>
    <w:rPr>
      <w:sz w:val="18"/>
      <w:szCs w:val="20"/>
    </w:rPr>
  </w:style>
  <w:style w:type="paragraph" w:styleId="Obsah2">
    <w:name w:val="toc 2"/>
    <w:basedOn w:val="Normln"/>
    <w:next w:val="Normln"/>
    <w:autoRedefine/>
    <w:semiHidden/>
    <w:rsid w:val="00CB25C5"/>
    <w:pPr>
      <w:spacing w:before="0" w:after="0"/>
      <w:ind w:left="220"/>
    </w:pPr>
    <w:rPr>
      <w:smallCaps/>
      <w:sz w:val="20"/>
      <w:szCs w:val="20"/>
    </w:rPr>
  </w:style>
  <w:style w:type="paragraph" w:styleId="Obsah1">
    <w:name w:val="toc 1"/>
    <w:basedOn w:val="Normln"/>
    <w:next w:val="Normln"/>
    <w:autoRedefine/>
    <w:uiPriority w:val="39"/>
    <w:rsid w:val="00CB25C5"/>
    <w:rPr>
      <w:b/>
      <w:bCs/>
      <w:caps/>
      <w:sz w:val="20"/>
      <w:szCs w:val="20"/>
    </w:rPr>
  </w:style>
  <w:style w:type="paragraph" w:styleId="Obsah3">
    <w:name w:val="toc 3"/>
    <w:basedOn w:val="Normln"/>
    <w:next w:val="Normln"/>
    <w:autoRedefine/>
    <w:semiHidden/>
    <w:rsid w:val="00620684"/>
    <w:pPr>
      <w:spacing w:before="0" w:after="0"/>
      <w:ind w:left="440"/>
    </w:pPr>
    <w:rPr>
      <w:i/>
      <w:iCs/>
      <w:sz w:val="20"/>
      <w:szCs w:val="20"/>
    </w:rPr>
  </w:style>
  <w:style w:type="paragraph" w:styleId="Obsah4">
    <w:name w:val="toc 4"/>
    <w:basedOn w:val="Normln"/>
    <w:next w:val="Normln"/>
    <w:autoRedefine/>
    <w:semiHidden/>
    <w:rsid w:val="001552C3"/>
    <w:pPr>
      <w:spacing w:before="0" w:after="0"/>
      <w:ind w:left="660"/>
    </w:pPr>
    <w:rPr>
      <w:sz w:val="18"/>
      <w:szCs w:val="18"/>
    </w:rPr>
  </w:style>
  <w:style w:type="paragraph" w:styleId="Obsah5">
    <w:name w:val="toc 5"/>
    <w:basedOn w:val="Normln"/>
    <w:next w:val="Normln"/>
    <w:autoRedefine/>
    <w:semiHidden/>
    <w:rsid w:val="001552C3"/>
    <w:pPr>
      <w:spacing w:before="0" w:after="0"/>
      <w:ind w:left="880"/>
    </w:pPr>
    <w:rPr>
      <w:sz w:val="18"/>
      <w:szCs w:val="18"/>
    </w:rPr>
  </w:style>
  <w:style w:type="paragraph" w:styleId="Obsah6">
    <w:name w:val="toc 6"/>
    <w:basedOn w:val="Normln"/>
    <w:next w:val="Normln"/>
    <w:autoRedefine/>
    <w:semiHidden/>
    <w:rsid w:val="001552C3"/>
    <w:pPr>
      <w:spacing w:before="0" w:after="0"/>
      <w:ind w:left="1100"/>
    </w:pPr>
    <w:rPr>
      <w:sz w:val="18"/>
      <w:szCs w:val="18"/>
    </w:rPr>
  </w:style>
  <w:style w:type="paragraph" w:styleId="Obsah7">
    <w:name w:val="toc 7"/>
    <w:basedOn w:val="Normln"/>
    <w:next w:val="Normln"/>
    <w:autoRedefine/>
    <w:semiHidden/>
    <w:rsid w:val="001552C3"/>
    <w:pPr>
      <w:spacing w:before="0" w:after="0"/>
      <w:ind w:left="1320"/>
    </w:pPr>
    <w:rPr>
      <w:sz w:val="18"/>
      <w:szCs w:val="18"/>
    </w:rPr>
  </w:style>
  <w:style w:type="paragraph" w:styleId="Obsah8">
    <w:name w:val="toc 8"/>
    <w:basedOn w:val="Normln"/>
    <w:next w:val="Normln"/>
    <w:autoRedefine/>
    <w:semiHidden/>
    <w:rsid w:val="001552C3"/>
    <w:pPr>
      <w:spacing w:before="0" w:after="0"/>
      <w:ind w:left="1540"/>
    </w:pPr>
    <w:rPr>
      <w:sz w:val="18"/>
      <w:szCs w:val="18"/>
    </w:rPr>
  </w:style>
  <w:style w:type="paragraph" w:styleId="Obsah9">
    <w:name w:val="toc 9"/>
    <w:basedOn w:val="Normln"/>
    <w:next w:val="Normln"/>
    <w:autoRedefine/>
    <w:semiHidden/>
    <w:rsid w:val="001552C3"/>
    <w:pPr>
      <w:spacing w:before="0" w:after="0"/>
      <w:ind w:left="1760"/>
    </w:pPr>
    <w:rPr>
      <w:sz w:val="18"/>
      <w:szCs w:val="18"/>
    </w:rPr>
  </w:style>
  <w:style w:type="character" w:styleId="Hypertextovodkaz">
    <w:name w:val="Hyperlink"/>
    <w:basedOn w:val="Standardnpsmoodstavce"/>
    <w:uiPriority w:val="99"/>
    <w:rsid w:val="00CB25C5"/>
    <w:rPr>
      <w:rFonts w:ascii="Times New Roman" w:hAnsi="Times New Roman"/>
      <w:color w:val="0000FF"/>
      <w:sz w:val="22"/>
      <w:u w:val="single"/>
    </w:rPr>
  </w:style>
  <w:style w:type="character" w:styleId="Znakapoznpodarou">
    <w:name w:val="footnote reference"/>
    <w:basedOn w:val="Standardnpsmoodstavce"/>
    <w:rsid w:val="00FD3065"/>
    <w:rPr>
      <w:vertAlign w:val="superscript"/>
    </w:rPr>
  </w:style>
  <w:style w:type="paragraph" w:styleId="Zpat">
    <w:name w:val="footer"/>
    <w:basedOn w:val="Normln"/>
    <w:semiHidden/>
    <w:rsid w:val="00EC4025"/>
    <w:pPr>
      <w:tabs>
        <w:tab w:val="center" w:pos="4703"/>
        <w:tab w:val="right" w:pos="9406"/>
      </w:tabs>
    </w:pPr>
    <w:rPr>
      <w:sz w:val="20"/>
    </w:rPr>
  </w:style>
  <w:style w:type="character" w:styleId="slostrnky">
    <w:name w:val="page number"/>
    <w:basedOn w:val="Standardnpsmoodstavce"/>
    <w:semiHidden/>
    <w:rsid w:val="00572A5D"/>
  </w:style>
  <w:style w:type="paragraph" w:customStyle="1" w:styleId="HHTitleTitulnistrana">
    <w:name w:val="HH_Title_Titulni_strana"/>
    <w:basedOn w:val="Nzev"/>
    <w:next w:val="Normln"/>
    <w:rsid w:val="009653CC"/>
    <w:pPr>
      <w:spacing w:before="1080" w:after="840"/>
    </w:pPr>
    <w:rPr>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ev">
    <w:name w:val="Title"/>
    <w:basedOn w:val="Normln"/>
    <w:semiHidden/>
    <w:rsid w:val="009653CC"/>
    <w:pPr>
      <w:spacing w:before="240" w:after="60"/>
      <w:jc w:val="center"/>
      <w:outlineLvl w:val="0"/>
    </w:pPr>
    <w:rPr>
      <w:rFonts w:cs="Arial"/>
      <w:b/>
      <w:bCs/>
      <w:caps/>
      <w:kern w:val="28"/>
      <w:szCs w:val="32"/>
    </w:rPr>
  </w:style>
  <w:style w:type="paragraph" w:customStyle="1" w:styleId="HHTitle2">
    <w:name w:val="HH Title 2"/>
    <w:basedOn w:val="Nzev"/>
    <w:rsid w:val="009653CC"/>
    <w:pPr>
      <w:spacing w:after="120"/>
    </w:pPr>
  </w:style>
  <w:style w:type="paragraph" w:customStyle="1" w:styleId="Smluvnistranypreambule">
    <w:name w:val="Smluvni_strany_preambule"/>
    <w:basedOn w:val="Normln"/>
    <w:next w:val="Normln"/>
    <w:semiHidden/>
    <w:rsid w:val="009001D1"/>
    <w:pPr>
      <w:spacing w:before="480" w:after="240"/>
    </w:pPr>
    <w:rPr>
      <w:b/>
      <w:caps/>
    </w:rPr>
  </w:style>
  <w:style w:type="paragraph" w:customStyle="1" w:styleId="Smluvstranya">
    <w:name w:val="Smluv.strany_&quot;a&quot;"/>
    <w:basedOn w:val="Text11"/>
    <w:semiHidden/>
    <w:rsid w:val="002C2157"/>
    <w:pPr>
      <w:spacing w:before="360" w:after="360"/>
      <w:ind w:left="567"/>
      <w:jc w:val="left"/>
    </w:pPr>
  </w:style>
  <w:style w:type="paragraph" w:styleId="Rozloendokumentu">
    <w:name w:val="Document Map"/>
    <w:basedOn w:val="Normln"/>
    <w:semiHidden/>
    <w:rsid w:val="00635FEC"/>
    <w:pPr>
      <w:shd w:val="clear" w:color="auto" w:fill="000080"/>
    </w:pPr>
    <w:rPr>
      <w:rFonts w:ascii="Tahoma" w:hAnsi="Tahoma" w:cs="Tahoma"/>
      <w:sz w:val="20"/>
      <w:szCs w:val="20"/>
    </w:rPr>
  </w:style>
  <w:style w:type="paragraph" w:customStyle="1" w:styleId="Odrazkapro1a11">
    <w:name w:val="Odrazka pro 1 a 1.1"/>
    <w:basedOn w:val="Normln"/>
    <w:link w:val="Odrazkapro1a11Char"/>
    <w:qFormat/>
    <w:rsid w:val="00ED7945"/>
    <w:pPr>
      <w:numPr>
        <w:numId w:val="5"/>
      </w:numPr>
      <w:tabs>
        <w:tab w:val="left" w:pos="992"/>
      </w:tabs>
      <w:ind w:left="992" w:hanging="425"/>
    </w:pPr>
  </w:style>
  <w:style w:type="paragraph" w:customStyle="1" w:styleId="StyleClanekaBold">
    <w:name w:val="Style Clanek (a) + Bold"/>
    <w:basedOn w:val="Claneka"/>
    <w:semiHidden/>
    <w:rsid w:val="00A20385"/>
    <w:rPr>
      <w:b/>
      <w:bCs/>
    </w:rPr>
  </w:style>
  <w:style w:type="paragraph" w:customStyle="1" w:styleId="StyleBefore4ptAfter4pt">
    <w:name w:val="Style Before:  4 pt After:  4 pt"/>
    <w:basedOn w:val="Normln"/>
    <w:semiHidden/>
    <w:rsid w:val="0000715D"/>
    <w:rPr>
      <w:szCs w:val="20"/>
    </w:rPr>
  </w:style>
  <w:style w:type="paragraph" w:customStyle="1" w:styleId="Odrazkaproa">
    <w:name w:val="Odrazka pro (a)"/>
    <w:basedOn w:val="Texta"/>
    <w:link w:val="OdrazkaproaChar"/>
    <w:qFormat/>
    <w:rsid w:val="00ED7945"/>
    <w:pPr>
      <w:numPr>
        <w:numId w:val="6"/>
      </w:numPr>
      <w:tabs>
        <w:tab w:val="left" w:pos="1418"/>
      </w:tabs>
      <w:ind w:left="1418" w:hanging="425"/>
    </w:pPr>
  </w:style>
  <w:style w:type="character" w:customStyle="1" w:styleId="Odrazkapro1a11Char">
    <w:name w:val="Odrazka pro 1 a 1.1 Char"/>
    <w:basedOn w:val="Standardnpsmoodstavce"/>
    <w:link w:val="Odrazkapro1a11"/>
    <w:rsid w:val="00ED7945"/>
    <w:rPr>
      <w:sz w:val="22"/>
      <w:szCs w:val="24"/>
      <w:lang w:eastAsia="en-US"/>
    </w:rPr>
  </w:style>
  <w:style w:type="paragraph" w:customStyle="1" w:styleId="Odrazkaproi">
    <w:name w:val="Odrazka pro (i)"/>
    <w:basedOn w:val="Texti"/>
    <w:link w:val="OdrazkaproiChar"/>
    <w:qFormat/>
    <w:rsid w:val="00ED7945"/>
    <w:pPr>
      <w:numPr>
        <w:numId w:val="7"/>
      </w:numPr>
      <w:tabs>
        <w:tab w:val="left" w:pos="1843"/>
      </w:tabs>
      <w:ind w:left="1843" w:hanging="425"/>
    </w:pPr>
  </w:style>
  <w:style w:type="character" w:customStyle="1" w:styleId="TextaChar">
    <w:name w:val="Text (a) Char"/>
    <w:basedOn w:val="Standardnpsmoodstavce"/>
    <w:link w:val="Texta"/>
    <w:rsid w:val="00ED7945"/>
    <w:rPr>
      <w:sz w:val="22"/>
      <w:lang w:eastAsia="en-US"/>
    </w:rPr>
  </w:style>
  <w:style w:type="character" w:customStyle="1" w:styleId="OdrazkaproaChar">
    <w:name w:val="Odrazka pro (a) Char"/>
    <w:basedOn w:val="TextaChar"/>
    <w:link w:val="Odrazkaproa"/>
    <w:rsid w:val="00ED7945"/>
    <w:rPr>
      <w:sz w:val="22"/>
      <w:lang w:eastAsia="en-US"/>
    </w:rPr>
  </w:style>
  <w:style w:type="character" w:customStyle="1" w:styleId="TextiChar">
    <w:name w:val="Text (i) Char"/>
    <w:basedOn w:val="Standardnpsmoodstavce"/>
    <w:link w:val="Texti"/>
    <w:rsid w:val="00ED7945"/>
    <w:rPr>
      <w:sz w:val="22"/>
      <w:lang w:eastAsia="en-US"/>
    </w:rPr>
  </w:style>
  <w:style w:type="character" w:customStyle="1" w:styleId="OdrazkaproiChar">
    <w:name w:val="Odrazka pro (i) Char"/>
    <w:basedOn w:val="TextiChar"/>
    <w:link w:val="Odrazkaproi"/>
    <w:rsid w:val="00ED7945"/>
    <w:rPr>
      <w:sz w:val="22"/>
      <w:lang w:eastAsia="en-US"/>
    </w:rPr>
  </w:style>
  <w:style w:type="character" w:customStyle="1" w:styleId="TextpoznpodarouChar">
    <w:name w:val="Text pozn. pod čarou Char"/>
    <w:aliases w:val="fn Char"/>
    <w:link w:val="Textpoznpodarou"/>
    <w:rsid w:val="000C15A9"/>
    <w:rPr>
      <w:sz w:val="18"/>
      <w:lang w:eastAsia="en-US"/>
    </w:rPr>
  </w:style>
  <w:style w:type="paragraph" w:styleId="Textbubliny">
    <w:name w:val="Balloon Text"/>
    <w:basedOn w:val="Normln"/>
    <w:link w:val="TextbublinyChar"/>
    <w:rsid w:val="000708BF"/>
    <w:pPr>
      <w:spacing w:before="0" w:after="0"/>
    </w:pPr>
    <w:rPr>
      <w:rFonts w:ascii="Tahoma" w:hAnsi="Tahoma" w:cs="Tahoma"/>
      <w:sz w:val="16"/>
      <w:szCs w:val="16"/>
    </w:rPr>
  </w:style>
  <w:style w:type="character" w:customStyle="1" w:styleId="TextbublinyChar">
    <w:name w:val="Text bubliny Char"/>
    <w:basedOn w:val="Standardnpsmoodstavce"/>
    <w:link w:val="Textbubliny"/>
    <w:rsid w:val="000708BF"/>
    <w:rPr>
      <w:rFonts w:ascii="Tahoma" w:hAnsi="Tahoma" w:cs="Tahoma"/>
      <w:sz w:val="16"/>
      <w:szCs w:val="16"/>
      <w:lang w:eastAsia="en-US"/>
    </w:rPr>
  </w:style>
  <w:style w:type="character" w:styleId="Odkaznakoment">
    <w:name w:val="annotation reference"/>
    <w:basedOn w:val="Standardnpsmoodstavce"/>
    <w:uiPriority w:val="99"/>
    <w:unhideWhenUsed/>
    <w:rsid w:val="00F5010D"/>
    <w:rPr>
      <w:sz w:val="16"/>
      <w:szCs w:val="16"/>
    </w:rPr>
  </w:style>
  <w:style w:type="paragraph" w:styleId="Textkomente">
    <w:name w:val="annotation text"/>
    <w:basedOn w:val="Normln"/>
    <w:link w:val="TextkomenteChar"/>
    <w:uiPriority w:val="99"/>
    <w:unhideWhenUsed/>
    <w:rsid w:val="00F5010D"/>
    <w:rPr>
      <w:sz w:val="20"/>
      <w:szCs w:val="20"/>
    </w:rPr>
  </w:style>
  <w:style w:type="character" w:customStyle="1" w:styleId="TextkomenteChar">
    <w:name w:val="Text komentáře Char"/>
    <w:basedOn w:val="Standardnpsmoodstavce"/>
    <w:link w:val="Textkomente"/>
    <w:uiPriority w:val="99"/>
    <w:rsid w:val="00F5010D"/>
    <w:rPr>
      <w:lang w:eastAsia="en-US"/>
    </w:rPr>
  </w:style>
  <w:style w:type="paragraph" w:styleId="Pedmtkomente">
    <w:name w:val="annotation subject"/>
    <w:basedOn w:val="Textkomente"/>
    <w:next w:val="Textkomente"/>
    <w:link w:val="PedmtkomenteChar"/>
    <w:semiHidden/>
    <w:unhideWhenUsed/>
    <w:rsid w:val="00F5010D"/>
    <w:rPr>
      <w:b/>
      <w:bCs/>
    </w:rPr>
  </w:style>
  <w:style w:type="character" w:customStyle="1" w:styleId="PedmtkomenteChar">
    <w:name w:val="Předmět komentáře Char"/>
    <w:basedOn w:val="TextkomenteChar"/>
    <w:link w:val="Pedmtkomente"/>
    <w:semiHidden/>
    <w:rsid w:val="00F5010D"/>
    <w:rPr>
      <w:b/>
      <w:bCs/>
      <w:lang w:eastAsia="en-US"/>
    </w:rPr>
  </w:style>
  <w:style w:type="table" w:styleId="Mkatabulky">
    <w:name w:val="Table Grid"/>
    <w:basedOn w:val="Normlntabulka"/>
    <w:rsid w:val="00F71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4371EB"/>
    <w:rPr>
      <w:sz w:val="22"/>
      <w:szCs w:val="24"/>
      <w:lang w:eastAsia="en-US"/>
    </w:rPr>
  </w:style>
  <w:style w:type="character" w:customStyle="1" w:styleId="Clanek11Char">
    <w:name w:val="Clanek 1.1 Char"/>
    <w:link w:val="Clanek11"/>
    <w:locked/>
    <w:rsid w:val="004A470C"/>
    <w:rPr>
      <w:rFonts w:cs="Arial"/>
      <w:bCs/>
      <w:iCs/>
      <w:sz w:val="22"/>
      <w:szCs w:val="28"/>
      <w:lang w:eastAsia="en-US"/>
    </w:rPr>
  </w:style>
  <w:style w:type="paragraph" w:customStyle="1" w:styleId="xxxmsonormal">
    <w:name w:val="x_xxmsonormal"/>
    <w:basedOn w:val="Normln"/>
    <w:rsid w:val="00007FB6"/>
    <w:pPr>
      <w:spacing w:before="0" w:after="0"/>
      <w:jc w:val="left"/>
    </w:pPr>
    <w:rPr>
      <w:rFonts w:ascii="Calibri" w:eastAsiaTheme="minorHAnsi" w:hAnsi="Calibri" w:cs="Calibri"/>
      <w:szCs w:val="22"/>
      <w:lang w:eastAsia="cs-CZ"/>
    </w:rPr>
  </w:style>
  <w:style w:type="character" w:styleId="Nevyeenzmnka">
    <w:name w:val="Unresolved Mention"/>
    <w:basedOn w:val="Standardnpsmoodstavce"/>
    <w:uiPriority w:val="99"/>
    <w:semiHidden/>
    <w:unhideWhenUsed/>
    <w:rsid w:val="00013A2E"/>
    <w:rPr>
      <w:color w:val="605E5C"/>
      <w:shd w:val="clear" w:color="auto" w:fill="E1DFDD"/>
    </w:rPr>
  </w:style>
  <w:style w:type="paragraph" w:customStyle="1" w:styleId="Styl1">
    <w:name w:val="Styl1"/>
    <w:basedOn w:val="Claneka"/>
    <w:link w:val="Styl1Char"/>
    <w:rsid w:val="00B85796"/>
    <w:pPr>
      <w:numPr>
        <w:numId w:val="8"/>
      </w:numPr>
    </w:pPr>
  </w:style>
  <w:style w:type="character" w:customStyle="1" w:styleId="ClanekaChar">
    <w:name w:val="Clanek (a) Char"/>
    <w:basedOn w:val="Standardnpsmoodstavce"/>
    <w:link w:val="Claneka"/>
    <w:rsid w:val="00B85796"/>
    <w:rPr>
      <w:i/>
      <w:sz w:val="22"/>
      <w:szCs w:val="24"/>
      <w:lang w:eastAsia="en-US"/>
    </w:rPr>
  </w:style>
  <w:style w:type="character" w:customStyle="1" w:styleId="Styl1Char">
    <w:name w:val="Styl1 Char"/>
    <w:basedOn w:val="ClanekaChar"/>
    <w:link w:val="Styl1"/>
    <w:rsid w:val="00B85796"/>
    <w:rPr>
      <w:i/>
      <w:sz w:val="22"/>
      <w:szCs w:val="24"/>
      <w:lang w:eastAsia="en-US"/>
    </w:rPr>
  </w:style>
  <w:style w:type="paragraph" w:customStyle="1" w:styleId="Default">
    <w:name w:val="Default"/>
    <w:rsid w:val="00B7272A"/>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50613">
      <w:bodyDiv w:val="1"/>
      <w:marLeft w:val="0"/>
      <w:marRight w:val="0"/>
      <w:marTop w:val="0"/>
      <w:marBottom w:val="0"/>
      <w:divBdr>
        <w:top w:val="none" w:sz="0" w:space="0" w:color="auto"/>
        <w:left w:val="none" w:sz="0" w:space="0" w:color="auto"/>
        <w:bottom w:val="none" w:sz="0" w:space="0" w:color="auto"/>
        <w:right w:val="none" w:sz="0" w:space="0" w:color="auto"/>
      </w:divBdr>
    </w:div>
    <w:div w:id="54399733">
      <w:bodyDiv w:val="1"/>
      <w:marLeft w:val="0"/>
      <w:marRight w:val="0"/>
      <w:marTop w:val="0"/>
      <w:marBottom w:val="0"/>
      <w:divBdr>
        <w:top w:val="none" w:sz="0" w:space="0" w:color="auto"/>
        <w:left w:val="none" w:sz="0" w:space="0" w:color="auto"/>
        <w:bottom w:val="none" w:sz="0" w:space="0" w:color="auto"/>
        <w:right w:val="none" w:sz="0" w:space="0" w:color="auto"/>
      </w:divBdr>
    </w:div>
    <w:div w:id="59059436">
      <w:bodyDiv w:val="1"/>
      <w:marLeft w:val="0"/>
      <w:marRight w:val="0"/>
      <w:marTop w:val="0"/>
      <w:marBottom w:val="0"/>
      <w:divBdr>
        <w:top w:val="none" w:sz="0" w:space="0" w:color="auto"/>
        <w:left w:val="none" w:sz="0" w:space="0" w:color="auto"/>
        <w:bottom w:val="none" w:sz="0" w:space="0" w:color="auto"/>
        <w:right w:val="none" w:sz="0" w:space="0" w:color="auto"/>
      </w:divBdr>
    </w:div>
    <w:div w:id="91055445">
      <w:bodyDiv w:val="1"/>
      <w:marLeft w:val="0"/>
      <w:marRight w:val="0"/>
      <w:marTop w:val="0"/>
      <w:marBottom w:val="0"/>
      <w:divBdr>
        <w:top w:val="none" w:sz="0" w:space="0" w:color="auto"/>
        <w:left w:val="none" w:sz="0" w:space="0" w:color="auto"/>
        <w:bottom w:val="none" w:sz="0" w:space="0" w:color="auto"/>
        <w:right w:val="none" w:sz="0" w:space="0" w:color="auto"/>
      </w:divBdr>
    </w:div>
    <w:div w:id="129830257">
      <w:bodyDiv w:val="1"/>
      <w:marLeft w:val="0"/>
      <w:marRight w:val="0"/>
      <w:marTop w:val="0"/>
      <w:marBottom w:val="0"/>
      <w:divBdr>
        <w:top w:val="none" w:sz="0" w:space="0" w:color="auto"/>
        <w:left w:val="none" w:sz="0" w:space="0" w:color="auto"/>
        <w:bottom w:val="none" w:sz="0" w:space="0" w:color="auto"/>
        <w:right w:val="none" w:sz="0" w:space="0" w:color="auto"/>
      </w:divBdr>
    </w:div>
    <w:div w:id="197008700">
      <w:bodyDiv w:val="1"/>
      <w:marLeft w:val="0"/>
      <w:marRight w:val="0"/>
      <w:marTop w:val="0"/>
      <w:marBottom w:val="0"/>
      <w:divBdr>
        <w:top w:val="none" w:sz="0" w:space="0" w:color="auto"/>
        <w:left w:val="none" w:sz="0" w:space="0" w:color="auto"/>
        <w:bottom w:val="none" w:sz="0" w:space="0" w:color="auto"/>
        <w:right w:val="none" w:sz="0" w:space="0" w:color="auto"/>
      </w:divBdr>
    </w:div>
    <w:div w:id="201139993">
      <w:bodyDiv w:val="1"/>
      <w:marLeft w:val="0"/>
      <w:marRight w:val="0"/>
      <w:marTop w:val="0"/>
      <w:marBottom w:val="0"/>
      <w:divBdr>
        <w:top w:val="none" w:sz="0" w:space="0" w:color="auto"/>
        <w:left w:val="none" w:sz="0" w:space="0" w:color="auto"/>
        <w:bottom w:val="none" w:sz="0" w:space="0" w:color="auto"/>
        <w:right w:val="none" w:sz="0" w:space="0" w:color="auto"/>
      </w:divBdr>
    </w:div>
    <w:div w:id="248463388">
      <w:bodyDiv w:val="1"/>
      <w:marLeft w:val="0"/>
      <w:marRight w:val="0"/>
      <w:marTop w:val="0"/>
      <w:marBottom w:val="0"/>
      <w:divBdr>
        <w:top w:val="none" w:sz="0" w:space="0" w:color="auto"/>
        <w:left w:val="none" w:sz="0" w:space="0" w:color="auto"/>
        <w:bottom w:val="none" w:sz="0" w:space="0" w:color="auto"/>
        <w:right w:val="none" w:sz="0" w:space="0" w:color="auto"/>
      </w:divBdr>
    </w:div>
    <w:div w:id="292565481">
      <w:bodyDiv w:val="1"/>
      <w:marLeft w:val="0"/>
      <w:marRight w:val="0"/>
      <w:marTop w:val="0"/>
      <w:marBottom w:val="0"/>
      <w:divBdr>
        <w:top w:val="none" w:sz="0" w:space="0" w:color="auto"/>
        <w:left w:val="none" w:sz="0" w:space="0" w:color="auto"/>
        <w:bottom w:val="none" w:sz="0" w:space="0" w:color="auto"/>
        <w:right w:val="none" w:sz="0" w:space="0" w:color="auto"/>
      </w:divBdr>
    </w:div>
    <w:div w:id="306016183">
      <w:bodyDiv w:val="1"/>
      <w:marLeft w:val="0"/>
      <w:marRight w:val="0"/>
      <w:marTop w:val="0"/>
      <w:marBottom w:val="0"/>
      <w:divBdr>
        <w:top w:val="none" w:sz="0" w:space="0" w:color="auto"/>
        <w:left w:val="none" w:sz="0" w:space="0" w:color="auto"/>
        <w:bottom w:val="none" w:sz="0" w:space="0" w:color="auto"/>
        <w:right w:val="none" w:sz="0" w:space="0" w:color="auto"/>
      </w:divBdr>
    </w:div>
    <w:div w:id="504630012">
      <w:bodyDiv w:val="1"/>
      <w:marLeft w:val="0"/>
      <w:marRight w:val="0"/>
      <w:marTop w:val="0"/>
      <w:marBottom w:val="0"/>
      <w:divBdr>
        <w:top w:val="none" w:sz="0" w:space="0" w:color="auto"/>
        <w:left w:val="none" w:sz="0" w:space="0" w:color="auto"/>
        <w:bottom w:val="none" w:sz="0" w:space="0" w:color="auto"/>
        <w:right w:val="none" w:sz="0" w:space="0" w:color="auto"/>
      </w:divBdr>
    </w:div>
    <w:div w:id="514925862">
      <w:bodyDiv w:val="1"/>
      <w:marLeft w:val="0"/>
      <w:marRight w:val="0"/>
      <w:marTop w:val="0"/>
      <w:marBottom w:val="0"/>
      <w:divBdr>
        <w:top w:val="none" w:sz="0" w:space="0" w:color="auto"/>
        <w:left w:val="none" w:sz="0" w:space="0" w:color="auto"/>
        <w:bottom w:val="none" w:sz="0" w:space="0" w:color="auto"/>
        <w:right w:val="none" w:sz="0" w:space="0" w:color="auto"/>
      </w:divBdr>
    </w:div>
    <w:div w:id="539391761">
      <w:bodyDiv w:val="1"/>
      <w:marLeft w:val="0"/>
      <w:marRight w:val="0"/>
      <w:marTop w:val="0"/>
      <w:marBottom w:val="0"/>
      <w:divBdr>
        <w:top w:val="none" w:sz="0" w:space="0" w:color="auto"/>
        <w:left w:val="none" w:sz="0" w:space="0" w:color="auto"/>
        <w:bottom w:val="none" w:sz="0" w:space="0" w:color="auto"/>
        <w:right w:val="none" w:sz="0" w:space="0" w:color="auto"/>
      </w:divBdr>
    </w:div>
    <w:div w:id="548733720">
      <w:bodyDiv w:val="1"/>
      <w:marLeft w:val="0"/>
      <w:marRight w:val="0"/>
      <w:marTop w:val="0"/>
      <w:marBottom w:val="0"/>
      <w:divBdr>
        <w:top w:val="none" w:sz="0" w:space="0" w:color="auto"/>
        <w:left w:val="none" w:sz="0" w:space="0" w:color="auto"/>
        <w:bottom w:val="none" w:sz="0" w:space="0" w:color="auto"/>
        <w:right w:val="none" w:sz="0" w:space="0" w:color="auto"/>
      </w:divBdr>
    </w:div>
    <w:div w:id="650334773">
      <w:bodyDiv w:val="1"/>
      <w:marLeft w:val="0"/>
      <w:marRight w:val="0"/>
      <w:marTop w:val="0"/>
      <w:marBottom w:val="0"/>
      <w:divBdr>
        <w:top w:val="none" w:sz="0" w:space="0" w:color="auto"/>
        <w:left w:val="none" w:sz="0" w:space="0" w:color="auto"/>
        <w:bottom w:val="none" w:sz="0" w:space="0" w:color="auto"/>
        <w:right w:val="none" w:sz="0" w:space="0" w:color="auto"/>
      </w:divBdr>
    </w:div>
    <w:div w:id="651519867">
      <w:bodyDiv w:val="1"/>
      <w:marLeft w:val="0"/>
      <w:marRight w:val="0"/>
      <w:marTop w:val="0"/>
      <w:marBottom w:val="0"/>
      <w:divBdr>
        <w:top w:val="none" w:sz="0" w:space="0" w:color="auto"/>
        <w:left w:val="none" w:sz="0" w:space="0" w:color="auto"/>
        <w:bottom w:val="none" w:sz="0" w:space="0" w:color="auto"/>
        <w:right w:val="none" w:sz="0" w:space="0" w:color="auto"/>
      </w:divBdr>
    </w:div>
    <w:div w:id="697854529">
      <w:bodyDiv w:val="1"/>
      <w:marLeft w:val="0"/>
      <w:marRight w:val="0"/>
      <w:marTop w:val="0"/>
      <w:marBottom w:val="0"/>
      <w:divBdr>
        <w:top w:val="none" w:sz="0" w:space="0" w:color="auto"/>
        <w:left w:val="none" w:sz="0" w:space="0" w:color="auto"/>
        <w:bottom w:val="none" w:sz="0" w:space="0" w:color="auto"/>
        <w:right w:val="none" w:sz="0" w:space="0" w:color="auto"/>
      </w:divBdr>
    </w:div>
    <w:div w:id="719206734">
      <w:bodyDiv w:val="1"/>
      <w:marLeft w:val="0"/>
      <w:marRight w:val="0"/>
      <w:marTop w:val="0"/>
      <w:marBottom w:val="0"/>
      <w:divBdr>
        <w:top w:val="none" w:sz="0" w:space="0" w:color="auto"/>
        <w:left w:val="none" w:sz="0" w:space="0" w:color="auto"/>
        <w:bottom w:val="none" w:sz="0" w:space="0" w:color="auto"/>
        <w:right w:val="none" w:sz="0" w:space="0" w:color="auto"/>
      </w:divBdr>
    </w:div>
    <w:div w:id="759643015">
      <w:bodyDiv w:val="1"/>
      <w:marLeft w:val="0"/>
      <w:marRight w:val="0"/>
      <w:marTop w:val="0"/>
      <w:marBottom w:val="0"/>
      <w:divBdr>
        <w:top w:val="none" w:sz="0" w:space="0" w:color="auto"/>
        <w:left w:val="none" w:sz="0" w:space="0" w:color="auto"/>
        <w:bottom w:val="none" w:sz="0" w:space="0" w:color="auto"/>
        <w:right w:val="none" w:sz="0" w:space="0" w:color="auto"/>
      </w:divBdr>
    </w:div>
    <w:div w:id="773742877">
      <w:bodyDiv w:val="1"/>
      <w:marLeft w:val="0"/>
      <w:marRight w:val="0"/>
      <w:marTop w:val="0"/>
      <w:marBottom w:val="0"/>
      <w:divBdr>
        <w:top w:val="none" w:sz="0" w:space="0" w:color="auto"/>
        <w:left w:val="none" w:sz="0" w:space="0" w:color="auto"/>
        <w:bottom w:val="none" w:sz="0" w:space="0" w:color="auto"/>
        <w:right w:val="none" w:sz="0" w:space="0" w:color="auto"/>
      </w:divBdr>
    </w:div>
    <w:div w:id="880019443">
      <w:bodyDiv w:val="1"/>
      <w:marLeft w:val="0"/>
      <w:marRight w:val="0"/>
      <w:marTop w:val="0"/>
      <w:marBottom w:val="0"/>
      <w:divBdr>
        <w:top w:val="none" w:sz="0" w:space="0" w:color="auto"/>
        <w:left w:val="none" w:sz="0" w:space="0" w:color="auto"/>
        <w:bottom w:val="none" w:sz="0" w:space="0" w:color="auto"/>
        <w:right w:val="none" w:sz="0" w:space="0" w:color="auto"/>
      </w:divBdr>
    </w:div>
    <w:div w:id="899562909">
      <w:bodyDiv w:val="1"/>
      <w:marLeft w:val="0"/>
      <w:marRight w:val="0"/>
      <w:marTop w:val="0"/>
      <w:marBottom w:val="0"/>
      <w:divBdr>
        <w:top w:val="none" w:sz="0" w:space="0" w:color="auto"/>
        <w:left w:val="none" w:sz="0" w:space="0" w:color="auto"/>
        <w:bottom w:val="none" w:sz="0" w:space="0" w:color="auto"/>
        <w:right w:val="none" w:sz="0" w:space="0" w:color="auto"/>
      </w:divBdr>
    </w:div>
    <w:div w:id="990061300">
      <w:bodyDiv w:val="1"/>
      <w:marLeft w:val="0"/>
      <w:marRight w:val="0"/>
      <w:marTop w:val="0"/>
      <w:marBottom w:val="0"/>
      <w:divBdr>
        <w:top w:val="none" w:sz="0" w:space="0" w:color="auto"/>
        <w:left w:val="none" w:sz="0" w:space="0" w:color="auto"/>
        <w:bottom w:val="none" w:sz="0" w:space="0" w:color="auto"/>
        <w:right w:val="none" w:sz="0" w:space="0" w:color="auto"/>
      </w:divBdr>
    </w:div>
    <w:div w:id="1002124564">
      <w:bodyDiv w:val="1"/>
      <w:marLeft w:val="0"/>
      <w:marRight w:val="0"/>
      <w:marTop w:val="0"/>
      <w:marBottom w:val="0"/>
      <w:divBdr>
        <w:top w:val="none" w:sz="0" w:space="0" w:color="auto"/>
        <w:left w:val="none" w:sz="0" w:space="0" w:color="auto"/>
        <w:bottom w:val="none" w:sz="0" w:space="0" w:color="auto"/>
        <w:right w:val="none" w:sz="0" w:space="0" w:color="auto"/>
      </w:divBdr>
    </w:div>
    <w:div w:id="1003515215">
      <w:bodyDiv w:val="1"/>
      <w:marLeft w:val="0"/>
      <w:marRight w:val="0"/>
      <w:marTop w:val="0"/>
      <w:marBottom w:val="0"/>
      <w:divBdr>
        <w:top w:val="none" w:sz="0" w:space="0" w:color="auto"/>
        <w:left w:val="none" w:sz="0" w:space="0" w:color="auto"/>
        <w:bottom w:val="none" w:sz="0" w:space="0" w:color="auto"/>
        <w:right w:val="none" w:sz="0" w:space="0" w:color="auto"/>
      </w:divBdr>
    </w:div>
    <w:div w:id="1017805515">
      <w:bodyDiv w:val="1"/>
      <w:marLeft w:val="0"/>
      <w:marRight w:val="0"/>
      <w:marTop w:val="0"/>
      <w:marBottom w:val="0"/>
      <w:divBdr>
        <w:top w:val="none" w:sz="0" w:space="0" w:color="auto"/>
        <w:left w:val="none" w:sz="0" w:space="0" w:color="auto"/>
        <w:bottom w:val="none" w:sz="0" w:space="0" w:color="auto"/>
        <w:right w:val="none" w:sz="0" w:space="0" w:color="auto"/>
      </w:divBdr>
    </w:div>
    <w:div w:id="1030255637">
      <w:bodyDiv w:val="1"/>
      <w:marLeft w:val="0"/>
      <w:marRight w:val="0"/>
      <w:marTop w:val="0"/>
      <w:marBottom w:val="0"/>
      <w:divBdr>
        <w:top w:val="none" w:sz="0" w:space="0" w:color="auto"/>
        <w:left w:val="none" w:sz="0" w:space="0" w:color="auto"/>
        <w:bottom w:val="none" w:sz="0" w:space="0" w:color="auto"/>
        <w:right w:val="none" w:sz="0" w:space="0" w:color="auto"/>
      </w:divBdr>
    </w:div>
    <w:div w:id="1034497406">
      <w:bodyDiv w:val="1"/>
      <w:marLeft w:val="0"/>
      <w:marRight w:val="0"/>
      <w:marTop w:val="0"/>
      <w:marBottom w:val="0"/>
      <w:divBdr>
        <w:top w:val="none" w:sz="0" w:space="0" w:color="auto"/>
        <w:left w:val="none" w:sz="0" w:space="0" w:color="auto"/>
        <w:bottom w:val="none" w:sz="0" w:space="0" w:color="auto"/>
        <w:right w:val="none" w:sz="0" w:space="0" w:color="auto"/>
      </w:divBdr>
    </w:div>
    <w:div w:id="1135442887">
      <w:bodyDiv w:val="1"/>
      <w:marLeft w:val="0"/>
      <w:marRight w:val="0"/>
      <w:marTop w:val="0"/>
      <w:marBottom w:val="0"/>
      <w:divBdr>
        <w:top w:val="none" w:sz="0" w:space="0" w:color="auto"/>
        <w:left w:val="none" w:sz="0" w:space="0" w:color="auto"/>
        <w:bottom w:val="none" w:sz="0" w:space="0" w:color="auto"/>
        <w:right w:val="none" w:sz="0" w:space="0" w:color="auto"/>
      </w:divBdr>
    </w:div>
    <w:div w:id="1231888806">
      <w:bodyDiv w:val="1"/>
      <w:marLeft w:val="0"/>
      <w:marRight w:val="0"/>
      <w:marTop w:val="0"/>
      <w:marBottom w:val="0"/>
      <w:divBdr>
        <w:top w:val="none" w:sz="0" w:space="0" w:color="auto"/>
        <w:left w:val="none" w:sz="0" w:space="0" w:color="auto"/>
        <w:bottom w:val="none" w:sz="0" w:space="0" w:color="auto"/>
        <w:right w:val="none" w:sz="0" w:space="0" w:color="auto"/>
      </w:divBdr>
    </w:div>
    <w:div w:id="1250427614">
      <w:bodyDiv w:val="1"/>
      <w:marLeft w:val="0"/>
      <w:marRight w:val="0"/>
      <w:marTop w:val="0"/>
      <w:marBottom w:val="0"/>
      <w:divBdr>
        <w:top w:val="none" w:sz="0" w:space="0" w:color="auto"/>
        <w:left w:val="none" w:sz="0" w:space="0" w:color="auto"/>
        <w:bottom w:val="none" w:sz="0" w:space="0" w:color="auto"/>
        <w:right w:val="none" w:sz="0" w:space="0" w:color="auto"/>
      </w:divBdr>
    </w:div>
    <w:div w:id="1305543338">
      <w:bodyDiv w:val="1"/>
      <w:marLeft w:val="0"/>
      <w:marRight w:val="0"/>
      <w:marTop w:val="0"/>
      <w:marBottom w:val="0"/>
      <w:divBdr>
        <w:top w:val="none" w:sz="0" w:space="0" w:color="auto"/>
        <w:left w:val="none" w:sz="0" w:space="0" w:color="auto"/>
        <w:bottom w:val="none" w:sz="0" w:space="0" w:color="auto"/>
        <w:right w:val="none" w:sz="0" w:space="0" w:color="auto"/>
      </w:divBdr>
    </w:div>
    <w:div w:id="1324577665">
      <w:bodyDiv w:val="1"/>
      <w:marLeft w:val="0"/>
      <w:marRight w:val="0"/>
      <w:marTop w:val="0"/>
      <w:marBottom w:val="0"/>
      <w:divBdr>
        <w:top w:val="none" w:sz="0" w:space="0" w:color="auto"/>
        <w:left w:val="none" w:sz="0" w:space="0" w:color="auto"/>
        <w:bottom w:val="none" w:sz="0" w:space="0" w:color="auto"/>
        <w:right w:val="none" w:sz="0" w:space="0" w:color="auto"/>
      </w:divBdr>
    </w:div>
    <w:div w:id="1350179911">
      <w:bodyDiv w:val="1"/>
      <w:marLeft w:val="0"/>
      <w:marRight w:val="0"/>
      <w:marTop w:val="0"/>
      <w:marBottom w:val="0"/>
      <w:divBdr>
        <w:top w:val="none" w:sz="0" w:space="0" w:color="auto"/>
        <w:left w:val="none" w:sz="0" w:space="0" w:color="auto"/>
        <w:bottom w:val="none" w:sz="0" w:space="0" w:color="auto"/>
        <w:right w:val="none" w:sz="0" w:space="0" w:color="auto"/>
      </w:divBdr>
    </w:div>
    <w:div w:id="1361206019">
      <w:bodyDiv w:val="1"/>
      <w:marLeft w:val="0"/>
      <w:marRight w:val="0"/>
      <w:marTop w:val="0"/>
      <w:marBottom w:val="0"/>
      <w:divBdr>
        <w:top w:val="none" w:sz="0" w:space="0" w:color="auto"/>
        <w:left w:val="none" w:sz="0" w:space="0" w:color="auto"/>
        <w:bottom w:val="none" w:sz="0" w:space="0" w:color="auto"/>
        <w:right w:val="none" w:sz="0" w:space="0" w:color="auto"/>
      </w:divBdr>
    </w:div>
    <w:div w:id="1374428276">
      <w:bodyDiv w:val="1"/>
      <w:marLeft w:val="0"/>
      <w:marRight w:val="0"/>
      <w:marTop w:val="0"/>
      <w:marBottom w:val="0"/>
      <w:divBdr>
        <w:top w:val="none" w:sz="0" w:space="0" w:color="auto"/>
        <w:left w:val="none" w:sz="0" w:space="0" w:color="auto"/>
        <w:bottom w:val="none" w:sz="0" w:space="0" w:color="auto"/>
        <w:right w:val="none" w:sz="0" w:space="0" w:color="auto"/>
      </w:divBdr>
    </w:div>
    <w:div w:id="1446775146">
      <w:bodyDiv w:val="1"/>
      <w:marLeft w:val="0"/>
      <w:marRight w:val="0"/>
      <w:marTop w:val="0"/>
      <w:marBottom w:val="0"/>
      <w:divBdr>
        <w:top w:val="none" w:sz="0" w:space="0" w:color="auto"/>
        <w:left w:val="none" w:sz="0" w:space="0" w:color="auto"/>
        <w:bottom w:val="none" w:sz="0" w:space="0" w:color="auto"/>
        <w:right w:val="none" w:sz="0" w:space="0" w:color="auto"/>
      </w:divBdr>
    </w:div>
    <w:div w:id="1472284252">
      <w:bodyDiv w:val="1"/>
      <w:marLeft w:val="0"/>
      <w:marRight w:val="0"/>
      <w:marTop w:val="0"/>
      <w:marBottom w:val="0"/>
      <w:divBdr>
        <w:top w:val="none" w:sz="0" w:space="0" w:color="auto"/>
        <w:left w:val="none" w:sz="0" w:space="0" w:color="auto"/>
        <w:bottom w:val="none" w:sz="0" w:space="0" w:color="auto"/>
        <w:right w:val="none" w:sz="0" w:space="0" w:color="auto"/>
      </w:divBdr>
    </w:div>
    <w:div w:id="1472863129">
      <w:bodyDiv w:val="1"/>
      <w:marLeft w:val="0"/>
      <w:marRight w:val="0"/>
      <w:marTop w:val="0"/>
      <w:marBottom w:val="0"/>
      <w:divBdr>
        <w:top w:val="none" w:sz="0" w:space="0" w:color="auto"/>
        <w:left w:val="none" w:sz="0" w:space="0" w:color="auto"/>
        <w:bottom w:val="none" w:sz="0" w:space="0" w:color="auto"/>
        <w:right w:val="none" w:sz="0" w:space="0" w:color="auto"/>
      </w:divBdr>
    </w:div>
    <w:div w:id="1520702336">
      <w:bodyDiv w:val="1"/>
      <w:marLeft w:val="0"/>
      <w:marRight w:val="0"/>
      <w:marTop w:val="0"/>
      <w:marBottom w:val="0"/>
      <w:divBdr>
        <w:top w:val="none" w:sz="0" w:space="0" w:color="auto"/>
        <w:left w:val="none" w:sz="0" w:space="0" w:color="auto"/>
        <w:bottom w:val="none" w:sz="0" w:space="0" w:color="auto"/>
        <w:right w:val="none" w:sz="0" w:space="0" w:color="auto"/>
      </w:divBdr>
    </w:div>
    <w:div w:id="1571234331">
      <w:bodyDiv w:val="1"/>
      <w:marLeft w:val="0"/>
      <w:marRight w:val="0"/>
      <w:marTop w:val="0"/>
      <w:marBottom w:val="0"/>
      <w:divBdr>
        <w:top w:val="none" w:sz="0" w:space="0" w:color="auto"/>
        <w:left w:val="none" w:sz="0" w:space="0" w:color="auto"/>
        <w:bottom w:val="none" w:sz="0" w:space="0" w:color="auto"/>
        <w:right w:val="none" w:sz="0" w:space="0" w:color="auto"/>
      </w:divBdr>
    </w:div>
    <w:div w:id="1601765804">
      <w:bodyDiv w:val="1"/>
      <w:marLeft w:val="0"/>
      <w:marRight w:val="0"/>
      <w:marTop w:val="0"/>
      <w:marBottom w:val="0"/>
      <w:divBdr>
        <w:top w:val="none" w:sz="0" w:space="0" w:color="auto"/>
        <w:left w:val="none" w:sz="0" w:space="0" w:color="auto"/>
        <w:bottom w:val="none" w:sz="0" w:space="0" w:color="auto"/>
        <w:right w:val="none" w:sz="0" w:space="0" w:color="auto"/>
      </w:divBdr>
    </w:div>
    <w:div w:id="1695113933">
      <w:bodyDiv w:val="1"/>
      <w:marLeft w:val="0"/>
      <w:marRight w:val="0"/>
      <w:marTop w:val="0"/>
      <w:marBottom w:val="0"/>
      <w:divBdr>
        <w:top w:val="none" w:sz="0" w:space="0" w:color="auto"/>
        <w:left w:val="none" w:sz="0" w:space="0" w:color="auto"/>
        <w:bottom w:val="none" w:sz="0" w:space="0" w:color="auto"/>
        <w:right w:val="none" w:sz="0" w:space="0" w:color="auto"/>
      </w:divBdr>
    </w:div>
    <w:div w:id="1717658033">
      <w:bodyDiv w:val="1"/>
      <w:marLeft w:val="0"/>
      <w:marRight w:val="0"/>
      <w:marTop w:val="0"/>
      <w:marBottom w:val="0"/>
      <w:divBdr>
        <w:top w:val="none" w:sz="0" w:space="0" w:color="auto"/>
        <w:left w:val="none" w:sz="0" w:space="0" w:color="auto"/>
        <w:bottom w:val="none" w:sz="0" w:space="0" w:color="auto"/>
        <w:right w:val="none" w:sz="0" w:space="0" w:color="auto"/>
      </w:divBdr>
    </w:div>
    <w:div w:id="1722092614">
      <w:bodyDiv w:val="1"/>
      <w:marLeft w:val="0"/>
      <w:marRight w:val="0"/>
      <w:marTop w:val="0"/>
      <w:marBottom w:val="0"/>
      <w:divBdr>
        <w:top w:val="none" w:sz="0" w:space="0" w:color="auto"/>
        <w:left w:val="none" w:sz="0" w:space="0" w:color="auto"/>
        <w:bottom w:val="none" w:sz="0" w:space="0" w:color="auto"/>
        <w:right w:val="none" w:sz="0" w:space="0" w:color="auto"/>
      </w:divBdr>
    </w:div>
    <w:div w:id="1752120675">
      <w:bodyDiv w:val="1"/>
      <w:marLeft w:val="0"/>
      <w:marRight w:val="0"/>
      <w:marTop w:val="0"/>
      <w:marBottom w:val="0"/>
      <w:divBdr>
        <w:top w:val="none" w:sz="0" w:space="0" w:color="auto"/>
        <w:left w:val="none" w:sz="0" w:space="0" w:color="auto"/>
        <w:bottom w:val="none" w:sz="0" w:space="0" w:color="auto"/>
        <w:right w:val="none" w:sz="0" w:space="0" w:color="auto"/>
      </w:divBdr>
    </w:div>
    <w:div w:id="1813323127">
      <w:bodyDiv w:val="1"/>
      <w:marLeft w:val="0"/>
      <w:marRight w:val="0"/>
      <w:marTop w:val="0"/>
      <w:marBottom w:val="0"/>
      <w:divBdr>
        <w:top w:val="none" w:sz="0" w:space="0" w:color="auto"/>
        <w:left w:val="none" w:sz="0" w:space="0" w:color="auto"/>
        <w:bottom w:val="none" w:sz="0" w:space="0" w:color="auto"/>
        <w:right w:val="none" w:sz="0" w:space="0" w:color="auto"/>
      </w:divBdr>
    </w:div>
    <w:div w:id="1827821068">
      <w:bodyDiv w:val="1"/>
      <w:marLeft w:val="0"/>
      <w:marRight w:val="0"/>
      <w:marTop w:val="0"/>
      <w:marBottom w:val="0"/>
      <w:divBdr>
        <w:top w:val="none" w:sz="0" w:space="0" w:color="auto"/>
        <w:left w:val="none" w:sz="0" w:space="0" w:color="auto"/>
        <w:bottom w:val="none" w:sz="0" w:space="0" w:color="auto"/>
        <w:right w:val="none" w:sz="0" w:space="0" w:color="auto"/>
      </w:divBdr>
    </w:div>
    <w:div w:id="1891647811">
      <w:bodyDiv w:val="1"/>
      <w:marLeft w:val="0"/>
      <w:marRight w:val="0"/>
      <w:marTop w:val="0"/>
      <w:marBottom w:val="0"/>
      <w:divBdr>
        <w:top w:val="none" w:sz="0" w:space="0" w:color="auto"/>
        <w:left w:val="none" w:sz="0" w:space="0" w:color="auto"/>
        <w:bottom w:val="none" w:sz="0" w:space="0" w:color="auto"/>
        <w:right w:val="none" w:sz="0" w:space="0" w:color="auto"/>
      </w:divBdr>
    </w:div>
    <w:div w:id="1948389177">
      <w:bodyDiv w:val="1"/>
      <w:marLeft w:val="0"/>
      <w:marRight w:val="0"/>
      <w:marTop w:val="0"/>
      <w:marBottom w:val="0"/>
      <w:divBdr>
        <w:top w:val="none" w:sz="0" w:space="0" w:color="auto"/>
        <w:left w:val="none" w:sz="0" w:space="0" w:color="auto"/>
        <w:bottom w:val="none" w:sz="0" w:space="0" w:color="auto"/>
        <w:right w:val="none" w:sz="0" w:space="0" w:color="auto"/>
      </w:divBdr>
    </w:div>
    <w:div w:id="1988045966">
      <w:bodyDiv w:val="1"/>
      <w:marLeft w:val="0"/>
      <w:marRight w:val="0"/>
      <w:marTop w:val="0"/>
      <w:marBottom w:val="0"/>
      <w:divBdr>
        <w:top w:val="none" w:sz="0" w:space="0" w:color="auto"/>
        <w:left w:val="none" w:sz="0" w:space="0" w:color="auto"/>
        <w:bottom w:val="none" w:sz="0" w:space="0" w:color="auto"/>
        <w:right w:val="none" w:sz="0" w:space="0" w:color="auto"/>
      </w:divBdr>
    </w:div>
    <w:div w:id="2028746898">
      <w:bodyDiv w:val="1"/>
      <w:marLeft w:val="0"/>
      <w:marRight w:val="0"/>
      <w:marTop w:val="0"/>
      <w:marBottom w:val="0"/>
      <w:divBdr>
        <w:top w:val="none" w:sz="0" w:space="0" w:color="auto"/>
        <w:left w:val="none" w:sz="0" w:space="0" w:color="auto"/>
        <w:bottom w:val="none" w:sz="0" w:space="0" w:color="auto"/>
        <w:right w:val="none" w:sz="0" w:space="0" w:color="auto"/>
      </w:divBdr>
    </w:div>
    <w:div w:id="2072075507">
      <w:bodyDiv w:val="1"/>
      <w:marLeft w:val="0"/>
      <w:marRight w:val="0"/>
      <w:marTop w:val="0"/>
      <w:marBottom w:val="0"/>
      <w:divBdr>
        <w:top w:val="none" w:sz="0" w:space="0" w:color="auto"/>
        <w:left w:val="none" w:sz="0" w:space="0" w:color="auto"/>
        <w:bottom w:val="none" w:sz="0" w:space="0" w:color="auto"/>
        <w:right w:val="none" w:sz="0" w:space="0" w:color="auto"/>
      </w:divBdr>
    </w:div>
    <w:div w:id="214114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827-286/286-23-D2_RS.docx</ZkracenyRetezec>
    <Smazat xmlns="acca34e4-9ecd-41c8-99eb-d6aa654aaa55">&lt;a href="/sites/evidencesmluv/_layouts/15/IniWrkflIP.aspx?List=%7b5BACA63D-3952-4531-BB75-33B3C750A970%7d&amp;amp;ID=2867&amp;amp;ItemGuid=%7b069E01A2-2EBC-4B66-A582-3875E3FCD18C%7d&amp;amp;TemplateID=%7bd3f8102e-f4a5-4901-b93c-fb146a9d820d%7d"&gt;&lt;img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7A3A9-1A35-4AC2-81A4-AE3333E3DAE6}"/>
</file>

<file path=customXml/itemProps2.xml><?xml version="1.0" encoding="utf-8"?>
<ds:datastoreItem xmlns:ds="http://schemas.openxmlformats.org/officeDocument/2006/customXml" ds:itemID="{8B75E134-FAA4-4613-AE93-3F9B081D2A26}">
  <ds:schemaRef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180ec9-f266-4235-bfb6-a326cc7ac18b"/>
    <ds:schemaRef ds:uri="http://www.w3.org/XML/1998/namespace"/>
    <ds:schemaRef ds:uri="http://purl.org/dc/dcmitype/"/>
  </ds:schemaRefs>
</ds:datastoreItem>
</file>

<file path=customXml/itemProps3.xml><?xml version="1.0" encoding="utf-8"?>
<ds:datastoreItem xmlns:ds="http://schemas.openxmlformats.org/officeDocument/2006/customXml" ds:itemID="{0722766B-DB91-4AC7-AEDC-8554C34DCAE5}">
  <ds:schemaRefs>
    <ds:schemaRef ds:uri="http://schemas.microsoft.com/sharepoint/v3/contenttype/forms"/>
  </ds:schemaRefs>
</ds:datastoreItem>
</file>

<file path=customXml/itemProps4.xml><?xml version="1.0" encoding="utf-8"?>
<ds:datastoreItem xmlns:ds="http://schemas.openxmlformats.org/officeDocument/2006/customXml" ds:itemID="{7917C4CE-F20E-41ED-BD59-DB8AF0950187}">
  <ds:schemaRefs>
    <ds:schemaRef ds:uri="http://schemas.microsoft.com/sharepoint/events"/>
  </ds:schemaRefs>
</ds:datastoreItem>
</file>

<file path=customXml/itemProps5.xml><?xml version="1.0" encoding="utf-8"?>
<ds:datastoreItem xmlns:ds="http://schemas.openxmlformats.org/officeDocument/2006/customXml" ds:itemID="{FDE67DA0-29C4-413C-AEEC-5DB5845D7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376</Words>
  <Characters>2126</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2498</CharactersWithSpaces>
  <SharedDoc>false</SharedDoc>
  <HLinks>
    <vt:vector size="12" baseType="variant">
      <vt:variant>
        <vt:i4>1245243</vt:i4>
      </vt:variant>
      <vt:variant>
        <vt:i4>8</vt:i4>
      </vt:variant>
      <vt:variant>
        <vt:i4>0</vt:i4>
      </vt:variant>
      <vt:variant>
        <vt:i4>5</vt:i4>
      </vt:variant>
      <vt:variant>
        <vt:lpwstr/>
      </vt:variant>
      <vt:variant>
        <vt:lpwstr>_Toc233181279</vt:lpwstr>
      </vt:variant>
      <vt:variant>
        <vt:i4>1245243</vt:i4>
      </vt:variant>
      <vt:variant>
        <vt:i4>2</vt:i4>
      </vt:variant>
      <vt:variant>
        <vt:i4>0</vt:i4>
      </vt:variant>
      <vt:variant>
        <vt:i4>5</vt:i4>
      </vt:variant>
      <vt:variant>
        <vt:lpwstr/>
      </vt:variant>
      <vt:variant>
        <vt:lpwstr>_Toc233181278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2024-11-25T06:32:00Z</dcterms:created>
  <dcterms:modified xsi:type="dcterms:W3CDTF">2024-11-25T06:32:00Z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2024-08-14T11:24:15Z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69b3906b-1eae-4245-a591-03a8ecd80111</vt:lpwstr>
  </property>
  <property fmtid="{D5CDD505-2E9C-101B-9397-08002B2CF9AE}" pid="8" name="MSIP_Label_f15a8442-68f3-4087-8f05-d564bed44e92_ContentBits">
    <vt:lpwstr>0</vt:lpwstr>
  </property>
  <property fmtid="{D5CDD505-2E9C-101B-9397-08002B2CF9AE}" pid="9" name="ContentTypeId">
    <vt:lpwstr>0x010100EFF427952D4E634383E9B8E9D938055A006D8F8A3808020C419E98C37A57255A2C</vt:lpwstr>
  </property>
  <property fmtid="{D5CDD505-2E9C-101B-9397-08002B2CF9AE}" pid="10" name="MSIP_Label_2063cd7f-2d21-486a-9f29-9c1683fdd175_Enabled">
    <vt:lpwstr>true</vt:lpwstr>
  </property>
  <property fmtid="{D5CDD505-2E9C-101B-9397-08002B2CF9AE}" pid="11" name="MSIP_Label_2063cd7f-2d21-486a-9f29-9c1683fdd175_SetDate">
    <vt:lpwstr>2024-09-05T11:52:09Z</vt:lpwstr>
  </property>
  <property fmtid="{D5CDD505-2E9C-101B-9397-08002B2CF9AE}" pid="12" name="MSIP_Label_2063cd7f-2d21-486a-9f29-9c1683fdd175_Method">
    <vt:lpwstr>Standard</vt:lpwstr>
  </property>
  <property fmtid="{D5CDD505-2E9C-101B-9397-08002B2CF9AE}" pid="13" name="MSIP_Label_2063cd7f-2d21-486a-9f29-9c1683fdd175_Name">
    <vt:lpwstr>2063cd7f-2d21-486a-9f29-9c1683fdd175</vt:lpwstr>
  </property>
  <property fmtid="{D5CDD505-2E9C-101B-9397-08002B2CF9AE}" pid="14" name="MSIP_Label_2063cd7f-2d21-486a-9f29-9c1683fdd175_SiteId">
    <vt:lpwstr>0f277086-d4e0-4971-bc1a-bbc5df0eb246</vt:lpwstr>
  </property>
  <property fmtid="{D5CDD505-2E9C-101B-9397-08002B2CF9AE}" pid="15" name="MSIP_Label_2063cd7f-2d21-486a-9f29-9c1683fdd175_ActionId">
    <vt:lpwstr>f9e24681-872c-4183-a9fd-509ecf8d6c2b</vt:lpwstr>
  </property>
  <property fmtid="{D5CDD505-2E9C-101B-9397-08002B2CF9AE}" pid="16" name="MSIP_Label_2063cd7f-2d21-486a-9f29-9c1683fdd175_ContentBits">
    <vt:lpwstr>0</vt:lpwstr>
  </property>
  <property fmtid="{D5CDD505-2E9C-101B-9397-08002B2CF9AE}" pid="17" name="MediaServiceImageTags">
    <vt:lpwstr/>
  </property>
  <property fmtid="{D5CDD505-2E9C-101B-9397-08002B2CF9AE}" pid="18" name="_dlc_DocIdItemGuid">
    <vt:lpwstr>9e6a4332-03f1-4c88-8e6d-517893d2b673</vt:lpwstr>
  </property>
  <property fmtid="{D5CDD505-2E9C-101B-9397-08002B2CF9AE}" pid="19" name="WorkflowChangePath">
    <vt:lpwstr>9a1e63d7-515c-44cd-98c8-a4c647aa8c7b,2;9a1e63d7-515c-44cd-98c8-a4c647aa8c7b,2;9a1e63d7-515c-44cd-98c8-a4c647aa8c7b,2;</vt:lpwstr>
  </property>
</Properties>
</file>