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BFA3" w14:textId="5876C4F2" w:rsidR="006E74F8" w:rsidRDefault="006E74F8" w:rsidP="006E74F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aps/>
          <w:sz w:val="28"/>
          <w:szCs w:val="28"/>
        </w:rPr>
        <w:t xml:space="preserve">DODATEK č. 1 </w:t>
      </w:r>
      <w:r>
        <w:rPr>
          <w:rStyle w:val="normaltextrun"/>
          <w:rFonts w:ascii="Arial" w:hAnsi="Arial" w:cs="Arial"/>
          <w:caps/>
          <w:sz w:val="28"/>
          <w:szCs w:val="28"/>
        </w:rPr>
        <w:t>ke smlouvě o dílo</w:t>
      </w:r>
      <w:r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2A597BB6" w14:textId="77777777" w:rsidR="006E74F8" w:rsidRDefault="006E74F8" w:rsidP="006E7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173A854" w14:textId="382CA4A8" w:rsidR="006E74F8" w:rsidRPr="00D260AF" w:rsidRDefault="006E74F8" w:rsidP="006E7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260AF">
        <w:rPr>
          <w:rStyle w:val="normaltextrun"/>
          <w:rFonts w:ascii="Arial" w:hAnsi="Arial" w:cs="Arial"/>
          <w:sz w:val="22"/>
          <w:szCs w:val="22"/>
        </w:rPr>
        <w:t xml:space="preserve">(číslo smlouvy objednatele </w:t>
      </w:r>
      <w:r w:rsidR="00555084" w:rsidRPr="00D260AF">
        <w:rPr>
          <w:rStyle w:val="normaltextrun"/>
          <w:rFonts w:ascii="Arial" w:hAnsi="Arial" w:cs="Arial"/>
          <w:sz w:val="22"/>
          <w:szCs w:val="22"/>
        </w:rPr>
        <w:t>743-2024</w:t>
      </w:r>
      <w:r w:rsidRPr="00D260AF">
        <w:rPr>
          <w:rStyle w:val="normaltextrun"/>
          <w:rFonts w:ascii="Arial" w:hAnsi="Arial" w:cs="Arial"/>
          <w:sz w:val="22"/>
          <w:szCs w:val="22"/>
        </w:rPr>
        <w:t>-504</w:t>
      </w:r>
      <w:r w:rsidR="00555084" w:rsidRPr="00D260AF">
        <w:rPr>
          <w:rStyle w:val="normaltextrun"/>
          <w:rFonts w:ascii="Arial" w:hAnsi="Arial" w:cs="Arial"/>
          <w:sz w:val="22"/>
          <w:szCs w:val="22"/>
        </w:rPr>
        <w:t>1</w:t>
      </w:r>
      <w:r w:rsidRPr="00D260AF">
        <w:rPr>
          <w:rStyle w:val="normaltextrun"/>
          <w:rFonts w:ascii="Arial" w:hAnsi="Arial" w:cs="Arial"/>
          <w:sz w:val="22"/>
          <w:szCs w:val="22"/>
        </w:rPr>
        <w:t>01, číslo smlouvy zhotovitele</w:t>
      </w:r>
      <w:r w:rsidR="00CE1207" w:rsidRPr="00D260AF">
        <w:rPr>
          <w:rStyle w:val="normaltextrun"/>
          <w:rFonts w:ascii="Arial" w:hAnsi="Arial" w:cs="Arial"/>
          <w:sz w:val="22"/>
          <w:szCs w:val="22"/>
        </w:rPr>
        <w:t xml:space="preserve"> H23-036-2</w:t>
      </w:r>
      <w:r w:rsidRPr="00D260AF">
        <w:rPr>
          <w:rStyle w:val="normaltextrun"/>
          <w:rFonts w:ascii="Arial" w:hAnsi="Arial" w:cs="Arial"/>
          <w:sz w:val="22"/>
          <w:szCs w:val="22"/>
        </w:rPr>
        <w:t xml:space="preserve">), uzavřené dne </w:t>
      </w:r>
      <w:r w:rsidR="00BE1625" w:rsidRPr="00D260AF">
        <w:rPr>
          <w:rStyle w:val="normaltextrun"/>
          <w:rFonts w:ascii="Arial" w:hAnsi="Arial" w:cs="Arial"/>
          <w:sz w:val="22"/>
          <w:szCs w:val="22"/>
        </w:rPr>
        <w:t>25.</w:t>
      </w:r>
      <w:r w:rsidRPr="00D260A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1625" w:rsidRPr="00D260AF">
        <w:rPr>
          <w:rStyle w:val="normaltextrun"/>
          <w:rFonts w:ascii="Arial" w:hAnsi="Arial" w:cs="Arial"/>
          <w:sz w:val="22"/>
          <w:szCs w:val="22"/>
        </w:rPr>
        <w:t>7.</w:t>
      </w:r>
      <w:r w:rsidR="00DF2E25" w:rsidRPr="00D260AF">
        <w:rPr>
          <w:rStyle w:val="normaltextrun"/>
          <w:rFonts w:ascii="Arial" w:hAnsi="Arial" w:cs="Arial"/>
          <w:sz w:val="22"/>
          <w:szCs w:val="22"/>
        </w:rPr>
        <w:t xml:space="preserve"> 2024</w:t>
      </w:r>
      <w:r w:rsidRPr="00D260AF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D0D8FBB" w14:textId="773C58D1" w:rsidR="006E74F8" w:rsidRPr="00CE1207" w:rsidRDefault="006E74F8" w:rsidP="006E7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E1207">
        <w:rPr>
          <w:rStyle w:val="normaltextrun"/>
          <w:rFonts w:ascii="Arial" w:hAnsi="Arial" w:cs="Arial"/>
          <w:sz w:val="22"/>
          <w:szCs w:val="22"/>
        </w:rPr>
        <w:t>pro realizaci veřejné zakázky s názvem „</w:t>
      </w:r>
      <w:r w:rsidR="00D161BC" w:rsidRPr="00CE1207">
        <w:rPr>
          <w:rStyle w:val="normaltextrun"/>
          <w:rFonts w:ascii="Arial" w:hAnsi="Arial" w:cs="Arial"/>
          <w:b/>
          <w:bCs/>
          <w:sz w:val="22"/>
          <w:szCs w:val="22"/>
        </w:rPr>
        <w:t>D</w:t>
      </w:r>
      <w:r w:rsidR="00CE1207" w:rsidRPr="00CE1207">
        <w:rPr>
          <w:rStyle w:val="normaltextrun"/>
          <w:rFonts w:ascii="Arial" w:hAnsi="Arial" w:cs="Arial"/>
          <w:b/>
          <w:bCs/>
          <w:sz w:val="22"/>
          <w:szCs w:val="22"/>
        </w:rPr>
        <w:t>opracování dokumentace vodních děl v k.ú. Řešín a Jedlina</w:t>
      </w:r>
      <w:r w:rsidRPr="00CE1207">
        <w:rPr>
          <w:rStyle w:val="normaltextrun"/>
          <w:rFonts w:ascii="Arial" w:hAnsi="Arial" w:cs="Arial"/>
          <w:sz w:val="22"/>
          <w:szCs w:val="22"/>
        </w:rPr>
        <w:t>“ (dále jen „</w:t>
      </w:r>
      <w:r w:rsidRPr="00CE1207">
        <w:rPr>
          <w:rStyle w:val="normaltextrun"/>
          <w:rFonts w:ascii="Arial" w:hAnsi="Arial" w:cs="Arial"/>
          <w:b/>
          <w:bCs/>
          <w:sz w:val="22"/>
          <w:szCs w:val="22"/>
        </w:rPr>
        <w:t>smlouva</w:t>
      </w:r>
      <w:r w:rsidRPr="00CE1207">
        <w:rPr>
          <w:rStyle w:val="normaltextrun"/>
          <w:rFonts w:ascii="Arial" w:hAnsi="Arial" w:cs="Arial"/>
          <w:sz w:val="22"/>
          <w:szCs w:val="22"/>
        </w:rPr>
        <w:t>“).</w:t>
      </w:r>
      <w:r w:rsidRPr="00CE1207">
        <w:rPr>
          <w:rStyle w:val="eop"/>
          <w:rFonts w:ascii="Arial" w:hAnsi="Arial" w:cs="Arial"/>
          <w:sz w:val="22"/>
          <w:szCs w:val="22"/>
        </w:rPr>
        <w:t> </w:t>
      </w:r>
    </w:p>
    <w:p w14:paraId="6C4FE461" w14:textId="77777777" w:rsidR="006E74F8" w:rsidRPr="00CE1207" w:rsidRDefault="006E74F8" w:rsidP="006E7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E1207">
        <w:rPr>
          <w:rStyle w:val="eop"/>
          <w:rFonts w:ascii="Arial" w:hAnsi="Arial" w:cs="Arial"/>
          <w:sz w:val="22"/>
          <w:szCs w:val="22"/>
        </w:rPr>
        <w:t> </w:t>
      </w:r>
    </w:p>
    <w:p w14:paraId="4FF94936" w14:textId="77777777" w:rsidR="006E74F8" w:rsidRDefault="006E74F8" w:rsidP="006E7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F2B8DC" w14:textId="6409CD62" w:rsidR="006E74F8" w:rsidRDefault="006E74F8" w:rsidP="006E7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</w:p>
    <w:p w14:paraId="108058E8" w14:textId="67EE9511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Objednatel: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Česká republika – Státní pozemkový úřad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</w:p>
    <w:p w14:paraId="26DF64F8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 xml:space="preserve">Krajský pozemkový úřad pro Plzeňský kraj </w:t>
      </w:r>
    </w:p>
    <w:p w14:paraId="633149C5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Se sídlem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 xml:space="preserve">nám. Generála Píky 2110/8, 326 00 Plzeň </w:t>
      </w:r>
    </w:p>
    <w:p w14:paraId="74E7F5F0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Zastoupený: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Ing. Jiřím Papežem, ředitelem KPÚ pro Plzeňský kraj</w:t>
      </w:r>
    </w:p>
    <w:p w14:paraId="01D2DD32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Fakturační adresa: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 xml:space="preserve">Státní pozemkový úřad </w:t>
      </w:r>
    </w:p>
    <w:p w14:paraId="117C74F3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Husinecká 1027/</w:t>
      </w:r>
      <w:proofErr w:type="gramStart"/>
      <w:r w:rsidRPr="003E5D78">
        <w:rPr>
          <w:rStyle w:val="tabchar"/>
          <w:rFonts w:ascii="Arial" w:hAnsi="Arial" w:cs="Arial"/>
          <w:sz w:val="22"/>
          <w:szCs w:val="22"/>
        </w:rPr>
        <w:t>11a</w:t>
      </w:r>
      <w:proofErr w:type="gramEnd"/>
    </w:p>
    <w:p w14:paraId="6E9F4114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 xml:space="preserve">130 00 </w:t>
      </w:r>
      <w:proofErr w:type="gramStart"/>
      <w:r w:rsidRPr="003E5D78">
        <w:rPr>
          <w:rStyle w:val="tabchar"/>
          <w:rFonts w:ascii="Arial" w:hAnsi="Arial" w:cs="Arial"/>
          <w:sz w:val="22"/>
          <w:szCs w:val="22"/>
        </w:rPr>
        <w:t>Praha -Žižkov</w:t>
      </w:r>
      <w:proofErr w:type="gramEnd"/>
    </w:p>
    <w:p w14:paraId="6E9092F3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IČO: 013 12 774</w:t>
      </w:r>
    </w:p>
    <w:p w14:paraId="3B6269B1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Zástupce ve věcech smluvních:</w:t>
      </w:r>
      <w:r w:rsidRPr="003E5D78">
        <w:rPr>
          <w:rStyle w:val="tabchar"/>
          <w:rFonts w:ascii="Arial" w:hAnsi="Arial" w:cs="Arial"/>
          <w:sz w:val="22"/>
          <w:szCs w:val="22"/>
        </w:rPr>
        <w:tab/>
        <w:t>Ing. Jiří Papež</w:t>
      </w:r>
    </w:p>
    <w:p w14:paraId="497D770E" w14:textId="224DD430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Zástupce ve věcech technických: Ing. Olga Chvátalová</w:t>
      </w:r>
    </w:p>
    <w:p w14:paraId="6D4D2010" w14:textId="1ED1EB8A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</w:p>
    <w:p w14:paraId="42D3E6B2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ID DS: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z49per3</w:t>
      </w:r>
    </w:p>
    <w:p w14:paraId="56460F42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Bankovní spojení: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ČNB</w:t>
      </w:r>
    </w:p>
    <w:p w14:paraId="58C43396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Číslo účtu: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3723001/0710</w:t>
      </w:r>
    </w:p>
    <w:p w14:paraId="79FBEECF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IČO: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01312774</w:t>
      </w:r>
    </w:p>
    <w:p w14:paraId="51057BED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DIČ: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proofErr w:type="gramStart"/>
      <w:r w:rsidRPr="003E5D78">
        <w:rPr>
          <w:rStyle w:val="tabchar"/>
          <w:rFonts w:ascii="Arial" w:hAnsi="Arial" w:cs="Arial"/>
          <w:sz w:val="22"/>
          <w:szCs w:val="22"/>
        </w:rPr>
        <w:t>CZ01312774 - není</w:t>
      </w:r>
      <w:proofErr w:type="gramEnd"/>
      <w:r w:rsidRPr="003E5D78">
        <w:rPr>
          <w:rStyle w:val="tabchar"/>
          <w:rFonts w:ascii="Arial" w:hAnsi="Arial" w:cs="Arial"/>
          <w:sz w:val="22"/>
          <w:szCs w:val="22"/>
        </w:rPr>
        <w:t xml:space="preserve"> plátce DPH</w:t>
      </w:r>
    </w:p>
    <w:p w14:paraId="180920B9" w14:textId="6A932936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Tel: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+420 725 002 575</w:t>
      </w:r>
    </w:p>
    <w:p w14:paraId="77D302C6" w14:textId="609F57EA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E-mail: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>o.chvatalova@spucr.cz</w:t>
      </w:r>
    </w:p>
    <w:p w14:paraId="751E5A71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(dále jen jako „Objednatel“)</w:t>
      </w:r>
    </w:p>
    <w:p w14:paraId="28808C46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a</w:t>
      </w:r>
    </w:p>
    <w:p w14:paraId="66923092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Poskytovatel: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 xml:space="preserve">HG partner s.r.o. </w:t>
      </w:r>
    </w:p>
    <w:p w14:paraId="115E3466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lastRenderedPageBreak/>
        <w:t xml:space="preserve">zastoupený: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 xml:space="preserve"> </w:t>
      </w:r>
    </w:p>
    <w:p w14:paraId="660CDAFC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Zástupce ve věcech smluvních: </w:t>
      </w:r>
      <w:r w:rsidRPr="003E5D78">
        <w:rPr>
          <w:rStyle w:val="tabchar"/>
          <w:rFonts w:ascii="Arial" w:hAnsi="Arial" w:cs="Arial"/>
          <w:sz w:val="22"/>
          <w:szCs w:val="22"/>
        </w:rPr>
        <w:tab/>
        <w:t>Ing. Jaroslav Vrzák, jednatel</w:t>
      </w:r>
    </w:p>
    <w:p w14:paraId="1639DCA7" w14:textId="327489BE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Zástupce ve věcech technických: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="000F68DB">
        <w:rPr>
          <w:rStyle w:val="tabchar"/>
          <w:rFonts w:ascii="Arial" w:hAnsi="Arial" w:cs="Arial"/>
          <w:sz w:val="22"/>
          <w:szCs w:val="22"/>
        </w:rPr>
        <w:t>xxxxxxxxxxxxxxxxxx</w:t>
      </w:r>
    </w:p>
    <w:p w14:paraId="44D2A3BF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Adresa: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Smetanova 200, 250 82 Úvaly</w:t>
      </w:r>
    </w:p>
    <w:p w14:paraId="5FE0AF40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Bankovní spojení: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Česká spořitelna a.s.</w:t>
      </w:r>
    </w:p>
    <w:p w14:paraId="49B0146C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Číslo účtu: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435084389/0800</w:t>
      </w:r>
    </w:p>
    <w:p w14:paraId="030C5BD7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IČO: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27221253</w:t>
      </w:r>
    </w:p>
    <w:p w14:paraId="0C2BEA1A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DIČ: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CZ27221253</w:t>
      </w:r>
    </w:p>
    <w:p w14:paraId="0BC09442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 xml:space="preserve">Tel: 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+420 246 082 015</w:t>
      </w:r>
    </w:p>
    <w:p w14:paraId="760463E8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E-mail:</w:t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</w:r>
      <w:r w:rsidRPr="003E5D78">
        <w:rPr>
          <w:rStyle w:val="tabchar"/>
          <w:rFonts w:ascii="Arial" w:hAnsi="Arial" w:cs="Arial"/>
          <w:sz w:val="22"/>
          <w:szCs w:val="22"/>
        </w:rPr>
        <w:tab/>
        <w:t>hgp@hgpartner.cz</w:t>
      </w:r>
    </w:p>
    <w:p w14:paraId="2179B838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Společnost je zapsána v obchodním rejstříku vedeném u KS v Praze, oddíl C, vložka 105510</w:t>
      </w:r>
    </w:p>
    <w:p w14:paraId="559CEF5E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(dále jen „zhotovitel“)</w:t>
      </w:r>
    </w:p>
    <w:p w14:paraId="0097DDBE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</w:p>
    <w:p w14:paraId="5D226769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</w:p>
    <w:p w14:paraId="0BE6197D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</w:p>
    <w:p w14:paraId="156C9665" w14:textId="77777777" w:rsidR="00EB12FD" w:rsidRPr="003E5D78" w:rsidRDefault="00EB12FD" w:rsidP="00EB12FD">
      <w:pPr>
        <w:pStyle w:val="paragraph"/>
        <w:spacing w:after="0"/>
        <w:textAlignment w:val="baseline"/>
        <w:rPr>
          <w:rStyle w:val="tabchar"/>
          <w:rFonts w:ascii="Arial" w:hAnsi="Arial" w:cs="Arial"/>
          <w:sz w:val="22"/>
          <w:szCs w:val="22"/>
        </w:rPr>
      </w:pPr>
      <w:r w:rsidRPr="003E5D78">
        <w:rPr>
          <w:rStyle w:val="tabchar"/>
          <w:rFonts w:ascii="Arial" w:hAnsi="Arial" w:cs="Arial"/>
          <w:sz w:val="22"/>
          <w:szCs w:val="22"/>
        </w:rPr>
        <w:t>Smluvní strany uzavřely níže uvedeného dne, měsíce a roku tento dodatek:</w:t>
      </w:r>
    </w:p>
    <w:p w14:paraId="38237B9D" w14:textId="052717FE" w:rsidR="005E4DE6" w:rsidRPr="00836A85" w:rsidRDefault="005E4DE6" w:rsidP="002D2039">
      <w:pPr>
        <w:spacing w:line="276" w:lineRule="auto"/>
        <w:jc w:val="center"/>
        <w:rPr>
          <w:rFonts w:ascii="Arial" w:hAnsi="Arial" w:cs="Arial"/>
          <w:b/>
        </w:rPr>
      </w:pPr>
      <w:r w:rsidRPr="00836A85">
        <w:rPr>
          <w:rFonts w:ascii="Arial" w:hAnsi="Arial" w:cs="Arial"/>
          <w:b/>
        </w:rPr>
        <w:t>Čl. I.</w:t>
      </w:r>
    </w:p>
    <w:p w14:paraId="4449F5F3" w14:textId="77777777" w:rsidR="005E4DE6" w:rsidRDefault="005E4DE6" w:rsidP="005E4DE6">
      <w:pPr>
        <w:spacing w:line="276" w:lineRule="auto"/>
        <w:jc w:val="center"/>
        <w:rPr>
          <w:rFonts w:ascii="Arial" w:hAnsi="Arial" w:cs="Arial"/>
          <w:b/>
        </w:rPr>
      </w:pPr>
      <w:r w:rsidRPr="00836A85">
        <w:rPr>
          <w:rFonts w:ascii="Arial" w:hAnsi="Arial" w:cs="Arial"/>
          <w:b/>
        </w:rPr>
        <w:t>Předmět</w:t>
      </w:r>
    </w:p>
    <w:p w14:paraId="5427FFE4" w14:textId="77777777" w:rsidR="006801B0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437E6">
        <w:rPr>
          <w:rFonts w:ascii="Arial" w:hAnsi="Arial" w:cs="Arial"/>
          <w:bCs/>
        </w:rPr>
        <w:t xml:space="preserve">Smluvní strany uzavřely </w:t>
      </w:r>
      <w:r w:rsidRPr="003E10EA">
        <w:rPr>
          <w:rFonts w:ascii="Arial" w:hAnsi="Arial" w:cs="Arial"/>
          <w:bCs/>
        </w:rPr>
        <w:t>dn</w:t>
      </w:r>
      <w:r w:rsidR="00C41AA0" w:rsidRPr="003E10EA">
        <w:rPr>
          <w:rFonts w:ascii="Arial" w:hAnsi="Arial" w:cs="Arial"/>
          <w:bCs/>
        </w:rPr>
        <w:t>e</w:t>
      </w:r>
      <w:r w:rsidRPr="003E10EA">
        <w:rPr>
          <w:rFonts w:ascii="Arial" w:hAnsi="Arial" w:cs="Arial"/>
          <w:bCs/>
        </w:rPr>
        <w:t xml:space="preserve"> 2</w:t>
      </w:r>
      <w:r w:rsidR="00D65212" w:rsidRPr="003E10EA">
        <w:rPr>
          <w:rFonts w:ascii="Arial" w:hAnsi="Arial" w:cs="Arial"/>
          <w:bCs/>
        </w:rPr>
        <w:t>5</w:t>
      </w:r>
      <w:r w:rsidRPr="003E10EA">
        <w:rPr>
          <w:rFonts w:ascii="Arial" w:hAnsi="Arial" w:cs="Arial"/>
          <w:bCs/>
        </w:rPr>
        <w:t>.</w:t>
      </w:r>
      <w:r w:rsidR="00D65212" w:rsidRPr="003E10EA">
        <w:rPr>
          <w:rFonts w:ascii="Arial" w:hAnsi="Arial" w:cs="Arial"/>
          <w:bCs/>
        </w:rPr>
        <w:t>7</w:t>
      </w:r>
      <w:r w:rsidRPr="003E10EA">
        <w:rPr>
          <w:rFonts w:ascii="Arial" w:hAnsi="Arial" w:cs="Arial"/>
          <w:bCs/>
        </w:rPr>
        <w:t>.202</w:t>
      </w:r>
      <w:r w:rsidR="00D65212" w:rsidRPr="003E10EA">
        <w:rPr>
          <w:rFonts w:ascii="Arial" w:hAnsi="Arial" w:cs="Arial"/>
          <w:bCs/>
        </w:rPr>
        <w:t>4</w:t>
      </w:r>
      <w:r w:rsidRPr="003E10EA">
        <w:rPr>
          <w:rFonts w:ascii="Arial" w:hAnsi="Arial" w:cs="Arial"/>
          <w:bCs/>
        </w:rPr>
        <w:t xml:space="preserve"> Smlouvu na Zpracování dokumentace vodního díla </w:t>
      </w:r>
      <w:r w:rsidR="00D65212" w:rsidRPr="003E10EA">
        <w:rPr>
          <w:rFonts w:ascii="Arial" w:hAnsi="Arial" w:cs="Arial"/>
          <w:bCs/>
        </w:rPr>
        <w:t>č. 7</w:t>
      </w:r>
      <w:r w:rsidR="00ED0B82" w:rsidRPr="003E10EA">
        <w:rPr>
          <w:rFonts w:ascii="Arial" w:hAnsi="Arial" w:cs="Arial"/>
          <w:bCs/>
        </w:rPr>
        <w:t xml:space="preserve">43-2024-504101 </w:t>
      </w:r>
      <w:r w:rsidR="00285211" w:rsidRPr="003E10EA">
        <w:rPr>
          <w:rFonts w:ascii="Arial" w:hAnsi="Arial" w:cs="Arial"/>
          <w:bCs/>
        </w:rPr>
        <w:t>na</w:t>
      </w:r>
      <w:r w:rsidRPr="003E10EA">
        <w:rPr>
          <w:rFonts w:ascii="Arial" w:hAnsi="Arial" w:cs="Arial"/>
          <w:bCs/>
        </w:rPr>
        <w:t xml:space="preserve"> </w:t>
      </w:r>
      <w:r w:rsidR="00285211" w:rsidRPr="003E10EA">
        <w:rPr>
          <w:rFonts w:ascii="Arial" w:hAnsi="Arial" w:cs="Arial"/>
          <w:bCs/>
        </w:rPr>
        <w:t>z</w:t>
      </w:r>
      <w:r w:rsidRPr="003E10EA">
        <w:rPr>
          <w:rFonts w:ascii="Arial" w:hAnsi="Arial" w:cs="Arial"/>
          <w:bCs/>
        </w:rPr>
        <w:t>pracování</w:t>
      </w:r>
      <w:r w:rsidRPr="003E10EA">
        <w:rPr>
          <w:rFonts w:ascii="Arial" w:hAnsi="Arial" w:cs="Arial"/>
          <w:color w:val="000000"/>
        </w:rPr>
        <w:t xml:space="preserve"> zjednodušené dokumentace vodního díla (pasportu) a podání žádosti o povolení k nakládání s povrchovými nebo podzemními vodami </w:t>
      </w:r>
      <w:r w:rsidR="00A84417" w:rsidRPr="003E10EA">
        <w:rPr>
          <w:rFonts w:ascii="Arial" w:hAnsi="Arial" w:cs="Arial"/>
          <w:color w:val="000000"/>
        </w:rPr>
        <w:t>podle ustanovení §</w:t>
      </w:r>
      <w:r w:rsidR="00834E33" w:rsidRPr="003E10EA">
        <w:rPr>
          <w:rFonts w:ascii="Arial" w:hAnsi="Arial" w:cs="Arial"/>
          <w:color w:val="000000"/>
        </w:rPr>
        <w:t xml:space="preserve"> </w:t>
      </w:r>
      <w:r w:rsidR="00A84417" w:rsidRPr="003E10EA">
        <w:rPr>
          <w:rFonts w:ascii="Arial" w:hAnsi="Arial" w:cs="Arial"/>
          <w:color w:val="000000"/>
        </w:rPr>
        <w:t>8</w:t>
      </w:r>
      <w:r w:rsidR="00834E33" w:rsidRPr="003E10EA">
        <w:rPr>
          <w:rFonts w:ascii="Arial" w:hAnsi="Arial" w:cs="Arial"/>
          <w:color w:val="000000"/>
        </w:rPr>
        <w:t xml:space="preserve"> odst. </w:t>
      </w:r>
      <w:r w:rsidR="00B0183F" w:rsidRPr="003E10EA">
        <w:rPr>
          <w:rFonts w:ascii="Arial" w:hAnsi="Arial" w:cs="Arial"/>
          <w:color w:val="000000"/>
        </w:rPr>
        <w:t>1 písm. a) bod 2. a 5. zákona č. 254/2001</w:t>
      </w:r>
      <w:r w:rsidR="00C51D34" w:rsidRPr="003E10EA">
        <w:rPr>
          <w:rFonts w:ascii="Arial" w:hAnsi="Arial" w:cs="Arial"/>
          <w:color w:val="000000"/>
        </w:rPr>
        <w:t xml:space="preserve"> Sb., o vodách a o změně některých zákonů</w:t>
      </w:r>
      <w:r w:rsidR="00F51D86" w:rsidRPr="003E10EA">
        <w:rPr>
          <w:rFonts w:ascii="Arial" w:hAnsi="Arial" w:cs="Arial"/>
          <w:color w:val="000000"/>
        </w:rPr>
        <w:t xml:space="preserve"> (vodní zákon) , ve znění pozdějších předpisů</w:t>
      </w:r>
      <w:r w:rsidR="006A4A2D" w:rsidRPr="003E10EA">
        <w:rPr>
          <w:rFonts w:ascii="Arial" w:hAnsi="Arial" w:cs="Arial"/>
          <w:color w:val="000000"/>
        </w:rPr>
        <w:t xml:space="preserve"> </w:t>
      </w:r>
      <w:r w:rsidR="005163CC" w:rsidRPr="003E10EA">
        <w:rPr>
          <w:rFonts w:ascii="Arial" w:hAnsi="Arial" w:cs="Arial"/>
          <w:color w:val="000000"/>
        </w:rPr>
        <w:t xml:space="preserve">pro uvedená vodní díla </w:t>
      </w:r>
      <w:r w:rsidR="0090346A" w:rsidRPr="003E10EA">
        <w:rPr>
          <w:rFonts w:ascii="Arial" w:hAnsi="Arial" w:cs="Arial"/>
          <w:color w:val="000000"/>
        </w:rPr>
        <w:t>: Rybník na p.</w:t>
      </w:r>
      <w:r w:rsidRPr="003E10EA">
        <w:rPr>
          <w:rFonts w:ascii="Arial" w:hAnsi="Arial" w:cs="Arial"/>
          <w:color w:val="000000"/>
        </w:rPr>
        <w:t xml:space="preserve"> </w:t>
      </w:r>
      <w:r w:rsidR="00C71A5D" w:rsidRPr="003E10EA">
        <w:rPr>
          <w:rFonts w:ascii="Arial" w:hAnsi="Arial" w:cs="Arial"/>
          <w:color w:val="000000"/>
        </w:rPr>
        <w:t>p.č. 666, hráz je umístěna na p</w:t>
      </w:r>
      <w:r w:rsidR="00A71462" w:rsidRPr="003E10EA">
        <w:rPr>
          <w:rFonts w:ascii="Arial" w:hAnsi="Arial" w:cs="Arial"/>
          <w:color w:val="000000"/>
        </w:rPr>
        <w:t>.</w:t>
      </w:r>
      <w:r w:rsidR="00E21BA8" w:rsidRPr="003E10EA">
        <w:rPr>
          <w:rFonts w:ascii="Arial" w:hAnsi="Arial" w:cs="Arial"/>
          <w:color w:val="000000"/>
        </w:rPr>
        <w:t xml:space="preserve"> č. 603 v katastrálním území Řešín</w:t>
      </w:r>
      <w:r w:rsidR="0014476B" w:rsidRPr="003E10EA">
        <w:rPr>
          <w:rFonts w:ascii="Arial" w:hAnsi="Arial" w:cs="Arial"/>
          <w:color w:val="000000"/>
        </w:rPr>
        <w:t xml:space="preserve">, rybník na </w:t>
      </w:r>
      <w:r w:rsidR="005924E4" w:rsidRPr="003E10EA">
        <w:rPr>
          <w:rFonts w:ascii="Arial" w:hAnsi="Arial" w:cs="Arial"/>
          <w:color w:val="000000"/>
        </w:rPr>
        <w:t>p.</w:t>
      </w:r>
      <w:r w:rsidR="00A71462" w:rsidRPr="003E10EA">
        <w:rPr>
          <w:rFonts w:ascii="Arial" w:hAnsi="Arial" w:cs="Arial"/>
          <w:color w:val="000000"/>
        </w:rPr>
        <w:t xml:space="preserve"> 168 a částečně p.p.č. 826 v katastrálním</w:t>
      </w:r>
      <w:r w:rsidR="00A71462">
        <w:rPr>
          <w:rFonts w:ascii="Arial" w:hAnsi="Arial" w:cs="Arial"/>
          <w:color w:val="000000"/>
        </w:rPr>
        <w:t xml:space="preserve"> </w:t>
      </w:r>
      <w:r w:rsidR="004A00BC">
        <w:rPr>
          <w:rFonts w:ascii="Arial" w:hAnsi="Arial" w:cs="Arial"/>
          <w:color w:val="000000"/>
        </w:rPr>
        <w:t xml:space="preserve">území </w:t>
      </w:r>
      <w:r w:rsidR="003E10EA">
        <w:rPr>
          <w:rFonts w:ascii="Arial" w:hAnsi="Arial" w:cs="Arial"/>
          <w:color w:val="000000"/>
        </w:rPr>
        <w:t>Jedlina.</w:t>
      </w:r>
    </w:p>
    <w:p w14:paraId="646D42CB" w14:textId="02A5FADF" w:rsidR="005E4DE6" w:rsidRDefault="006801B0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292B">
        <w:rPr>
          <w:rStyle w:val="normaltextrun"/>
          <w:rFonts w:ascii="Arial" w:hAnsi="Arial" w:cs="Arial"/>
        </w:rPr>
        <w:t>Smluvní strany shodně konstatují, že důvodem uzavření tohoto dodatku č. 1 (dále jen „dodatek“) je změna ceny za provedení díla. Smluvní strany se tak dohodly v souladu s</w:t>
      </w:r>
      <w:r w:rsidR="002D2039">
        <w:rPr>
          <w:rStyle w:val="normaltextrun"/>
          <w:rFonts w:ascii="Arial" w:hAnsi="Arial" w:cs="Arial"/>
        </w:rPr>
        <w:t xml:space="preserve"> ustanovením 12.1 smlouvy analogicky </w:t>
      </w:r>
      <w:proofErr w:type="gramStart"/>
      <w:r w:rsidR="002D2039">
        <w:rPr>
          <w:rStyle w:val="normaltextrun"/>
          <w:rFonts w:ascii="Arial" w:hAnsi="Arial" w:cs="Arial"/>
        </w:rPr>
        <w:t xml:space="preserve">s </w:t>
      </w:r>
      <w:r w:rsidRPr="005B292B">
        <w:rPr>
          <w:rStyle w:val="normaltextrun"/>
          <w:rFonts w:ascii="Arial" w:hAnsi="Arial" w:cs="Arial"/>
        </w:rPr>
        <w:t> §</w:t>
      </w:r>
      <w:proofErr w:type="gramEnd"/>
      <w:r w:rsidRPr="005B292B">
        <w:rPr>
          <w:rStyle w:val="normaltextrun"/>
          <w:rFonts w:ascii="Arial" w:hAnsi="Arial" w:cs="Arial"/>
        </w:rPr>
        <w:t xml:space="preserve"> 222 odst. 4 zákona č. 134/2016 Sb., o zadávání veřejných zakázek, v platném znění (dále jen „ZZVZ“), na základě</w:t>
      </w:r>
      <w:r w:rsidR="005B292B">
        <w:rPr>
          <w:rStyle w:val="normaltextrun"/>
          <w:rFonts w:ascii="Arial" w:hAnsi="Arial" w:cs="Arial"/>
        </w:rPr>
        <w:t>.</w:t>
      </w:r>
    </w:p>
    <w:p w14:paraId="4EA84594" w14:textId="77777777" w:rsidR="005E4DE6" w:rsidRDefault="005E4DE6" w:rsidP="005E4DE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</w:p>
    <w:p w14:paraId="288224D2" w14:textId="77777777" w:rsidR="005E4DE6" w:rsidRPr="000437E6" w:rsidRDefault="005E4DE6" w:rsidP="005E4DE6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bCs/>
          <w:color w:val="000000"/>
        </w:rPr>
      </w:pPr>
      <w:r w:rsidRPr="000437E6">
        <w:rPr>
          <w:rFonts w:ascii="Arial" w:hAnsi="Arial" w:cs="Arial"/>
          <w:b/>
          <w:bCs/>
          <w:color w:val="000000"/>
        </w:rPr>
        <w:t>Čl. II.</w:t>
      </w:r>
    </w:p>
    <w:p w14:paraId="23CB4EE7" w14:textId="77777777" w:rsidR="005E4DE6" w:rsidRDefault="005E4DE6" w:rsidP="005E4DE6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bCs/>
          <w:color w:val="000000"/>
        </w:rPr>
      </w:pPr>
      <w:r w:rsidRPr="000437E6">
        <w:rPr>
          <w:rFonts w:ascii="Arial" w:hAnsi="Arial" w:cs="Arial"/>
          <w:b/>
          <w:bCs/>
          <w:color w:val="000000"/>
        </w:rPr>
        <w:t>Důvod dodatku</w:t>
      </w:r>
    </w:p>
    <w:p w14:paraId="7B13E109" w14:textId="77777777" w:rsidR="005B292B" w:rsidRDefault="005B292B" w:rsidP="005E4DE6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bCs/>
          <w:color w:val="000000"/>
        </w:rPr>
      </w:pPr>
    </w:p>
    <w:p w14:paraId="5EB7046F" w14:textId="0401A1EB" w:rsidR="00323E70" w:rsidRDefault="002D2039" w:rsidP="002D203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2D2039">
        <w:rPr>
          <w:rFonts w:ascii="Arial" w:hAnsi="Arial" w:cs="Arial"/>
          <w:color w:val="000000"/>
        </w:rPr>
        <w:t>Důvodem uzavření dodatku je</w:t>
      </w:r>
      <w:r>
        <w:rPr>
          <w:rFonts w:ascii="Arial" w:hAnsi="Arial" w:cs="Arial"/>
          <w:color w:val="000000"/>
        </w:rPr>
        <w:t xml:space="preserve"> </w:t>
      </w:r>
      <w:r w:rsidR="00323E70">
        <w:rPr>
          <w:rFonts w:ascii="Arial" w:hAnsi="Arial" w:cs="Arial"/>
          <w:color w:val="000000"/>
        </w:rPr>
        <w:t>cena smlouvy</w:t>
      </w:r>
      <w:r>
        <w:rPr>
          <w:rFonts w:ascii="Arial" w:hAnsi="Arial" w:cs="Arial"/>
          <w:color w:val="000000"/>
        </w:rPr>
        <w:t>, která</w:t>
      </w:r>
      <w:r w:rsidR="00323E70">
        <w:rPr>
          <w:rFonts w:ascii="Arial" w:hAnsi="Arial" w:cs="Arial"/>
          <w:color w:val="000000"/>
        </w:rPr>
        <w:t xml:space="preserve"> byla s</w:t>
      </w:r>
      <w:r w:rsidR="008B1C04">
        <w:rPr>
          <w:rFonts w:ascii="Arial" w:hAnsi="Arial" w:cs="Arial"/>
          <w:color w:val="000000"/>
        </w:rPr>
        <w:t>jednána takto:</w:t>
      </w:r>
    </w:p>
    <w:p w14:paraId="51077CB1" w14:textId="5EC2945A" w:rsidR="00323E70" w:rsidRDefault="00323E70" w:rsidP="008B1C04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</w:pPr>
      <w:r>
        <w:t>Rybník v k.ú. Řešín p.p. č. 666, hráz je na p.č. 603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8"/>
        <w:gridCol w:w="1997"/>
        <w:gridCol w:w="1997"/>
      </w:tblGrid>
      <w:tr w:rsidR="00323E70" w14:paraId="54E395F5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476912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Položka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96980D" w14:textId="77777777" w:rsidR="00323E70" w:rsidRDefault="00323E70" w:rsidP="007C7B5B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5413A0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Sazba DPH v 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1819FFE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vč. DPH</w:t>
            </w:r>
          </w:p>
        </w:tc>
      </w:tr>
      <w:tr w:rsidR="00323E70" w14:paraId="4A8BC2E9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B2B" w14:textId="77777777" w:rsidR="00323E70" w:rsidRDefault="00323E70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Zjednodušená PD Dopracovaných </w:t>
            </w:r>
            <w:proofErr w:type="gramStart"/>
            <w:r>
              <w:rPr>
                <w:rFonts w:ascii="Arial" w:hAnsi="Arial" w:cs="Arial"/>
              </w:rPr>
              <w:t>60%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116E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67 000,-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7682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595A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81 070,-</w:t>
            </w:r>
          </w:p>
        </w:tc>
      </w:tr>
      <w:tr w:rsidR="00323E70" w14:paraId="728F94CB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02A" w14:textId="77777777" w:rsidR="00323E70" w:rsidRDefault="00323E70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nakládání s vodami 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E34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16 000,-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C695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039E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19 360,-</w:t>
            </w:r>
          </w:p>
        </w:tc>
      </w:tr>
      <w:tr w:rsidR="00323E70" w14:paraId="4CA75157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4C2C21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45B58B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83 000,-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52813E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350901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100 430,-</w:t>
            </w:r>
          </w:p>
        </w:tc>
      </w:tr>
    </w:tbl>
    <w:p w14:paraId="49E8589D" w14:textId="77777777" w:rsidR="00323E70" w:rsidRDefault="00323E70" w:rsidP="00323E70">
      <w:pPr>
        <w:pStyle w:val="Nadpis1"/>
      </w:pPr>
      <w:r>
        <w:tab/>
      </w:r>
      <w:r>
        <w:tab/>
      </w:r>
    </w:p>
    <w:p w14:paraId="719C48FD" w14:textId="24CACC20" w:rsidR="00323E70" w:rsidRDefault="00323E70" w:rsidP="000B4453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Rybník v k.ú. </w:t>
      </w:r>
      <w:proofErr w:type="gramStart"/>
      <w:r>
        <w:t>Jedlina  p.p.</w:t>
      </w:r>
      <w:proofErr w:type="gramEnd"/>
      <w:r>
        <w:t xml:space="preserve"> č. 168, hráz je na p.č. 168 a částečně na p.p.č. 826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323E70" w14:paraId="3687F49F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A8F678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Položka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040414" w14:textId="77777777" w:rsidR="00323E70" w:rsidRDefault="00323E70" w:rsidP="007C7B5B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D4CBB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Sazba DPH v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157721" w14:textId="77777777" w:rsidR="00323E70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vč. DPH</w:t>
            </w:r>
          </w:p>
        </w:tc>
      </w:tr>
      <w:tr w:rsidR="00323E70" w14:paraId="7D547500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441E" w14:textId="77777777" w:rsidR="00323E70" w:rsidRDefault="00323E70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Zjednodušená PD Dopracovaných </w:t>
            </w:r>
            <w:proofErr w:type="gramStart"/>
            <w:r>
              <w:rPr>
                <w:rFonts w:ascii="Arial" w:hAnsi="Arial" w:cs="Arial"/>
              </w:rPr>
              <w:t>60%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9E6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44 000,-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C79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BF1C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 xml:space="preserve">53 240,- </w:t>
            </w:r>
          </w:p>
        </w:tc>
      </w:tr>
      <w:tr w:rsidR="00323E70" w14:paraId="43AA3785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D6B" w14:textId="77777777" w:rsidR="00323E70" w:rsidRDefault="00323E70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nakládání s vodami 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4A1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16 000,-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E9E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69A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 xml:space="preserve">19 360,- </w:t>
            </w:r>
          </w:p>
        </w:tc>
      </w:tr>
      <w:tr w:rsidR="00323E70" w14:paraId="16087543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20BE48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celkem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30CF9C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60 000,-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996C77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E2CE13" w14:textId="77777777" w:rsidR="00323E70" w:rsidRPr="002727F4" w:rsidRDefault="00323E70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72 600,-</w:t>
            </w:r>
          </w:p>
        </w:tc>
      </w:tr>
    </w:tbl>
    <w:p w14:paraId="499EB9C0" w14:textId="152F9D6C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F5265">
        <w:rPr>
          <w:rFonts w:ascii="Arial" w:hAnsi="Arial" w:cs="Arial"/>
          <w:color w:val="000000"/>
        </w:rPr>
        <w:t xml:space="preserve"> </w:t>
      </w:r>
    </w:p>
    <w:p w14:paraId="6948DFAD" w14:textId="7777777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1BED92B" w14:textId="211532F2" w:rsidR="008C29CB" w:rsidRDefault="005E4DE6" w:rsidP="000D278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C290E">
        <w:rPr>
          <w:rFonts w:ascii="Arial" w:hAnsi="Arial" w:cs="Arial"/>
          <w:color w:val="000000"/>
        </w:rPr>
        <w:t xml:space="preserve">Poskytovatel </w:t>
      </w:r>
      <w:r w:rsidR="003136F5">
        <w:rPr>
          <w:rFonts w:ascii="Arial" w:hAnsi="Arial" w:cs="Arial"/>
          <w:color w:val="000000"/>
        </w:rPr>
        <w:t xml:space="preserve">se v článku 3.1. smlouvy zavázal, že </w:t>
      </w:r>
      <w:r w:rsidR="004E1F2E" w:rsidRPr="004E1F2E">
        <w:rPr>
          <w:rFonts w:ascii="Arial" w:hAnsi="Arial" w:cs="Arial"/>
          <w:color w:val="000000"/>
        </w:rPr>
        <w:t>výstupy Služeb dle čl. 1.1.1. a 1.1.2., odsouhlasené Objednatelem dle čl. 4.2. této smlouvy, podá se žádostí na příslušný vodoprávní (stavební) a katastrální úřad do 30.11.2024.</w:t>
      </w:r>
      <w:r w:rsidR="004E1F2E">
        <w:rPr>
          <w:rFonts w:ascii="Arial" w:hAnsi="Arial" w:cs="Arial"/>
          <w:color w:val="000000"/>
        </w:rPr>
        <w:t xml:space="preserve"> </w:t>
      </w:r>
      <w:r w:rsidR="0022234A">
        <w:rPr>
          <w:rFonts w:ascii="Arial" w:hAnsi="Arial" w:cs="Arial"/>
          <w:color w:val="000000"/>
        </w:rPr>
        <w:t xml:space="preserve">V ceně služeb byl tento úkon zahrnut, </w:t>
      </w:r>
      <w:r w:rsidR="000D18CF">
        <w:rPr>
          <w:rFonts w:ascii="Arial" w:hAnsi="Arial" w:cs="Arial"/>
          <w:color w:val="000000"/>
        </w:rPr>
        <w:t>jelikož</w:t>
      </w:r>
      <w:r w:rsidR="000D18CF" w:rsidRPr="000D18CF">
        <w:t xml:space="preserve"> </w:t>
      </w:r>
      <w:r w:rsidR="002D2039">
        <w:rPr>
          <w:rFonts w:ascii="Arial" w:hAnsi="Arial" w:cs="Arial"/>
          <w:color w:val="000000"/>
        </w:rPr>
        <w:t>dle</w:t>
      </w:r>
      <w:r w:rsidR="000D18CF" w:rsidRPr="000D18CF">
        <w:rPr>
          <w:rFonts w:ascii="Arial" w:hAnsi="Arial" w:cs="Arial"/>
          <w:color w:val="000000"/>
        </w:rPr>
        <w:t xml:space="preserve"> § 9 odst. 6 zákona č. 254/2001 Sb. (Vodní zákon) v platném znění, </w:t>
      </w:r>
      <w:r w:rsidR="003A7E7F">
        <w:rPr>
          <w:rFonts w:ascii="Arial" w:hAnsi="Arial" w:cs="Arial"/>
          <w:color w:val="000000"/>
        </w:rPr>
        <w:t>“</w:t>
      </w:r>
      <w:r w:rsidR="000D18CF" w:rsidRPr="000D18CF">
        <w:rPr>
          <w:rFonts w:ascii="Arial" w:hAnsi="Arial" w:cs="Arial"/>
          <w:color w:val="000000"/>
        </w:rPr>
        <w:t xml:space="preserve"> </w:t>
      </w:r>
      <w:r w:rsidR="000D18CF" w:rsidRPr="00D94446">
        <w:rPr>
          <w:rFonts w:ascii="Arial" w:hAnsi="Arial" w:cs="Arial"/>
          <w:color w:val="000000"/>
          <w:u w:val="single"/>
        </w:rPr>
        <w:t>Povolení k nakládání s vodami pro jejich vzdouvání, popřípadě akumulaci se vydává na dobu užívání vodního díla</w:t>
      </w:r>
      <w:r w:rsidR="000D18CF" w:rsidRPr="00A93396">
        <w:rPr>
          <w:rFonts w:ascii="Arial" w:hAnsi="Arial" w:cs="Arial"/>
          <w:color w:val="000000"/>
          <w:u w:val="single"/>
        </w:rPr>
        <w:t>, které takové nakládání s vodami umožňuje</w:t>
      </w:r>
      <w:r w:rsidR="004A2FA9">
        <w:rPr>
          <w:rFonts w:ascii="Arial" w:hAnsi="Arial" w:cs="Arial"/>
          <w:color w:val="000000"/>
        </w:rPr>
        <w:t xml:space="preserve">, je zřejmé, že </w:t>
      </w:r>
      <w:r w:rsidR="00470A41" w:rsidRPr="00470A41">
        <w:rPr>
          <w:rFonts w:ascii="Arial" w:hAnsi="Arial" w:cs="Arial"/>
          <w:color w:val="000000"/>
        </w:rPr>
        <w:t>Vodoprávní úřad nevydá povolení k</w:t>
      </w:r>
      <w:r w:rsidR="003A7E7F">
        <w:rPr>
          <w:rFonts w:ascii="Arial" w:hAnsi="Arial" w:cs="Arial"/>
          <w:color w:val="000000"/>
        </w:rPr>
        <w:t> </w:t>
      </w:r>
      <w:r w:rsidR="00470A41" w:rsidRPr="00470A41">
        <w:rPr>
          <w:rFonts w:ascii="Arial" w:hAnsi="Arial" w:cs="Arial"/>
          <w:color w:val="000000"/>
        </w:rPr>
        <w:t>nakládání</w:t>
      </w:r>
      <w:r w:rsidR="003A7E7F">
        <w:rPr>
          <w:rFonts w:ascii="Arial" w:hAnsi="Arial" w:cs="Arial"/>
          <w:color w:val="000000"/>
        </w:rPr>
        <w:t xml:space="preserve"> s vodami</w:t>
      </w:r>
      <w:r w:rsidR="00470A41" w:rsidRPr="00470A41">
        <w:rPr>
          <w:rFonts w:ascii="Arial" w:hAnsi="Arial" w:cs="Arial"/>
          <w:color w:val="000000"/>
        </w:rPr>
        <w:t xml:space="preserve"> z důvodu nefunkčnosti díla.</w:t>
      </w:r>
      <w:r w:rsidR="004A2FA9">
        <w:rPr>
          <w:rFonts w:ascii="Arial" w:hAnsi="Arial" w:cs="Arial"/>
          <w:color w:val="000000"/>
        </w:rPr>
        <w:t xml:space="preserve"> </w:t>
      </w:r>
      <w:r w:rsidR="002D2039">
        <w:rPr>
          <w:rFonts w:ascii="Arial" w:hAnsi="Arial" w:cs="Arial"/>
          <w:color w:val="000000"/>
        </w:rPr>
        <w:t>poskytovatel</w:t>
      </w:r>
      <w:r w:rsidR="003A7E7F">
        <w:rPr>
          <w:rFonts w:ascii="Arial" w:hAnsi="Arial" w:cs="Arial"/>
          <w:color w:val="000000"/>
        </w:rPr>
        <w:t xml:space="preserve"> dodá</w:t>
      </w:r>
      <w:r w:rsidR="002D2039">
        <w:rPr>
          <w:rFonts w:ascii="Arial" w:hAnsi="Arial" w:cs="Arial"/>
          <w:color w:val="000000"/>
        </w:rPr>
        <w:t xml:space="preserve"> </w:t>
      </w:r>
      <w:r w:rsidR="00D57965">
        <w:rPr>
          <w:rFonts w:ascii="Arial" w:hAnsi="Arial" w:cs="Arial"/>
          <w:color w:val="000000"/>
        </w:rPr>
        <w:t xml:space="preserve">veškeré podklady </w:t>
      </w:r>
      <w:r w:rsidR="008C29CB">
        <w:rPr>
          <w:rFonts w:ascii="Arial" w:hAnsi="Arial" w:cs="Arial"/>
          <w:color w:val="000000"/>
        </w:rPr>
        <w:t>nezbytné k </w:t>
      </w:r>
      <w:r w:rsidR="003A7E7F">
        <w:rPr>
          <w:rFonts w:ascii="Arial" w:hAnsi="Arial" w:cs="Arial"/>
          <w:color w:val="000000"/>
        </w:rPr>
        <w:t>podání žádosti</w:t>
      </w:r>
      <w:r w:rsidR="008C29CB">
        <w:rPr>
          <w:rFonts w:ascii="Arial" w:hAnsi="Arial" w:cs="Arial"/>
          <w:color w:val="000000"/>
        </w:rPr>
        <w:t xml:space="preserve"> objednatelem.</w:t>
      </w:r>
    </w:p>
    <w:p w14:paraId="2BB9E363" w14:textId="09DF6959" w:rsidR="005E4DE6" w:rsidRPr="006F5265" w:rsidRDefault="008C29CB" w:rsidP="000D278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 důvodu nemožnost</w:t>
      </w:r>
      <w:r w:rsidR="003A7E7F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dodání kompletního plnění</w:t>
      </w:r>
      <w:r w:rsidR="003A7E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</w:t>
      </w:r>
      <w:r w:rsidR="00D57965">
        <w:rPr>
          <w:rFonts w:ascii="Arial" w:hAnsi="Arial" w:cs="Arial"/>
          <w:color w:val="000000"/>
        </w:rPr>
        <w:t xml:space="preserve"> proto </w:t>
      </w:r>
      <w:r w:rsidR="000D2781">
        <w:rPr>
          <w:rFonts w:ascii="Arial" w:hAnsi="Arial" w:cs="Arial"/>
          <w:color w:val="000000"/>
        </w:rPr>
        <w:t xml:space="preserve">cena díla změní následovně. </w:t>
      </w:r>
      <w:r w:rsidR="00D57965">
        <w:rPr>
          <w:rFonts w:ascii="Arial" w:hAnsi="Arial" w:cs="Arial"/>
          <w:color w:val="000000"/>
        </w:rPr>
        <w:t xml:space="preserve"> </w:t>
      </w:r>
    </w:p>
    <w:p w14:paraId="15552A41" w14:textId="77777777" w:rsidR="005E4DE6" w:rsidRPr="000437E6" w:rsidRDefault="005E4DE6" w:rsidP="005E4DE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0437E6">
        <w:rPr>
          <w:rFonts w:ascii="Arial" w:hAnsi="Arial" w:cs="Arial"/>
          <w:color w:val="000000"/>
        </w:rPr>
        <w:t xml:space="preserve"> </w:t>
      </w:r>
    </w:p>
    <w:p w14:paraId="59B55DFB" w14:textId="77777777" w:rsidR="000D2781" w:rsidRDefault="000D2781" w:rsidP="000D278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>
        <w:t>Rybník v k.ú. Řešín p.p. č. 666, hráz je na p.č. 603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8"/>
        <w:gridCol w:w="1997"/>
        <w:gridCol w:w="1997"/>
      </w:tblGrid>
      <w:tr w:rsidR="000D2781" w14:paraId="0FDBD345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E3402D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Položka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21C5FB" w14:textId="77777777" w:rsidR="000D2781" w:rsidRDefault="000D2781" w:rsidP="007C7B5B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B4FA89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Sazba DPH v 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FC3721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vč. DPH</w:t>
            </w:r>
          </w:p>
        </w:tc>
      </w:tr>
      <w:tr w:rsidR="000D2781" w14:paraId="4A8483A1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AF37" w14:textId="77777777" w:rsidR="000D2781" w:rsidRDefault="000D2781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Zjednodušená PD Dopracovaných </w:t>
            </w:r>
            <w:proofErr w:type="gramStart"/>
            <w:r>
              <w:rPr>
                <w:rFonts w:ascii="Arial" w:hAnsi="Arial" w:cs="Arial"/>
              </w:rPr>
              <w:t>60%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D72E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67 000,-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F79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74E6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81 070,-</w:t>
            </w:r>
          </w:p>
        </w:tc>
      </w:tr>
      <w:tr w:rsidR="000D2781" w14:paraId="525F4F1A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CDD" w14:textId="77777777" w:rsidR="000D2781" w:rsidRDefault="000D2781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nakládání s vodami 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146" w14:textId="7EC44314" w:rsidR="000D2781" w:rsidRPr="00BF3AB8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BF3AB8">
              <w:rPr>
                <w:rFonts w:ascii="Arial" w:hAnsi="Arial" w:cs="Arial"/>
                <w:b/>
                <w:bCs/>
              </w:rPr>
              <w:t>15 </w:t>
            </w:r>
            <w:r w:rsidR="00F96B4A">
              <w:rPr>
                <w:rFonts w:ascii="Arial" w:hAnsi="Arial" w:cs="Arial"/>
                <w:b/>
                <w:bCs/>
              </w:rPr>
              <w:t>0</w:t>
            </w:r>
            <w:r w:rsidRPr="00BF3AB8">
              <w:rPr>
                <w:rFonts w:ascii="Arial" w:hAnsi="Arial" w:cs="Arial"/>
                <w:b/>
                <w:bCs/>
              </w:rPr>
              <w:t>00,-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5EFE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178" w14:textId="5BFB5EB9" w:rsidR="000D2781" w:rsidRPr="00BF3AB8" w:rsidRDefault="00456BF0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BF3AB8">
              <w:rPr>
                <w:rFonts w:ascii="Arial" w:hAnsi="Arial" w:cs="Arial"/>
                <w:b/>
                <w:bCs/>
              </w:rPr>
              <w:t xml:space="preserve">18 </w:t>
            </w:r>
            <w:r w:rsidR="00224E23">
              <w:rPr>
                <w:rFonts w:ascii="Arial" w:hAnsi="Arial" w:cs="Arial"/>
                <w:b/>
                <w:bCs/>
              </w:rPr>
              <w:t>150</w:t>
            </w:r>
            <w:r w:rsidRPr="00BF3AB8">
              <w:rPr>
                <w:rFonts w:ascii="Arial" w:hAnsi="Arial" w:cs="Arial"/>
                <w:b/>
                <w:bCs/>
              </w:rPr>
              <w:t>,-</w:t>
            </w:r>
          </w:p>
        </w:tc>
      </w:tr>
      <w:tr w:rsidR="000D2781" w14:paraId="4B562BFB" w14:textId="77777777" w:rsidTr="007C7B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6A6F5D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3F113C" w14:textId="440152DD" w:rsidR="000D2781" w:rsidRPr="00F74F17" w:rsidRDefault="00F74F17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F74F17">
              <w:rPr>
                <w:rFonts w:ascii="Arial" w:hAnsi="Arial" w:cs="Arial"/>
                <w:b/>
                <w:bCs/>
              </w:rPr>
              <w:t>82</w:t>
            </w:r>
            <w:r w:rsidR="000D2781" w:rsidRPr="00F74F17">
              <w:rPr>
                <w:rFonts w:ascii="Arial" w:hAnsi="Arial" w:cs="Arial"/>
                <w:b/>
                <w:bCs/>
              </w:rPr>
              <w:t> 000,-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850B74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15471F" w14:textId="50143415" w:rsidR="000D2781" w:rsidRPr="00F74F17" w:rsidRDefault="00456BF0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F74F17">
              <w:rPr>
                <w:rFonts w:ascii="Arial" w:hAnsi="Arial" w:cs="Arial"/>
                <w:b/>
                <w:bCs/>
              </w:rPr>
              <w:t>99</w:t>
            </w:r>
            <w:r w:rsidR="00BF3AB8" w:rsidRPr="00F74F17">
              <w:rPr>
                <w:rFonts w:ascii="Arial" w:hAnsi="Arial" w:cs="Arial"/>
                <w:b/>
                <w:bCs/>
              </w:rPr>
              <w:t> </w:t>
            </w:r>
            <w:r w:rsidR="007C328E" w:rsidRPr="00F74F17">
              <w:rPr>
                <w:rFonts w:ascii="Arial" w:hAnsi="Arial" w:cs="Arial"/>
                <w:b/>
                <w:bCs/>
              </w:rPr>
              <w:t>220</w:t>
            </w:r>
            <w:r w:rsidR="00BF3AB8" w:rsidRPr="00F74F17">
              <w:rPr>
                <w:rFonts w:ascii="Arial" w:hAnsi="Arial" w:cs="Arial"/>
                <w:b/>
                <w:bCs/>
              </w:rPr>
              <w:t>,-</w:t>
            </w:r>
          </w:p>
        </w:tc>
      </w:tr>
    </w:tbl>
    <w:p w14:paraId="43E20D1C" w14:textId="77777777" w:rsidR="000D2781" w:rsidRDefault="000D2781" w:rsidP="000D2781">
      <w:pPr>
        <w:pStyle w:val="Nadpis1"/>
      </w:pPr>
      <w:r>
        <w:tab/>
      </w:r>
      <w:r>
        <w:tab/>
      </w:r>
    </w:p>
    <w:p w14:paraId="521DB2E1" w14:textId="77777777" w:rsidR="000D2781" w:rsidRDefault="000D2781" w:rsidP="000D2781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>
        <w:t xml:space="preserve">Rybník v k.ú. </w:t>
      </w:r>
      <w:proofErr w:type="gramStart"/>
      <w:r>
        <w:t>Jedlina  p.p.</w:t>
      </w:r>
      <w:proofErr w:type="gramEnd"/>
      <w:r>
        <w:t xml:space="preserve"> č. 168, hráz je na p.č. 168 a částečně na p.p.č. 826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0D2781" w14:paraId="79F84D6C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864350F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Položka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5459B1" w14:textId="77777777" w:rsidR="000D2781" w:rsidRDefault="000D2781" w:rsidP="007C7B5B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bez DPH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019B98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Sazba DPH v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BAC3DA" w14:textId="77777777" w:rsidR="000D2781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 Kč vč. DPH</w:t>
            </w:r>
          </w:p>
        </w:tc>
      </w:tr>
      <w:tr w:rsidR="000D2781" w14:paraId="60651EC8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1029" w14:textId="77777777" w:rsidR="000D2781" w:rsidRDefault="000D2781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Zjednodušená PD Dopracovaných </w:t>
            </w:r>
            <w:proofErr w:type="gramStart"/>
            <w:r>
              <w:rPr>
                <w:rFonts w:ascii="Arial" w:hAnsi="Arial" w:cs="Arial"/>
              </w:rPr>
              <w:t>60%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CC56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44 000,-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81C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DFB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 xml:space="preserve">53 240,- </w:t>
            </w:r>
          </w:p>
        </w:tc>
      </w:tr>
      <w:tr w:rsidR="000D2781" w14:paraId="7375AF20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CE60" w14:textId="77777777" w:rsidR="000D2781" w:rsidRDefault="000D2781" w:rsidP="007C7B5B">
            <w:pPr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nakládání s vodami 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0C0C" w14:textId="2DA831CC" w:rsidR="000D2781" w:rsidRPr="00BF3AB8" w:rsidRDefault="00BF3AB8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BF3AB8">
              <w:rPr>
                <w:rFonts w:ascii="Arial" w:hAnsi="Arial" w:cs="Arial"/>
                <w:b/>
                <w:bCs/>
              </w:rPr>
              <w:t>15 </w:t>
            </w:r>
            <w:r w:rsidR="00F96B4A">
              <w:rPr>
                <w:rFonts w:ascii="Arial" w:hAnsi="Arial" w:cs="Arial"/>
                <w:b/>
                <w:bCs/>
              </w:rPr>
              <w:t>0</w:t>
            </w:r>
            <w:r w:rsidRPr="00BF3AB8">
              <w:rPr>
                <w:rFonts w:ascii="Arial" w:hAnsi="Arial" w:cs="Arial"/>
                <w:b/>
                <w:bCs/>
              </w:rPr>
              <w:t>00,-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F3AA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894A" w14:textId="68386785" w:rsidR="000D2781" w:rsidRPr="002727F4" w:rsidRDefault="00BF3AB8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BF3AB8">
              <w:rPr>
                <w:rFonts w:ascii="Arial" w:hAnsi="Arial" w:cs="Arial"/>
                <w:b/>
                <w:bCs/>
              </w:rPr>
              <w:t xml:space="preserve">18 </w:t>
            </w:r>
            <w:r w:rsidR="00224E23">
              <w:rPr>
                <w:rFonts w:ascii="Arial" w:hAnsi="Arial" w:cs="Arial"/>
                <w:b/>
                <w:bCs/>
              </w:rPr>
              <w:t>150</w:t>
            </w:r>
            <w:r w:rsidRPr="00BF3AB8">
              <w:rPr>
                <w:rFonts w:ascii="Arial" w:hAnsi="Arial" w:cs="Arial"/>
                <w:b/>
                <w:bCs/>
              </w:rPr>
              <w:t>,-</w:t>
            </w:r>
          </w:p>
        </w:tc>
      </w:tr>
      <w:tr w:rsidR="000D2781" w14:paraId="52F8ADE9" w14:textId="77777777" w:rsidTr="007C7B5B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CC5743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 w:rsidRPr="002727F4">
              <w:rPr>
                <w:rFonts w:ascii="Arial" w:hAnsi="Arial" w:cs="Arial"/>
              </w:rPr>
              <w:t>celkem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3C69E7" w14:textId="3E26F35E" w:rsidR="000D2781" w:rsidRPr="00F74F17" w:rsidRDefault="00F74F17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F74F17">
              <w:rPr>
                <w:rFonts w:ascii="Arial" w:hAnsi="Arial" w:cs="Arial"/>
                <w:b/>
                <w:bCs/>
              </w:rPr>
              <w:t>59</w:t>
            </w:r>
            <w:r w:rsidR="000D2781" w:rsidRPr="00F74F17">
              <w:rPr>
                <w:rFonts w:ascii="Arial" w:hAnsi="Arial" w:cs="Arial"/>
                <w:b/>
                <w:bCs/>
              </w:rPr>
              <w:t> 000,-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B77E1C" w14:textId="77777777" w:rsidR="000D2781" w:rsidRPr="002727F4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</w:rPr>
            </w:pPr>
            <w:proofErr w:type="gramStart"/>
            <w:r w:rsidRPr="002727F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DE50B" w14:textId="1A2B0547" w:rsidR="000D2781" w:rsidRPr="00F74F17" w:rsidRDefault="000D2781" w:rsidP="007C7B5B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F74F17">
              <w:rPr>
                <w:rFonts w:ascii="Arial" w:hAnsi="Arial" w:cs="Arial"/>
                <w:b/>
                <w:bCs/>
              </w:rPr>
              <w:t>7</w:t>
            </w:r>
            <w:r w:rsidR="00F96B4A" w:rsidRPr="00F74F17">
              <w:rPr>
                <w:rFonts w:ascii="Arial" w:hAnsi="Arial" w:cs="Arial"/>
                <w:b/>
                <w:bCs/>
              </w:rPr>
              <w:t>1</w:t>
            </w:r>
            <w:r w:rsidRPr="00F74F17">
              <w:rPr>
                <w:rFonts w:ascii="Arial" w:hAnsi="Arial" w:cs="Arial"/>
                <w:b/>
                <w:bCs/>
              </w:rPr>
              <w:t> </w:t>
            </w:r>
            <w:r w:rsidR="007C328E" w:rsidRPr="00F74F17">
              <w:rPr>
                <w:rFonts w:ascii="Arial" w:hAnsi="Arial" w:cs="Arial"/>
                <w:b/>
                <w:bCs/>
              </w:rPr>
              <w:t>390</w:t>
            </w:r>
            <w:r w:rsidRPr="00F74F17">
              <w:rPr>
                <w:rFonts w:ascii="Arial" w:hAnsi="Arial" w:cs="Arial"/>
                <w:b/>
                <w:bCs/>
              </w:rPr>
              <w:t>,-</w:t>
            </w:r>
          </w:p>
        </w:tc>
      </w:tr>
    </w:tbl>
    <w:p w14:paraId="7F42B88E" w14:textId="77777777" w:rsidR="005E4DE6" w:rsidRDefault="005E4DE6" w:rsidP="005E4DE6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</w:rPr>
      </w:pPr>
    </w:p>
    <w:p w14:paraId="3DAF2196" w14:textId="77777777" w:rsidR="005E4DE6" w:rsidRDefault="005E4DE6" w:rsidP="005E4DE6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</w:rPr>
        <w:t xml:space="preserve"> </w:t>
      </w:r>
      <w:r w:rsidRPr="000437E6">
        <w:rPr>
          <w:rFonts w:ascii="Arial" w:hAnsi="Arial" w:cs="Arial"/>
          <w:b/>
          <w:bCs/>
          <w:color w:val="000000"/>
        </w:rPr>
        <w:t>Čl. I</w:t>
      </w:r>
      <w:r>
        <w:rPr>
          <w:rFonts w:ascii="Arial" w:hAnsi="Arial" w:cs="Arial"/>
          <w:b/>
          <w:bCs/>
          <w:color w:val="000000"/>
        </w:rPr>
        <w:t>I</w:t>
      </w:r>
      <w:r w:rsidRPr="000437E6">
        <w:rPr>
          <w:rFonts w:ascii="Arial" w:hAnsi="Arial" w:cs="Arial"/>
          <w:b/>
          <w:bCs/>
          <w:color w:val="000000"/>
        </w:rPr>
        <w:t>I.</w:t>
      </w:r>
    </w:p>
    <w:p w14:paraId="02A85708" w14:textId="77777777" w:rsidR="005E4DE6" w:rsidRDefault="005E4DE6" w:rsidP="005E4DE6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Závěrečná ustanovení</w:t>
      </w:r>
    </w:p>
    <w:p w14:paraId="0F1F71BA" w14:textId="77777777" w:rsidR="005E4DE6" w:rsidRPr="002A4076" w:rsidRDefault="005E4DE6" w:rsidP="005E4D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4076">
        <w:rPr>
          <w:rFonts w:ascii="Arial" w:hAnsi="Arial" w:cs="Arial"/>
          <w:color w:val="000000"/>
        </w:rPr>
        <w:t>Dodatek č. 1 je vyhotoven a podepsán v elektronické podobě</w:t>
      </w:r>
    </w:p>
    <w:p w14:paraId="445A994E" w14:textId="62CC9DC3" w:rsidR="005E4DE6" w:rsidRDefault="005E4DE6" w:rsidP="005E4D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4076">
        <w:rPr>
          <w:rFonts w:ascii="Arial" w:hAnsi="Arial" w:cs="Arial"/>
          <w:color w:val="000000"/>
        </w:rPr>
        <w:t>Dodatek č. 1 nabývá platnosti dnem podpisu oběma smluvními stranami</w:t>
      </w:r>
      <w:r w:rsidR="008C29CB">
        <w:rPr>
          <w:rFonts w:ascii="Arial" w:hAnsi="Arial" w:cs="Arial"/>
          <w:color w:val="000000"/>
        </w:rPr>
        <w:t>;</w:t>
      </w:r>
      <w:r w:rsidRPr="002A4076">
        <w:rPr>
          <w:rFonts w:ascii="Arial" w:hAnsi="Arial" w:cs="Arial"/>
          <w:color w:val="000000"/>
        </w:rPr>
        <w:t xml:space="preserve"> účinnost</w:t>
      </w:r>
      <w:r w:rsidR="008C29CB">
        <w:rPr>
          <w:rFonts w:ascii="Arial" w:hAnsi="Arial" w:cs="Arial"/>
          <w:color w:val="000000"/>
        </w:rPr>
        <w:t>i</w:t>
      </w:r>
      <w:r w:rsidRPr="002A4076">
        <w:rPr>
          <w:rFonts w:ascii="Arial" w:hAnsi="Arial" w:cs="Arial"/>
          <w:color w:val="000000"/>
        </w:rPr>
        <w:t xml:space="preserve"> dnem uveřejnění v registru smluv.</w:t>
      </w:r>
    </w:p>
    <w:p w14:paraId="62B820AC" w14:textId="7777777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CA506F" w14:textId="201DB4B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Plzni dne:</w:t>
      </w:r>
      <w:r w:rsidR="002D0203">
        <w:rPr>
          <w:rFonts w:ascii="Arial" w:hAnsi="Arial" w:cs="Arial"/>
          <w:color w:val="000000"/>
        </w:rPr>
        <w:t xml:space="preserve"> 22.11</w:t>
      </w:r>
      <w:r w:rsidR="00D31530">
        <w:rPr>
          <w:rFonts w:ascii="Arial" w:hAnsi="Arial" w:cs="Arial"/>
          <w:color w:val="000000"/>
        </w:rPr>
        <w:t>. 2024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F59DE">
        <w:rPr>
          <w:rFonts w:ascii="Arial" w:hAnsi="Arial" w:cs="Arial"/>
          <w:color w:val="000000"/>
        </w:rPr>
        <w:tab/>
      </w:r>
      <w:r w:rsidR="00CF59DE">
        <w:rPr>
          <w:rFonts w:ascii="Arial" w:hAnsi="Arial" w:cs="Arial"/>
          <w:color w:val="000000"/>
        </w:rPr>
        <w:tab/>
        <w:t>V Úvalech dne:</w:t>
      </w:r>
      <w:r w:rsidR="00613E47">
        <w:rPr>
          <w:rFonts w:ascii="Arial" w:hAnsi="Arial" w:cs="Arial"/>
          <w:color w:val="000000"/>
        </w:rPr>
        <w:t xml:space="preserve"> 20.11.2024</w:t>
      </w:r>
    </w:p>
    <w:p w14:paraId="087C8606" w14:textId="7777777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2E4389" w14:textId="7777777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5E1B0D2" w14:textId="7777777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4917CB" w14:textId="58DEC3F2" w:rsidR="005E4DE6" w:rsidRDefault="00B76EA9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6EA9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1522A6BB" w14:textId="77777777" w:rsidR="005E4DE6" w:rsidRPr="0065413B" w:rsidRDefault="005E4DE6" w:rsidP="005E4DE6">
      <w:pPr>
        <w:spacing w:line="276" w:lineRule="auto"/>
        <w:rPr>
          <w:rFonts w:ascii="Arial" w:hAnsi="Arial" w:cs="Arial"/>
        </w:rPr>
      </w:pPr>
      <w:r w:rsidRPr="0065413B">
        <w:rPr>
          <w:rFonts w:ascii="Arial" w:hAnsi="Arial" w:cs="Arial"/>
        </w:rPr>
        <w:t xml:space="preserve">…..………………………………                           </w:t>
      </w:r>
      <w:r w:rsidRPr="0065413B">
        <w:rPr>
          <w:rFonts w:ascii="Arial" w:hAnsi="Arial" w:cs="Arial"/>
        </w:rPr>
        <w:tab/>
        <w:t xml:space="preserve">    ……………...</w:t>
      </w:r>
      <w:r>
        <w:rPr>
          <w:rFonts w:ascii="Arial" w:hAnsi="Arial" w:cs="Arial"/>
        </w:rPr>
        <w:t>...........................</w:t>
      </w:r>
    </w:p>
    <w:p w14:paraId="6D63218F" w14:textId="77777777" w:rsidR="005E4DE6" w:rsidRDefault="005E4DE6" w:rsidP="005E4DE6">
      <w:pPr>
        <w:spacing w:line="276" w:lineRule="auto"/>
        <w:rPr>
          <w:rFonts w:ascii="Arial" w:hAnsi="Arial" w:cs="Arial"/>
          <w:b/>
        </w:rPr>
      </w:pPr>
      <w:r w:rsidRPr="0065413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Zhotovitel</w:t>
      </w:r>
    </w:p>
    <w:p w14:paraId="0F0B4BAF" w14:textId="77777777" w:rsidR="005E4DE6" w:rsidRDefault="005E4DE6" w:rsidP="005E4DE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Ing. Jiří Papež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Ing. Jaroslav Vrzák</w:t>
      </w:r>
    </w:p>
    <w:p w14:paraId="3F633F3B" w14:textId="77777777" w:rsidR="005E4DE6" w:rsidRDefault="005E4DE6" w:rsidP="005E4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ředitel KPÚ pro Plzeňský kraj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jednatel HG partner s.r.o.</w:t>
      </w:r>
    </w:p>
    <w:p w14:paraId="5689A4B1" w14:textId="55872546" w:rsidR="006E74F8" w:rsidRDefault="008C29CB" w:rsidP="00F74F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</w:t>
      </w:r>
      <w:r w:rsidR="00CF59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dministraci dodatku Ing. Iva Hrubá</w:t>
      </w:r>
    </w:p>
    <w:p w14:paraId="3AFE1581" w14:textId="4C843CEB" w:rsidR="00B76EA9" w:rsidRPr="00B76EA9" w:rsidRDefault="00DC320A" w:rsidP="00F74F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DC320A">
        <w:rPr>
          <w:rFonts w:ascii="Arial" w:hAnsi="Arial" w:cs="Arial"/>
          <w:i/>
          <w:iCs/>
          <w:sz w:val="20"/>
          <w:szCs w:val="20"/>
        </w:rPr>
        <w:t>elektronicky</w:t>
      </w:r>
      <w:r w:rsidR="00B76EA9" w:rsidRPr="00DC320A">
        <w:rPr>
          <w:rFonts w:ascii="Arial" w:hAnsi="Arial" w:cs="Arial"/>
          <w:i/>
          <w:iCs/>
          <w:sz w:val="20"/>
          <w:szCs w:val="20"/>
        </w:rPr>
        <w:t xml:space="preserve"> </w:t>
      </w:r>
      <w:r w:rsidR="00B76EA9" w:rsidRPr="00B76EA9">
        <w:rPr>
          <w:rFonts w:ascii="Arial" w:hAnsi="Arial" w:cs="Arial"/>
          <w:i/>
          <w:iCs/>
          <w:sz w:val="20"/>
          <w:szCs w:val="20"/>
        </w:rPr>
        <w:t>podepsáno</w:t>
      </w:r>
    </w:p>
    <w:sectPr w:rsidR="00B76EA9" w:rsidRPr="00B7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568"/>
    <w:multiLevelType w:val="hybridMultilevel"/>
    <w:tmpl w:val="BE066DA2"/>
    <w:lvl w:ilvl="0" w:tplc="0C100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A922BD"/>
    <w:multiLevelType w:val="hybridMultilevel"/>
    <w:tmpl w:val="48403D74"/>
    <w:lvl w:ilvl="0" w:tplc="128E2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10542E"/>
    <w:multiLevelType w:val="multilevel"/>
    <w:tmpl w:val="00586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7409E0"/>
    <w:multiLevelType w:val="multilevel"/>
    <w:tmpl w:val="280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136FE"/>
    <w:multiLevelType w:val="hybridMultilevel"/>
    <w:tmpl w:val="48403D7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2536711">
    <w:abstractNumId w:val="3"/>
  </w:num>
  <w:num w:numId="2" w16cid:durableId="42677907">
    <w:abstractNumId w:val="0"/>
  </w:num>
  <w:num w:numId="3" w16cid:durableId="308750485">
    <w:abstractNumId w:val="2"/>
  </w:num>
  <w:num w:numId="4" w16cid:durableId="412624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11089">
    <w:abstractNumId w:val="1"/>
  </w:num>
  <w:num w:numId="6" w16cid:durableId="151218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8"/>
    <w:rsid w:val="00016271"/>
    <w:rsid w:val="000B4453"/>
    <w:rsid w:val="000D18CF"/>
    <w:rsid w:val="000D2781"/>
    <w:rsid w:val="000F68DB"/>
    <w:rsid w:val="00105E09"/>
    <w:rsid w:val="00136E7E"/>
    <w:rsid w:val="0014476B"/>
    <w:rsid w:val="00187F1F"/>
    <w:rsid w:val="001C290E"/>
    <w:rsid w:val="0022234A"/>
    <w:rsid w:val="00224E23"/>
    <w:rsid w:val="00285211"/>
    <w:rsid w:val="002D0203"/>
    <w:rsid w:val="002D2039"/>
    <w:rsid w:val="003136F5"/>
    <w:rsid w:val="00323E70"/>
    <w:rsid w:val="00327200"/>
    <w:rsid w:val="003A72A7"/>
    <w:rsid w:val="003A7E7F"/>
    <w:rsid w:val="003E10EA"/>
    <w:rsid w:val="003E5D78"/>
    <w:rsid w:val="00456BF0"/>
    <w:rsid w:val="00470A41"/>
    <w:rsid w:val="004A00BC"/>
    <w:rsid w:val="004A2FA9"/>
    <w:rsid w:val="004E1F2E"/>
    <w:rsid w:val="005163CC"/>
    <w:rsid w:val="005309E8"/>
    <w:rsid w:val="00555084"/>
    <w:rsid w:val="00566BF0"/>
    <w:rsid w:val="005924E4"/>
    <w:rsid w:val="005B292B"/>
    <w:rsid w:val="005B765F"/>
    <w:rsid w:val="005E4DE6"/>
    <w:rsid w:val="00613E47"/>
    <w:rsid w:val="006801B0"/>
    <w:rsid w:val="006973B6"/>
    <w:rsid w:val="006A4A2D"/>
    <w:rsid w:val="006E74F8"/>
    <w:rsid w:val="00773BAC"/>
    <w:rsid w:val="007A6D50"/>
    <w:rsid w:val="007C328E"/>
    <w:rsid w:val="00834E33"/>
    <w:rsid w:val="00840B76"/>
    <w:rsid w:val="008B1C04"/>
    <w:rsid w:val="008C29CB"/>
    <w:rsid w:val="0090346A"/>
    <w:rsid w:val="009523F7"/>
    <w:rsid w:val="0098271E"/>
    <w:rsid w:val="00A30AEF"/>
    <w:rsid w:val="00A6668E"/>
    <w:rsid w:val="00A71462"/>
    <w:rsid w:val="00A84417"/>
    <w:rsid w:val="00A93396"/>
    <w:rsid w:val="00AD26B5"/>
    <w:rsid w:val="00B0183F"/>
    <w:rsid w:val="00B25518"/>
    <w:rsid w:val="00B76EA9"/>
    <w:rsid w:val="00B8199D"/>
    <w:rsid w:val="00BE1625"/>
    <w:rsid w:val="00BE4E76"/>
    <w:rsid w:val="00BF3AB8"/>
    <w:rsid w:val="00C06349"/>
    <w:rsid w:val="00C41AA0"/>
    <w:rsid w:val="00C51D34"/>
    <w:rsid w:val="00C71A5D"/>
    <w:rsid w:val="00CE1207"/>
    <w:rsid w:val="00CF59DE"/>
    <w:rsid w:val="00D161BC"/>
    <w:rsid w:val="00D23EF5"/>
    <w:rsid w:val="00D24B8D"/>
    <w:rsid w:val="00D260AF"/>
    <w:rsid w:val="00D31530"/>
    <w:rsid w:val="00D57965"/>
    <w:rsid w:val="00D65212"/>
    <w:rsid w:val="00D94446"/>
    <w:rsid w:val="00DC320A"/>
    <w:rsid w:val="00DE4E29"/>
    <w:rsid w:val="00DF2E25"/>
    <w:rsid w:val="00E21BA8"/>
    <w:rsid w:val="00EB12FD"/>
    <w:rsid w:val="00ED0B82"/>
    <w:rsid w:val="00EE6D37"/>
    <w:rsid w:val="00EE6F1F"/>
    <w:rsid w:val="00F05648"/>
    <w:rsid w:val="00F51D86"/>
    <w:rsid w:val="00F5409E"/>
    <w:rsid w:val="00F74F17"/>
    <w:rsid w:val="00F96B4A"/>
    <w:rsid w:val="00FD41CC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4D0"/>
  <w15:chartTrackingRefBased/>
  <w15:docId w15:val="{0586D8AB-37F0-458D-9201-BA45EE5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781"/>
  </w:style>
  <w:style w:type="paragraph" w:styleId="Nadpis1">
    <w:name w:val="heading 1"/>
    <w:basedOn w:val="Normln"/>
    <w:next w:val="Normln"/>
    <w:link w:val="Nadpis1Char"/>
    <w:qFormat/>
    <w:rsid w:val="00323E70"/>
    <w:pPr>
      <w:keepNext/>
      <w:suppressAutoHyphens/>
      <w:spacing w:before="360" w:after="240" w:line="280" w:lineRule="exact"/>
      <w:ind w:left="357" w:hanging="357"/>
      <w:jc w:val="both"/>
      <w:outlineLvl w:val="0"/>
    </w:pPr>
    <w:rPr>
      <w:rFonts w:ascii="Arial" w:eastAsia="Times New Roman" w:hAnsi="Arial" w:cs="Arial"/>
      <w:b/>
      <w:caps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E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6E74F8"/>
  </w:style>
  <w:style w:type="character" w:customStyle="1" w:styleId="eop">
    <w:name w:val="eop"/>
    <w:basedOn w:val="Standardnpsmoodstavce"/>
    <w:rsid w:val="006E74F8"/>
  </w:style>
  <w:style w:type="character" w:customStyle="1" w:styleId="tabchar">
    <w:name w:val="tabchar"/>
    <w:basedOn w:val="Standardnpsmoodstavce"/>
    <w:rsid w:val="006E74F8"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4DE6"/>
    <w:pPr>
      <w:ind w:left="720"/>
      <w:contextualSpacing/>
    </w:pPr>
    <w:rPr>
      <w:kern w:val="0"/>
      <w14:ligatures w14:val="none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5E4DE6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rsid w:val="00323E70"/>
    <w:rPr>
      <w:rFonts w:ascii="Arial" w:eastAsia="Times New Roman" w:hAnsi="Arial" w:cs="Arial"/>
      <w:b/>
      <w:caps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C29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29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29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9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9C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2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407C-4794-48B5-99DE-CD2B27DD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Iva Ing.</dc:creator>
  <cp:keywords/>
  <dc:description/>
  <cp:lastModifiedBy>Hrubá Iva Ing.</cp:lastModifiedBy>
  <cp:revision>5</cp:revision>
  <cp:lastPrinted>2024-11-15T12:37:00Z</cp:lastPrinted>
  <dcterms:created xsi:type="dcterms:W3CDTF">2024-11-25T11:23:00Z</dcterms:created>
  <dcterms:modified xsi:type="dcterms:W3CDTF">2024-11-25T13:33:00Z</dcterms:modified>
</cp:coreProperties>
</file>