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A1A" w:rsidRDefault="00524A1A">
      <w:pPr>
        <w:pStyle w:val="Row2"/>
      </w:pPr>
    </w:p>
    <w:p w:rsidR="00524A1A" w:rsidRDefault="00EA3FB0">
      <w:pPr>
        <w:pStyle w:val="Row3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7" type="#_x0000_t32" style="position:absolute;margin-left:6pt;margin-top:-8pt;width:0;height:246pt;z-index:2516418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6" type="#_x0000_t32" style="position:absolute;margin-left:556pt;margin-top:-8pt;width:0;height:23pt;z-index:2516428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5" type="#_x0000_t32" style="position:absolute;margin-left:6pt;margin-top:-8pt;width:550pt;height:0;z-index:2516439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272pt;margin-top:-7pt;width:0;height:22pt;z-index:2516449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:rsidR="00524A1A" w:rsidRDefault="00EA3FB0">
      <w:pPr>
        <w:pStyle w:val="Row4"/>
      </w:pPr>
      <w:r>
        <w:tab/>
      </w:r>
      <w:r>
        <w:rPr>
          <w:rStyle w:val="Text2"/>
          <w:position w:val="2"/>
        </w:rPr>
        <w:t>ODBĚRATEL</w:t>
      </w:r>
      <w:r>
        <w:tab/>
      </w:r>
      <w:r>
        <w:rPr>
          <w:rStyle w:val="Text3"/>
        </w:rPr>
        <w:t>Číslo objednávky</w:t>
      </w:r>
      <w:r>
        <w:tab/>
      </w:r>
      <w:r>
        <w:rPr>
          <w:rStyle w:val="Text3"/>
        </w:rPr>
        <w:t>OB7824-169</w:t>
      </w:r>
    </w:p>
    <w:p w:rsidR="00524A1A" w:rsidRDefault="00EA3FB0">
      <w:pPr>
        <w:pStyle w:val="Row5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15pt;margin-top:19pt;width:123pt;height:10pt;z-index:251645952;mso-wrap-style:tight;mso-position-vertical-relative:line" stroked="f">
            <v:fill opacity="0" o:opacity2="100"/>
            <v:textbox inset="0,0,0,0">
              <w:txbxContent>
                <w:p w:rsidR="00524A1A" w:rsidRDefault="00EA3FB0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2" type="#_x0000_t32" style="position:absolute;margin-left:257pt;margin-top:4pt;width:0;height:151pt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32" style="position:absolute;margin-left:257pt;margin-top:4pt;width:306pt;height:0;z-index:2516480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563pt;margin-top:4pt;width:0;height:151pt;z-index:2516490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14"/>
        </w:rPr>
        <w:t>Fakturační adresa</w:t>
      </w:r>
      <w:r>
        <w:tab/>
      </w:r>
      <w:r>
        <w:rPr>
          <w:rStyle w:val="Text2"/>
          <w:position w:val="5"/>
        </w:rPr>
        <w:t>DODAVATEL</w: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03705927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CZ03705927</w:t>
      </w:r>
    </w:p>
    <w:p w:rsidR="00524A1A" w:rsidRDefault="00EA3FB0">
      <w:pPr>
        <w:pStyle w:val="Row6"/>
      </w:pPr>
      <w:r>
        <w:tab/>
      </w:r>
      <w:r>
        <w:rPr>
          <w:rStyle w:val="Text4"/>
        </w:rPr>
        <w:t xml:space="preserve">Loretánské náměstí 5                              </w:t>
      </w:r>
    </w:p>
    <w:p w:rsidR="00524A1A" w:rsidRDefault="00EA3FB0">
      <w:pPr>
        <w:pStyle w:val="Row7"/>
      </w:pPr>
      <w:r>
        <w:tab/>
      </w:r>
      <w:r>
        <w:rPr>
          <w:rStyle w:val="Text4"/>
        </w:rPr>
        <w:t>118 00 Praha 1</w:t>
      </w:r>
    </w:p>
    <w:p w:rsidR="00524A1A" w:rsidRDefault="00EA3FB0">
      <w:pPr>
        <w:pStyle w:val="Row8"/>
      </w:pPr>
      <w:r>
        <w:tab/>
      </w:r>
      <w:r>
        <w:rPr>
          <w:rStyle w:val="Text5"/>
        </w:rPr>
        <w:t>BOCA Group, a.s.</w:t>
      </w:r>
    </w:p>
    <w:p w:rsidR="00524A1A" w:rsidRDefault="00EA3FB0">
      <w:pPr>
        <w:pStyle w:val="Row9"/>
      </w:pPr>
      <w:r>
        <w:tab/>
      </w:r>
      <w:r>
        <w:rPr>
          <w:rStyle w:val="Text5"/>
        </w:rPr>
        <w:t>Vinohradská 2828/151</w:t>
      </w:r>
    </w:p>
    <w:p w:rsidR="00524A1A" w:rsidRDefault="00EA3FB0">
      <w:pPr>
        <w:pStyle w:val="Row10"/>
      </w:pPr>
      <w:r>
        <w:rPr>
          <w:noProof/>
          <w:lang w:val="cs-CZ" w:eastAsia="cs-CZ"/>
        </w:rPr>
        <w:pict>
          <v:shape id="_x0000_s1049" type="#_x0000_t202" style="position:absolute;margin-left:282pt;margin-top:12pt;width:74pt;height:12pt;z-index:251650048;mso-wrap-style:tight;mso-position-vertical-relative:line" stroked="f">
            <v:fill opacity="0" o:opacity2="100"/>
            <v:textbox inset="0,0,0,0">
              <w:txbxContent>
                <w:p w:rsidR="00524A1A" w:rsidRDefault="00EA3FB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Česká republika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9"/>
        </w:rPr>
        <w:t>130 00  Praha 3</w:t>
      </w:r>
    </w:p>
    <w:p w:rsidR="00524A1A" w:rsidRDefault="00524A1A">
      <w:pPr>
        <w:pStyle w:val="Row2"/>
      </w:pPr>
    </w:p>
    <w:p w:rsidR="00524A1A" w:rsidRDefault="00524A1A">
      <w:pPr>
        <w:pStyle w:val="Row2"/>
      </w:pPr>
    </w:p>
    <w:p w:rsidR="00524A1A" w:rsidRDefault="00524A1A">
      <w:pPr>
        <w:pStyle w:val="Row2"/>
      </w:pPr>
    </w:p>
    <w:p w:rsidR="00524A1A" w:rsidRDefault="00524A1A">
      <w:pPr>
        <w:pStyle w:val="Row2"/>
      </w:pPr>
    </w:p>
    <w:p w:rsidR="00524A1A" w:rsidRDefault="00524A1A">
      <w:pPr>
        <w:pStyle w:val="Row2"/>
      </w:pPr>
    </w:p>
    <w:p w:rsidR="00524A1A" w:rsidRDefault="00524A1A">
      <w:pPr>
        <w:pStyle w:val="Row2"/>
      </w:pPr>
    </w:p>
    <w:p w:rsidR="00524A1A" w:rsidRDefault="00EA3FB0">
      <w:pPr>
        <w:pStyle w:val="Row11"/>
      </w:pPr>
      <w:r>
        <w:rPr>
          <w:noProof/>
          <w:lang w:val="cs-CZ" w:eastAsia="cs-CZ"/>
        </w:rPr>
        <w:pict>
          <v:shape id="_x0000_s1048" type="#_x0000_t32" style="position:absolute;margin-left:257pt;margin-top:-1pt;width:306pt;height:0;z-index:25165107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272pt;margin-top:-1pt;width:0;height:71pt;z-index:25165209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556pt;margin-top:-1pt;width:0;height:73pt;z-index:25165312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IČ</w:t>
      </w:r>
      <w:r>
        <w:tab/>
      </w:r>
      <w:r>
        <w:rPr>
          <w:rStyle w:val="Text4"/>
        </w:rPr>
        <w:t>45769851</w:t>
      </w:r>
      <w:r>
        <w:tab/>
      </w:r>
      <w:r>
        <w:rPr>
          <w:rStyle w:val="Text3"/>
        </w:rPr>
        <w:t>DIČ</w:t>
      </w:r>
      <w:r>
        <w:tab/>
      </w:r>
      <w:r>
        <w:rPr>
          <w:rStyle w:val="Text4"/>
        </w:rPr>
        <w:t>CZ45769851</w:t>
      </w:r>
      <w:r>
        <w:tab/>
      </w:r>
      <w:r>
        <w:rPr>
          <w:rStyle w:val="Text3"/>
        </w:rPr>
        <w:t>Číslo smlouvy</w:t>
      </w:r>
    </w:p>
    <w:p w:rsidR="00524A1A" w:rsidRDefault="00EA3FB0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</w:rPr>
        <w:t>Org.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</w:rPr>
        <w:t>2288372024</w:t>
      </w:r>
    </w:p>
    <w:p w:rsidR="00524A1A" w:rsidRDefault="00EA3FB0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13.11.2024</w:t>
      </w:r>
    </w:p>
    <w:p w:rsidR="00524A1A" w:rsidRDefault="00EA3FB0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3"/>
        </w:rPr>
        <w:t>Datum dodání</w:t>
      </w:r>
    </w:p>
    <w:p w:rsidR="00524A1A" w:rsidRDefault="00EA3FB0">
      <w:pPr>
        <w:pStyle w:val="Row14"/>
      </w:pPr>
      <w:r>
        <w:rPr>
          <w:noProof/>
          <w:lang w:val="cs-CZ" w:eastAsia="cs-CZ"/>
        </w:rPr>
        <w:pict>
          <v:shape id="_x0000_s1045" type="#_x0000_t32" style="position:absolute;margin-left:6pt;margin-top:17pt;width:550pt;height:0;z-index:-25164492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0;margin-top:17pt;width:4pt;height:0;z-index:25165414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3" type="#_x0000_t32" style="position:absolute;margin-left:559pt;margin-top:17pt;width:3pt;height:0;z-index:25165516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</w:p>
    <w:p w:rsidR="00524A1A" w:rsidRDefault="00EA3FB0">
      <w:pPr>
        <w:pStyle w:val="Row15"/>
      </w:pPr>
      <w:r>
        <w:rPr>
          <w:noProof/>
          <w:lang w:val="cs-CZ" w:eastAsia="cs-CZ"/>
        </w:rPr>
        <w:pict>
          <v:shape id="_x0000_s1042" type="#_x0000_t32" style="position:absolute;margin-left:556pt;margin-top:5pt;width:0;height:14pt;z-index:25165619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6pt;margin-top:5pt;width:0;height:14pt;z-index:25165721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Objendávame Dodání a pokládka koberce  viz nabídka č.24NAG0459.</w:t>
      </w:r>
    </w:p>
    <w:p w:rsidR="00524A1A" w:rsidRDefault="00EA3FB0">
      <w:pPr>
        <w:pStyle w:val="Row16"/>
      </w:pPr>
      <w:r>
        <w:rPr>
          <w:noProof/>
          <w:lang w:val="cs-CZ" w:eastAsia="cs-CZ"/>
        </w:rPr>
        <w:pict>
          <v:rect id="_x0000_s1040" style="position:absolute;margin-left:6pt;margin-top:3pt;width:549pt;height:12pt;z-index:-25164390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9" type="#_x0000_t32" style="position:absolute;margin-left:7pt;margin-top:14pt;width:549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6pt;margin-top:2pt;width:550pt;height:0;z-index:25165926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7" type="#_x0000_t32" style="position:absolute;margin-left:556pt;margin-top:2pt;width:0;height:14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6" type="#_x0000_t32" style="position:absolute;margin-left:6pt;margin-top:2pt;width:0;height:14pt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</w:p>
    <w:p w:rsidR="00524A1A" w:rsidRDefault="00EA3FB0">
      <w:pPr>
        <w:pStyle w:val="Row17"/>
      </w:pPr>
      <w:r>
        <w:rPr>
          <w:noProof/>
          <w:lang w:val="cs-CZ" w:eastAsia="cs-CZ"/>
        </w:rPr>
        <w:pict>
          <v:shape id="_x0000_s1035" type="#_x0000_t32" style="position:absolute;margin-left:556pt;margin-top:4pt;width:0;height:15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32" style="position:absolute;margin-left:6pt;margin-top:4pt;width:0;height:15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3" type="#_x0000_t32" style="position:absolute;margin-left:556pt;margin-top:19pt;width:0;height:17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2" type="#_x0000_t32" style="position:absolute;margin-left:6pt;margin-top:19pt;width:0;height:173pt;z-index:25166540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Dodání a pokládka koberce</w: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164 279.34</w:t>
      </w:r>
      <w:r>
        <w:tab/>
      </w:r>
      <w:r>
        <w:rPr>
          <w:rStyle w:val="Text4"/>
        </w:rPr>
        <w:t>34 498.66</w:t>
      </w:r>
      <w:r>
        <w:tab/>
      </w:r>
      <w:r>
        <w:rPr>
          <w:rStyle w:val="Text4"/>
        </w:rPr>
        <w:t>198 7</w:t>
      </w:r>
      <w:r>
        <w:rPr>
          <w:rStyle w:val="Text4"/>
        </w:rPr>
        <w:t>78.00</w:t>
      </w:r>
    </w:p>
    <w:p w:rsidR="00524A1A" w:rsidRDefault="00EA3FB0">
      <w:pPr>
        <w:pStyle w:val="Row18"/>
      </w:pPr>
      <w:r>
        <w:rPr>
          <w:noProof/>
          <w:lang w:val="cs-CZ" w:eastAsia="cs-CZ"/>
        </w:rPr>
        <w:pict>
          <v:rect id="_x0000_s1031" style="position:absolute;margin-left:7pt;margin-top:6pt;width:548pt;height:12pt;z-index:-251642880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0" type="#_x0000_t32" style="position:absolute;margin-left:6pt;margin-top:6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9" type="#_x0000_t32" style="position:absolute;margin-left:6pt;margin-top:20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164 279.34</w:t>
      </w:r>
      <w:r>
        <w:tab/>
      </w:r>
      <w:r>
        <w:rPr>
          <w:rStyle w:val="Text4"/>
        </w:rPr>
        <w:t>34 498.66</w:t>
      </w:r>
      <w:r>
        <w:tab/>
      </w:r>
      <w:r>
        <w:rPr>
          <w:rStyle w:val="Text4"/>
        </w:rPr>
        <w:t>198 778.00</w:t>
      </w:r>
    </w:p>
    <w:p w:rsidR="00524A1A" w:rsidRDefault="00524A1A">
      <w:pPr>
        <w:pStyle w:val="Row2"/>
      </w:pPr>
    </w:p>
    <w:p w:rsidR="00524A1A" w:rsidRDefault="00EA3FB0">
      <w:pPr>
        <w:pStyle w:val="Row19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524A1A" w:rsidRDefault="00EA3FB0">
      <w:pPr>
        <w:pStyle w:val="Row20"/>
      </w:pPr>
      <w:r>
        <w:tab/>
      </w:r>
      <w:r>
        <w:rPr>
          <w:rStyle w:val="Text4"/>
        </w:rPr>
        <w:t>Telefon:</w:t>
      </w:r>
      <w:r>
        <w:tab/>
      </w:r>
    </w:p>
    <w:p w:rsidR="00524A1A" w:rsidRDefault="00EA3FB0">
      <w:pPr>
        <w:pStyle w:val="Row20"/>
      </w:pPr>
      <w:r>
        <w:tab/>
      </w:r>
      <w:r>
        <w:rPr>
          <w:rStyle w:val="Text4"/>
        </w:rPr>
        <w:t>E-mail:</w:t>
      </w:r>
      <w:r>
        <w:tab/>
      </w:r>
      <w:bookmarkStart w:id="0" w:name="_GoBack"/>
      <w:bookmarkEnd w:id="0"/>
    </w:p>
    <w:p w:rsidR="00524A1A" w:rsidRDefault="00524A1A">
      <w:pPr>
        <w:pStyle w:val="Row2"/>
      </w:pPr>
    </w:p>
    <w:p w:rsidR="00524A1A" w:rsidRDefault="00EA3FB0">
      <w:pPr>
        <w:pStyle w:val="Row21"/>
      </w:pPr>
      <w:r>
        <w:rPr>
          <w:noProof/>
          <w:lang w:val="cs-CZ" w:eastAsia="cs-CZ"/>
        </w:rPr>
        <w:pict>
          <v:shape id="_x0000_s1028" type="#_x0000_t32" style="position:absolute;margin-left:7pt;margin-top:22pt;width:549pt;height:0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524A1A" w:rsidRDefault="00EA3FB0">
      <w:pPr>
        <w:pStyle w:val="Row22"/>
      </w:pPr>
      <w:r>
        <w:tab/>
      </w:r>
      <w:r>
        <w:rPr>
          <w:rStyle w:val="Text3"/>
        </w:rPr>
        <w:t>Objed</w:t>
      </w:r>
      <w:r>
        <w:rPr>
          <w:rStyle w:val="Text3"/>
        </w:rPr>
        <w:t>návku za dodavatele převzal a potvrdil</w:t>
      </w:r>
    </w:p>
    <w:p w:rsidR="00524A1A" w:rsidRDefault="00EA3FB0">
      <w:pPr>
        <w:pStyle w:val="Row23"/>
      </w:pPr>
      <w:r>
        <w:tab/>
      </w:r>
      <w:r>
        <w:rPr>
          <w:rStyle w:val="Text3"/>
        </w:rPr>
        <w:t>Jméno</w:t>
      </w:r>
      <w:r>
        <w:tab/>
      </w:r>
      <w:r>
        <w:rPr>
          <w:rStyle w:val="Text4"/>
          <w:position w:val="-2"/>
        </w:rPr>
        <w:t>...........................................................................</w:t>
      </w:r>
    </w:p>
    <w:p w:rsidR="00524A1A" w:rsidRDefault="00EA3FB0">
      <w:pPr>
        <w:pStyle w:val="Row24"/>
      </w:pPr>
      <w:r>
        <w:tab/>
      </w:r>
      <w:r>
        <w:rPr>
          <w:rStyle w:val="Text3"/>
        </w:rPr>
        <w:t>Funkce</w:t>
      </w:r>
      <w:r>
        <w:tab/>
      </w:r>
      <w:r>
        <w:rPr>
          <w:rStyle w:val="Text4"/>
          <w:position w:val="-3"/>
        </w:rPr>
        <w:t>...........................................................................</w:t>
      </w:r>
    </w:p>
    <w:p w:rsidR="00524A1A" w:rsidRDefault="00EA3FB0">
      <w:pPr>
        <w:pStyle w:val="Row25"/>
      </w:pPr>
      <w:r>
        <w:rPr>
          <w:noProof/>
          <w:lang w:val="cs-CZ" w:eastAsia="cs-CZ"/>
        </w:rPr>
        <w:pict>
          <v:shape id="_x0000_s1027" type="#_x0000_t32" style="position:absolute;margin-left:7pt;margin-top:15pt;width:54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524A1A" w:rsidRDefault="00EA3FB0">
      <w:pPr>
        <w:pStyle w:val="Row26"/>
      </w:pPr>
      <w:r>
        <w:tab/>
      </w:r>
      <w:r>
        <w:rPr>
          <w:rStyle w:val="Text4"/>
          <w:shd w:val="clear" w:color="auto" w:fill="FFFFFF"/>
        </w:rPr>
        <w:t>Provedené práce a fakturace musí proběhnout do 1.12.2024 jinak objednávka zaniká.</w:t>
      </w:r>
    </w:p>
    <w:p w:rsidR="00524A1A" w:rsidRDefault="00EA3FB0">
      <w:pPr>
        <w:pStyle w:val="Row27"/>
      </w:pPr>
      <w:r>
        <w:rPr>
          <w:noProof/>
          <w:lang w:val="cs-CZ" w:eastAsia="cs-CZ"/>
        </w:rPr>
        <w:pict>
          <v:shape id="_x0000_s1026" type="#_x0000_t32" style="position:absolute;margin-left:6pt;margin-top:2pt;width:550pt;height:0;z-index:251670528;mso-position-horizontal-relative:margin;mso-position-vertical-relative:line" o:connectortype="straight" strokeweight="1pt">
            <w10:wrap anchorx="margin" anchory="page"/>
          </v:shape>
        </w:pict>
      </w:r>
    </w:p>
    <w:sectPr w:rsidR="00524A1A" w:rsidSect="00000001">
      <w:headerReference w:type="default" r:id="rId7"/>
      <w:footerReference w:type="default" r:id="rId8"/>
      <w:pgSz w:w="11905" w:h="16838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A3FB0">
      <w:pPr>
        <w:spacing w:after="0" w:line="240" w:lineRule="auto"/>
      </w:pPr>
      <w:r>
        <w:separator/>
      </w:r>
    </w:p>
  </w:endnote>
  <w:endnote w:type="continuationSeparator" w:id="0">
    <w:p w:rsidR="00000000" w:rsidRDefault="00EA3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A1A" w:rsidRDefault="00EA3FB0">
    <w:pPr>
      <w:pStyle w:val="Row28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6pt;margin-top:-3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OB7824-169</w:t>
    </w:r>
    <w:r>
      <w:tab/>
    </w:r>
    <w:r>
      <w:rPr>
        <w:rStyle w:val="Text4"/>
        <w:shd w:val="clear" w:color="auto" w:fill="FFFFFF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524A1A" w:rsidRDefault="00524A1A">
    <w:pPr>
      <w:pStyle w:val="Row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A3FB0">
      <w:pPr>
        <w:spacing w:after="0" w:line="240" w:lineRule="auto"/>
      </w:pPr>
      <w:r>
        <w:separator/>
      </w:r>
    </w:p>
  </w:footnote>
  <w:footnote w:type="continuationSeparator" w:id="0">
    <w:p w:rsidR="00000000" w:rsidRDefault="00EA3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A1A" w:rsidRDefault="00524A1A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524A1A"/>
    <w:rsid w:val="009107EA"/>
    <w:rsid w:val="00EA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7"/>
        <o:r id="V:Rule2" type="connector" idref="#_x0000_s1056"/>
        <o:r id="V:Rule3" type="connector" idref="#_x0000_s1055"/>
        <o:r id="V:Rule4" type="connector" idref="#_x0000_s1054"/>
        <o:r id="V:Rule5" type="connector" idref="#_x0000_s1052"/>
        <o:r id="V:Rule6" type="connector" idref="#_x0000_s1051"/>
        <o:r id="V:Rule7" type="connector" idref="#_x0000_s1050"/>
        <o:r id="V:Rule8" type="connector" idref="#_x0000_s1048"/>
        <o:r id="V:Rule9" type="connector" idref="#_x0000_s1047"/>
        <o:r id="V:Rule10" type="connector" idref="#_x0000_s1046"/>
        <o:r id="V:Rule11" type="connector" idref="#_x0000_s1045"/>
        <o:r id="V:Rule12" type="connector" idref="#_x0000_s1044"/>
        <o:r id="V:Rule13" type="connector" idref="#_x0000_s1043"/>
        <o:r id="V:Rule14" type="connector" idref="#_x0000_s1042"/>
        <o:r id="V:Rule15" type="connector" idref="#_x0000_s1041"/>
        <o:r id="V:Rule16" type="connector" idref="#_x0000_s1039"/>
        <o:r id="V:Rule17" type="connector" idref="#_x0000_s1038"/>
        <o:r id="V:Rule18" type="connector" idref="#_x0000_s1037"/>
        <o:r id="V:Rule19" type="connector" idref="#_x0000_s1036"/>
        <o:r id="V:Rule20" type="connector" idref="#_x0000_s1035"/>
        <o:r id="V:Rule21" type="connector" idref="#_x0000_s1034"/>
        <o:r id="V:Rule22" type="connector" idref="#_x0000_s1033"/>
        <o:r id="V:Rule23" type="connector" idref="#_x0000_s1032"/>
        <o:r id="V:Rule24" type="connector" idref="#_x0000_s1030"/>
        <o:r id="V:Rule25" type="connector" idref="#_x0000_s1029"/>
        <o:r id="V:Rule26" type="connector" idref="#_x0000_s1028"/>
        <o:r id="V:Rule27" type="connector" idref="#_x0000_s1027"/>
        <o:r id="V:Rule28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11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20"/>
      <w:szCs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paragraph" w:customStyle="1" w:styleId="Row4">
    <w:name w:val="Row 4"/>
    <w:basedOn w:val="Normln"/>
    <w:qFormat/>
    <w:pPr>
      <w:keepNext/>
      <w:tabs>
        <w:tab w:val="left" w:pos="300"/>
        <w:tab w:val="left" w:pos="5640"/>
        <w:tab w:val="left" w:pos="7335"/>
      </w:tabs>
      <w:spacing w:before="220" w:after="40" w:line="18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paragraph" w:customStyle="1" w:styleId="Row5">
    <w:name w:val="Row 5"/>
    <w:basedOn w:val="Normln"/>
    <w:qFormat/>
    <w:pPr>
      <w:keepNext/>
      <w:tabs>
        <w:tab w:val="left" w:pos="300"/>
        <w:tab w:val="left" w:pos="5640"/>
        <w:tab w:val="left" w:pos="7335"/>
        <w:tab w:val="left" w:pos="7770"/>
        <w:tab w:val="left" w:pos="9180"/>
        <w:tab w:val="left" w:pos="9540"/>
      </w:tabs>
      <w:spacing w:before="280" w:after="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300"/>
      </w:tabs>
      <w:spacing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20"/>
      <w:szCs w:val="20"/>
    </w:rPr>
  </w:style>
  <w:style w:type="paragraph" w:customStyle="1" w:styleId="Row8">
    <w:name w:val="Row 8"/>
    <w:basedOn w:val="Normln"/>
    <w:qFormat/>
    <w:pPr>
      <w:keepNext/>
      <w:tabs>
        <w:tab w:val="left" w:pos="5640"/>
      </w:tabs>
      <w:spacing w:before="60" w:after="0" w:line="240" w:lineRule="exact"/>
    </w:pPr>
  </w:style>
  <w:style w:type="paragraph" w:customStyle="1" w:styleId="Row9">
    <w:name w:val="Row 9"/>
    <w:basedOn w:val="Normln"/>
    <w:qFormat/>
    <w:pPr>
      <w:keepNext/>
      <w:tabs>
        <w:tab w:val="left" w:pos="5640"/>
      </w:tabs>
      <w:spacing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300"/>
        <w:tab w:val="left" w:pos="5640"/>
      </w:tabs>
      <w:spacing w:before="80" w:after="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300"/>
        <w:tab w:val="left" w:pos="750"/>
        <w:tab w:val="left" w:pos="1920"/>
        <w:tab w:val="left" w:pos="2310"/>
        <w:tab w:val="left" w:pos="5640"/>
      </w:tabs>
      <w:spacing w:before="4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300"/>
        <w:tab w:val="left" w:pos="1680"/>
        <w:tab w:val="left" w:pos="5640"/>
        <w:tab w:val="left" w:pos="7335"/>
      </w:tabs>
      <w:spacing w:before="60" w:after="2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640"/>
        <w:tab w:val="left" w:pos="7335"/>
      </w:tabs>
      <w:spacing w:before="8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270"/>
        <w:tab w:val="left" w:pos="5640"/>
      </w:tabs>
      <w:spacing w:before="8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300"/>
      </w:tabs>
      <w:spacing w:before="140"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eastAsia="Tahoma" w:hAnsi="Tahoma" w:cs="Tahoma"/>
      <w:b/>
      <w:color w:val="000000"/>
      <w:sz w:val="14"/>
      <w:szCs w:val="14"/>
    </w:rPr>
  </w:style>
  <w:style w:type="paragraph" w:customStyle="1" w:styleId="Row16">
    <w:name w:val="Row 16"/>
    <w:basedOn w:val="Normln"/>
    <w:qFormat/>
    <w:pPr>
      <w:keepNext/>
      <w:tabs>
        <w:tab w:val="left" w:pos="300"/>
        <w:tab w:val="left" w:pos="4440"/>
        <w:tab w:val="left" w:pos="5190"/>
        <w:tab w:val="left" w:pos="6000"/>
        <w:tab w:val="left" w:pos="6855"/>
        <w:tab w:val="left" w:pos="8760"/>
        <w:tab w:val="left" w:pos="9930"/>
      </w:tabs>
      <w:spacing w:before="100" w:after="0" w:line="160" w:lineRule="exact"/>
    </w:pPr>
  </w:style>
  <w:style w:type="paragraph" w:customStyle="1" w:styleId="Row17">
    <w:name w:val="Row 17"/>
    <w:basedOn w:val="Normln"/>
    <w:qFormat/>
    <w:pPr>
      <w:keepNext/>
      <w:tabs>
        <w:tab w:val="left" w:pos="300"/>
        <w:tab w:val="right" w:pos="5130"/>
        <w:tab w:val="right" w:pos="6390"/>
        <w:tab w:val="right" w:pos="8280"/>
        <w:tab w:val="right" w:pos="9525"/>
        <w:tab w:val="right" w:pos="10935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300"/>
        <w:tab w:val="right" w:pos="8280"/>
        <w:tab w:val="right" w:pos="9525"/>
        <w:tab w:val="right" w:pos="10935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300"/>
        <w:tab w:val="left" w:pos="1410"/>
        <w:tab w:val="left" w:pos="5640"/>
      </w:tabs>
      <w:spacing w:before="18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300"/>
        <w:tab w:val="left" w:pos="1410"/>
      </w:tabs>
      <w:spacing w:before="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5640"/>
        <w:tab w:val="left" w:pos="7200"/>
      </w:tabs>
      <w:spacing w:before="2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300"/>
        <w:tab w:val="left" w:pos="1410"/>
      </w:tabs>
      <w:spacing w:before="60" w:after="2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300"/>
        <w:tab w:val="left" w:pos="1410"/>
      </w:tabs>
      <w:spacing w:before="40" w:after="4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0"/>
        <w:tab w:val="left" w:pos="1410"/>
        <w:tab w:val="left" w:pos="5640"/>
        <w:tab w:val="left" w:pos="7200"/>
      </w:tabs>
      <w:spacing w:before="8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30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spacing w:after="0" w:line="60" w:lineRule="exact"/>
    </w:pPr>
  </w:style>
  <w:style w:type="paragraph" w:customStyle="1" w:styleId="Row28">
    <w:name w:val="Row 28"/>
    <w:basedOn w:val="Normln"/>
    <w:qFormat/>
    <w:pPr>
      <w:keepNext/>
      <w:tabs>
        <w:tab w:val="left" w:pos="300"/>
        <w:tab w:val="left" w:pos="1860"/>
        <w:tab w:val="left" w:pos="4590"/>
        <w:tab w:val="left" w:pos="9975"/>
        <w:tab w:val="right" w:pos="1099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911612E9.dotm</Template>
  <TotalTime>4</TotalTime>
  <Pages>1</Pages>
  <Words>198</Words>
  <Characters>1169</Characters>
  <Application>Microsoft Office Word</Application>
  <DocSecurity>0</DocSecurity>
  <Lines>9</Lines>
  <Paragraphs>2</Paragraphs>
  <ScaleCrop>false</ScaleCrop>
  <Manager/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ohanton</dc:creator>
  <cp:keywords/>
  <dc:description/>
  <cp:lastModifiedBy>Oldřich HANTON</cp:lastModifiedBy>
  <cp:revision>2</cp:revision>
  <dcterms:created xsi:type="dcterms:W3CDTF">2024-11-25T12:36:00Z</dcterms:created>
  <dcterms:modified xsi:type="dcterms:W3CDTF">2024-11-25T12:36:00Z</dcterms:modified>
  <cp:category/>
</cp:coreProperties>
</file>