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06CB1" w14:textId="77777777" w:rsidR="001915F9" w:rsidRPr="001915F9" w:rsidRDefault="001915F9" w:rsidP="001915F9">
      <w:pPr>
        <w:jc w:val="center"/>
        <w:rPr>
          <w:rFonts w:ascii="Times New Roman" w:hAnsi="Times New Roman"/>
          <w:b/>
          <w:sz w:val="24"/>
          <w:szCs w:val="24"/>
        </w:rPr>
      </w:pPr>
      <w:r w:rsidRPr="001915F9">
        <w:rPr>
          <w:rFonts w:ascii="Times New Roman" w:hAnsi="Times New Roman"/>
          <w:b/>
          <w:sz w:val="24"/>
          <w:szCs w:val="24"/>
        </w:rPr>
        <w:t>Smlouva o dílo</w:t>
      </w:r>
    </w:p>
    <w:p w14:paraId="23641955" w14:textId="004EA5C0" w:rsidR="00DF63ED" w:rsidRPr="008A5F4F" w:rsidRDefault="001915F9" w:rsidP="00DF63ED">
      <w:pPr>
        <w:jc w:val="center"/>
        <w:rPr>
          <w:rFonts w:ascii="Times New Roman" w:hAnsi="Times New Roman"/>
          <w:b/>
          <w:sz w:val="24"/>
          <w:szCs w:val="24"/>
        </w:rPr>
      </w:pPr>
      <w:r w:rsidRPr="008A5F4F">
        <w:rPr>
          <w:rFonts w:ascii="Times New Roman" w:hAnsi="Times New Roman"/>
          <w:b/>
          <w:sz w:val="24"/>
          <w:szCs w:val="24"/>
        </w:rPr>
        <w:t>ev. č. TO</w:t>
      </w:r>
      <w:r w:rsidR="00C35C9B" w:rsidRPr="008A5F4F">
        <w:rPr>
          <w:rFonts w:ascii="Times New Roman" w:hAnsi="Times New Roman"/>
          <w:b/>
          <w:sz w:val="24"/>
          <w:szCs w:val="24"/>
        </w:rPr>
        <w:t>/</w:t>
      </w:r>
      <w:r w:rsidRPr="008A5F4F">
        <w:rPr>
          <w:rFonts w:ascii="Times New Roman" w:hAnsi="Times New Roman"/>
          <w:b/>
          <w:sz w:val="24"/>
          <w:szCs w:val="24"/>
        </w:rPr>
        <w:t>2024</w:t>
      </w:r>
      <w:r w:rsidR="00C35C9B" w:rsidRPr="008A5F4F">
        <w:rPr>
          <w:rFonts w:ascii="Times New Roman" w:hAnsi="Times New Roman"/>
          <w:b/>
          <w:sz w:val="24"/>
          <w:szCs w:val="24"/>
        </w:rPr>
        <w:t>/</w:t>
      </w:r>
      <w:r w:rsidR="00DF63ED" w:rsidRPr="008A5F4F">
        <w:rPr>
          <w:rFonts w:ascii="Times New Roman" w:hAnsi="Times New Roman"/>
          <w:b/>
          <w:sz w:val="24"/>
          <w:szCs w:val="24"/>
        </w:rPr>
        <w:t>12</w:t>
      </w:r>
    </w:p>
    <w:p w14:paraId="328D0839" w14:textId="6368AACD" w:rsidR="00BE263F" w:rsidRDefault="00BE263F" w:rsidP="00FB0579">
      <w:pPr>
        <w:pStyle w:val="Expor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120"/>
        <w:jc w:val="center"/>
        <w:rPr>
          <w:b/>
          <w:szCs w:val="24"/>
        </w:rPr>
      </w:pPr>
      <w:r w:rsidRPr="00BE263F">
        <w:rPr>
          <w:b/>
          <w:szCs w:val="24"/>
        </w:rPr>
        <w:t>Úvodní a ov</w:t>
      </w:r>
      <w:r w:rsidRPr="00BE263F">
        <w:rPr>
          <w:rFonts w:hint="eastAsia"/>
          <w:b/>
          <w:szCs w:val="24"/>
        </w:rPr>
        <w:t>ěř</w:t>
      </w:r>
      <w:r w:rsidRPr="00BE263F">
        <w:rPr>
          <w:b/>
          <w:szCs w:val="24"/>
        </w:rPr>
        <w:t>ovací studie z</w:t>
      </w:r>
      <w:r w:rsidRPr="00BE263F">
        <w:rPr>
          <w:rFonts w:hint="eastAsia"/>
          <w:b/>
          <w:szCs w:val="24"/>
        </w:rPr>
        <w:t>ří</w:t>
      </w:r>
      <w:r w:rsidRPr="00BE263F">
        <w:rPr>
          <w:b/>
          <w:szCs w:val="24"/>
        </w:rPr>
        <w:t>zení prost</w:t>
      </w:r>
      <w:r w:rsidRPr="00BE263F">
        <w:rPr>
          <w:rFonts w:hint="eastAsia"/>
          <w:b/>
          <w:szCs w:val="24"/>
        </w:rPr>
        <w:t>ř</w:t>
      </w:r>
      <w:r w:rsidRPr="00BE263F">
        <w:rPr>
          <w:b/>
          <w:szCs w:val="24"/>
        </w:rPr>
        <w:t>edí pro poskytování ochranného lé</w:t>
      </w:r>
      <w:r w:rsidRPr="00BE263F">
        <w:rPr>
          <w:rFonts w:hint="eastAsia"/>
          <w:b/>
          <w:szCs w:val="24"/>
        </w:rPr>
        <w:t>č</w:t>
      </w:r>
      <w:r w:rsidRPr="00BE263F">
        <w:rPr>
          <w:b/>
          <w:szCs w:val="24"/>
        </w:rPr>
        <w:t>ení se st</w:t>
      </w:r>
      <w:r w:rsidRPr="00BE263F">
        <w:rPr>
          <w:rFonts w:hint="eastAsia"/>
          <w:b/>
          <w:szCs w:val="24"/>
        </w:rPr>
        <w:t>ř</w:t>
      </w:r>
      <w:r w:rsidRPr="00BE263F">
        <w:rPr>
          <w:b/>
          <w:szCs w:val="24"/>
        </w:rPr>
        <w:t>ední úrovní dohledu v prostorách areálu PN v</w:t>
      </w:r>
      <w:r>
        <w:rPr>
          <w:b/>
          <w:szCs w:val="24"/>
        </w:rPr>
        <w:t> </w:t>
      </w:r>
      <w:r w:rsidRPr="00BE263F">
        <w:rPr>
          <w:b/>
          <w:szCs w:val="24"/>
        </w:rPr>
        <w:t>Opav</w:t>
      </w:r>
      <w:r w:rsidRPr="00BE263F">
        <w:rPr>
          <w:rFonts w:hint="eastAsia"/>
          <w:b/>
          <w:szCs w:val="24"/>
        </w:rPr>
        <w:t>ě</w:t>
      </w:r>
    </w:p>
    <w:p w14:paraId="3A56C892" w14:textId="424A2C29" w:rsidR="00523AD4" w:rsidRPr="001915F9" w:rsidRDefault="00BE263F" w:rsidP="00FB0579">
      <w:pPr>
        <w:pStyle w:val="Expor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120"/>
        <w:jc w:val="center"/>
        <w:rPr>
          <w:b/>
          <w:szCs w:val="24"/>
        </w:rPr>
      </w:pPr>
      <w:r w:rsidRPr="00BE263F">
        <w:rPr>
          <w:b/>
          <w:szCs w:val="24"/>
        </w:rPr>
        <w:t xml:space="preserve"> </w:t>
      </w:r>
      <w:r w:rsidR="00E47A76" w:rsidRPr="001915F9">
        <w:rPr>
          <w:b/>
          <w:szCs w:val="24"/>
        </w:rPr>
        <w:t xml:space="preserve">I. </w:t>
      </w:r>
      <w:r w:rsidR="00523AD4" w:rsidRPr="001915F9">
        <w:rPr>
          <w:b/>
          <w:szCs w:val="24"/>
        </w:rPr>
        <w:t>SMLUVNÍ STRANY</w:t>
      </w:r>
    </w:p>
    <w:p w14:paraId="3395618B" w14:textId="3ABC109D" w:rsidR="00523AD4" w:rsidRPr="00055E99" w:rsidRDefault="00523AD4" w:rsidP="00523AD4">
      <w:pPr>
        <w:pStyle w:val="Export0"/>
        <w:numPr>
          <w:ilvl w:val="0"/>
          <w:numId w:val="1"/>
        </w:numPr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b/>
          <w:szCs w:val="24"/>
        </w:rPr>
        <w:t>OBJEDNATEL:</w:t>
      </w:r>
      <w:r w:rsidRPr="001915F9">
        <w:rPr>
          <w:b/>
          <w:szCs w:val="24"/>
        </w:rPr>
        <w:tab/>
      </w:r>
      <w:r w:rsidR="009803AB" w:rsidRPr="001915F9">
        <w:rPr>
          <w:szCs w:val="24"/>
        </w:rPr>
        <w:t>Psychiatrická nemocnice v</w:t>
      </w:r>
      <w:r w:rsidR="00055E99">
        <w:rPr>
          <w:szCs w:val="24"/>
        </w:rPr>
        <w:t> </w:t>
      </w:r>
      <w:r w:rsidR="009803AB" w:rsidRPr="001915F9">
        <w:rPr>
          <w:szCs w:val="24"/>
        </w:rPr>
        <w:t>Opavě</w:t>
      </w:r>
      <w:r w:rsidR="00055E99">
        <w:rPr>
          <w:szCs w:val="24"/>
        </w:rPr>
        <w:t xml:space="preserve"> </w:t>
      </w:r>
    </w:p>
    <w:p w14:paraId="5BD63212" w14:textId="77777777" w:rsidR="00055E99" w:rsidRPr="001915F9" w:rsidRDefault="00055E99" w:rsidP="00055E99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b/>
          <w:szCs w:val="24"/>
        </w:rPr>
      </w:pPr>
    </w:p>
    <w:p w14:paraId="04CBEC03" w14:textId="7AB20BA2" w:rsidR="00523AD4" w:rsidRPr="001915F9" w:rsidRDefault="00523AD4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FF0000"/>
          <w:szCs w:val="24"/>
        </w:rPr>
      </w:pPr>
      <w:r w:rsidRPr="001915F9">
        <w:rPr>
          <w:b/>
          <w:szCs w:val="24"/>
        </w:rPr>
        <w:t>Sídlo:</w:t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="009803AB" w:rsidRPr="001915F9">
        <w:rPr>
          <w:szCs w:val="24"/>
        </w:rPr>
        <w:t>Olomoucká 305/88, 746 01 Opava</w:t>
      </w:r>
    </w:p>
    <w:p w14:paraId="1E29F2C1" w14:textId="14577862" w:rsidR="00523AD4" w:rsidRPr="001915F9" w:rsidRDefault="00523AD4" w:rsidP="00055E99">
      <w:pPr>
        <w:pStyle w:val="Export0"/>
        <w:tabs>
          <w:tab w:val="left" w:pos="1252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FF0000"/>
          <w:szCs w:val="24"/>
        </w:rPr>
      </w:pPr>
      <w:r w:rsidRPr="001915F9">
        <w:rPr>
          <w:b/>
          <w:color w:val="000000"/>
          <w:szCs w:val="24"/>
        </w:rPr>
        <w:t>Zastoupený:</w:t>
      </w:r>
      <w:r w:rsidRPr="001915F9">
        <w:rPr>
          <w:b/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="00BD249F" w:rsidRPr="001915F9">
        <w:rPr>
          <w:szCs w:val="24"/>
        </w:rPr>
        <w:t xml:space="preserve">Ing. </w:t>
      </w:r>
      <w:r w:rsidR="009803AB" w:rsidRPr="001915F9">
        <w:rPr>
          <w:szCs w:val="24"/>
        </w:rPr>
        <w:t>Zdeňkem Jiříčkem</w:t>
      </w:r>
      <w:r w:rsidR="00BD249F" w:rsidRPr="001915F9">
        <w:rPr>
          <w:szCs w:val="24"/>
        </w:rPr>
        <w:t>,</w:t>
      </w:r>
      <w:r w:rsidR="009803AB" w:rsidRPr="001915F9">
        <w:rPr>
          <w:szCs w:val="24"/>
        </w:rPr>
        <w:t xml:space="preserve"> ředitel nemocnice</w:t>
      </w:r>
    </w:p>
    <w:p w14:paraId="650455C7" w14:textId="7CA5DD7C" w:rsidR="00523AD4" w:rsidRPr="001915F9" w:rsidRDefault="00523AD4" w:rsidP="009803AB">
      <w:pPr>
        <w:pStyle w:val="Export0"/>
        <w:jc w:val="both"/>
        <w:rPr>
          <w:szCs w:val="24"/>
        </w:rPr>
      </w:pPr>
      <w:r w:rsidRPr="001915F9">
        <w:rPr>
          <w:b/>
          <w:szCs w:val="24"/>
        </w:rPr>
        <w:t>Bankovní spojení:</w:t>
      </w:r>
      <w:r w:rsidRPr="001915F9">
        <w:rPr>
          <w:b/>
          <w:szCs w:val="24"/>
        </w:rPr>
        <w:tab/>
      </w:r>
      <w:r w:rsidR="009803AB" w:rsidRPr="001915F9">
        <w:rPr>
          <w:szCs w:val="24"/>
        </w:rPr>
        <w:t>Č</w:t>
      </w:r>
      <w:r w:rsidRPr="001915F9">
        <w:rPr>
          <w:color w:val="000000"/>
          <w:szCs w:val="24"/>
        </w:rPr>
        <w:t xml:space="preserve">eská </w:t>
      </w:r>
      <w:r w:rsidR="009803AB" w:rsidRPr="001915F9">
        <w:rPr>
          <w:color w:val="000000"/>
          <w:szCs w:val="24"/>
        </w:rPr>
        <w:t>národní banka</w:t>
      </w:r>
      <w:r w:rsidRPr="001915F9">
        <w:rPr>
          <w:color w:val="000000"/>
          <w:szCs w:val="24"/>
        </w:rPr>
        <w:t xml:space="preserve"> </w:t>
      </w:r>
    </w:p>
    <w:p w14:paraId="725BA51B" w14:textId="67B5E8CA" w:rsidR="00523AD4" w:rsidRPr="001915F9" w:rsidRDefault="00523AD4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b/>
          <w:color w:val="000000"/>
          <w:szCs w:val="24"/>
        </w:rPr>
        <w:t>Číslo účtu:</w:t>
      </w:r>
      <w:r w:rsidRPr="001915F9">
        <w:rPr>
          <w:b/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="009803AB" w:rsidRPr="001915F9">
        <w:rPr>
          <w:color w:val="000000"/>
          <w:szCs w:val="24"/>
        </w:rPr>
        <w:t>10006-339821/0710</w:t>
      </w:r>
    </w:p>
    <w:p w14:paraId="40D9F9A4" w14:textId="33FE95AA" w:rsidR="00523AD4" w:rsidRPr="001915F9" w:rsidRDefault="00523AD4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b/>
          <w:szCs w:val="24"/>
        </w:rPr>
        <w:t>IČ:</w:t>
      </w:r>
      <w:r w:rsidRPr="001915F9">
        <w:rPr>
          <w:b/>
          <w:szCs w:val="24"/>
        </w:rPr>
        <w:tab/>
      </w:r>
      <w:r w:rsidRPr="001915F9">
        <w:rPr>
          <w:b/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="009803AB" w:rsidRPr="001915F9">
        <w:rPr>
          <w:szCs w:val="24"/>
        </w:rPr>
        <w:t>00844004</w:t>
      </w:r>
    </w:p>
    <w:p w14:paraId="054AD3BC" w14:textId="5993C4C9" w:rsidR="00523AD4" w:rsidRPr="001915F9" w:rsidRDefault="00523AD4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  <w:r w:rsidRPr="001915F9">
        <w:rPr>
          <w:b/>
          <w:szCs w:val="24"/>
        </w:rPr>
        <w:t>DIČ:</w:t>
      </w:r>
      <w:r w:rsidRPr="001915F9">
        <w:rPr>
          <w:b/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color w:val="000000"/>
          <w:szCs w:val="24"/>
        </w:rPr>
        <w:t>CZ</w:t>
      </w:r>
      <w:r w:rsidR="009803AB" w:rsidRPr="001915F9">
        <w:rPr>
          <w:color w:val="000000"/>
          <w:szCs w:val="24"/>
        </w:rPr>
        <w:t>00844004</w:t>
      </w:r>
      <w:r w:rsidRPr="001915F9">
        <w:rPr>
          <w:color w:val="000000"/>
          <w:szCs w:val="24"/>
        </w:rPr>
        <w:t xml:space="preserve"> </w:t>
      </w:r>
    </w:p>
    <w:p w14:paraId="2DBB3E9C" w14:textId="2926C68C" w:rsidR="009803AB" w:rsidRPr="001915F9" w:rsidRDefault="00EA4D10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  <w:r w:rsidRPr="001915F9">
        <w:rPr>
          <w:b/>
          <w:color w:val="000000"/>
          <w:szCs w:val="24"/>
        </w:rPr>
        <w:t>Tel.</w:t>
      </w:r>
      <w:r w:rsidRPr="001915F9">
        <w:rPr>
          <w:b/>
          <w:color w:val="000000"/>
          <w:szCs w:val="24"/>
        </w:rPr>
        <w:tab/>
      </w:r>
      <w:r w:rsidRPr="001915F9">
        <w:rPr>
          <w:b/>
          <w:color w:val="000000"/>
          <w:szCs w:val="24"/>
        </w:rPr>
        <w:tab/>
      </w:r>
      <w:r w:rsidRPr="001915F9">
        <w:rPr>
          <w:b/>
          <w:color w:val="000000"/>
          <w:szCs w:val="24"/>
        </w:rPr>
        <w:tab/>
      </w:r>
      <w:r w:rsidRPr="001915F9">
        <w:rPr>
          <w:b/>
          <w:color w:val="000000"/>
          <w:szCs w:val="24"/>
        </w:rPr>
        <w:tab/>
      </w:r>
      <w:r w:rsidRPr="001915F9">
        <w:rPr>
          <w:b/>
          <w:color w:val="000000"/>
          <w:szCs w:val="24"/>
        </w:rPr>
        <w:tab/>
      </w:r>
      <w:r w:rsidRPr="001915F9">
        <w:rPr>
          <w:b/>
          <w:color w:val="000000"/>
          <w:szCs w:val="24"/>
        </w:rPr>
        <w:tab/>
      </w:r>
      <w:r w:rsidRPr="001915F9">
        <w:rPr>
          <w:color w:val="000000"/>
          <w:szCs w:val="24"/>
        </w:rPr>
        <w:t>553 695 111</w:t>
      </w:r>
    </w:p>
    <w:p w14:paraId="71A59CD9" w14:textId="224B5E0F" w:rsidR="00EA4D10" w:rsidRPr="001915F9" w:rsidRDefault="00EA4D10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  <w:r w:rsidRPr="001915F9">
        <w:rPr>
          <w:b/>
          <w:color w:val="000000"/>
          <w:szCs w:val="24"/>
        </w:rPr>
        <w:t>e-mail:</w:t>
      </w:r>
      <w:r w:rsidRPr="001915F9">
        <w:rPr>
          <w:b/>
          <w:color w:val="000000"/>
          <w:szCs w:val="24"/>
        </w:rPr>
        <w:tab/>
      </w:r>
      <w:r w:rsidRPr="001915F9">
        <w:rPr>
          <w:b/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Pr="001915F9">
        <w:rPr>
          <w:color w:val="000000"/>
          <w:szCs w:val="24"/>
        </w:rPr>
        <w:tab/>
        <w:t>pnopava@pnopava.cz</w:t>
      </w:r>
    </w:p>
    <w:p w14:paraId="22A98DE5" w14:textId="7D823F58" w:rsidR="00523AD4" w:rsidRPr="001915F9" w:rsidRDefault="00EA4D10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szCs w:val="24"/>
        </w:rPr>
        <w:t xml:space="preserve">(dále jen </w:t>
      </w:r>
      <w:r w:rsidR="008E67CC" w:rsidRPr="001915F9">
        <w:rPr>
          <w:szCs w:val="24"/>
        </w:rPr>
        <w:t>„</w:t>
      </w:r>
      <w:r w:rsidRPr="001915F9">
        <w:rPr>
          <w:szCs w:val="24"/>
        </w:rPr>
        <w:t>objednatel</w:t>
      </w:r>
      <w:r w:rsidR="008E67CC" w:rsidRPr="001915F9">
        <w:rPr>
          <w:szCs w:val="24"/>
        </w:rPr>
        <w:t>“</w:t>
      </w:r>
      <w:r w:rsidRPr="001915F9">
        <w:rPr>
          <w:szCs w:val="24"/>
        </w:rPr>
        <w:t xml:space="preserve"> anebo </w:t>
      </w:r>
      <w:r w:rsidR="008E67CC" w:rsidRPr="001915F9">
        <w:rPr>
          <w:szCs w:val="24"/>
        </w:rPr>
        <w:t>„</w:t>
      </w:r>
      <w:r w:rsidRPr="001915F9">
        <w:rPr>
          <w:szCs w:val="24"/>
        </w:rPr>
        <w:t>PNO</w:t>
      </w:r>
      <w:r w:rsidR="008E67CC" w:rsidRPr="001915F9">
        <w:rPr>
          <w:szCs w:val="24"/>
        </w:rPr>
        <w:t>“</w:t>
      </w:r>
      <w:r w:rsidRPr="001915F9">
        <w:rPr>
          <w:szCs w:val="24"/>
        </w:rPr>
        <w:t>)</w:t>
      </w:r>
    </w:p>
    <w:p w14:paraId="78092160" w14:textId="43E880F9" w:rsidR="00C76233" w:rsidRPr="001915F9" w:rsidRDefault="00C76233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b/>
          <w:szCs w:val="24"/>
        </w:rPr>
        <w:t xml:space="preserve">                      </w:t>
      </w:r>
    </w:p>
    <w:p w14:paraId="0EA88C23" w14:textId="016D7182" w:rsidR="00055E99" w:rsidRDefault="00523AD4" w:rsidP="00523AD4">
      <w:pPr>
        <w:pStyle w:val="Export0"/>
        <w:numPr>
          <w:ilvl w:val="0"/>
          <w:numId w:val="1"/>
        </w:numPr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b/>
          <w:szCs w:val="24"/>
        </w:rPr>
        <w:t>ZHOTOVITEL:</w:t>
      </w:r>
      <w:r w:rsidR="00055E99">
        <w:rPr>
          <w:b/>
          <w:szCs w:val="24"/>
        </w:rPr>
        <w:t xml:space="preserve">  </w:t>
      </w:r>
    </w:p>
    <w:p w14:paraId="0D4AD7F4" w14:textId="7314D648" w:rsidR="00523AD4" w:rsidRPr="001915F9" w:rsidRDefault="00523AD4" w:rsidP="00055E99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szCs w:val="24"/>
        </w:rPr>
        <w:tab/>
      </w:r>
    </w:p>
    <w:p w14:paraId="67D9DD44" w14:textId="5FD3128F" w:rsidR="002A2A95" w:rsidRPr="001915F9" w:rsidRDefault="00523AD4" w:rsidP="002A2A95">
      <w:pPr>
        <w:pStyle w:val="Export0"/>
        <w:tabs>
          <w:tab w:val="clear" w:pos="4680"/>
          <w:tab w:val="left" w:pos="993"/>
          <w:tab w:val="left" w:pos="1134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80" w:hanging="4680"/>
        <w:jc w:val="both"/>
        <w:rPr>
          <w:szCs w:val="24"/>
        </w:rPr>
      </w:pPr>
      <w:r w:rsidRPr="001915F9">
        <w:rPr>
          <w:b/>
          <w:szCs w:val="24"/>
        </w:rPr>
        <w:t>Sídlo:</w:t>
      </w:r>
      <w:r w:rsidRPr="001915F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 w:rsidRPr="00A95429">
        <w:rPr>
          <w:bCs/>
          <w:szCs w:val="24"/>
        </w:rPr>
        <w:t>DaF-PROJEKT s.r.o.</w:t>
      </w:r>
    </w:p>
    <w:p w14:paraId="6364EC66" w14:textId="3D8B2060" w:rsidR="00523AD4" w:rsidRPr="001915F9" w:rsidRDefault="002A2A95" w:rsidP="002A2A95">
      <w:pPr>
        <w:pStyle w:val="Export0"/>
        <w:tabs>
          <w:tab w:val="clear" w:pos="4680"/>
          <w:tab w:val="left" w:pos="1134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80" w:hanging="4680"/>
        <w:jc w:val="both"/>
        <w:rPr>
          <w:szCs w:val="24"/>
        </w:rPr>
      </w:pPr>
      <w:r w:rsidRPr="001915F9">
        <w:rPr>
          <w:b/>
          <w:color w:val="000000"/>
          <w:szCs w:val="24"/>
        </w:rPr>
        <w:t>Zastoupený:</w:t>
      </w:r>
      <w:r w:rsidRPr="001915F9">
        <w:rPr>
          <w:b/>
          <w:color w:val="000000"/>
          <w:szCs w:val="24"/>
        </w:rPr>
        <w:tab/>
      </w:r>
      <w:r w:rsidR="00523AD4" w:rsidRPr="001915F9">
        <w:rPr>
          <w:szCs w:val="24"/>
        </w:rPr>
        <w:t xml:space="preserve"> </w:t>
      </w:r>
      <w:r w:rsidR="00A95429">
        <w:rPr>
          <w:szCs w:val="24"/>
        </w:rPr>
        <w:tab/>
        <w:t xml:space="preserve">Ing. </w:t>
      </w:r>
      <w:r w:rsidR="000B1913">
        <w:rPr>
          <w:szCs w:val="24"/>
        </w:rPr>
        <w:t>Vítězslavem</w:t>
      </w:r>
      <w:r w:rsidR="00A95429">
        <w:rPr>
          <w:szCs w:val="24"/>
        </w:rPr>
        <w:t xml:space="preserve"> </w:t>
      </w:r>
      <w:r w:rsidR="000B1913">
        <w:rPr>
          <w:szCs w:val="24"/>
        </w:rPr>
        <w:t>Dvorským – jednatelem</w:t>
      </w:r>
    </w:p>
    <w:p w14:paraId="76408157" w14:textId="694C0F07" w:rsidR="00523AD4" w:rsidRPr="001915F9" w:rsidRDefault="00523AD4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b/>
          <w:szCs w:val="24"/>
        </w:rPr>
        <w:t>Bankovní spojení:</w:t>
      </w:r>
      <w:r w:rsidR="007C279C" w:rsidRPr="001915F9">
        <w:rPr>
          <w:szCs w:val="24"/>
        </w:rPr>
        <w:t xml:space="preserve"> </w:t>
      </w:r>
      <w:r w:rsidR="00A95429">
        <w:rPr>
          <w:szCs w:val="24"/>
        </w:rPr>
        <w:tab/>
      </w:r>
      <w:r w:rsidR="00114334">
        <w:rPr>
          <w:szCs w:val="24"/>
        </w:rPr>
        <w:t>XXXXXXXXXX</w:t>
      </w:r>
    </w:p>
    <w:p w14:paraId="23AEDDBE" w14:textId="631E87E8" w:rsidR="00523AD4" w:rsidRPr="001915F9" w:rsidRDefault="00C76233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b/>
          <w:szCs w:val="24"/>
        </w:rPr>
        <w:t>Č</w:t>
      </w:r>
      <w:r w:rsidR="00523AD4" w:rsidRPr="001915F9">
        <w:rPr>
          <w:b/>
          <w:szCs w:val="24"/>
        </w:rPr>
        <w:t>íslo účtu:</w:t>
      </w:r>
      <w:r w:rsidR="00523AD4" w:rsidRPr="001915F9">
        <w:rPr>
          <w:szCs w:val="24"/>
        </w:rPr>
        <w:tab/>
      </w:r>
      <w:r w:rsidR="00523AD4" w:rsidRPr="001915F9">
        <w:rPr>
          <w:szCs w:val="24"/>
        </w:rPr>
        <w:tab/>
      </w:r>
      <w:r w:rsidR="007C279C" w:rsidRPr="001915F9">
        <w:rPr>
          <w:szCs w:val="24"/>
        </w:rPr>
        <w:t xml:space="preserve"> </w:t>
      </w:r>
      <w:r w:rsidR="00A95429">
        <w:rPr>
          <w:szCs w:val="24"/>
        </w:rPr>
        <w:tab/>
      </w:r>
      <w:r w:rsidR="00114334">
        <w:rPr>
          <w:szCs w:val="24"/>
        </w:rPr>
        <w:t>XXXXXXXXXX</w:t>
      </w:r>
    </w:p>
    <w:p w14:paraId="2E24AC5E" w14:textId="6B95F946" w:rsidR="00EA4D10" w:rsidRPr="001915F9" w:rsidRDefault="00523AD4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b/>
          <w:szCs w:val="24"/>
        </w:rPr>
        <w:t>IČ:</w:t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 w:rsidRPr="00A95429">
        <w:rPr>
          <w:bCs/>
          <w:szCs w:val="24"/>
        </w:rPr>
        <w:t>25905813</w:t>
      </w:r>
    </w:p>
    <w:p w14:paraId="28F9AEB2" w14:textId="2AA6F5CA" w:rsidR="00EA4D10" w:rsidRPr="001915F9" w:rsidRDefault="00EA4D10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b/>
          <w:szCs w:val="24"/>
        </w:rPr>
        <w:t>DIČ:</w:t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 w:rsidRPr="00A95429">
        <w:rPr>
          <w:bCs/>
          <w:szCs w:val="24"/>
        </w:rPr>
        <w:t>CZ25905813</w:t>
      </w:r>
    </w:p>
    <w:p w14:paraId="23C6DC35" w14:textId="00445AA1" w:rsidR="00EA4D10" w:rsidRPr="001915F9" w:rsidRDefault="00EA4D10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b/>
          <w:szCs w:val="24"/>
        </w:rPr>
        <w:t>Tel.</w:t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114334">
        <w:rPr>
          <w:bCs/>
          <w:szCs w:val="24"/>
        </w:rPr>
        <w:t>XXXXXXXXXX</w:t>
      </w:r>
    </w:p>
    <w:p w14:paraId="3AF195DE" w14:textId="48D407B0" w:rsidR="00EA4D10" w:rsidRPr="001915F9" w:rsidRDefault="00EA4D10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b/>
          <w:szCs w:val="24"/>
        </w:rPr>
        <w:t>e-mail</w:t>
      </w:r>
      <w:r w:rsidRPr="001915F9">
        <w:rPr>
          <w:szCs w:val="24"/>
        </w:rPr>
        <w:t>:</w:t>
      </w:r>
      <w:r w:rsidR="00523AD4" w:rsidRPr="001915F9">
        <w:rPr>
          <w:szCs w:val="24"/>
        </w:rPr>
        <w:tab/>
      </w:r>
      <w:r w:rsidR="00523AD4" w:rsidRPr="001915F9">
        <w:rPr>
          <w:szCs w:val="24"/>
        </w:rPr>
        <w:tab/>
      </w:r>
      <w:r w:rsidR="00A95429">
        <w:rPr>
          <w:szCs w:val="24"/>
        </w:rPr>
        <w:tab/>
      </w:r>
      <w:r w:rsidR="00A95429">
        <w:rPr>
          <w:szCs w:val="24"/>
        </w:rPr>
        <w:tab/>
      </w:r>
      <w:r w:rsidR="00A95429">
        <w:rPr>
          <w:szCs w:val="24"/>
        </w:rPr>
        <w:tab/>
      </w:r>
      <w:r w:rsidR="00114334">
        <w:rPr>
          <w:bCs/>
          <w:szCs w:val="24"/>
        </w:rPr>
        <w:t>XXXXXXXXXX</w:t>
      </w:r>
    </w:p>
    <w:p w14:paraId="067D94AC" w14:textId="1D87FB7A" w:rsidR="00523AD4" w:rsidRPr="001915F9" w:rsidRDefault="00EA4D10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szCs w:val="24"/>
        </w:rPr>
        <w:t xml:space="preserve">(dále jen </w:t>
      </w:r>
      <w:r w:rsidR="008E67CC" w:rsidRPr="001915F9">
        <w:rPr>
          <w:szCs w:val="24"/>
        </w:rPr>
        <w:t>„</w:t>
      </w:r>
      <w:r w:rsidRPr="001915F9">
        <w:rPr>
          <w:szCs w:val="24"/>
        </w:rPr>
        <w:t>zhotovitel</w:t>
      </w:r>
      <w:r w:rsidR="008E67CC" w:rsidRPr="001915F9">
        <w:rPr>
          <w:szCs w:val="24"/>
        </w:rPr>
        <w:t>“</w:t>
      </w:r>
      <w:r w:rsidRPr="001915F9">
        <w:rPr>
          <w:szCs w:val="24"/>
        </w:rPr>
        <w:t>)</w:t>
      </w:r>
      <w:r w:rsidR="00055E99">
        <w:rPr>
          <w:szCs w:val="24"/>
        </w:rPr>
        <w:t xml:space="preserve"> </w:t>
      </w:r>
      <w:r w:rsidR="00523AD4" w:rsidRPr="001915F9">
        <w:rPr>
          <w:szCs w:val="24"/>
        </w:rPr>
        <w:tab/>
      </w:r>
      <w:r w:rsidR="007C279C" w:rsidRPr="001915F9">
        <w:rPr>
          <w:szCs w:val="24"/>
        </w:rPr>
        <w:t xml:space="preserve"> </w:t>
      </w:r>
    </w:p>
    <w:p w14:paraId="1ABD4B60" w14:textId="6618825B" w:rsidR="00523AD4" w:rsidRPr="001915F9" w:rsidRDefault="00523AD4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</w:p>
    <w:p w14:paraId="2FABE4F7" w14:textId="77777777" w:rsidR="00EA4D10" w:rsidRPr="001915F9" w:rsidRDefault="00EA4D10" w:rsidP="00786FB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15F9">
        <w:rPr>
          <w:rFonts w:ascii="Times New Roman" w:hAnsi="Times New Roman"/>
          <w:color w:val="000000"/>
          <w:sz w:val="24"/>
          <w:szCs w:val="24"/>
        </w:rPr>
        <w:t>Uzavírají ve smyslu § 2586 a následujících zák. č. 89/2012 Sb., občanského zákoníku v platném znění, níže uvedeného dne, měsíce a roku tuto smlouvu o dílo:</w:t>
      </w:r>
    </w:p>
    <w:p w14:paraId="58FEA62F" w14:textId="42CED503" w:rsidR="00EA4D10" w:rsidRPr="001915F9" w:rsidRDefault="00523AD4" w:rsidP="00E73955">
      <w:pPr>
        <w:pStyle w:val="Expor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120"/>
        <w:jc w:val="center"/>
        <w:rPr>
          <w:b/>
          <w:szCs w:val="24"/>
        </w:rPr>
      </w:pPr>
      <w:r w:rsidRPr="001915F9">
        <w:rPr>
          <w:b/>
          <w:szCs w:val="24"/>
        </w:rPr>
        <w:t>I</w:t>
      </w:r>
      <w:r w:rsidR="00E47A76" w:rsidRPr="001915F9">
        <w:rPr>
          <w:b/>
          <w:szCs w:val="24"/>
        </w:rPr>
        <w:t>I</w:t>
      </w:r>
      <w:r w:rsidRPr="001915F9">
        <w:rPr>
          <w:b/>
          <w:szCs w:val="24"/>
        </w:rPr>
        <w:t>. PŘEDMĚT PLNĚNÍ</w:t>
      </w:r>
    </w:p>
    <w:p w14:paraId="7737EA79" w14:textId="3E9B2DC8" w:rsidR="004E6604" w:rsidRPr="008A5F4F" w:rsidRDefault="00523AD4" w:rsidP="001915F9">
      <w:pPr>
        <w:jc w:val="both"/>
        <w:rPr>
          <w:rFonts w:ascii="Times New Roman" w:hAnsi="Times New Roman"/>
          <w:sz w:val="24"/>
          <w:szCs w:val="24"/>
        </w:rPr>
      </w:pPr>
      <w:r w:rsidRPr="008A5F4F">
        <w:rPr>
          <w:rFonts w:ascii="Times New Roman" w:hAnsi="Times New Roman"/>
          <w:sz w:val="24"/>
          <w:szCs w:val="24"/>
        </w:rPr>
        <w:t xml:space="preserve">Zhotovitel se zavazuje </w:t>
      </w:r>
      <w:r w:rsidR="007028FE" w:rsidRPr="008A5F4F">
        <w:rPr>
          <w:rFonts w:ascii="Times New Roman" w:hAnsi="Times New Roman"/>
          <w:sz w:val="24"/>
          <w:szCs w:val="24"/>
        </w:rPr>
        <w:t>zpracovat</w:t>
      </w:r>
      <w:r w:rsidR="00E47A76" w:rsidRPr="008A5F4F">
        <w:rPr>
          <w:rFonts w:ascii="Times New Roman" w:hAnsi="Times New Roman"/>
          <w:sz w:val="24"/>
          <w:szCs w:val="24"/>
        </w:rPr>
        <w:t xml:space="preserve"> pro objednatele </w:t>
      </w:r>
      <w:r w:rsidR="007028FE" w:rsidRPr="008A5F4F">
        <w:rPr>
          <w:rFonts w:ascii="Times New Roman" w:hAnsi="Times New Roman"/>
          <w:b/>
          <w:sz w:val="24"/>
          <w:szCs w:val="24"/>
        </w:rPr>
        <w:t>„</w:t>
      </w:r>
      <w:r w:rsidR="00BE263F" w:rsidRPr="008A5F4F">
        <w:rPr>
          <w:rFonts w:ascii="Times New Roman" w:hAnsi="Times New Roman"/>
          <w:b/>
          <w:sz w:val="24"/>
          <w:szCs w:val="24"/>
        </w:rPr>
        <w:t>Úvodní a ov</w:t>
      </w:r>
      <w:r w:rsidR="00BE263F" w:rsidRPr="008A5F4F">
        <w:rPr>
          <w:rFonts w:ascii="Times New Roman" w:hAnsi="Times New Roman" w:hint="eastAsia"/>
          <w:b/>
          <w:sz w:val="24"/>
          <w:szCs w:val="24"/>
        </w:rPr>
        <w:t>ěř</w:t>
      </w:r>
      <w:r w:rsidR="00BE263F" w:rsidRPr="008A5F4F">
        <w:rPr>
          <w:rFonts w:ascii="Times New Roman" w:hAnsi="Times New Roman"/>
          <w:b/>
          <w:sz w:val="24"/>
          <w:szCs w:val="24"/>
        </w:rPr>
        <w:t>ovací studie z</w:t>
      </w:r>
      <w:r w:rsidR="00BE263F" w:rsidRPr="008A5F4F">
        <w:rPr>
          <w:rFonts w:ascii="Times New Roman" w:hAnsi="Times New Roman" w:hint="eastAsia"/>
          <w:b/>
          <w:sz w:val="24"/>
          <w:szCs w:val="24"/>
        </w:rPr>
        <w:t>ří</w:t>
      </w:r>
      <w:r w:rsidR="00BE263F" w:rsidRPr="008A5F4F">
        <w:rPr>
          <w:rFonts w:ascii="Times New Roman" w:hAnsi="Times New Roman"/>
          <w:b/>
          <w:sz w:val="24"/>
          <w:szCs w:val="24"/>
        </w:rPr>
        <w:t>zení prost</w:t>
      </w:r>
      <w:r w:rsidR="00BE263F" w:rsidRPr="008A5F4F">
        <w:rPr>
          <w:rFonts w:ascii="Times New Roman" w:hAnsi="Times New Roman" w:hint="eastAsia"/>
          <w:b/>
          <w:sz w:val="24"/>
          <w:szCs w:val="24"/>
        </w:rPr>
        <w:t>ř</w:t>
      </w:r>
      <w:r w:rsidR="00BE263F" w:rsidRPr="008A5F4F">
        <w:rPr>
          <w:rFonts w:ascii="Times New Roman" w:hAnsi="Times New Roman"/>
          <w:b/>
          <w:sz w:val="24"/>
          <w:szCs w:val="24"/>
        </w:rPr>
        <w:t>edí pro poskytování ochranného lé</w:t>
      </w:r>
      <w:r w:rsidR="00BE263F" w:rsidRPr="008A5F4F">
        <w:rPr>
          <w:rFonts w:ascii="Times New Roman" w:hAnsi="Times New Roman" w:hint="eastAsia"/>
          <w:b/>
          <w:sz w:val="24"/>
          <w:szCs w:val="24"/>
        </w:rPr>
        <w:t>č</w:t>
      </w:r>
      <w:r w:rsidR="00BE263F" w:rsidRPr="008A5F4F">
        <w:rPr>
          <w:rFonts w:ascii="Times New Roman" w:hAnsi="Times New Roman"/>
          <w:b/>
          <w:sz w:val="24"/>
          <w:szCs w:val="24"/>
        </w:rPr>
        <w:t>ení se st</w:t>
      </w:r>
      <w:r w:rsidR="00BE263F" w:rsidRPr="008A5F4F">
        <w:rPr>
          <w:rFonts w:ascii="Times New Roman" w:hAnsi="Times New Roman" w:hint="eastAsia"/>
          <w:b/>
          <w:sz w:val="24"/>
          <w:szCs w:val="24"/>
        </w:rPr>
        <w:t>ř</w:t>
      </w:r>
      <w:r w:rsidR="00BE263F" w:rsidRPr="008A5F4F">
        <w:rPr>
          <w:rFonts w:ascii="Times New Roman" w:hAnsi="Times New Roman"/>
          <w:b/>
          <w:sz w:val="24"/>
          <w:szCs w:val="24"/>
        </w:rPr>
        <w:t>ední úrovní dohledu v prostorách areálu PN v Opav</w:t>
      </w:r>
      <w:r w:rsidR="00BE263F" w:rsidRPr="008A5F4F">
        <w:rPr>
          <w:rFonts w:ascii="Times New Roman" w:hAnsi="Times New Roman" w:hint="eastAsia"/>
          <w:b/>
          <w:sz w:val="24"/>
          <w:szCs w:val="24"/>
        </w:rPr>
        <w:t>ě</w:t>
      </w:r>
      <w:r w:rsidR="007028FE" w:rsidRPr="008A5F4F">
        <w:rPr>
          <w:rFonts w:ascii="Times New Roman" w:hAnsi="Times New Roman"/>
          <w:b/>
          <w:sz w:val="24"/>
          <w:szCs w:val="24"/>
        </w:rPr>
        <w:t>“</w:t>
      </w:r>
      <w:r w:rsidR="007028FE" w:rsidRPr="008A5F4F">
        <w:rPr>
          <w:rFonts w:ascii="Times New Roman" w:hAnsi="Times New Roman"/>
          <w:sz w:val="24"/>
          <w:szCs w:val="24"/>
        </w:rPr>
        <w:t xml:space="preserve"> (dále jen „studie“ nebo „dílo“)</w:t>
      </w:r>
      <w:r w:rsidR="004E6604" w:rsidRPr="008A5F4F">
        <w:rPr>
          <w:rFonts w:ascii="Times New Roman" w:hAnsi="Times New Roman"/>
          <w:sz w:val="24"/>
          <w:szCs w:val="24"/>
        </w:rPr>
        <w:t>,</w:t>
      </w:r>
      <w:r w:rsidR="002A18F0" w:rsidRPr="008A5F4F">
        <w:rPr>
          <w:rFonts w:ascii="Times New Roman" w:hAnsi="Times New Roman"/>
          <w:sz w:val="24"/>
          <w:szCs w:val="24"/>
        </w:rPr>
        <w:t xml:space="preserve"> </w:t>
      </w:r>
      <w:r w:rsidR="00E47A76" w:rsidRPr="008A5F4F">
        <w:rPr>
          <w:rFonts w:ascii="Times New Roman" w:hAnsi="Times New Roman"/>
          <w:sz w:val="24"/>
          <w:szCs w:val="24"/>
        </w:rPr>
        <w:t xml:space="preserve">ve stupních dále uvedených v této smlouvě, která bude podkladem </w:t>
      </w:r>
      <w:r w:rsidR="00BE263F" w:rsidRPr="008A5F4F">
        <w:rPr>
          <w:rFonts w:ascii="Times New Roman" w:hAnsi="Times New Roman"/>
          <w:sz w:val="24"/>
          <w:szCs w:val="24"/>
        </w:rPr>
        <w:t>pro budoucí výběr nejvhodnější varianty</w:t>
      </w:r>
      <w:r w:rsidR="007028FE" w:rsidRPr="008A5F4F">
        <w:rPr>
          <w:rFonts w:ascii="Times New Roman" w:hAnsi="Times New Roman"/>
          <w:sz w:val="24"/>
          <w:szCs w:val="24"/>
        </w:rPr>
        <w:t xml:space="preserve"> zřízení zařízení pro poskytování </w:t>
      </w:r>
      <w:r w:rsidR="00BE263F" w:rsidRPr="008A5F4F">
        <w:rPr>
          <w:rFonts w:ascii="Times New Roman" w:hAnsi="Times New Roman"/>
          <w:sz w:val="24"/>
          <w:szCs w:val="24"/>
        </w:rPr>
        <w:t>ochranného léčení se střední úrovní dohledu</w:t>
      </w:r>
      <w:r w:rsidR="007028FE" w:rsidRPr="008A5F4F">
        <w:rPr>
          <w:rFonts w:ascii="Times New Roman" w:hAnsi="Times New Roman"/>
          <w:sz w:val="24"/>
          <w:szCs w:val="24"/>
        </w:rPr>
        <w:t xml:space="preserve"> </w:t>
      </w:r>
      <w:r w:rsidR="004E6604" w:rsidRPr="008A5F4F">
        <w:rPr>
          <w:rFonts w:ascii="Times New Roman" w:hAnsi="Times New Roman"/>
          <w:sz w:val="24"/>
          <w:szCs w:val="24"/>
        </w:rPr>
        <w:t xml:space="preserve">v areálu PNO. </w:t>
      </w:r>
    </w:p>
    <w:p w14:paraId="0EA9788A" w14:textId="77777777" w:rsidR="004E6604" w:rsidRPr="008A5F4F" w:rsidRDefault="004E6604" w:rsidP="004E6604">
      <w:pPr>
        <w:rPr>
          <w:rFonts w:ascii="Times New Roman" w:hAnsi="Times New Roman"/>
          <w:b/>
          <w:sz w:val="24"/>
          <w:szCs w:val="24"/>
        </w:rPr>
      </w:pPr>
    </w:p>
    <w:p w14:paraId="4AC3C200" w14:textId="34A6A6B8" w:rsidR="00523AD4" w:rsidRPr="008A5F4F" w:rsidRDefault="00523AD4" w:rsidP="004E6604">
      <w:pPr>
        <w:rPr>
          <w:rFonts w:ascii="Times New Roman" w:hAnsi="Times New Roman"/>
          <w:sz w:val="24"/>
          <w:szCs w:val="24"/>
        </w:rPr>
      </w:pPr>
      <w:r w:rsidRPr="008A5F4F">
        <w:rPr>
          <w:rFonts w:ascii="Times New Roman" w:hAnsi="Times New Roman"/>
          <w:sz w:val="24"/>
          <w:szCs w:val="24"/>
        </w:rPr>
        <w:t xml:space="preserve">Obsah a rozsah předmětu </w:t>
      </w:r>
      <w:r w:rsidR="000B1913" w:rsidRPr="008A5F4F">
        <w:rPr>
          <w:rFonts w:ascii="Times New Roman" w:hAnsi="Times New Roman"/>
          <w:sz w:val="24"/>
          <w:szCs w:val="24"/>
        </w:rPr>
        <w:t>plnění – díla</w:t>
      </w:r>
      <w:r w:rsidRPr="008A5F4F">
        <w:rPr>
          <w:rFonts w:ascii="Times New Roman" w:hAnsi="Times New Roman"/>
          <w:sz w:val="24"/>
          <w:szCs w:val="24"/>
        </w:rPr>
        <w:t>:</w:t>
      </w:r>
    </w:p>
    <w:p w14:paraId="5E83FC38" w14:textId="77777777" w:rsidR="007028FE" w:rsidRPr="008A5F4F" w:rsidRDefault="007028FE" w:rsidP="00503F55">
      <w:pPr>
        <w:jc w:val="both"/>
        <w:rPr>
          <w:rFonts w:ascii="Times New Roman" w:hAnsi="Times New Roman"/>
          <w:sz w:val="24"/>
          <w:szCs w:val="24"/>
        </w:rPr>
      </w:pPr>
    </w:p>
    <w:p w14:paraId="6718C6A7" w14:textId="77777777" w:rsidR="00BE263F" w:rsidRPr="00BE263F" w:rsidRDefault="00BE263F" w:rsidP="00BE263F">
      <w:p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Vypracování úvodní a ov</w:t>
      </w:r>
      <w:r w:rsidRPr="00BE263F">
        <w:rPr>
          <w:rFonts w:ascii="Times New Roman" w:hAnsi="Times New Roman" w:hint="eastAsia"/>
          <w:sz w:val="24"/>
          <w:szCs w:val="24"/>
        </w:rPr>
        <w:t>ěř</w:t>
      </w:r>
      <w:r w:rsidRPr="00BE263F">
        <w:rPr>
          <w:rFonts w:ascii="Times New Roman" w:hAnsi="Times New Roman"/>
          <w:sz w:val="24"/>
          <w:szCs w:val="24"/>
        </w:rPr>
        <w:t>ovací studie pro realizaci vybudování nového za</w:t>
      </w:r>
      <w:r w:rsidRPr="00BE263F">
        <w:rPr>
          <w:rFonts w:ascii="Times New Roman" w:hAnsi="Times New Roman" w:hint="eastAsia"/>
          <w:sz w:val="24"/>
          <w:szCs w:val="24"/>
        </w:rPr>
        <w:t>ří</w:t>
      </w:r>
      <w:r w:rsidRPr="00BE263F">
        <w:rPr>
          <w:rFonts w:ascii="Times New Roman" w:hAnsi="Times New Roman"/>
          <w:sz w:val="24"/>
          <w:szCs w:val="24"/>
        </w:rPr>
        <w:t>zeni pro posykováni ochranného lé</w:t>
      </w:r>
      <w:r w:rsidRPr="00BE263F">
        <w:rPr>
          <w:rFonts w:ascii="Times New Roman" w:hAnsi="Times New Roman" w:hint="eastAsia"/>
          <w:sz w:val="24"/>
          <w:szCs w:val="24"/>
        </w:rPr>
        <w:t>č</w:t>
      </w:r>
      <w:r w:rsidRPr="00BE263F">
        <w:rPr>
          <w:rFonts w:ascii="Times New Roman" w:hAnsi="Times New Roman"/>
          <w:sz w:val="24"/>
          <w:szCs w:val="24"/>
        </w:rPr>
        <w:t>ení se st</w:t>
      </w:r>
      <w:r w:rsidRPr="00BE263F">
        <w:rPr>
          <w:rFonts w:ascii="Times New Roman" w:hAnsi="Times New Roman" w:hint="eastAsia"/>
          <w:sz w:val="24"/>
          <w:szCs w:val="24"/>
        </w:rPr>
        <w:t>ř</w:t>
      </w:r>
      <w:r w:rsidRPr="00BE263F">
        <w:rPr>
          <w:rFonts w:ascii="Times New Roman" w:hAnsi="Times New Roman"/>
          <w:sz w:val="24"/>
          <w:szCs w:val="24"/>
        </w:rPr>
        <w:t>ední úrovní dohledu v prostorách areálu Psychiatrické nemocnice v Opav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>.</w:t>
      </w:r>
    </w:p>
    <w:p w14:paraId="3C89D89F" w14:textId="44E42F76" w:rsidR="00BE263F" w:rsidRPr="00BE263F" w:rsidRDefault="00BE263F" w:rsidP="00BE263F">
      <w:p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Jedná se o úvodní a ov</w:t>
      </w:r>
      <w:r w:rsidRPr="00BE263F">
        <w:rPr>
          <w:rFonts w:ascii="Times New Roman" w:hAnsi="Times New Roman" w:hint="eastAsia"/>
          <w:sz w:val="24"/>
          <w:szCs w:val="24"/>
        </w:rPr>
        <w:t>ěř</w:t>
      </w:r>
      <w:r w:rsidRPr="00BE263F">
        <w:rPr>
          <w:rFonts w:ascii="Times New Roman" w:hAnsi="Times New Roman"/>
          <w:sz w:val="24"/>
          <w:szCs w:val="24"/>
        </w:rPr>
        <w:t>ovací architektonickou studii pro ov</w:t>
      </w:r>
      <w:r w:rsidRPr="00BE263F">
        <w:rPr>
          <w:rFonts w:ascii="Times New Roman" w:hAnsi="Times New Roman" w:hint="eastAsia"/>
          <w:sz w:val="24"/>
          <w:szCs w:val="24"/>
        </w:rPr>
        <w:t>ěř</w:t>
      </w:r>
      <w:r w:rsidRPr="00BE263F">
        <w:rPr>
          <w:rFonts w:ascii="Times New Roman" w:hAnsi="Times New Roman"/>
          <w:sz w:val="24"/>
          <w:szCs w:val="24"/>
        </w:rPr>
        <w:t>ení vhodnosti umíst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>ní a</w:t>
      </w:r>
      <w:r w:rsidR="008A5F4F">
        <w:rPr>
          <w:rFonts w:ascii="Times New Roman" w:hAnsi="Times New Roman"/>
          <w:sz w:val="24"/>
          <w:szCs w:val="24"/>
        </w:rPr>
        <w:t> </w:t>
      </w:r>
      <w:r w:rsidRPr="00BE263F">
        <w:rPr>
          <w:rFonts w:ascii="Times New Roman" w:hAnsi="Times New Roman"/>
          <w:sz w:val="24"/>
          <w:szCs w:val="24"/>
        </w:rPr>
        <w:t>ekonomické náro</w:t>
      </w:r>
      <w:r w:rsidRPr="00BE263F">
        <w:rPr>
          <w:rFonts w:ascii="Times New Roman" w:hAnsi="Times New Roman" w:hint="eastAsia"/>
          <w:sz w:val="24"/>
          <w:szCs w:val="24"/>
        </w:rPr>
        <w:t>č</w:t>
      </w:r>
      <w:r w:rsidRPr="00BE263F">
        <w:rPr>
          <w:rFonts w:ascii="Times New Roman" w:hAnsi="Times New Roman"/>
          <w:sz w:val="24"/>
          <w:szCs w:val="24"/>
        </w:rPr>
        <w:t>nosti z</w:t>
      </w:r>
      <w:r w:rsidRPr="00BE263F">
        <w:rPr>
          <w:rFonts w:ascii="Times New Roman" w:hAnsi="Times New Roman" w:hint="eastAsia"/>
          <w:sz w:val="24"/>
          <w:szCs w:val="24"/>
        </w:rPr>
        <w:t>ří</w:t>
      </w:r>
      <w:r w:rsidRPr="00BE263F">
        <w:rPr>
          <w:rFonts w:ascii="Times New Roman" w:hAnsi="Times New Roman"/>
          <w:sz w:val="24"/>
          <w:szCs w:val="24"/>
        </w:rPr>
        <w:t>zení ochranného lé</w:t>
      </w:r>
      <w:r w:rsidRPr="00BE263F">
        <w:rPr>
          <w:rFonts w:ascii="Times New Roman" w:hAnsi="Times New Roman" w:hint="eastAsia"/>
          <w:sz w:val="24"/>
          <w:szCs w:val="24"/>
        </w:rPr>
        <w:t>č</w:t>
      </w:r>
      <w:r w:rsidRPr="00BE263F">
        <w:rPr>
          <w:rFonts w:ascii="Times New Roman" w:hAnsi="Times New Roman"/>
          <w:sz w:val="24"/>
          <w:szCs w:val="24"/>
        </w:rPr>
        <w:t>ení dle standardu uvedeného v:</w:t>
      </w:r>
    </w:p>
    <w:p w14:paraId="5DB0E904" w14:textId="67885163" w:rsidR="00BE263F" w:rsidRDefault="00BE263F" w:rsidP="00226EB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26EB6">
        <w:rPr>
          <w:rFonts w:ascii="Times New Roman" w:hAnsi="Times New Roman"/>
          <w:sz w:val="24"/>
          <w:szCs w:val="24"/>
        </w:rPr>
        <w:lastRenderedPageBreak/>
        <w:t>56. výzv</w:t>
      </w:r>
      <w:r w:rsidR="00BA5825">
        <w:rPr>
          <w:rFonts w:ascii="Times New Roman" w:hAnsi="Times New Roman"/>
          <w:sz w:val="24"/>
          <w:szCs w:val="24"/>
        </w:rPr>
        <w:t>ě</w:t>
      </w:r>
      <w:r w:rsidRPr="00226E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6EB6">
        <w:rPr>
          <w:rFonts w:ascii="Times New Roman" w:hAnsi="Times New Roman"/>
          <w:sz w:val="24"/>
          <w:szCs w:val="24"/>
        </w:rPr>
        <w:t>IROP - Podpora</w:t>
      </w:r>
      <w:proofErr w:type="gramEnd"/>
      <w:r w:rsidRPr="00226EB6">
        <w:rPr>
          <w:rFonts w:ascii="Times New Roman" w:hAnsi="Times New Roman"/>
          <w:sz w:val="24"/>
          <w:szCs w:val="24"/>
        </w:rPr>
        <w:t xml:space="preserve"> akutní a specializované l</w:t>
      </w:r>
      <w:r w:rsidRPr="00226EB6">
        <w:rPr>
          <w:rFonts w:ascii="Times New Roman" w:hAnsi="Times New Roman" w:hint="eastAsia"/>
          <w:sz w:val="24"/>
          <w:szCs w:val="24"/>
        </w:rPr>
        <w:t>ůž</w:t>
      </w:r>
      <w:r w:rsidRPr="00226EB6">
        <w:rPr>
          <w:rFonts w:ascii="Times New Roman" w:hAnsi="Times New Roman"/>
          <w:sz w:val="24"/>
          <w:szCs w:val="24"/>
        </w:rPr>
        <w:t>kové psychiatrické pé</w:t>
      </w:r>
      <w:r w:rsidRPr="00226EB6">
        <w:rPr>
          <w:rFonts w:ascii="Times New Roman" w:hAnsi="Times New Roman" w:hint="eastAsia"/>
          <w:sz w:val="24"/>
          <w:szCs w:val="24"/>
        </w:rPr>
        <w:t>č</w:t>
      </w:r>
      <w:r w:rsidRPr="00226EB6">
        <w:rPr>
          <w:rFonts w:ascii="Times New Roman" w:hAnsi="Times New Roman"/>
          <w:sz w:val="24"/>
          <w:szCs w:val="24"/>
        </w:rPr>
        <w:t>e - SC 4.3 (MRR), p</w:t>
      </w:r>
      <w:r w:rsidRPr="00226EB6">
        <w:rPr>
          <w:rFonts w:ascii="Times New Roman" w:hAnsi="Times New Roman" w:hint="eastAsia"/>
          <w:sz w:val="24"/>
          <w:szCs w:val="24"/>
        </w:rPr>
        <w:t>ří</w:t>
      </w:r>
      <w:r w:rsidRPr="00226EB6">
        <w:rPr>
          <w:rFonts w:ascii="Times New Roman" w:hAnsi="Times New Roman"/>
          <w:sz w:val="24"/>
          <w:szCs w:val="24"/>
        </w:rPr>
        <w:t xml:space="preserve">loha </w:t>
      </w:r>
      <w:r w:rsidRPr="00226EB6">
        <w:rPr>
          <w:rFonts w:ascii="Times New Roman" w:hAnsi="Times New Roman" w:hint="eastAsia"/>
          <w:sz w:val="24"/>
          <w:szCs w:val="24"/>
        </w:rPr>
        <w:t>č</w:t>
      </w:r>
      <w:r w:rsidRPr="00226EB6">
        <w:rPr>
          <w:rFonts w:ascii="Times New Roman" w:hAnsi="Times New Roman"/>
          <w:sz w:val="24"/>
          <w:szCs w:val="24"/>
        </w:rPr>
        <w:t>. 10 – „Doporu</w:t>
      </w:r>
      <w:r w:rsidRPr="00226EB6">
        <w:rPr>
          <w:rFonts w:ascii="Times New Roman" w:hAnsi="Times New Roman" w:hint="eastAsia"/>
          <w:sz w:val="24"/>
          <w:szCs w:val="24"/>
        </w:rPr>
        <w:t>č</w:t>
      </w:r>
      <w:r w:rsidRPr="00226EB6">
        <w:rPr>
          <w:rFonts w:ascii="Times New Roman" w:hAnsi="Times New Roman"/>
          <w:sz w:val="24"/>
          <w:szCs w:val="24"/>
        </w:rPr>
        <w:t>ené požadavky po stavební, technické a v</w:t>
      </w:r>
      <w:r w:rsidRPr="00226EB6">
        <w:rPr>
          <w:rFonts w:ascii="Times New Roman" w:hAnsi="Times New Roman" w:hint="eastAsia"/>
          <w:sz w:val="24"/>
          <w:szCs w:val="24"/>
        </w:rPr>
        <w:t>ě</w:t>
      </w:r>
      <w:r w:rsidRPr="00226EB6">
        <w:rPr>
          <w:rFonts w:ascii="Times New Roman" w:hAnsi="Times New Roman"/>
          <w:sz w:val="24"/>
          <w:szCs w:val="24"/>
        </w:rPr>
        <w:t>cné vybavení pro aktivitu C“.</w:t>
      </w:r>
    </w:p>
    <w:p w14:paraId="0C793ADF" w14:textId="77777777" w:rsidR="00226EB6" w:rsidRPr="00226EB6" w:rsidRDefault="00226EB6" w:rsidP="00226EB6">
      <w:pPr>
        <w:jc w:val="both"/>
        <w:rPr>
          <w:rFonts w:ascii="Times New Roman" w:hAnsi="Times New Roman"/>
          <w:sz w:val="24"/>
          <w:szCs w:val="24"/>
        </w:rPr>
      </w:pPr>
    </w:p>
    <w:p w14:paraId="5F9D822F" w14:textId="71EED830" w:rsidR="00BE263F" w:rsidRPr="00BE263F" w:rsidRDefault="00BE263F" w:rsidP="00BE26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Pr="00BE263F">
        <w:rPr>
          <w:rFonts w:ascii="Times New Roman" w:hAnsi="Times New Roman"/>
          <w:sz w:val="24"/>
          <w:szCs w:val="24"/>
        </w:rPr>
        <w:t xml:space="preserve"> požaduje posouzení 3 variant:</w:t>
      </w:r>
    </w:p>
    <w:p w14:paraId="38981F83" w14:textId="4F6CC24C" w:rsidR="00BE263F" w:rsidRPr="00226EB6" w:rsidRDefault="00BE263F" w:rsidP="00226EB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26EB6">
        <w:rPr>
          <w:rFonts w:ascii="Times New Roman" w:hAnsi="Times New Roman"/>
          <w:sz w:val="24"/>
          <w:szCs w:val="24"/>
        </w:rPr>
        <w:t xml:space="preserve">využití stávajícího pavilonu </w:t>
      </w:r>
      <w:r w:rsidRPr="00226EB6">
        <w:rPr>
          <w:rFonts w:ascii="Times New Roman" w:hAnsi="Times New Roman" w:hint="eastAsia"/>
          <w:sz w:val="24"/>
          <w:szCs w:val="24"/>
        </w:rPr>
        <w:t>č</w:t>
      </w:r>
      <w:r w:rsidRPr="00226EB6">
        <w:rPr>
          <w:rFonts w:ascii="Times New Roman" w:hAnsi="Times New Roman"/>
          <w:sz w:val="24"/>
          <w:szCs w:val="24"/>
        </w:rPr>
        <w:t>. 17 s možnou p</w:t>
      </w:r>
      <w:r w:rsidRPr="00226EB6">
        <w:rPr>
          <w:rFonts w:ascii="Times New Roman" w:hAnsi="Times New Roman" w:hint="eastAsia"/>
          <w:sz w:val="24"/>
          <w:szCs w:val="24"/>
        </w:rPr>
        <w:t>ří</w:t>
      </w:r>
      <w:r w:rsidRPr="00226EB6">
        <w:rPr>
          <w:rFonts w:ascii="Times New Roman" w:hAnsi="Times New Roman"/>
          <w:sz w:val="24"/>
          <w:szCs w:val="24"/>
        </w:rPr>
        <w:t>stavbou</w:t>
      </w:r>
    </w:p>
    <w:p w14:paraId="3EFDC7A5" w14:textId="4824A5B4" w:rsidR="00BE263F" w:rsidRPr="00226EB6" w:rsidRDefault="00BE263F" w:rsidP="00226EB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26EB6">
        <w:rPr>
          <w:rFonts w:ascii="Times New Roman" w:hAnsi="Times New Roman"/>
          <w:sz w:val="24"/>
          <w:szCs w:val="24"/>
        </w:rPr>
        <w:t xml:space="preserve">využití stávajícího pavilonu </w:t>
      </w:r>
      <w:r w:rsidRPr="00226EB6">
        <w:rPr>
          <w:rFonts w:ascii="Times New Roman" w:hAnsi="Times New Roman" w:hint="eastAsia"/>
          <w:sz w:val="24"/>
          <w:szCs w:val="24"/>
        </w:rPr>
        <w:t>č</w:t>
      </w:r>
      <w:r w:rsidRPr="00226EB6">
        <w:rPr>
          <w:rFonts w:ascii="Times New Roman" w:hAnsi="Times New Roman"/>
          <w:sz w:val="24"/>
          <w:szCs w:val="24"/>
        </w:rPr>
        <w:t>. 20 s možnou p</w:t>
      </w:r>
      <w:r w:rsidRPr="00226EB6">
        <w:rPr>
          <w:rFonts w:ascii="Times New Roman" w:hAnsi="Times New Roman" w:hint="eastAsia"/>
          <w:sz w:val="24"/>
          <w:szCs w:val="24"/>
        </w:rPr>
        <w:t>ří</w:t>
      </w:r>
      <w:r w:rsidRPr="00226EB6">
        <w:rPr>
          <w:rFonts w:ascii="Times New Roman" w:hAnsi="Times New Roman"/>
          <w:sz w:val="24"/>
          <w:szCs w:val="24"/>
        </w:rPr>
        <w:t>stavbou</w:t>
      </w:r>
    </w:p>
    <w:p w14:paraId="59E09D14" w14:textId="315307A3" w:rsidR="007028FE" w:rsidRPr="00226EB6" w:rsidRDefault="00BE263F" w:rsidP="00226EB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26EB6">
        <w:rPr>
          <w:rFonts w:ascii="Times New Roman" w:hAnsi="Times New Roman"/>
          <w:sz w:val="24"/>
          <w:szCs w:val="24"/>
        </w:rPr>
        <w:t>výstavba samostatné novostavby</w:t>
      </w:r>
    </w:p>
    <w:p w14:paraId="40652A69" w14:textId="77777777" w:rsidR="00226EB6" w:rsidRDefault="00226EB6" w:rsidP="007028FE">
      <w:pPr>
        <w:jc w:val="both"/>
        <w:rPr>
          <w:rFonts w:ascii="Times New Roman" w:hAnsi="Times New Roman"/>
          <w:sz w:val="24"/>
          <w:szCs w:val="24"/>
        </w:rPr>
      </w:pPr>
    </w:p>
    <w:p w14:paraId="37D575FE" w14:textId="5958D80C" w:rsidR="007028FE" w:rsidRPr="00BE263F" w:rsidRDefault="007028FE" w:rsidP="007028FE">
      <w:p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 xml:space="preserve">Studie bude </w:t>
      </w:r>
      <w:r w:rsidRPr="00BE263F">
        <w:rPr>
          <w:rFonts w:ascii="Times New Roman" w:hAnsi="Times New Roman" w:hint="eastAsia"/>
          <w:sz w:val="24"/>
          <w:szCs w:val="24"/>
        </w:rPr>
        <w:t>ř</w:t>
      </w:r>
      <w:r w:rsidRPr="00BE263F">
        <w:rPr>
          <w:rFonts w:ascii="Times New Roman" w:hAnsi="Times New Roman"/>
          <w:sz w:val="24"/>
          <w:szCs w:val="24"/>
        </w:rPr>
        <w:t>ešit architektonické, stavební a technologické úpravy areálu rozložené do n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>kolika samostatných na sebe navazujících etap a bude vypracována v rozsahu:</w:t>
      </w:r>
    </w:p>
    <w:p w14:paraId="131C58D5" w14:textId="425453EB" w:rsidR="007028FE" w:rsidRPr="00BE263F" w:rsidRDefault="007028FE" w:rsidP="007028F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Zajišt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>ni podklad</w:t>
      </w:r>
      <w:r w:rsidRPr="00BE263F">
        <w:rPr>
          <w:rFonts w:ascii="Times New Roman" w:hAnsi="Times New Roman" w:hint="eastAsia"/>
          <w:sz w:val="24"/>
          <w:szCs w:val="24"/>
        </w:rPr>
        <w:t>ů</w:t>
      </w:r>
      <w:r w:rsidRPr="00BE263F">
        <w:rPr>
          <w:rFonts w:ascii="Times New Roman" w:hAnsi="Times New Roman"/>
          <w:sz w:val="24"/>
          <w:szCs w:val="24"/>
        </w:rPr>
        <w:t xml:space="preserve"> pro provedení díla. </w:t>
      </w:r>
    </w:p>
    <w:p w14:paraId="4188A8C3" w14:textId="6CD7B1F8" w:rsidR="007028FE" w:rsidRPr="00BE263F" w:rsidRDefault="007028FE" w:rsidP="007028F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Zajišt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>ní dostupných projek</w:t>
      </w:r>
      <w:r w:rsidRPr="00BE263F">
        <w:rPr>
          <w:rFonts w:ascii="Times New Roman" w:hAnsi="Times New Roman" w:hint="eastAsia"/>
          <w:sz w:val="24"/>
          <w:szCs w:val="24"/>
        </w:rPr>
        <w:t>č</w:t>
      </w:r>
      <w:r w:rsidRPr="00BE263F">
        <w:rPr>
          <w:rFonts w:ascii="Times New Roman" w:hAnsi="Times New Roman"/>
          <w:sz w:val="24"/>
          <w:szCs w:val="24"/>
        </w:rPr>
        <w:t>ních podklad</w:t>
      </w:r>
      <w:r w:rsidRPr="00BE263F">
        <w:rPr>
          <w:rFonts w:ascii="Times New Roman" w:hAnsi="Times New Roman" w:hint="eastAsia"/>
          <w:sz w:val="24"/>
          <w:szCs w:val="24"/>
        </w:rPr>
        <w:t>ů</w:t>
      </w:r>
      <w:r w:rsidRPr="00BE263F">
        <w:rPr>
          <w:rFonts w:ascii="Times New Roman" w:hAnsi="Times New Roman"/>
          <w:sz w:val="24"/>
          <w:szCs w:val="24"/>
        </w:rPr>
        <w:t xml:space="preserve"> a vstupních </w:t>
      </w:r>
      <w:proofErr w:type="gramStart"/>
      <w:r w:rsidRPr="00BE263F">
        <w:rPr>
          <w:rFonts w:ascii="Times New Roman" w:hAnsi="Times New Roman"/>
          <w:sz w:val="24"/>
          <w:szCs w:val="24"/>
        </w:rPr>
        <w:t>informací - zajistí</w:t>
      </w:r>
      <w:proofErr w:type="gramEnd"/>
      <w:r w:rsidRPr="00BE263F">
        <w:rPr>
          <w:rFonts w:ascii="Times New Roman" w:hAnsi="Times New Roman"/>
          <w:sz w:val="24"/>
          <w:szCs w:val="24"/>
        </w:rPr>
        <w:t xml:space="preserve"> objednatel. </w:t>
      </w:r>
    </w:p>
    <w:p w14:paraId="32BF2253" w14:textId="29D365EA" w:rsidR="007028FE" w:rsidRPr="00BE263F" w:rsidRDefault="007028FE" w:rsidP="007028F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Zajišt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>ní povolení p</w:t>
      </w:r>
      <w:r w:rsidRPr="00BE263F">
        <w:rPr>
          <w:rFonts w:ascii="Times New Roman" w:hAnsi="Times New Roman" w:hint="eastAsia"/>
          <w:sz w:val="24"/>
          <w:szCs w:val="24"/>
        </w:rPr>
        <w:t>ří</w:t>
      </w:r>
      <w:r w:rsidRPr="00BE263F">
        <w:rPr>
          <w:rFonts w:ascii="Times New Roman" w:hAnsi="Times New Roman"/>
          <w:sz w:val="24"/>
          <w:szCs w:val="24"/>
        </w:rPr>
        <w:t>stupu do dot</w:t>
      </w:r>
      <w:r w:rsidRPr="00BE263F">
        <w:rPr>
          <w:rFonts w:ascii="Times New Roman" w:hAnsi="Times New Roman" w:hint="eastAsia"/>
          <w:sz w:val="24"/>
          <w:szCs w:val="24"/>
        </w:rPr>
        <w:t>č</w:t>
      </w:r>
      <w:r w:rsidRPr="00BE263F">
        <w:rPr>
          <w:rFonts w:ascii="Times New Roman" w:hAnsi="Times New Roman"/>
          <w:sz w:val="24"/>
          <w:szCs w:val="24"/>
        </w:rPr>
        <w:t xml:space="preserve">eného areálu a jednotlivých </w:t>
      </w:r>
      <w:proofErr w:type="gramStart"/>
      <w:r w:rsidRPr="00BE263F">
        <w:rPr>
          <w:rFonts w:ascii="Times New Roman" w:hAnsi="Times New Roman"/>
          <w:sz w:val="24"/>
          <w:szCs w:val="24"/>
        </w:rPr>
        <w:t>budov - zajistí</w:t>
      </w:r>
      <w:proofErr w:type="gramEnd"/>
      <w:r w:rsidRPr="00BE263F">
        <w:rPr>
          <w:rFonts w:ascii="Times New Roman" w:hAnsi="Times New Roman"/>
          <w:sz w:val="24"/>
          <w:szCs w:val="24"/>
        </w:rPr>
        <w:t xml:space="preserve"> objednatel. </w:t>
      </w:r>
    </w:p>
    <w:p w14:paraId="699489B0" w14:textId="2DF98E5C" w:rsidR="007028FE" w:rsidRPr="00BE263F" w:rsidRDefault="007028FE" w:rsidP="007028F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Spolup</w:t>
      </w:r>
      <w:r w:rsidRPr="00BE263F">
        <w:rPr>
          <w:rFonts w:ascii="Times New Roman" w:hAnsi="Times New Roman" w:hint="eastAsia"/>
          <w:sz w:val="24"/>
          <w:szCs w:val="24"/>
        </w:rPr>
        <w:t>ů</w:t>
      </w:r>
      <w:r w:rsidRPr="00BE263F">
        <w:rPr>
          <w:rFonts w:ascii="Times New Roman" w:hAnsi="Times New Roman"/>
          <w:sz w:val="24"/>
          <w:szCs w:val="24"/>
        </w:rPr>
        <w:t>sobení technického vedení, zodpov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 xml:space="preserve">dného za provoz a údržbu </w:t>
      </w:r>
      <w:proofErr w:type="gramStart"/>
      <w:r w:rsidRPr="00BE263F">
        <w:rPr>
          <w:rFonts w:ascii="Times New Roman" w:hAnsi="Times New Roman"/>
          <w:sz w:val="24"/>
          <w:szCs w:val="24"/>
        </w:rPr>
        <w:t>areálu - zajistí</w:t>
      </w:r>
      <w:proofErr w:type="gramEnd"/>
      <w:r w:rsidRPr="00BE263F">
        <w:rPr>
          <w:rFonts w:ascii="Times New Roman" w:hAnsi="Times New Roman"/>
          <w:sz w:val="24"/>
          <w:szCs w:val="24"/>
        </w:rPr>
        <w:t xml:space="preserve"> objednatel.</w:t>
      </w:r>
    </w:p>
    <w:p w14:paraId="02732658" w14:textId="6449CD2A" w:rsidR="007028FE" w:rsidRPr="00BE263F" w:rsidRDefault="007028FE" w:rsidP="007028F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E263F">
        <w:rPr>
          <w:rFonts w:ascii="Times New Roman" w:hAnsi="Times New Roman"/>
          <w:sz w:val="24"/>
          <w:szCs w:val="24"/>
        </w:rPr>
        <w:t>fotodokumentace - zajistí</w:t>
      </w:r>
      <w:proofErr w:type="gramEnd"/>
      <w:r w:rsidRPr="00BE263F">
        <w:rPr>
          <w:rFonts w:ascii="Times New Roman" w:hAnsi="Times New Roman"/>
          <w:sz w:val="24"/>
          <w:szCs w:val="24"/>
        </w:rPr>
        <w:t xml:space="preserve"> zhotovitel / dodavatel. </w:t>
      </w:r>
    </w:p>
    <w:p w14:paraId="315D519D" w14:textId="77777777" w:rsidR="007028FE" w:rsidRPr="00F95146" w:rsidRDefault="007028FE" w:rsidP="007028FE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692A5AF" w14:textId="73EB9FC6" w:rsidR="007028FE" w:rsidRPr="00BE263F" w:rsidRDefault="007028FE" w:rsidP="007028FE">
      <w:p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Vypracování úvodní a ov</w:t>
      </w:r>
      <w:r w:rsidRPr="00BE263F">
        <w:rPr>
          <w:rFonts w:ascii="Times New Roman" w:hAnsi="Times New Roman" w:hint="eastAsia"/>
          <w:sz w:val="24"/>
          <w:szCs w:val="24"/>
        </w:rPr>
        <w:t>ěř</w:t>
      </w:r>
      <w:r w:rsidRPr="00BE263F">
        <w:rPr>
          <w:rFonts w:ascii="Times New Roman" w:hAnsi="Times New Roman"/>
          <w:sz w:val="24"/>
          <w:szCs w:val="24"/>
        </w:rPr>
        <w:t>ovací studie v rozsahu:</w:t>
      </w:r>
    </w:p>
    <w:p w14:paraId="12EAE865" w14:textId="77777777" w:rsidR="007028FE" w:rsidRPr="00BE263F" w:rsidRDefault="007028FE" w:rsidP="007028FE">
      <w:pPr>
        <w:jc w:val="both"/>
        <w:rPr>
          <w:rFonts w:ascii="Times New Roman" w:hAnsi="Times New Roman"/>
          <w:sz w:val="24"/>
          <w:szCs w:val="24"/>
        </w:rPr>
      </w:pPr>
    </w:p>
    <w:p w14:paraId="58E22F8D" w14:textId="66BBAD3E" w:rsidR="007028FE" w:rsidRPr="00BE263F" w:rsidRDefault="007028FE" w:rsidP="007028F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Zajišt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>ni podklad</w:t>
      </w:r>
      <w:r w:rsidRPr="00BE263F">
        <w:rPr>
          <w:rFonts w:ascii="Times New Roman" w:hAnsi="Times New Roman" w:hint="eastAsia"/>
          <w:sz w:val="24"/>
          <w:szCs w:val="24"/>
        </w:rPr>
        <w:t>ů</w:t>
      </w:r>
      <w:r w:rsidRPr="00BE263F">
        <w:rPr>
          <w:rFonts w:ascii="Times New Roman" w:hAnsi="Times New Roman"/>
          <w:sz w:val="24"/>
          <w:szCs w:val="24"/>
        </w:rPr>
        <w:t xml:space="preserve"> od dot</w:t>
      </w:r>
      <w:r w:rsidRPr="00BE263F">
        <w:rPr>
          <w:rFonts w:ascii="Times New Roman" w:hAnsi="Times New Roman" w:hint="eastAsia"/>
          <w:sz w:val="24"/>
          <w:szCs w:val="24"/>
        </w:rPr>
        <w:t>č</w:t>
      </w:r>
      <w:r w:rsidRPr="00BE263F">
        <w:rPr>
          <w:rFonts w:ascii="Times New Roman" w:hAnsi="Times New Roman"/>
          <w:sz w:val="24"/>
          <w:szCs w:val="24"/>
        </w:rPr>
        <w:t>ených (vytipovaných) stávajících objekt</w:t>
      </w:r>
      <w:r w:rsidRPr="00BE263F">
        <w:rPr>
          <w:rFonts w:ascii="Times New Roman" w:hAnsi="Times New Roman" w:hint="eastAsia"/>
          <w:sz w:val="24"/>
          <w:szCs w:val="24"/>
        </w:rPr>
        <w:t>ů</w:t>
      </w:r>
      <w:r w:rsidRPr="00BE263F">
        <w:rPr>
          <w:rFonts w:ascii="Times New Roman" w:hAnsi="Times New Roman"/>
          <w:sz w:val="24"/>
          <w:szCs w:val="24"/>
        </w:rPr>
        <w:t>.</w:t>
      </w:r>
    </w:p>
    <w:p w14:paraId="78470B49" w14:textId="4453150F" w:rsidR="007028FE" w:rsidRPr="00BE263F" w:rsidRDefault="007028FE" w:rsidP="007028F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Shromážd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>ní vstupních dat (média, po</w:t>
      </w:r>
      <w:r w:rsidRPr="00BE263F">
        <w:rPr>
          <w:rFonts w:ascii="Times New Roman" w:hAnsi="Times New Roman" w:hint="eastAsia"/>
          <w:sz w:val="24"/>
          <w:szCs w:val="24"/>
        </w:rPr>
        <w:t>č</w:t>
      </w:r>
      <w:r w:rsidRPr="00BE263F">
        <w:rPr>
          <w:rFonts w:ascii="Times New Roman" w:hAnsi="Times New Roman"/>
          <w:sz w:val="24"/>
          <w:szCs w:val="24"/>
        </w:rPr>
        <w:t>ty, množství apod.)</w:t>
      </w:r>
    </w:p>
    <w:p w14:paraId="5888F245" w14:textId="5FE47299" w:rsidR="007028FE" w:rsidRPr="00BE263F" w:rsidRDefault="007028FE" w:rsidP="007028F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Analýza podklad</w:t>
      </w:r>
      <w:r w:rsidRPr="00BE263F">
        <w:rPr>
          <w:rFonts w:ascii="Times New Roman" w:hAnsi="Times New Roman" w:hint="eastAsia"/>
          <w:sz w:val="24"/>
          <w:szCs w:val="24"/>
        </w:rPr>
        <w:t>ů</w:t>
      </w:r>
      <w:r w:rsidRPr="00BE263F">
        <w:rPr>
          <w:rFonts w:ascii="Times New Roman" w:hAnsi="Times New Roman"/>
          <w:sz w:val="24"/>
          <w:szCs w:val="24"/>
        </w:rPr>
        <w:t>.</w:t>
      </w:r>
    </w:p>
    <w:p w14:paraId="18C3198F" w14:textId="2CCFD153" w:rsidR="007028FE" w:rsidRPr="00BE263F" w:rsidRDefault="007028FE" w:rsidP="007028F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Posouzení stávajícího stavu stavebních objekt</w:t>
      </w:r>
      <w:r w:rsidRPr="00BE263F">
        <w:rPr>
          <w:rFonts w:ascii="Times New Roman" w:hAnsi="Times New Roman" w:hint="eastAsia"/>
          <w:sz w:val="24"/>
          <w:szCs w:val="24"/>
        </w:rPr>
        <w:t>ů</w:t>
      </w:r>
      <w:r w:rsidRPr="00BE263F">
        <w:rPr>
          <w:rFonts w:ascii="Times New Roman" w:hAnsi="Times New Roman"/>
          <w:sz w:val="24"/>
          <w:szCs w:val="24"/>
        </w:rPr>
        <w:t xml:space="preserve"> (statika, technický stav).</w:t>
      </w:r>
    </w:p>
    <w:p w14:paraId="0FB84A49" w14:textId="6AB9F220" w:rsidR="007028FE" w:rsidRPr="00BE263F" w:rsidRDefault="007028FE" w:rsidP="007028F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Posouzení stávajícího stavu rozvod</w:t>
      </w:r>
      <w:r w:rsidRPr="00BE263F">
        <w:rPr>
          <w:rFonts w:ascii="Times New Roman" w:hAnsi="Times New Roman" w:hint="eastAsia"/>
          <w:sz w:val="24"/>
          <w:szCs w:val="24"/>
        </w:rPr>
        <w:t>ů</w:t>
      </w:r>
      <w:r w:rsidRPr="00BE263F">
        <w:rPr>
          <w:rFonts w:ascii="Times New Roman" w:hAnsi="Times New Roman"/>
          <w:sz w:val="24"/>
          <w:szCs w:val="24"/>
        </w:rPr>
        <w:t xml:space="preserve"> inženýrských sítí a médií (elektro, voda', plyn, vytáp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 xml:space="preserve">ní, vzduchotechnika, kanalizace, slaboproudé a datové </w:t>
      </w:r>
      <w:proofErr w:type="gramStart"/>
      <w:r w:rsidRPr="00BE263F">
        <w:rPr>
          <w:rFonts w:ascii="Times New Roman" w:hAnsi="Times New Roman"/>
          <w:sz w:val="24"/>
          <w:szCs w:val="24"/>
        </w:rPr>
        <w:t>rozvody,</w:t>
      </w:r>
      <w:proofErr w:type="gramEnd"/>
      <w:r w:rsidRPr="00BE263F">
        <w:rPr>
          <w:rFonts w:ascii="Times New Roman" w:hAnsi="Times New Roman"/>
          <w:sz w:val="24"/>
          <w:szCs w:val="24"/>
        </w:rPr>
        <w:t xml:space="preserve"> apod.) z hlediska platných požadavk</w:t>
      </w:r>
      <w:r w:rsidRPr="00BE263F">
        <w:rPr>
          <w:rFonts w:ascii="Times New Roman" w:hAnsi="Times New Roman" w:hint="eastAsia"/>
          <w:sz w:val="24"/>
          <w:szCs w:val="24"/>
        </w:rPr>
        <w:t>ů</w:t>
      </w:r>
      <w:r w:rsidRPr="00BE263F">
        <w:rPr>
          <w:rFonts w:ascii="Times New Roman" w:hAnsi="Times New Roman"/>
          <w:sz w:val="24"/>
          <w:szCs w:val="24"/>
        </w:rPr>
        <w:t xml:space="preserve"> norem' p</w:t>
      </w:r>
      <w:r w:rsidRPr="00BE263F">
        <w:rPr>
          <w:rFonts w:ascii="Times New Roman" w:hAnsi="Times New Roman" w:hint="eastAsia"/>
          <w:sz w:val="24"/>
          <w:szCs w:val="24"/>
        </w:rPr>
        <w:t>ř</w:t>
      </w:r>
      <w:r w:rsidRPr="00BE263F">
        <w:rPr>
          <w:rFonts w:ascii="Times New Roman" w:hAnsi="Times New Roman"/>
          <w:sz w:val="24"/>
          <w:szCs w:val="24"/>
        </w:rPr>
        <w:t>edpis</w:t>
      </w:r>
      <w:r w:rsidRPr="00BE263F">
        <w:rPr>
          <w:rFonts w:ascii="Times New Roman" w:hAnsi="Times New Roman" w:hint="eastAsia"/>
          <w:sz w:val="24"/>
          <w:szCs w:val="24"/>
        </w:rPr>
        <w:t>ů</w:t>
      </w:r>
      <w:r w:rsidRPr="00BE263F">
        <w:rPr>
          <w:rFonts w:ascii="Times New Roman" w:hAnsi="Times New Roman"/>
          <w:sz w:val="24"/>
          <w:szCs w:val="24"/>
        </w:rPr>
        <w:t xml:space="preserve"> a na</w:t>
      </w:r>
      <w:r w:rsidRPr="00BE263F">
        <w:rPr>
          <w:rFonts w:ascii="Times New Roman" w:hAnsi="Times New Roman" w:hint="eastAsia"/>
          <w:sz w:val="24"/>
          <w:szCs w:val="24"/>
        </w:rPr>
        <w:t>ří</w:t>
      </w:r>
      <w:r w:rsidRPr="00BE263F">
        <w:rPr>
          <w:rFonts w:ascii="Times New Roman" w:hAnsi="Times New Roman"/>
          <w:sz w:val="24"/>
          <w:szCs w:val="24"/>
        </w:rPr>
        <w:t xml:space="preserve">zení. </w:t>
      </w:r>
    </w:p>
    <w:p w14:paraId="2C068300" w14:textId="79D11786" w:rsidR="007028FE" w:rsidRPr="00BE263F" w:rsidRDefault="007028FE" w:rsidP="007028F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 xml:space="preserve">Návrh nového architektonického a urbanistického </w:t>
      </w:r>
      <w:r w:rsidRPr="00BE263F">
        <w:rPr>
          <w:rFonts w:ascii="Times New Roman" w:hAnsi="Times New Roman" w:hint="eastAsia"/>
          <w:sz w:val="24"/>
          <w:szCs w:val="24"/>
        </w:rPr>
        <w:t>ř</w:t>
      </w:r>
      <w:r w:rsidRPr="00BE263F">
        <w:rPr>
          <w:rFonts w:ascii="Times New Roman" w:hAnsi="Times New Roman"/>
          <w:sz w:val="24"/>
          <w:szCs w:val="24"/>
        </w:rPr>
        <w:t>ešení v návaznosti na nutné stavební opravy, úpravy a modernizaci (3 varianty).</w:t>
      </w:r>
    </w:p>
    <w:p w14:paraId="10DC5E7C" w14:textId="60B80A5B" w:rsidR="007028FE" w:rsidRPr="00BE263F" w:rsidRDefault="007028FE" w:rsidP="007028F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Návrh díl</w:t>
      </w:r>
      <w:r w:rsidRPr="00BE263F">
        <w:rPr>
          <w:rFonts w:ascii="Times New Roman" w:hAnsi="Times New Roman" w:hint="eastAsia"/>
          <w:sz w:val="24"/>
          <w:szCs w:val="24"/>
        </w:rPr>
        <w:t>čí</w:t>
      </w:r>
      <w:r w:rsidRPr="00BE263F">
        <w:rPr>
          <w:rFonts w:ascii="Times New Roman" w:hAnsi="Times New Roman"/>
          <w:sz w:val="24"/>
          <w:szCs w:val="24"/>
        </w:rPr>
        <w:t xml:space="preserve">ch úprav </w:t>
      </w:r>
      <w:r w:rsidRPr="00BE263F">
        <w:rPr>
          <w:rFonts w:ascii="Times New Roman" w:hAnsi="Times New Roman" w:hint="eastAsia"/>
          <w:sz w:val="24"/>
          <w:szCs w:val="24"/>
        </w:rPr>
        <w:t>ř</w:t>
      </w:r>
      <w:r w:rsidRPr="00BE263F">
        <w:rPr>
          <w:rFonts w:ascii="Times New Roman" w:hAnsi="Times New Roman"/>
          <w:sz w:val="24"/>
          <w:szCs w:val="24"/>
        </w:rPr>
        <w:t>ešení dopravní obslužnosti areálu v návaznosti na p</w:t>
      </w:r>
      <w:r w:rsidRPr="00BE263F">
        <w:rPr>
          <w:rFonts w:ascii="Times New Roman" w:hAnsi="Times New Roman" w:hint="eastAsia"/>
          <w:sz w:val="24"/>
          <w:szCs w:val="24"/>
        </w:rPr>
        <w:t>ř</w:t>
      </w:r>
      <w:r w:rsidRPr="00BE263F">
        <w:rPr>
          <w:rFonts w:ascii="Times New Roman" w:hAnsi="Times New Roman"/>
          <w:sz w:val="24"/>
          <w:szCs w:val="24"/>
        </w:rPr>
        <w:t>edešlý bod.</w:t>
      </w:r>
    </w:p>
    <w:p w14:paraId="71217976" w14:textId="3CCDEE1C" w:rsidR="007028FE" w:rsidRPr="00BE263F" w:rsidRDefault="007028FE" w:rsidP="007028F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Návrh dílcích úprav inženýrských sítí a médií v návaznosti na p</w:t>
      </w:r>
      <w:r w:rsidRPr="00BE263F">
        <w:rPr>
          <w:rFonts w:ascii="Times New Roman" w:hAnsi="Times New Roman" w:hint="eastAsia"/>
          <w:sz w:val="24"/>
          <w:szCs w:val="24"/>
        </w:rPr>
        <w:t>ř</w:t>
      </w:r>
      <w:r w:rsidRPr="00BE263F">
        <w:rPr>
          <w:rFonts w:ascii="Times New Roman" w:hAnsi="Times New Roman"/>
          <w:sz w:val="24"/>
          <w:szCs w:val="24"/>
        </w:rPr>
        <w:t xml:space="preserve">edešlý bod. </w:t>
      </w:r>
    </w:p>
    <w:p w14:paraId="2C3D8979" w14:textId="3C708F43" w:rsidR="007028FE" w:rsidRPr="00BE263F" w:rsidRDefault="007028FE" w:rsidP="007028F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 xml:space="preserve">Zhodnocení jednotlivých variant v návaznostech na vyvolané stavební úpravy a ekonomickou </w:t>
      </w:r>
      <w:proofErr w:type="gramStart"/>
      <w:r w:rsidRPr="00BE263F">
        <w:rPr>
          <w:rFonts w:ascii="Times New Roman" w:hAnsi="Times New Roman"/>
          <w:sz w:val="24"/>
          <w:szCs w:val="24"/>
        </w:rPr>
        <w:t>náro</w:t>
      </w:r>
      <w:r w:rsidRPr="00BE263F">
        <w:rPr>
          <w:rFonts w:ascii="Times New Roman" w:hAnsi="Times New Roman" w:hint="eastAsia"/>
          <w:sz w:val="24"/>
          <w:szCs w:val="24"/>
        </w:rPr>
        <w:t>č</w:t>
      </w:r>
      <w:r w:rsidRPr="00BE263F">
        <w:rPr>
          <w:rFonts w:ascii="Times New Roman" w:hAnsi="Times New Roman"/>
          <w:sz w:val="24"/>
          <w:szCs w:val="24"/>
        </w:rPr>
        <w:t>nost - výb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>r</w:t>
      </w:r>
      <w:proofErr w:type="gramEnd"/>
      <w:r w:rsidRPr="00BE263F">
        <w:rPr>
          <w:rFonts w:ascii="Times New Roman" w:hAnsi="Times New Roman"/>
          <w:sz w:val="24"/>
          <w:szCs w:val="24"/>
        </w:rPr>
        <w:t xml:space="preserve"> nejvhodn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 xml:space="preserve">jší varianty. </w:t>
      </w:r>
    </w:p>
    <w:p w14:paraId="4FCFA61F" w14:textId="42BE01FF" w:rsidR="007028FE" w:rsidRPr="00BE263F" w:rsidRDefault="007028FE" w:rsidP="007028F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Etapizace t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>chto vyžadovaných úprav do n</w:t>
      </w:r>
      <w:r w:rsidRPr="00BE263F">
        <w:rPr>
          <w:rFonts w:ascii="Times New Roman" w:hAnsi="Times New Roman" w:hint="eastAsia"/>
          <w:sz w:val="24"/>
          <w:szCs w:val="24"/>
        </w:rPr>
        <w:t>ě</w:t>
      </w:r>
      <w:r w:rsidRPr="00BE263F">
        <w:rPr>
          <w:rFonts w:ascii="Times New Roman" w:hAnsi="Times New Roman"/>
          <w:sz w:val="24"/>
          <w:szCs w:val="24"/>
        </w:rPr>
        <w:t>kolika samostatných krok</w:t>
      </w:r>
      <w:r w:rsidRPr="00BE263F">
        <w:rPr>
          <w:rFonts w:ascii="Times New Roman" w:hAnsi="Times New Roman" w:hint="eastAsia"/>
          <w:sz w:val="24"/>
          <w:szCs w:val="24"/>
        </w:rPr>
        <w:t>ů</w:t>
      </w:r>
      <w:r w:rsidRPr="00BE263F">
        <w:rPr>
          <w:rFonts w:ascii="Times New Roman" w:hAnsi="Times New Roman"/>
          <w:sz w:val="24"/>
          <w:szCs w:val="24"/>
        </w:rPr>
        <w:t>.</w:t>
      </w:r>
    </w:p>
    <w:p w14:paraId="6C24D1D2" w14:textId="07E5AE8B" w:rsidR="007028FE" w:rsidRPr="00BE263F" w:rsidRDefault="007028FE" w:rsidP="007028F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Kalkulace hrubých náklad</w:t>
      </w:r>
      <w:r w:rsidRPr="00BE263F">
        <w:rPr>
          <w:rFonts w:ascii="Times New Roman" w:hAnsi="Times New Roman" w:hint="eastAsia"/>
          <w:sz w:val="24"/>
          <w:szCs w:val="24"/>
        </w:rPr>
        <w:t>ů</w:t>
      </w:r>
      <w:r w:rsidRPr="00BE263F">
        <w:rPr>
          <w:rFonts w:ascii="Times New Roman" w:hAnsi="Times New Roman"/>
          <w:sz w:val="24"/>
          <w:szCs w:val="24"/>
        </w:rPr>
        <w:t>.</w:t>
      </w:r>
    </w:p>
    <w:p w14:paraId="5B9247F8" w14:textId="4F83F095" w:rsidR="007028FE" w:rsidRPr="00BE263F" w:rsidRDefault="007028FE" w:rsidP="007028F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>P</w:t>
      </w:r>
      <w:r w:rsidRPr="00BE263F">
        <w:rPr>
          <w:rFonts w:ascii="Times New Roman" w:hAnsi="Times New Roman" w:hint="eastAsia"/>
          <w:sz w:val="24"/>
          <w:szCs w:val="24"/>
        </w:rPr>
        <w:t>ř</w:t>
      </w:r>
      <w:r w:rsidRPr="00BE263F">
        <w:rPr>
          <w:rFonts w:ascii="Times New Roman" w:hAnsi="Times New Roman"/>
          <w:sz w:val="24"/>
          <w:szCs w:val="24"/>
        </w:rPr>
        <w:t>edb</w:t>
      </w:r>
      <w:r w:rsidRPr="00BE263F">
        <w:rPr>
          <w:rFonts w:ascii="Times New Roman" w:hAnsi="Times New Roman" w:hint="eastAsia"/>
          <w:sz w:val="24"/>
          <w:szCs w:val="24"/>
        </w:rPr>
        <w:t>ěž</w:t>
      </w:r>
      <w:r w:rsidRPr="00BE263F">
        <w:rPr>
          <w:rFonts w:ascii="Times New Roman" w:hAnsi="Times New Roman"/>
          <w:sz w:val="24"/>
          <w:szCs w:val="24"/>
        </w:rPr>
        <w:t>ná projednání plánovaných stavebních úprav s vybranými dot</w:t>
      </w:r>
      <w:r w:rsidRPr="00BE263F">
        <w:rPr>
          <w:rFonts w:ascii="Times New Roman" w:hAnsi="Times New Roman" w:hint="eastAsia"/>
          <w:sz w:val="24"/>
          <w:szCs w:val="24"/>
        </w:rPr>
        <w:t>č</w:t>
      </w:r>
      <w:r w:rsidRPr="00BE263F">
        <w:rPr>
          <w:rFonts w:ascii="Times New Roman" w:hAnsi="Times New Roman"/>
          <w:sz w:val="24"/>
          <w:szCs w:val="24"/>
        </w:rPr>
        <w:t>enými ú</w:t>
      </w:r>
      <w:r w:rsidRPr="00BE263F">
        <w:rPr>
          <w:rFonts w:ascii="Times New Roman" w:hAnsi="Times New Roman" w:hint="eastAsia"/>
          <w:sz w:val="24"/>
          <w:szCs w:val="24"/>
        </w:rPr>
        <w:t>ř</w:t>
      </w:r>
      <w:r w:rsidRPr="00BE263F">
        <w:rPr>
          <w:rFonts w:ascii="Times New Roman" w:hAnsi="Times New Roman"/>
          <w:sz w:val="24"/>
          <w:szCs w:val="24"/>
        </w:rPr>
        <w:t>ady.</w:t>
      </w:r>
    </w:p>
    <w:p w14:paraId="15DFD77A" w14:textId="0680B65D" w:rsidR="007028FE" w:rsidRPr="00BE263F" w:rsidRDefault="007028FE" w:rsidP="007028F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E263F">
        <w:rPr>
          <w:rFonts w:ascii="Times New Roman" w:hAnsi="Times New Roman"/>
          <w:sz w:val="24"/>
          <w:szCs w:val="24"/>
        </w:rPr>
        <w:t xml:space="preserve">Vizualizace </w:t>
      </w:r>
      <w:proofErr w:type="gramStart"/>
      <w:r w:rsidRPr="00BE263F">
        <w:rPr>
          <w:rFonts w:ascii="Times New Roman" w:hAnsi="Times New Roman"/>
          <w:sz w:val="24"/>
          <w:szCs w:val="24"/>
        </w:rPr>
        <w:t>3D</w:t>
      </w:r>
      <w:proofErr w:type="gramEnd"/>
      <w:r w:rsidRPr="00BE263F">
        <w:rPr>
          <w:rFonts w:ascii="Times New Roman" w:hAnsi="Times New Roman"/>
          <w:sz w:val="24"/>
          <w:szCs w:val="24"/>
        </w:rPr>
        <w:t xml:space="preserve"> (pro ú</w:t>
      </w:r>
      <w:r w:rsidRPr="00BE263F">
        <w:rPr>
          <w:rFonts w:ascii="Times New Roman" w:hAnsi="Times New Roman" w:hint="eastAsia"/>
          <w:sz w:val="24"/>
          <w:szCs w:val="24"/>
        </w:rPr>
        <w:t>č</w:t>
      </w:r>
      <w:r w:rsidRPr="00BE263F">
        <w:rPr>
          <w:rFonts w:ascii="Times New Roman" w:hAnsi="Times New Roman"/>
          <w:sz w:val="24"/>
          <w:szCs w:val="24"/>
        </w:rPr>
        <w:t>ely p</w:t>
      </w:r>
      <w:r w:rsidRPr="00BE263F">
        <w:rPr>
          <w:rFonts w:ascii="Times New Roman" w:hAnsi="Times New Roman" w:hint="eastAsia"/>
          <w:sz w:val="24"/>
          <w:szCs w:val="24"/>
        </w:rPr>
        <w:t>ří</w:t>
      </w:r>
      <w:r w:rsidRPr="00BE263F">
        <w:rPr>
          <w:rFonts w:ascii="Times New Roman" w:hAnsi="Times New Roman"/>
          <w:sz w:val="24"/>
          <w:szCs w:val="24"/>
        </w:rPr>
        <w:t>padných prezentací).</w:t>
      </w:r>
    </w:p>
    <w:p w14:paraId="7166B6AF" w14:textId="77777777" w:rsidR="007028FE" w:rsidRPr="00F95146" w:rsidRDefault="007028FE" w:rsidP="007028FE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75A29C1" w14:textId="6410BE70" w:rsidR="007028FE" w:rsidRPr="008A5F4F" w:rsidRDefault="007028FE" w:rsidP="007028FE">
      <w:pPr>
        <w:jc w:val="both"/>
        <w:rPr>
          <w:rFonts w:ascii="Times New Roman" w:hAnsi="Times New Roman"/>
          <w:sz w:val="24"/>
          <w:szCs w:val="24"/>
        </w:rPr>
      </w:pPr>
      <w:r w:rsidRPr="008A5F4F">
        <w:rPr>
          <w:rFonts w:ascii="Times New Roman" w:hAnsi="Times New Roman"/>
          <w:sz w:val="24"/>
          <w:szCs w:val="24"/>
        </w:rPr>
        <w:t>Architektonická studie bude p</w:t>
      </w:r>
      <w:r w:rsidRPr="008A5F4F">
        <w:rPr>
          <w:rFonts w:ascii="Times New Roman" w:hAnsi="Times New Roman" w:hint="eastAsia"/>
          <w:sz w:val="24"/>
          <w:szCs w:val="24"/>
        </w:rPr>
        <w:t>ř</w:t>
      </w:r>
      <w:r w:rsidRPr="008A5F4F">
        <w:rPr>
          <w:rFonts w:ascii="Times New Roman" w:hAnsi="Times New Roman"/>
          <w:sz w:val="24"/>
          <w:szCs w:val="24"/>
        </w:rPr>
        <w:t>edána v tišt</w:t>
      </w:r>
      <w:r w:rsidRPr="008A5F4F">
        <w:rPr>
          <w:rFonts w:ascii="Times New Roman" w:hAnsi="Times New Roman" w:hint="eastAsia"/>
          <w:sz w:val="24"/>
          <w:szCs w:val="24"/>
        </w:rPr>
        <w:t>ě</w:t>
      </w:r>
      <w:r w:rsidRPr="008A5F4F">
        <w:rPr>
          <w:rFonts w:ascii="Times New Roman" w:hAnsi="Times New Roman"/>
          <w:sz w:val="24"/>
          <w:szCs w:val="24"/>
        </w:rPr>
        <w:t>né i elektronické form</w:t>
      </w:r>
      <w:r w:rsidRPr="008A5F4F">
        <w:rPr>
          <w:rFonts w:ascii="Times New Roman" w:hAnsi="Times New Roman" w:hint="eastAsia"/>
          <w:sz w:val="24"/>
          <w:szCs w:val="24"/>
        </w:rPr>
        <w:t>ě</w:t>
      </w:r>
      <w:r w:rsidRPr="008A5F4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A5F4F">
        <w:rPr>
          <w:rFonts w:ascii="Times New Roman" w:hAnsi="Times New Roman"/>
          <w:sz w:val="24"/>
          <w:szCs w:val="24"/>
        </w:rPr>
        <w:t>pdf</w:t>
      </w:r>
      <w:proofErr w:type="spellEnd"/>
      <w:r w:rsidRPr="008A5F4F">
        <w:rPr>
          <w:rFonts w:ascii="Times New Roman" w:hAnsi="Times New Roman"/>
          <w:sz w:val="24"/>
          <w:szCs w:val="24"/>
        </w:rPr>
        <w:t>).</w:t>
      </w:r>
    </w:p>
    <w:p w14:paraId="6900A10F" w14:textId="77777777" w:rsidR="007028FE" w:rsidRPr="008A5F4F" w:rsidRDefault="007028FE" w:rsidP="007028FE">
      <w:pPr>
        <w:jc w:val="both"/>
        <w:rPr>
          <w:rFonts w:ascii="Times New Roman" w:hAnsi="Times New Roman"/>
          <w:sz w:val="24"/>
          <w:szCs w:val="24"/>
        </w:rPr>
      </w:pPr>
    </w:p>
    <w:p w14:paraId="582FB562" w14:textId="108590F3" w:rsidR="007028FE" w:rsidRPr="008A5F4F" w:rsidRDefault="007028FE" w:rsidP="007028FE">
      <w:pPr>
        <w:jc w:val="both"/>
        <w:rPr>
          <w:rFonts w:ascii="Times New Roman" w:hAnsi="Times New Roman"/>
          <w:sz w:val="24"/>
          <w:szCs w:val="24"/>
        </w:rPr>
      </w:pPr>
      <w:r w:rsidRPr="008A5F4F">
        <w:rPr>
          <w:rFonts w:ascii="Times New Roman" w:hAnsi="Times New Roman"/>
          <w:sz w:val="24"/>
          <w:szCs w:val="24"/>
        </w:rPr>
        <w:t xml:space="preserve">Další požadavky </w:t>
      </w:r>
      <w:r w:rsidR="00C13BC8">
        <w:rPr>
          <w:rFonts w:ascii="Times New Roman" w:hAnsi="Times New Roman"/>
          <w:sz w:val="24"/>
          <w:szCs w:val="24"/>
        </w:rPr>
        <w:t>objednatele</w:t>
      </w:r>
      <w:r w:rsidRPr="008A5F4F">
        <w:rPr>
          <w:rFonts w:ascii="Times New Roman" w:hAnsi="Times New Roman"/>
          <w:sz w:val="24"/>
          <w:szCs w:val="24"/>
        </w:rPr>
        <w:t>:</w:t>
      </w:r>
    </w:p>
    <w:p w14:paraId="394E50E3" w14:textId="051143B5" w:rsidR="007028FE" w:rsidRPr="008A5F4F" w:rsidRDefault="007028FE" w:rsidP="007028FE">
      <w:pPr>
        <w:jc w:val="both"/>
        <w:rPr>
          <w:rFonts w:ascii="Times New Roman" w:hAnsi="Times New Roman"/>
          <w:sz w:val="24"/>
          <w:szCs w:val="24"/>
        </w:rPr>
      </w:pPr>
      <w:r w:rsidRPr="008A5F4F">
        <w:rPr>
          <w:rFonts w:ascii="Times New Roman" w:hAnsi="Times New Roman"/>
          <w:sz w:val="24"/>
          <w:szCs w:val="24"/>
        </w:rPr>
        <w:t>V pr</w:t>
      </w:r>
      <w:r w:rsidRPr="008A5F4F">
        <w:rPr>
          <w:rFonts w:ascii="Times New Roman" w:hAnsi="Times New Roman" w:hint="eastAsia"/>
          <w:sz w:val="24"/>
          <w:szCs w:val="24"/>
        </w:rPr>
        <w:t>ů</w:t>
      </w:r>
      <w:r w:rsidRPr="008A5F4F">
        <w:rPr>
          <w:rFonts w:ascii="Times New Roman" w:hAnsi="Times New Roman"/>
          <w:sz w:val="24"/>
          <w:szCs w:val="24"/>
        </w:rPr>
        <w:t>b</w:t>
      </w:r>
      <w:r w:rsidRPr="008A5F4F">
        <w:rPr>
          <w:rFonts w:ascii="Times New Roman" w:hAnsi="Times New Roman" w:hint="eastAsia"/>
          <w:sz w:val="24"/>
          <w:szCs w:val="24"/>
        </w:rPr>
        <w:t>ě</w:t>
      </w:r>
      <w:r w:rsidRPr="008A5F4F">
        <w:rPr>
          <w:rFonts w:ascii="Times New Roman" w:hAnsi="Times New Roman"/>
          <w:sz w:val="24"/>
          <w:szCs w:val="24"/>
        </w:rPr>
        <w:t xml:space="preserve">hu zpracováni studie bude </w:t>
      </w:r>
      <w:r w:rsidR="00C13BC8">
        <w:rPr>
          <w:rFonts w:ascii="Times New Roman" w:hAnsi="Times New Roman"/>
          <w:sz w:val="24"/>
          <w:szCs w:val="24"/>
        </w:rPr>
        <w:t>objednatele</w:t>
      </w:r>
      <w:r w:rsidRPr="008A5F4F">
        <w:rPr>
          <w:rFonts w:ascii="Times New Roman" w:hAnsi="Times New Roman"/>
          <w:sz w:val="24"/>
          <w:szCs w:val="24"/>
        </w:rPr>
        <w:t>m pr</w:t>
      </w:r>
      <w:r w:rsidRPr="008A5F4F">
        <w:rPr>
          <w:rFonts w:ascii="Times New Roman" w:hAnsi="Times New Roman" w:hint="eastAsia"/>
          <w:sz w:val="24"/>
          <w:szCs w:val="24"/>
        </w:rPr>
        <w:t>ů</w:t>
      </w:r>
      <w:r w:rsidRPr="008A5F4F">
        <w:rPr>
          <w:rFonts w:ascii="Times New Roman" w:hAnsi="Times New Roman"/>
          <w:sz w:val="24"/>
          <w:szCs w:val="24"/>
        </w:rPr>
        <w:t>b</w:t>
      </w:r>
      <w:r w:rsidRPr="008A5F4F">
        <w:rPr>
          <w:rFonts w:ascii="Times New Roman" w:hAnsi="Times New Roman" w:hint="eastAsia"/>
          <w:sz w:val="24"/>
          <w:szCs w:val="24"/>
        </w:rPr>
        <w:t>ěž</w:t>
      </w:r>
      <w:r w:rsidRPr="008A5F4F">
        <w:rPr>
          <w:rFonts w:ascii="Times New Roman" w:hAnsi="Times New Roman"/>
          <w:sz w:val="24"/>
          <w:szCs w:val="24"/>
        </w:rPr>
        <w:t>n</w:t>
      </w:r>
      <w:r w:rsidRPr="008A5F4F">
        <w:rPr>
          <w:rFonts w:ascii="Times New Roman" w:hAnsi="Times New Roman" w:hint="eastAsia"/>
          <w:sz w:val="24"/>
          <w:szCs w:val="24"/>
        </w:rPr>
        <w:t>ě</w:t>
      </w:r>
      <w:r w:rsidRPr="008A5F4F">
        <w:rPr>
          <w:rFonts w:ascii="Times New Roman" w:hAnsi="Times New Roman"/>
          <w:sz w:val="24"/>
          <w:szCs w:val="24"/>
        </w:rPr>
        <w:t xml:space="preserve"> konzultován návrh </w:t>
      </w:r>
      <w:r w:rsidRPr="008A5F4F">
        <w:rPr>
          <w:rFonts w:ascii="Times New Roman" w:hAnsi="Times New Roman" w:hint="eastAsia"/>
          <w:sz w:val="24"/>
          <w:szCs w:val="24"/>
        </w:rPr>
        <w:t>ř</w:t>
      </w:r>
      <w:r w:rsidRPr="008A5F4F">
        <w:rPr>
          <w:rFonts w:ascii="Times New Roman" w:hAnsi="Times New Roman"/>
          <w:sz w:val="24"/>
          <w:szCs w:val="24"/>
        </w:rPr>
        <w:t>ešení. P</w:t>
      </w:r>
      <w:r w:rsidRPr="008A5F4F">
        <w:rPr>
          <w:rFonts w:ascii="Times New Roman" w:hAnsi="Times New Roman" w:hint="eastAsia"/>
          <w:sz w:val="24"/>
          <w:szCs w:val="24"/>
        </w:rPr>
        <w:t>ř</w:t>
      </w:r>
      <w:r w:rsidRPr="008A5F4F">
        <w:rPr>
          <w:rFonts w:ascii="Times New Roman" w:hAnsi="Times New Roman"/>
          <w:sz w:val="24"/>
          <w:szCs w:val="24"/>
        </w:rPr>
        <w:t>ed expedicí prob</w:t>
      </w:r>
      <w:r w:rsidRPr="008A5F4F">
        <w:rPr>
          <w:rFonts w:ascii="Times New Roman" w:hAnsi="Times New Roman" w:hint="eastAsia"/>
          <w:sz w:val="24"/>
          <w:szCs w:val="24"/>
        </w:rPr>
        <w:t>ě</w:t>
      </w:r>
      <w:r w:rsidRPr="008A5F4F">
        <w:rPr>
          <w:rFonts w:ascii="Times New Roman" w:hAnsi="Times New Roman"/>
          <w:sz w:val="24"/>
          <w:szCs w:val="24"/>
        </w:rPr>
        <w:t>hne záv</w:t>
      </w:r>
      <w:r w:rsidRPr="008A5F4F">
        <w:rPr>
          <w:rFonts w:ascii="Times New Roman" w:hAnsi="Times New Roman" w:hint="eastAsia"/>
          <w:sz w:val="24"/>
          <w:szCs w:val="24"/>
        </w:rPr>
        <w:t>ě</w:t>
      </w:r>
      <w:r w:rsidRPr="008A5F4F">
        <w:rPr>
          <w:rFonts w:ascii="Times New Roman" w:hAnsi="Times New Roman"/>
          <w:sz w:val="24"/>
          <w:szCs w:val="24"/>
        </w:rPr>
        <w:t>re</w:t>
      </w:r>
      <w:r w:rsidRPr="008A5F4F">
        <w:rPr>
          <w:rFonts w:ascii="Times New Roman" w:hAnsi="Times New Roman" w:hint="eastAsia"/>
          <w:sz w:val="24"/>
          <w:szCs w:val="24"/>
        </w:rPr>
        <w:t>č</w:t>
      </w:r>
      <w:r w:rsidRPr="008A5F4F">
        <w:rPr>
          <w:rFonts w:ascii="Times New Roman" w:hAnsi="Times New Roman"/>
          <w:sz w:val="24"/>
          <w:szCs w:val="24"/>
        </w:rPr>
        <w:t xml:space="preserve">né odsouhlasení studie </w:t>
      </w:r>
      <w:r w:rsidR="00C13BC8">
        <w:rPr>
          <w:rFonts w:ascii="Times New Roman" w:hAnsi="Times New Roman"/>
          <w:sz w:val="24"/>
          <w:szCs w:val="24"/>
        </w:rPr>
        <w:t>objednatelem.</w:t>
      </w:r>
    </w:p>
    <w:p w14:paraId="0C81D79B" w14:textId="77777777" w:rsidR="007028FE" w:rsidRPr="008A5F4F" w:rsidRDefault="007028FE" w:rsidP="007028FE">
      <w:pPr>
        <w:jc w:val="both"/>
        <w:rPr>
          <w:rFonts w:ascii="Times New Roman" w:hAnsi="Times New Roman"/>
          <w:sz w:val="24"/>
          <w:szCs w:val="24"/>
        </w:rPr>
      </w:pPr>
      <w:r w:rsidRPr="008A5F4F">
        <w:rPr>
          <w:rFonts w:ascii="Times New Roman" w:hAnsi="Times New Roman"/>
          <w:sz w:val="24"/>
          <w:szCs w:val="24"/>
        </w:rPr>
        <w:t>Tato úvodní a ov</w:t>
      </w:r>
      <w:r w:rsidRPr="008A5F4F">
        <w:rPr>
          <w:rFonts w:ascii="Times New Roman" w:hAnsi="Times New Roman" w:hint="eastAsia"/>
          <w:sz w:val="24"/>
          <w:szCs w:val="24"/>
        </w:rPr>
        <w:t>ěř</w:t>
      </w:r>
      <w:r w:rsidRPr="008A5F4F">
        <w:rPr>
          <w:rFonts w:ascii="Times New Roman" w:hAnsi="Times New Roman"/>
          <w:sz w:val="24"/>
          <w:szCs w:val="24"/>
        </w:rPr>
        <w:t>ovací studie bude vyhotovena ve 3 paré + 1 paré v elektronické podob</w:t>
      </w:r>
      <w:r w:rsidRPr="008A5F4F">
        <w:rPr>
          <w:rFonts w:ascii="Times New Roman" w:hAnsi="Times New Roman" w:hint="eastAsia"/>
          <w:sz w:val="24"/>
          <w:szCs w:val="24"/>
        </w:rPr>
        <w:t>ě</w:t>
      </w:r>
      <w:r w:rsidRPr="008A5F4F">
        <w:rPr>
          <w:rFonts w:ascii="Times New Roman" w:hAnsi="Times New Roman"/>
          <w:sz w:val="24"/>
          <w:szCs w:val="24"/>
        </w:rPr>
        <w:t xml:space="preserve"> na USB nosi</w:t>
      </w:r>
      <w:r w:rsidRPr="008A5F4F">
        <w:rPr>
          <w:rFonts w:ascii="Times New Roman" w:hAnsi="Times New Roman" w:hint="eastAsia"/>
          <w:sz w:val="24"/>
          <w:szCs w:val="24"/>
        </w:rPr>
        <w:t>č</w:t>
      </w:r>
      <w:r w:rsidRPr="008A5F4F">
        <w:rPr>
          <w:rFonts w:ascii="Times New Roman" w:hAnsi="Times New Roman"/>
          <w:sz w:val="24"/>
          <w:szCs w:val="24"/>
        </w:rPr>
        <w:t>i.</w:t>
      </w:r>
    </w:p>
    <w:p w14:paraId="6C38FF31" w14:textId="77777777" w:rsidR="007028FE" w:rsidRPr="008A5F4F" w:rsidRDefault="007028FE" w:rsidP="007028FE">
      <w:pPr>
        <w:jc w:val="both"/>
        <w:rPr>
          <w:rFonts w:ascii="Times New Roman" w:hAnsi="Times New Roman"/>
          <w:sz w:val="24"/>
          <w:szCs w:val="24"/>
        </w:rPr>
      </w:pPr>
    </w:p>
    <w:p w14:paraId="4F2E7E58" w14:textId="77777777" w:rsidR="007028FE" w:rsidRPr="008A5F4F" w:rsidRDefault="007028FE" w:rsidP="007028FE">
      <w:pPr>
        <w:jc w:val="both"/>
        <w:rPr>
          <w:rFonts w:ascii="Times New Roman" w:hAnsi="Times New Roman"/>
          <w:sz w:val="24"/>
          <w:szCs w:val="24"/>
        </w:rPr>
      </w:pPr>
      <w:r w:rsidRPr="008A5F4F">
        <w:rPr>
          <w:rFonts w:ascii="Times New Roman" w:hAnsi="Times New Roman"/>
          <w:sz w:val="24"/>
          <w:szCs w:val="24"/>
        </w:rPr>
        <w:t>Podle kód</w:t>
      </w:r>
      <w:r w:rsidRPr="008A5F4F">
        <w:rPr>
          <w:rFonts w:ascii="Times New Roman" w:hAnsi="Times New Roman" w:hint="eastAsia"/>
          <w:sz w:val="24"/>
          <w:szCs w:val="24"/>
        </w:rPr>
        <w:t>ů</w:t>
      </w:r>
      <w:r w:rsidRPr="008A5F4F">
        <w:rPr>
          <w:rFonts w:ascii="Times New Roman" w:hAnsi="Times New Roman"/>
          <w:sz w:val="24"/>
          <w:szCs w:val="24"/>
        </w:rPr>
        <w:t xml:space="preserve"> CPV a </w:t>
      </w:r>
      <w:r w:rsidRPr="008A5F4F">
        <w:rPr>
          <w:rFonts w:ascii="Times New Roman" w:hAnsi="Times New Roman" w:hint="eastAsia"/>
          <w:sz w:val="24"/>
          <w:szCs w:val="24"/>
        </w:rPr>
        <w:t>čí</w:t>
      </w:r>
      <w:r w:rsidRPr="008A5F4F">
        <w:rPr>
          <w:rFonts w:ascii="Times New Roman" w:hAnsi="Times New Roman"/>
          <w:sz w:val="24"/>
          <w:szCs w:val="24"/>
        </w:rPr>
        <w:t>selníku NIPEZ se jedná o:</w:t>
      </w:r>
    </w:p>
    <w:p w14:paraId="45B1DF78" w14:textId="77777777" w:rsidR="007028FE" w:rsidRPr="008A5F4F" w:rsidRDefault="007028FE" w:rsidP="007028FE">
      <w:pPr>
        <w:jc w:val="both"/>
        <w:rPr>
          <w:rFonts w:ascii="Times New Roman" w:hAnsi="Times New Roman"/>
          <w:sz w:val="24"/>
          <w:szCs w:val="24"/>
        </w:rPr>
      </w:pPr>
      <w:r w:rsidRPr="008A5F4F">
        <w:rPr>
          <w:rFonts w:ascii="Times New Roman" w:hAnsi="Times New Roman"/>
          <w:sz w:val="24"/>
          <w:szCs w:val="24"/>
        </w:rPr>
        <w:t>71240000-2 architektonické, technické a plánovací služby:</w:t>
      </w:r>
    </w:p>
    <w:p w14:paraId="53D6CED7" w14:textId="77777777" w:rsidR="007028FE" w:rsidRPr="008A5F4F" w:rsidRDefault="007028FE" w:rsidP="007028FE">
      <w:pPr>
        <w:jc w:val="both"/>
        <w:rPr>
          <w:rFonts w:ascii="Times New Roman" w:hAnsi="Times New Roman"/>
          <w:sz w:val="24"/>
          <w:szCs w:val="24"/>
        </w:rPr>
      </w:pPr>
      <w:r w:rsidRPr="008A5F4F">
        <w:rPr>
          <w:rFonts w:ascii="Times New Roman" w:hAnsi="Times New Roman"/>
          <w:sz w:val="24"/>
          <w:szCs w:val="24"/>
        </w:rPr>
        <w:t>71242000-6 p</w:t>
      </w:r>
      <w:r w:rsidRPr="008A5F4F">
        <w:rPr>
          <w:rFonts w:ascii="Times New Roman" w:hAnsi="Times New Roman" w:hint="eastAsia"/>
          <w:sz w:val="24"/>
          <w:szCs w:val="24"/>
        </w:rPr>
        <w:t>ří</w:t>
      </w:r>
      <w:r w:rsidRPr="008A5F4F">
        <w:rPr>
          <w:rFonts w:ascii="Times New Roman" w:hAnsi="Times New Roman"/>
          <w:sz w:val="24"/>
          <w:szCs w:val="24"/>
        </w:rPr>
        <w:t>prava návrh</w:t>
      </w:r>
      <w:r w:rsidRPr="008A5F4F">
        <w:rPr>
          <w:rFonts w:ascii="Times New Roman" w:hAnsi="Times New Roman" w:hint="eastAsia"/>
          <w:sz w:val="24"/>
          <w:szCs w:val="24"/>
        </w:rPr>
        <w:t>ů</w:t>
      </w:r>
      <w:r w:rsidRPr="008A5F4F">
        <w:rPr>
          <w:rFonts w:ascii="Times New Roman" w:hAnsi="Times New Roman"/>
          <w:sz w:val="24"/>
          <w:szCs w:val="24"/>
        </w:rPr>
        <w:t xml:space="preserve"> a projekt</w:t>
      </w:r>
      <w:r w:rsidRPr="008A5F4F">
        <w:rPr>
          <w:rFonts w:ascii="Times New Roman" w:hAnsi="Times New Roman" w:hint="eastAsia"/>
          <w:sz w:val="24"/>
          <w:szCs w:val="24"/>
        </w:rPr>
        <w:t>ů</w:t>
      </w:r>
      <w:r w:rsidRPr="008A5F4F">
        <w:rPr>
          <w:rFonts w:ascii="Times New Roman" w:hAnsi="Times New Roman"/>
          <w:sz w:val="24"/>
          <w:szCs w:val="24"/>
        </w:rPr>
        <w:t>, odhad náklad</w:t>
      </w:r>
      <w:r w:rsidRPr="008A5F4F">
        <w:rPr>
          <w:rFonts w:ascii="Times New Roman" w:hAnsi="Times New Roman" w:hint="eastAsia"/>
          <w:sz w:val="24"/>
          <w:szCs w:val="24"/>
        </w:rPr>
        <w:t>ů</w:t>
      </w:r>
    </w:p>
    <w:p w14:paraId="72C9FC8C" w14:textId="77777777" w:rsidR="007028FE" w:rsidRPr="007028FE" w:rsidRDefault="007028FE" w:rsidP="007028FE">
      <w:pPr>
        <w:jc w:val="both"/>
        <w:rPr>
          <w:rFonts w:ascii="Times New Roman" w:hAnsi="Times New Roman"/>
          <w:sz w:val="24"/>
          <w:szCs w:val="24"/>
        </w:rPr>
      </w:pPr>
      <w:r w:rsidRPr="008A5F4F">
        <w:rPr>
          <w:rFonts w:ascii="Times New Roman" w:hAnsi="Times New Roman"/>
          <w:sz w:val="24"/>
          <w:szCs w:val="24"/>
        </w:rPr>
        <w:t>71241000-9 studie proveditelnosti, poradenství, analýza</w:t>
      </w:r>
    </w:p>
    <w:p w14:paraId="29548176" w14:textId="4FADA69B" w:rsidR="00BD7C5C" w:rsidRPr="001915F9" w:rsidRDefault="00BD7C5C" w:rsidP="00BD7C5C">
      <w:pPr>
        <w:pStyle w:val="Expor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120"/>
        <w:jc w:val="center"/>
        <w:rPr>
          <w:b/>
          <w:szCs w:val="24"/>
        </w:rPr>
      </w:pPr>
      <w:r w:rsidRPr="001915F9">
        <w:rPr>
          <w:b/>
          <w:szCs w:val="24"/>
        </w:rPr>
        <w:lastRenderedPageBreak/>
        <w:t>III.</w:t>
      </w:r>
      <w:r w:rsidRPr="001915F9">
        <w:rPr>
          <w:b/>
          <w:szCs w:val="24"/>
        </w:rPr>
        <w:tab/>
        <w:t xml:space="preserve"> DOBA A MÍSTO PLNĚNÍ</w:t>
      </w:r>
    </w:p>
    <w:p w14:paraId="7FD10A00" w14:textId="22CABA50" w:rsidR="007028FE" w:rsidRPr="008A5F4F" w:rsidRDefault="007028FE" w:rsidP="007028FE">
      <w:pPr>
        <w:pStyle w:val="Export0"/>
        <w:numPr>
          <w:ilvl w:val="0"/>
          <w:numId w:val="2"/>
        </w:numPr>
        <w:rPr>
          <w:szCs w:val="24"/>
        </w:rPr>
      </w:pPr>
      <w:r w:rsidRPr="008A5F4F">
        <w:rPr>
          <w:szCs w:val="24"/>
        </w:rPr>
        <w:t xml:space="preserve">Objednatel </w:t>
      </w:r>
      <w:r w:rsidR="00BB6EF5">
        <w:rPr>
          <w:szCs w:val="24"/>
        </w:rPr>
        <w:t>s</w:t>
      </w:r>
      <w:r w:rsidRPr="008A5F4F">
        <w:rPr>
          <w:szCs w:val="24"/>
        </w:rPr>
        <w:t>e zavazuje zabezpe</w:t>
      </w:r>
      <w:r w:rsidRPr="008A5F4F">
        <w:rPr>
          <w:rFonts w:hint="eastAsia"/>
          <w:szCs w:val="24"/>
        </w:rPr>
        <w:t>č</w:t>
      </w:r>
      <w:r w:rsidRPr="008A5F4F">
        <w:rPr>
          <w:szCs w:val="24"/>
        </w:rPr>
        <w:t xml:space="preserve">it a předat zhotoviteli </w:t>
      </w:r>
      <w:r w:rsidRPr="008A5F4F">
        <w:rPr>
          <w:b/>
          <w:szCs w:val="24"/>
        </w:rPr>
        <w:t>vstupní podklady nejpozd</w:t>
      </w:r>
      <w:r w:rsidRPr="008A5F4F">
        <w:rPr>
          <w:rFonts w:hint="eastAsia"/>
          <w:b/>
          <w:szCs w:val="24"/>
        </w:rPr>
        <w:t>ě</w:t>
      </w:r>
      <w:r w:rsidRPr="008A5F4F">
        <w:rPr>
          <w:b/>
          <w:szCs w:val="24"/>
        </w:rPr>
        <w:t>ji do 20 kalendá</w:t>
      </w:r>
      <w:r w:rsidRPr="008A5F4F">
        <w:rPr>
          <w:rFonts w:hint="eastAsia"/>
          <w:b/>
          <w:szCs w:val="24"/>
        </w:rPr>
        <w:t>ř</w:t>
      </w:r>
      <w:r w:rsidRPr="008A5F4F">
        <w:rPr>
          <w:b/>
          <w:szCs w:val="24"/>
        </w:rPr>
        <w:t>ních dn</w:t>
      </w:r>
      <w:r w:rsidRPr="008A5F4F">
        <w:rPr>
          <w:rFonts w:hint="eastAsia"/>
          <w:b/>
          <w:szCs w:val="24"/>
        </w:rPr>
        <w:t>ů</w:t>
      </w:r>
      <w:r w:rsidRPr="008A5F4F">
        <w:rPr>
          <w:szCs w:val="24"/>
        </w:rPr>
        <w:t xml:space="preserve"> od nabytí ú</w:t>
      </w:r>
      <w:r w:rsidRPr="008A5F4F">
        <w:rPr>
          <w:rFonts w:hint="eastAsia"/>
          <w:szCs w:val="24"/>
        </w:rPr>
        <w:t>č</w:t>
      </w:r>
      <w:r w:rsidRPr="008A5F4F">
        <w:rPr>
          <w:szCs w:val="24"/>
        </w:rPr>
        <w:t xml:space="preserve">innosti </w:t>
      </w:r>
      <w:r w:rsidR="00166983" w:rsidRPr="008A5F4F">
        <w:rPr>
          <w:szCs w:val="24"/>
        </w:rPr>
        <w:t xml:space="preserve">této </w:t>
      </w:r>
      <w:r w:rsidRPr="008A5F4F">
        <w:rPr>
          <w:szCs w:val="24"/>
        </w:rPr>
        <w:t>smlouvy.</w:t>
      </w:r>
    </w:p>
    <w:p w14:paraId="293FD117" w14:textId="60510676" w:rsidR="00166983" w:rsidRPr="008A5F4F" w:rsidRDefault="00166983" w:rsidP="00CA322E">
      <w:pPr>
        <w:pStyle w:val="Export0"/>
        <w:numPr>
          <w:ilvl w:val="0"/>
          <w:numId w:val="2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ind w:left="357" w:hanging="357"/>
        <w:rPr>
          <w:szCs w:val="24"/>
        </w:rPr>
      </w:pPr>
      <w:r w:rsidRPr="008A5F4F">
        <w:rPr>
          <w:szCs w:val="24"/>
        </w:rPr>
        <w:t xml:space="preserve">Zhotovitel se zavazuje </w:t>
      </w:r>
      <w:r w:rsidRPr="008A5F4F">
        <w:rPr>
          <w:b/>
          <w:szCs w:val="24"/>
        </w:rPr>
        <w:t xml:space="preserve">vypracovat a předat objednateli kompletní </w:t>
      </w:r>
      <w:r w:rsidR="007028FE" w:rsidRPr="008A5F4F">
        <w:rPr>
          <w:b/>
          <w:szCs w:val="24"/>
        </w:rPr>
        <w:t>úvodní a ov</w:t>
      </w:r>
      <w:r w:rsidR="007028FE" w:rsidRPr="008A5F4F">
        <w:rPr>
          <w:rFonts w:hint="eastAsia"/>
          <w:b/>
          <w:szCs w:val="24"/>
        </w:rPr>
        <w:t>ěř</w:t>
      </w:r>
      <w:r w:rsidR="007028FE" w:rsidRPr="008A5F4F">
        <w:rPr>
          <w:b/>
          <w:szCs w:val="24"/>
        </w:rPr>
        <w:t>ovací studi</w:t>
      </w:r>
      <w:r w:rsidRPr="008A5F4F">
        <w:rPr>
          <w:b/>
          <w:szCs w:val="24"/>
        </w:rPr>
        <w:t>i</w:t>
      </w:r>
      <w:r w:rsidR="007028FE" w:rsidRPr="008A5F4F">
        <w:rPr>
          <w:b/>
          <w:szCs w:val="24"/>
        </w:rPr>
        <w:t xml:space="preserve"> nejpozd</w:t>
      </w:r>
      <w:r w:rsidR="007028FE" w:rsidRPr="008A5F4F">
        <w:rPr>
          <w:rFonts w:hint="eastAsia"/>
          <w:b/>
          <w:szCs w:val="24"/>
        </w:rPr>
        <w:t>ě</w:t>
      </w:r>
      <w:r w:rsidR="007028FE" w:rsidRPr="008A5F4F">
        <w:rPr>
          <w:b/>
          <w:szCs w:val="24"/>
        </w:rPr>
        <w:t xml:space="preserve">ji do </w:t>
      </w:r>
      <w:r w:rsidR="00BE263F" w:rsidRPr="008A5F4F">
        <w:rPr>
          <w:b/>
          <w:szCs w:val="24"/>
        </w:rPr>
        <w:t>4</w:t>
      </w:r>
      <w:r w:rsidR="007028FE" w:rsidRPr="008A5F4F">
        <w:rPr>
          <w:b/>
          <w:szCs w:val="24"/>
        </w:rPr>
        <w:t xml:space="preserve"> m</w:t>
      </w:r>
      <w:r w:rsidR="007028FE" w:rsidRPr="008A5F4F">
        <w:rPr>
          <w:rFonts w:hint="eastAsia"/>
          <w:b/>
          <w:szCs w:val="24"/>
        </w:rPr>
        <w:t>ě</w:t>
      </w:r>
      <w:r w:rsidR="007028FE" w:rsidRPr="008A5F4F">
        <w:rPr>
          <w:b/>
          <w:szCs w:val="24"/>
        </w:rPr>
        <w:t>síc</w:t>
      </w:r>
      <w:r w:rsidR="007028FE" w:rsidRPr="008A5F4F">
        <w:rPr>
          <w:rFonts w:hint="eastAsia"/>
          <w:b/>
          <w:szCs w:val="24"/>
        </w:rPr>
        <w:t>ů</w:t>
      </w:r>
      <w:r w:rsidR="007028FE" w:rsidRPr="008A5F4F">
        <w:rPr>
          <w:szCs w:val="24"/>
        </w:rPr>
        <w:t xml:space="preserve"> od nabytí ú</w:t>
      </w:r>
      <w:r w:rsidR="007028FE" w:rsidRPr="008A5F4F">
        <w:rPr>
          <w:rFonts w:hint="eastAsia"/>
          <w:szCs w:val="24"/>
        </w:rPr>
        <w:t>č</w:t>
      </w:r>
      <w:r w:rsidR="007028FE" w:rsidRPr="008A5F4F">
        <w:rPr>
          <w:szCs w:val="24"/>
        </w:rPr>
        <w:t xml:space="preserve">innosti </w:t>
      </w:r>
      <w:r w:rsidRPr="008A5F4F">
        <w:rPr>
          <w:szCs w:val="24"/>
        </w:rPr>
        <w:t xml:space="preserve">této </w:t>
      </w:r>
      <w:r w:rsidR="007028FE" w:rsidRPr="008A5F4F">
        <w:rPr>
          <w:szCs w:val="24"/>
        </w:rPr>
        <w:t>smlouvy.</w:t>
      </w:r>
    </w:p>
    <w:p w14:paraId="6A4E0245" w14:textId="13651E15" w:rsidR="00963A34" w:rsidRPr="00166983" w:rsidRDefault="00963A34" w:rsidP="00CA322E">
      <w:pPr>
        <w:pStyle w:val="Export0"/>
        <w:numPr>
          <w:ilvl w:val="0"/>
          <w:numId w:val="2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ind w:left="357" w:hanging="357"/>
        <w:rPr>
          <w:szCs w:val="24"/>
        </w:rPr>
      </w:pPr>
      <w:r w:rsidRPr="008A5F4F">
        <w:rPr>
          <w:szCs w:val="24"/>
        </w:rPr>
        <w:t>Místo plnění: Psychiatrická nemocnice v Opavě, Olomoucká 305/88 746 01 Opava –</w:t>
      </w:r>
      <w:r w:rsidRPr="00166983">
        <w:rPr>
          <w:szCs w:val="24"/>
        </w:rPr>
        <w:t xml:space="preserve"> budova A kancelář náměstka pro HTS č. 114</w:t>
      </w:r>
    </w:p>
    <w:p w14:paraId="3A11EC69" w14:textId="52EF64A6" w:rsidR="002F1733" w:rsidRPr="001915F9" w:rsidRDefault="002F1733" w:rsidP="00331E37">
      <w:pPr>
        <w:pStyle w:val="Export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szCs w:val="24"/>
        </w:rPr>
      </w:pPr>
      <w:r w:rsidRPr="001915F9">
        <w:rPr>
          <w:szCs w:val="24"/>
        </w:rPr>
        <w:t>Dílo je provedeno, je-li dokončeno a předáno objednatel</w:t>
      </w:r>
      <w:r w:rsidR="00C36AD6" w:rsidRPr="001915F9">
        <w:rPr>
          <w:szCs w:val="24"/>
        </w:rPr>
        <w:t>i</w:t>
      </w:r>
      <w:r w:rsidR="005C7A19" w:rsidRPr="001915F9">
        <w:rPr>
          <w:szCs w:val="24"/>
        </w:rPr>
        <w:t xml:space="preserve"> bez vad a nedodělků</w:t>
      </w:r>
      <w:r w:rsidRPr="001915F9">
        <w:rPr>
          <w:szCs w:val="24"/>
        </w:rPr>
        <w:t>.</w:t>
      </w:r>
    </w:p>
    <w:p w14:paraId="18C7B051" w14:textId="0217C5B1" w:rsidR="002F1733" w:rsidRPr="001915F9" w:rsidRDefault="002F1733" w:rsidP="00331E37">
      <w:pPr>
        <w:pStyle w:val="Bezmezer"/>
        <w:numPr>
          <w:ilvl w:val="0"/>
          <w:numId w:val="2"/>
        </w:numPr>
        <w:suppressAutoHyphens/>
        <w:ind w:left="284" w:hanging="284"/>
        <w:jc w:val="both"/>
        <w:rPr>
          <w:sz w:val="24"/>
          <w:szCs w:val="24"/>
        </w:rPr>
      </w:pPr>
      <w:r w:rsidRPr="001915F9">
        <w:rPr>
          <w:sz w:val="24"/>
          <w:szCs w:val="24"/>
        </w:rPr>
        <w:t xml:space="preserve">O předání a převzetí díla bude vyhotoven </w:t>
      </w:r>
      <w:r w:rsidR="005C7A19" w:rsidRPr="001915F9">
        <w:rPr>
          <w:sz w:val="24"/>
          <w:szCs w:val="24"/>
        </w:rPr>
        <w:t>zápis o předání a převzetí díla</w:t>
      </w:r>
      <w:r w:rsidRPr="001915F9">
        <w:rPr>
          <w:sz w:val="24"/>
          <w:szCs w:val="24"/>
        </w:rPr>
        <w:t>. V případě zjištění vad a nedodělků díla, uvede objednatel v protokolu o předání a převzetí díla seznam vad a nedodělků</w:t>
      </w:r>
      <w:r w:rsidR="002B06BB" w:rsidRPr="001915F9">
        <w:rPr>
          <w:sz w:val="24"/>
          <w:szCs w:val="24"/>
        </w:rPr>
        <w:t>, smluvní strany dohodnou termín pro odstranění vad a nedodělků uvedených v předávacím protokolu</w:t>
      </w:r>
      <w:r w:rsidRPr="001915F9">
        <w:rPr>
          <w:sz w:val="24"/>
          <w:szCs w:val="24"/>
        </w:rPr>
        <w:t>.</w:t>
      </w:r>
    </w:p>
    <w:p w14:paraId="1DFBEB65" w14:textId="77777777" w:rsidR="001915F9" w:rsidRDefault="002F1733" w:rsidP="001915F9">
      <w:pPr>
        <w:pStyle w:val="Bezmezer"/>
        <w:numPr>
          <w:ilvl w:val="0"/>
          <w:numId w:val="2"/>
        </w:numPr>
        <w:suppressAutoHyphens/>
        <w:ind w:left="284" w:hanging="284"/>
        <w:jc w:val="both"/>
        <w:rPr>
          <w:sz w:val="24"/>
          <w:szCs w:val="24"/>
        </w:rPr>
      </w:pPr>
      <w:r w:rsidRPr="001915F9">
        <w:rPr>
          <w:sz w:val="24"/>
          <w:szCs w:val="24"/>
        </w:rPr>
        <w:t>Objednatel není povinen převzít dílo, které vykazuje vady nebo nedodělky</w:t>
      </w:r>
      <w:r w:rsidR="002B06BB" w:rsidRPr="001915F9">
        <w:rPr>
          <w:sz w:val="24"/>
          <w:szCs w:val="24"/>
        </w:rPr>
        <w:t>.</w:t>
      </w:r>
      <w:r w:rsidRPr="001915F9">
        <w:rPr>
          <w:sz w:val="24"/>
          <w:szCs w:val="24"/>
        </w:rPr>
        <w:t xml:space="preserve"> V případě, že dílo nebude převzat</w:t>
      </w:r>
      <w:r w:rsidR="00267411" w:rsidRPr="001915F9">
        <w:rPr>
          <w:sz w:val="24"/>
          <w:szCs w:val="24"/>
        </w:rPr>
        <w:t>o</w:t>
      </w:r>
      <w:r w:rsidRPr="001915F9">
        <w:rPr>
          <w:sz w:val="24"/>
          <w:szCs w:val="24"/>
        </w:rPr>
        <w:t>, dohodnou smluvní strany v zápise náhradní termín přejímky. Tato dohoda nemá vliv na právo objednatele uplatnit sankce za nesplnění termínu předání díla</w:t>
      </w:r>
      <w:r w:rsidR="00267411" w:rsidRPr="001915F9">
        <w:rPr>
          <w:sz w:val="24"/>
          <w:szCs w:val="24"/>
        </w:rPr>
        <w:t>.</w:t>
      </w:r>
      <w:r w:rsidRPr="001915F9">
        <w:rPr>
          <w:sz w:val="24"/>
          <w:szCs w:val="24"/>
        </w:rPr>
        <w:t xml:space="preserve"> </w:t>
      </w:r>
    </w:p>
    <w:p w14:paraId="19C686E4" w14:textId="09B6BC85" w:rsidR="00331E37" w:rsidRPr="00E73955" w:rsidRDefault="00331E37" w:rsidP="00E73955">
      <w:pPr>
        <w:pStyle w:val="Bezmezer"/>
        <w:numPr>
          <w:ilvl w:val="0"/>
          <w:numId w:val="2"/>
        </w:numPr>
        <w:suppressAutoHyphens/>
        <w:ind w:left="284" w:hanging="284"/>
        <w:jc w:val="both"/>
        <w:rPr>
          <w:sz w:val="24"/>
          <w:szCs w:val="24"/>
        </w:rPr>
      </w:pPr>
      <w:r w:rsidRPr="001915F9">
        <w:rPr>
          <w:sz w:val="24"/>
          <w:szCs w:val="24"/>
        </w:rPr>
        <w:t xml:space="preserve">Objednatel se zavazuje řádně provedené dílo </w:t>
      </w:r>
      <w:r w:rsidR="005C7A19" w:rsidRPr="001915F9">
        <w:rPr>
          <w:sz w:val="24"/>
          <w:szCs w:val="24"/>
        </w:rPr>
        <w:t xml:space="preserve">bez vad a nedodělků </w:t>
      </w:r>
      <w:r w:rsidRPr="001915F9">
        <w:rPr>
          <w:sz w:val="24"/>
          <w:szCs w:val="24"/>
        </w:rPr>
        <w:t>převzít a zaplatit za něj zhotoviteli cenu dohodnuto čl. IV. této smlouvy.</w:t>
      </w:r>
    </w:p>
    <w:p w14:paraId="2ADCF905" w14:textId="77777777" w:rsidR="00E97EA5" w:rsidRPr="001915F9" w:rsidRDefault="00E97EA5" w:rsidP="00FB0579">
      <w:pPr>
        <w:pStyle w:val="Expor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120"/>
        <w:jc w:val="center"/>
        <w:rPr>
          <w:b/>
          <w:szCs w:val="24"/>
        </w:rPr>
      </w:pPr>
      <w:bookmarkStart w:id="0" w:name="_Hlk172876735"/>
      <w:r w:rsidRPr="001915F9">
        <w:rPr>
          <w:b/>
          <w:szCs w:val="24"/>
        </w:rPr>
        <w:t>IV.  CENA DÍLA</w:t>
      </w:r>
      <w:r w:rsidR="003967FC" w:rsidRPr="001915F9">
        <w:rPr>
          <w:b/>
          <w:szCs w:val="24"/>
        </w:rPr>
        <w:t xml:space="preserve"> A PLATEBNÍ PODMÍNKY</w:t>
      </w:r>
    </w:p>
    <w:bookmarkEnd w:id="0"/>
    <w:p w14:paraId="6F4EB9D3" w14:textId="77777777" w:rsidR="00476A52" w:rsidRPr="001915F9" w:rsidRDefault="00267411" w:rsidP="001915F9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before="240" w:after="2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Cena díla je stanovena </w:t>
      </w:r>
      <w:r w:rsidR="00331E37" w:rsidRPr="001915F9">
        <w:rPr>
          <w:rFonts w:ascii="Times New Roman" w:hAnsi="Times New Roman"/>
          <w:sz w:val="24"/>
          <w:szCs w:val="24"/>
        </w:rPr>
        <w:t>smluvně jako konečná a nepřekročitelná a představuje souhrn všech nákladů, uplatňovaných zhotovitelem vůči objednateli</w:t>
      </w:r>
      <w:r w:rsidR="00476A52" w:rsidRPr="001915F9">
        <w:rPr>
          <w:rFonts w:ascii="Times New Roman" w:hAnsi="Times New Roman"/>
          <w:sz w:val="24"/>
          <w:szCs w:val="24"/>
        </w:rPr>
        <w:t>.</w:t>
      </w:r>
    </w:p>
    <w:p w14:paraId="3A3BC146" w14:textId="237FC93C" w:rsidR="00476A52" w:rsidRPr="00B3666B" w:rsidRDefault="00A711E0" w:rsidP="001915F9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before="240" w:after="2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3666B">
        <w:rPr>
          <w:rFonts w:ascii="Times New Roman" w:hAnsi="Times New Roman"/>
          <w:sz w:val="24"/>
          <w:szCs w:val="24"/>
        </w:rPr>
        <w:t>C</w:t>
      </w:r>
      <w:r w:rsidR="00476A52" w:rsidRPr="00B3666B">
        <w:rPr>
          <w:rFonts w:ascii="Times New Roman" w:hAnsi="Times New Roman"/>
          <w:sz w:val="24"/>
          <w:szCs w:val="24"/>
        </w:rPr>
        <w:t xml:space="preserve">ena </w:t>
      </w:r>
      <w:r w:rsidRPr="00B3666B">
        <w:rPr>
          <w:rFonts w:ascii="Times New Roman" w:hAnsi="Times New Roman"/>
          <w:sz w:val="24"/>
          <w:szCs w:val="24"/>
        </w:rPr>
        <w:t xml:space="preserve">díla </w:t>
      </w:r>
      <w:r w:rsidR="00476A52" w:rsidRPr="00B3666B">
        <w:rPr>
          <w:rFonts w:ascii="Times New Roman" w:hAnsi="Times New Roman"/>
          <w:sz w:val="24"/>
          <w:szCs w:val="24"/>
        </w:rPr>
        <w:t>musí obsahovat veškeré zhotovitelem požadované náklady</w:t>
      </w:r>
      <w:r w:rsidRPr="00B3666B">
        <w:rPr>
          <w:rFonts w:ascii="Times New Roman" w:hAnsi="Times New Roman"/>
          <w:sz w:val="24"/>
          <w:szCs w:val="24"/>
        </w:rPr>
        <w:t xml:space="preserve"> </w:t>
      </w:r>
      <w:r w:rsidR="00476A52" w:rsidRPr="00B3666B">
        <w:rPr>
          <w:rFonts w:ascii="Times New Roman" w:hAnsi="Times New Roman"/>
          <w:sz w:val="24"/>
          <w:szCs w:val="24"/>
        </w:rPr>
        <w:t>např. dopravné, HZS</w:t>
      </w:r>
      <w:r w:rsidRPr="00B3666B">
        <w:rPr>
          <w:rFonts w:ascii="Times New Roman" w:hAnsi="Times New Roman"/>
          <w:sz w:val="24"/>
          <w:szCs w:val="24"/>
        </w:rPr>
        <w:t>,</w:t>
      </w:r>
      <w:r w:rsidR="00476A52" w:rsidRPr="00B3666B">
        <w:rPr>
          <w:rFonts w:ascii="Times New Roman" w:hAnsi="Times New Roman"/>
          <w:sz w:val="24"/>
          <w:szCs w:val="24"/>
        </w:rPr>
        <w:t xml:space="preserve"> ale také veškeré nutné poplatky spojené s vyjádřením TIČR, v</w:t>
      </w:r>
      <w:r w:rsidRPr="00B3666B">
        <w:rPr>
          <w:rFonts w:ascii="Times New Roman" w:hAnsi="Times New Roman"/>
          <w:sz w:val="24"/>
          <w:szCs w:val="24"/>
        </w:rPr>
        <w:t>y</w:t>
      </w:r>
      <w:r w:rsidR="00476A52" w:rsidRPr="00B3666B">
        <w:rPr>
          <w:rFonts w:ascii="Times New Roman" w:hAnsi="Times New Roman"/>
          <w:sz w:val="24"/>
          <w:szCs w:val="24"/>
        </w:rPr>
        <w:t>dáním právoplatného stavebního povolení</w:t>
      </w:r>
      <w:r w:rsidRPr="00B3666B">
        <w:rPr>
          <w:rFonts w:ascii="Times New Roman" w:hAnsi="Times New Roman"/>
          <w:sz w:val="24"/>
          <w:szCs w:val="24"/>
        </w:rPr>
        <w:t xml:space="preserve"> </w:t>
      </w:r>
      <w:r w:rsidR="00476A52" w:rsidRPr="00B3666B">
        <w:rPr>
          <w:rFonts w:ascii="Times New Roman" w:hAnsi="Times New Roman"/>
          <w:sz w:val="24"/>
          <w:szCs w:val="24"/>
        </w:rPr>
        <w:t>apod.</w:t>
      </w:r>
    </w:p>
    <w:p w14:paraId="5B3167FC" w14:textId="548D2C0A" w:rsidR="00A711E0" w:rsidRPr="001915F9" w:rsidRDefault="00A711E0" w:rsidP="00A711E0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before="240" w:after="2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Zhotovitel se zavazuje, po celou dobu smluvního vztahu, neuplatnit případný inflační nárůst cen.</w:t>
      </w:r>
    </w:p>
    <w:p w14:paraId="3685E191" w14:textId="0400D08D" w:rsidR="00A711E0" w:rsidRPr="001915F9" w:rsidRDefault="00A711E0" w:rsidP="00A711E0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before="2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Smluvní strany se dohodly, že veškeré platby mezi nimi proběhnout bezhotovostně prostřednictvím účtů, zřízených u jejich bankovních ústavů, uvedených v záhlaví této smlouvy a v české měně. </w:t>
      </w:r>
    </w:p>
    <w:p w14:paraId="642D40A4" w14:textId="72537370" w:rsidR="00A711E0" w:rsidRPr="001915F9" w:rsidRDefault="00A711E0" w:rsidP="00A711E0">
      <w:pPr>
        <w:pStyle w:val="Odstavecseseznamem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Objednatel neposkytuje zhotoviteli žádné zálohové platby.</w:t>
      </w:r>
    </w:p>
    <w:p w14:paraId="7B70026C" w14:textId="77777777" w:rsidR="00DD1158" w:rsidRDefault="00A711E0" w:rsidP="00646501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Smluvní strany se dohodly na fakturaci za provedení díla takto</w:t>
      </w:r>
      <w:r w:rsidR="007277C5" w:rsidRPr="001915F9">
        <w:rPr>
          <w:rFonts w:ascii="Times New Roman" w:hAnsi="Times New Roman"/>
          <w:sz w:val="24"/>
          <w:szCs w:val="24"/>
        </w:rPr>
        <w:t xml:space="preserve">: </w:t>
      </w:r>
    </w:p>
    <w:p w14:paraId="3915F20E" w14:textId="620D5EE7" w:rsidR="00DD1158" w:rsidRPr="00B3666B" w:rsidRDefault="00DD1158" w:rsidP="00DD1158">
      <w:pPr>
        <w:pStyle w:val="Odstavecseseznamem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3666B">
        <w:rPr>
          <w:rFonts w:ascii="Times New Roman" w:hAnsi="Times New Roman"/>
          <w:sz w:val="24"/>
          <w:szCs w:val="24"/>
        </w:rPr>
        <w:t xml:space="preserve">- </w:t>
      </w:r>
      <w:r w:rsidR="007277C5" w:rsidRPr="00B3666B">
        <w:rPr>
          <w:rFonts w:ascii="Times New Roman" w:hAnsi="Times New Roman"/>
          <w:sz w:val="24"/>
          <w:szCs w:val="24"/>
        </w:rPr>
        <w:t>f</w:t>
      </w:r>
      <w:r w:rsidR="00A711E0" w:rsidRPr="00B3666B">
        <w:rPr>
          <w:rFonts w:ascii="Times New Roman" w:hAnsi="Times New Roman"/>
          <w:sz w:val="24"/>
          <w:szCs w:val="24"/>
        </w:rPr>
        <w:t>aktura č. 1 za DSP a dodání právoplatného stavebního povolení</w:t>
      </w:r>
      <w:r w:rsidR="007277C5" w:rsidRPr="00B3666B">
        <w:rPr>
          <w:rFonts w:ascii="Times New Roman" w:hAnsi="Times New Roman"/>
          <w:sz w:val="24"/>
          <w:szCs w:val="24"/>
        </w:rPr>
        <w:t xml:space="preserve"> objednateli</w:t>
      </w:r>
      <w:r w:rsidR="00BB6EF5">
        <w:rPr>
          <w:rFonts w:ascii="Times New Roman" w:hAnsi="Times New Roman"/>
          <w:sz w:val="24"/>
          <w:szCs w:val="24"/>
        </w:rPr>
        <w:t>.</w:t>
      </w:r>
      <w:r w:rsidR="00A711E0" w:rsidRPr="00B3666B">
        <w:rPr>
          <w:rFonts w:ascii="Times New Roman" w:hAnsi="Times New Roman"/>
          <w:sz w:val="24"/>
          <w:szCs w:val="24"/>
        </w:rPr>
        <w:t xml:space="preserve"> </w:t>
      </w:r>
    </w:p>
    <w:p w14:paraId="06808122" w14:textId="531A8C44" w:rsidR="00A711E0" w:rsidRPr="001915F9" w:rsidRDefault="007466AC" w:rsidP="00A711E0">
      <w:pPr>
        <w:pStyle w:val="Odstavecseseznamem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Faktura vystavená zhotovitelem musí splňovat náležitosti daňového dokladu dle zákona č. 235/2004 Sb., o dani z přidané hodnoty</w:t>
      </w:r>
      <w:r w:rsidR="008E67CC" w:rsidRPr="001915F9">
        <w:rPr>
          <w:rFonts w:ascii="Times New Roman" w:hAnsi="Times New Roman"/>
          <w:sz w:val="24"/>
          <w:szCs w:val="24"/>
        </w:rPr>
        <w:t>,</w:t>
      </w:r>
      <w:r w:rsidRPr="001915F9">
        <w:rPr>
          <w:rFonts w:ascii="Times New Roman" w:hAnsi="Times New Roman"/>
          <w:sz w:val="24"/>
          <w:szCs w:val="24"/>
        </w:rPr>
        <w:t xml:space="preserve"> v platném znění.</w:t>
      </w:r>
    </w:p>
    <w:p w14:paraId="6DFF1CEA" w14:textId="44F526B8" w:rsidR="007466AC" w:rsidRPr="001915F9" w:rsidRDefault="007466AC" w:rsidP="007466AC">
      <w:pPr>
        <w:pStyle w:val="Odstavecseseznamem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V případě, že zaslaná faktura nebude mít náležitosti daňového dokladu, bude neúplná či nesprávná, je objednatel oprávněn fakturu ve lhůtě splatnosti vrátit k opravě či doplnění. V takovém případě se objednatel nedostává do prodlení a platí, že nová lhůta splatnosti faktury běží až od okamžiku doručení opravené faktury objednateli. </w:t>
      </w:r>
    </w:p>
    <w:p w14:paraId="62379EAE" w14:textId="493EA578" w:rsidR="007466AC" w:rsidRPr="001915F9" w:rsidRDefault="007466AC" w:rsidP="007466AC">
      <w:pPr>
        <w:pStyle w:val="Odstavecseseznamem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Objednatel se zavazuje uhradit zhotoviteli cenu za provedení díla do 30 kalendářních dnů ode dne prokazatelného doručení faktury. </w:t>
      </w:r>
    </w:p>
    <w:p w14:paraId="5F394C48" w14:textId="2D08C70B" w:rsidR="007466AC" w:rsidRPr="001915F9" w:rsidRDefault="007466AC" w:rsidP="007466AC">
      <w:pPr>
        <w:pStyle w:val="Odstavecseseznamem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Bez souhlasu objednatele není možné přenést jakékoliv závazky či pohledávky, vzniklé z této smlouvy, na třetí osobu.</w:t>
      </w:r>
    </w:p>
    <w:p w14:paraId="15D85275" w14:textId="1D010587" w:rsidR="00AA5009" w:rsidRPr="001915F9" w:rsidRDefault="00AA5009" w:rsidP="007466AC">
      <w:pPr>
        <w:pStyle w:val="Export0"/>
        <w:numPr>
          <w:ilvl w:val="0"/>
          <w:numId w:val="13"/>
        </w:numPr>
        <w:spacing w:before="120"/>
        <w:jc w:val="both"/>
        <w:rPr>
          <w:szCs w:val="24"/>
        </w:rPr>
      </w:pPr>
      <w:r w:rsidRPr="001915F9">
        <w:rPr>
          <w:szCs w:val="24"/>
        </w:rPr>
        <w:t>Povinnost zaplatit je splněna dnem odepsání příslušné částky z</w:t>
      </w:r>
      <w:r w:rsidR="007466AC" w:rsidRPr="001915F9">
        <w:rPr>
          <w:szCs w:val="24"/>
        </w:rPr>
        <w:t> </w:t>
      </w:r>
      <w:r w:rsidRPr="001915F9">
        <w:rPr>
          <w:szCs w:val="24"/>
        </w:rPr>
        <w:t>účtu</w:t>
      </w:r>
      <w:r w:rsidR="007466AC" w:rsidRPr="001915F9">
        <w:rPr>
          <w:szCs w:val="24"/>
        </w:rPr>
        <w:t xml:space="preserve"> objednatele</w:t>
      </w:r>
      <w:r w:rsidRPr="001915F9">
        <w:rPr>
          <w:szCs w:val="24"/>
        </w:rPr>
        <w:t>.</w:t>
      </w:r>
    </w:p>
    <w:p w14:paraId="66B982A0" w14:textId="7D527FF1" w:rsidR="008E67CC" w:rsidRPr="001915F9" w:rsidRDefault="008E67CC" w:rsidP="00B3666B">
      <w:pPr>
        <w:pStyle w:val="Export0"/>
        <w:keepNext/>
        <w:numPr>
          <w:ilvl w:val="0"/>
          <w:numId w:val="13"/>
        </w:numPr>
        <w:spacing w:before="120"/>
        <w:jc w:val="both"/>
        <w:rPr>
          <w:szCs w:val="24"/>
        </w:rPr>
      </w:pPr>
      <w:r w:rsidRPr="001915F9">
        <w:rPr>
          <w:szCs w:val="24"/>
        </w:rPr>
        <w:t>Nabídková cena:</w:t>
      </w:r>
    </w:p>
    <w:p w14:paraId="3DD0E343" w14:textId="77777777" w:rsidR="008F72FB" w:rsidRPr="001915F9" w:rsidRDefault="008F72FB" w:rsidP="00B3666B">
      <w:pPr>
        <w:pStyle w:val="Prosttext"/>
        <w:keepNext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8B78F3" w:rsidRPr="001915F9" w14:paraId="64C5D2FB" w14:textId="77777777" w:rsidTr="004A66FC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03A7F5" w14:textId="4A0253F5" w:rsidR="008B78F3" w:rsidRPr="00DD1158" w:rsidRDefault="008B78F3" w:rsidP="00B3666B">
            <w:pPr>
              <w:pStyle w:val="Prosttext"/>
              <w:keepNext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Inženýrské</w:t>
            </w:r>
            <w:r w:rsidRPr="00A6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činnosti: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4F42E2" w14:textId="565BCA46" w:rsidR="008B78F3" w:rsidRPr="001915F9" w:rsidRDefault="008B78F3" w:rsidP="00B3666B">
            <w:pPr>
              <w:pStyle w:val="Prosttext"/>
              <w:keepNext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F3" w:rsidRPr="001915F9" w14:paraId="652726BA" w14:textId="77777777" w:rsidTr="004A66FC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E331" w14:textId="71B7C1F9" w:rsidR="008B78F3" w:rsidRPr="00DD1158" w:rsidRDefault="008B78F3" w:rsidP="008B78F3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F3">
              <w:rPr>
                <w:rFonts w:ascii="Times New Roman" w:hAnsi="Times New Roman" w:cs="Times New Roman"/>
                <w:b/>
                <w:sz w:val="24"/>
                <w:szCs w:val="24"/>
              </w:rPr>
              <w:t>Předběžná projednání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8F3">
              <w:rPr>
                <w:rFonts w:ascii="Times New Roman" w:hAnsi="Times New Roman" w:cs="Times New Roman"/>
                <w:b/>
                <w:sz w:val="24"/>
                <w:szCs w:val="24"/>
              </w:rPr>
              <w:t>plánovaných stavebních úprav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8F3">
              <w:rPr>
                <w:rFonts w:ascii="Times New Roman" w:hAnsi="Times New Roman" w:cs="Times New Roman"/>
                <w:b/>
                <w:sz w:val="24"/>
                <w:szCs w:val="24"/>
              </w:rPr>
              <w:t>s vybran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ým</w:t>
            </w:r>
            <w:r w:rsidRPr="008B78F3">
              <w:rPr>
                <w:rFonts w:ascii="Times New Roman" w:hAnsi="Times New Roman" w:cs="Times New Roman"/>
                <w:b/>
                <w:sz w:val="24"/>
                <w:szCs w:val="24"/>
              </w:rPr>
              <w:t>i dot</w:t>
            </w:r>
            <w:r w:rsidRPr="008B78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č</w:t>
            </w:r>
            <w:r w:rsidRPr="008B78F3">
              <w:rPr>
                <w:rFonts w:ascii="Times New Roman" w:hAnsi="Times New Roman" w:cs="Times New Roman"/>
                <w:b/>
                <w:sz w:val="24"/>
                <w:szCs w:val="24"/>
              </w:rPr>
              <w:t>enými ú</w:t>
            </w:r>
            <w:r w:rsidRPr="008B78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ř</w:t>
            </w:r>
            <w:r w:rsidRPr="008B78F3">
              <w:rPr>
                <w:rFonts w:ascii="Times New Roman" w:hAnsi="Times New Roman" w:cs="Times New Roman"/>
                <w:b/>
                <w:sz w:val="24"/>
                <w:szCs w:val="24"/>
              </w:rPr>
              <w:t>ady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99E1" w14:textId="67315982" w:rsidR="008B78F3" w:rsidRPr="001915F9" w:rsidRDefault="00A95429" w:rsidP="004A66FC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9">
              <w:rPr>
                <w:rFonts w:ascii="Times New Roman" w:hAnsi="Times New Roman" w:cs="Times New Roman"/>
                <w:sz w:val="24"/>
                <w:szCs w:val="24"/>
              </w:rPr>
              <w:t>40.000,-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8F3" w:rsidRPr="001915F9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 w:rsidR="008B78F3">
              <w:rPr>
                <w:rFonts w:ascii="Times New Roman" w:hAnsi="Times New Roman" w:cs="Times New Roman"/>
                <w:sz w:val="24"/>
                <w:szCs w:val="24"/>
              </w:rPr>
              <w:t xml:space="preserve"> bez DPH</w:t>
            </w:r>
          </w:p>
        </w:tc>
      </w:tr>
      <w:tr w:rsidR="00A63DB5" w:rsidRPr="001915F9" w14:paraId="540CD489" w14:textId="77777777" w:rsidTr="00A63DB5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529C1" w14:textId="378C4B7B" w:rsidR="00A63DB5" w:rsidRPr="00DD1158" w:rsidRDefault="00A63DB5" w:rsidP="004A66FC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Projekční činnosti: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FB418" w14:textId="1A6BCB54" w:rsidR="00A63DB5" w:rsidRPr="001915F9" w:rsidRDefault="00A63DB5" w:rsidP="00A63DB5">
            <w:pPr>
              <w:pStyle w:val="Prosttex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C5" w:rsidRPr="001915F9" w14:paraId="081DD5E1" w14:textId="77777777" w:rsidTr="00A63DB5"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FE14" w14:textId="0F44E919" w:rsidR="007277C5" w:rsidRPr="00DD1158" w:rsidRDefault="008F72FB" w:rsidP="00A84500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2876719"/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Zajišt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ě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ní podklad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ů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2540" w14:textId="5693C960" w:rsidR="007277C5" w:rsidRPr="001915F9" w:rsidRDefault="00A95429" w:rsidP="00A63DB5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60.000,- </w:t>
            </w:r>
            <w:r w:rsidR="00A63DB5" w:rsidRPr="001915F9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 w:rsidR="00A63DB5">
              <w:rPr>
                <w:rFonts w:ascii="Times New Roman" w:hAnsi="Times New Roman" w:cs="Times New Roman"/>
                <w:sz w:val="24"/>
                <w:szCs w:val="24"/>
              </w:rPr>
              <w:t xml:space="preserve"> bez DPH</w:t>
            </w:r>
          </w:p>
        </w:tc>
      </w:tr>
      <w:tr w:rsidR="007277C5" w:rsidRPr="001915F9" w14:paraId="2AC28D26" w14:textId="77777777" w:rsidTr="00A63DB5">
        <w:trPr>
          <w:trHeight w:val="71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D31B" w14:textId="6A34AD14" w:rsidR="007277C5" w:rsidRPr="001F1488" w:rsidRDefault="008F72FB" w:rsidP="008F72FB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88">
              <w:rPr>
                <w:rFonts w:ascii="Times New Roman" w:hAnsi="Times New Roman" w:cs="Times New Roman"/>
                <w:b/>
                <w:sz w:val="24"/>
                <w:szCs w:val="24"/>
              </w:rPr>
              <w:t>Pasportizace stávajícího stavu inženýrských sítí a médií (elektro, zdravotechnika, vzduchotechnika, vytáp</w:t>
            </w:r>
            <w:r w:rsidRPr="001F148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ě</w:t>
            </w:r>
            <w:r w:rsidRPr="001F1488">
              <w:rPr>
                <w:rFonts w:ascii="Times New Roman" w:hAnsi="Times New Roman" w:cs="Times New Roman"/>
                <w:b/>
                <w:sz w:val="24"/>
                <w:szCs w:val="24"/>
              </w:rPr>
              <w:t>ní, slaboproud)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9FC1" w14:textId="17680C50" w:rsidR="007277C5" w:rsidRPr="001915F9" w:rsidRDefault="00A95429" w:rsidP="00A63DB5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75.000,- </w:t>
            </w:r>
            <w:r w:rsidR="00A63DB5" w:rsidRPr="001F1488">
              <w:rPr>
                <w:rFonts w:ascii="Times New Roman" w:hAnsi="Times New Roman" w:cs="Times New Roman"/>
                <w:sz w:val="24"/>
                <w:szCs w:val="24"/>
              </w:rPr>
              <w:t>Kč bez DPH</w:t>
            </w:r>
          </w:p>
        </w:tc>
      </w:tr>
      <w:tr w:rsidR="008F72FB" w:rsidRPr="001915F9" w14:paraId="12C89305" w14:textId="77777777" w:rsidTr="00A63DB5">
        <w:trPr>
          <w:trHeight w:val="708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3E47" w14:textId="75D857AB" w:rsidR="008F72FB" w:rsidRPr="00DD1158" w:rsidRDefault="008F72FB" w:rsidP="008F72FB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Shromážd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ě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ní vstupních dat 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uživatel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ů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019C" w14:textId="4EC99ADF" w:rsidR="008F72FB" w:rsidRPr="001915F9" w:rsidRDefault="00A95429" w:rsidP="00A63DB5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20.000,- </w:t>
            </w:r>
            <w:r w:rsidR="00A63DB5" w:rsidRPr="001915F9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 w:rsidR="00A63DB5">
              <w:rPr>
                <w:rFonts w:ascii="Times New Roman" w:hAnsi="Times New Roman" w:cs="Times New Roman"/>
                <w:sz w:val="24"/>
                <w:szCs w:val="24"/>
              </w:rPr>
              <w:t xml:space="preserve"> bez DPH</w:t>
            </w:r>
          </w:p>
        </w:tc>
      </w:tr>
      <w:tr w:rsidR="00A63DB5" w:rsidRPr="001915F9" w14:paraId="298CBCFF" w14:textId="77777777" w:rsidTr="00A63DB5">
        <w:trPr>
          <w:trHeight w:val="708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D606" w14:textId="77CBC741" w:rsidR="00A63DB5" w:rsidRPr="00DD1158" w:rsidRDefault="00A63DB5" w:rsidP="00A63DB5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Analýza podklad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ů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6849" w14:textId="320D9646" w:rsidR="00A63DB5" w:rsidRPr="001915F9" w:rsidRDefault="00A95429" w:rsidP="00A63DB5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40.000,- </w:t>
            </w:r>
            <w:r w:rsidR="00A63DB5" w:rsidRPr="00773C2B">
              <w:rPr>
                <w:rFonts w:ascii="Times New Roman" w:hAnsi="Times New Roman" w:cs="Times New Roman"/>
                <w:sz w:val="24"/>
                <w:szCs w:val="24"/>
              </w:rPr>
              <w:t>Kč bez DPH</w:t>
            </w:r>
          </w:p>
        </w:tc>
      </w:tr>
      <w:tr w:rsidR="00A63DB5" w:rsidRPr="001915F9" w14:paraId="3EB63AC6" w14:textId="77777777" w:rsidTr="00A63DB5">
        <w:trPr>
          <w:trHeight w:val="708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3B83" w14:textId="7EDF4FE3" w:rsidR="00A63DB5" w:rsidRPr="00DD1158" w:rsidRDefault="00A63DB5" w:rsidP="00A63DB5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Návrh nového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architektonického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urbanistického 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ř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ešení ve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variantách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BEE5" w14:textId="3D7496BA" w:rsidR="00A63DB5" w:rsidRPr="001915F9" w:rsidRDefault="00A95429" w:rsidP="00A63DB5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350.000,- </w:t>
            </w:r>
            <w:r w:rsidR="00A63DB5" w:rsidRPr="00773C2B">
              <w:rPr>
                <w:rFonts w:ascii="Times New Roman" w:hAnsi="Times New Roman" w:cs="Times New Roman"/>
                <w:sz w:val="24"/>
                <w:szCs w:val="24"/>
              </w:rPr>
              <w:t>Kč bez DPH</w:t>
            </w:r>
          </w:p>
        </w:tc>
      </w:tr>
      <w:tr w:rsidR="00A63DB5" w:rsidRPr="001915F9" w14:paraId="5C632B31" w14:textId="77777777" w:rsidTr="00A63DB5">
        <w:trPr>
          <w:trHeight w:val="708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80C3" w14:textId="402E5457" w:rsidR="00A63DB5" w:rsidRPr="00DD1158" w:rsidRDefault="00A63DB5" w:rsidP="00A63DB5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Návrh úprav 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ř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ešení dopravní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obslužnosti areálu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B9F1" w14:textId="35EE29BE" w:rsidR="00A63DB5" w:rsidRPr="001915F9" w:rsidRDefault="00A95429" w:rsidP="00A63DB5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60.000,- </w:t>
            </w:r>
            <w:r w:rsidR="00A63DB5" w:rsidRPr="00773C2B">
              <w:rPr>
                <w:rFonts w:ascii="Times New Roman" w:hAnsi="Times New Roman" w:cs="Times New Roman"/>
                <w:sz w:val="24"/>
                <w:szCs w:val="24"/>
              </w:rPr>
              <w:t>Kč bez DPH</w:t>
            </w:r>
          </w:p>
        </w:tc>
      </w:tr>
      <w:tr w:rsidR="00A63DB5" w:rsidRPr="001915F9" w14:paraId="3072364F" w14:textId="77777777" w:rsidTr="00A63DB5">
        <w:trPr>
          <w:trHeight w:val="708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0CC8" w14:textId="18EAE632" w:rsidR="00A63DB5" w:rsidRPr="008F72FB" w:rsidRDefault="00A63DB5" w:rsidP="00A63DB5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ř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edb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ný návrh nového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ř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ešení inžen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rských sítí a</w:t>
            </w:r>
          </w:p>
          <w:p w14:paraId="637CCC11" w14:textId="1BD5545C" w:rsidR="00A63DB5" w:rsidRPr="00DD1158" w:rsidRDefault="00A63DB5" w:rsidP="00A63DB5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Médií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D24" w14:textId="1FFA8BC9" w:rsidR="00A63DB5" w:rsidRPr="001915F9" w:rsidRDefault="00A95429" w:rsidP="00A63DB5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100.000,- </w:t>
            </w:r>
            <w:r w:rsidR="00A63DB5" w:rsidRPr="00773C2B">
              <w:rPr>
                <w:rFonts w:ascii="Times New Roman" w:hAnsi="Times New Roman" w:cs="Times New Roman"/>
                <w:sz w:val="24"/>
                <w:szCs w:val="24"/>
              </w:rPr>
              <w:t>Kč bez DPH</w:t>
            </w:r>
          </w:p>
        </w:tc>
      </w:tr>
      <w:tr w:rsidR="00A63DB5" w:rsidRPr="001915F9" w14:paraId="543B9B8A" w14:textId="77777777" w:rsidTr="00A63DB5">
        <w:trPr>
          <w:trHeight w:val="708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5270" w14:textId="7A0EBE0A" w:rsidR="00A63DB5" w:rsidRPr="00DD1158" w:rsidRDefault="00A63DB5" w:rsidP="00A63DB5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Vyhodnocení jednotlivých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variant a výb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ě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r nejvhodně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ší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varianty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4F14" w14:textId="19D62FE3" w:rsidR="00A63DB5" w:rsidRPr="001915F9" w:rsidRDefault="00A95429" w:rsidP="00A63DB5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40.000,- </w:t>
            </w:r>
            <w:r w:rsidR="00A63DB5" w:rsidRPr="00773C2B">
              <w:rPr>
                <w:rFonts w:ascii="Times New Roman" w:hAnsi="Times New Roman" w:cs="Times New Roman"/>
                <w:sz w:val="24"/>
                <w:szCs w:val="24"/>
              </w:rPr>
              <w:t>Kč bez DPH</w:t>
            </w:r>
          </w:p>
        </w:tc>
      </w:tr>
      <w:tr w:rsidR="00A63DB5" w:rsidRPr="001915F9" w14:paraId="667599E5" w14:textId="77777777" w:rsidTr="00A63DB5">
        <w:trPr>
          <w:trHeight w:val="708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DED8" w14:textId="307F3C5F" w:rsidR="00A63DB5" w:rsidRPr="00DD1158" w:rsidRDefault="00A63DB5" w:rsidP="00A63DB5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Etapizace t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ě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chto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vyžadova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ých úprav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ě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kolika samostatných krok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ů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B28D" w14:textId="47E23BA1" w:rsidR="00A63DB5" w:rsidRPr="001915F9" w:rsidRDefault="00A95429" w:rsidP="00A63DB5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20.000,- </w:t>
            </w:r>
            <w:r w:rsidR="00A63DB5" w:rsidRPr="00773C2B">
              <w:rPr>
                <w:rFonts w:ascii="Times New Roman" w:hAnsi="Times New Roman" w:cs="Times New Roman"/>
                <w:sz w:val="24"/>
                <w:szCs w:val="24"/>
              </w:rPr>
              <w:t>Kč bez DPH</w:t>
            </w:r>
          </w:p>
        </w:tc>
      </w:tr>
      <w:tr w:rsidR="00A63DB5" w:rsidRPr="001915F9" w14:paraId="12FDBD35" w14:textId="77777777" w:rsidTr="00A63DB5">
        <w:trPr>
          <w:trHeight w:val="708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B9CB" w14:textId="67A89F64" w:rsidR="00A63DB5" w:rsidRPr="00DD1158" w:rsidRDefault="00A63DB5" w:rsidP="00A63DB5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Kalkulace hrubých náklad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ů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6899" w14:textId="784E20ED" w:rsidR="00A63DB5" w:rsidRPr="001915F9" w:rsidRDefault="00A95429" w:rsidP="00A63DB5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40.000,- </w:t>
            </w:r>
            <w:r w:rsidR="00A63DB5" w:rsidRPr="00773C2B">
              <w:rPr>
                <w:rFonts w:ascii="Times New Roman" w:hAnsi="Times New Roman" w:cs="Times New Roman"/>
                <w:sz w:val="24"/>
                <w:szCs w:val="24"/>
              </w:rPr>
              <w:t>Kč bez DPH</w:t>
            </w:r>
          </w:p>
        </w:tc>
      </w:tr>
      <w:tr w:rsidR="00A63DB5" w:rsidRPr="001915F9" w14:paraId="4EE1A861" w14:textId="77777777" w:rsidTr="00A63DB5">
        <w:trPr>
          <w:trHeight w:val="708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450A" w14:textId="32E1E051" w:rsidR="00A63DB5" w:rsidRPr="00DD1158" w:rsidRDefault="00A63DB5" w:rsidP="00A63DB5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izualizace statické 3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nejvhodn</w:t>
            </w:r>
            <w:r w:rsidRPr="008F72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ě</w:t>
            </w:r>
            <w:r w:rsidRPr="008F72FB">
              <w:rPr>
                <w:rFonts w:ascii="Times New Roman" w:hAnsi="Times New Roman" w:cs="Times New Roman"/>
                <w:b/>
                <w:sz w:val="24"/>
                <w:szCs w:val="24"/>
              </w:rPr>
              <w:t>jší varianty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5F9C" w14:textId="3226E618" w:rsidR="00A63DB5" w:rsidRPr="001915F9" w:rsidRDefault="00A95429" w:rsidP="00A63DB5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150.000,- </w:t>
            </w:r>
            <w:r w:rsidR="00A63DB5" w:rsidRPr="00773C2B">
              <w:rPr>
                <w:rFonts w:ascii="Times New Roman" w:hAnsi="Times New Roman" w:cs="Times New Roman"/>
                <w:sz w:val="24"/>
                <w:szCs w:val="24"/>
              </w:rPr>
              <w:t>Kč bez DPH</w:t>
            </w:r>
          </w:p>
        </w:tc>
      </w:tr>
      <w:bookmarkEnd w:id="1"/>
      <w:tr w:rsidR="00C56EBA" w:rsidRPr="001915F9" w14:paraId="25433343" w14:textId="77777777" w:rsidTr="008B78F3">
        <w:trPr>
          <w:trHeight w:val="70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C69EA" w14:textId="404635E9" w:rsidR="00C56EBA" w:rsidRPr="00DD1158" w:rsidRDefault="00C56EBA" w:rsidP="00A84500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58">
              <w:rPr>
                <w:rFonts w:ascii="Times New Roman" w:hAnsi="Times New Roman" w:cs="Times New Roman"/>
                <w:b/>
                <w:sz w:val="24"/>
                <w:szCs w:val="24"/>
              </w:rPr>
              <w:t>Cena celkem bez DPH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81CBB" w14:textId="60816AEB" w:rsidR="00C56EBA" w:rsidRPr="001915F9" w:rsidRDefault="00A95429" w:rsidP="008B78F3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995.000,- </w:t>
            </w:r>
            <w:r w:rsidR="00C56EBA" w:rsidRPr="001915F9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  <w:tr w:rsidR="00E73955" w:rsidRPr="001915F9" w14:paraId="6E713CAA" w14:textId="77777777" w:rsidTr="008B78F3">
        <w:trPr>
          <w:trHeight w:val="70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A8554" w14:textId="11AA116E" w:rsidR="00E73955" w:rsidRPr="001915F9" w:rsidRDefault="00E73955" w:rsidP="00A84500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  <w:r w:rsidR="00A2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26F2D"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9A87B" w14:textId="0B60BC29" w:rsidR="00E73955" w:rsidRPr="001915F9" w:rsidRDefault="00A95429" w:rsidP="008B78F3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208.950,- </w:t>
            </w:r>
            <w:r w:rsidR="00E73955" w:rsidRPr="001915F9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  <w:tr w:rsidR="00E73955" w:rsidRPr="001915F9" w14:paraId="13C0D173" w14:textId="77777777" w:rsidTr="008B78F3">
        <w:trPr>
          <w:trHeight w:val="701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8F439" w14:textId="0EC569D2" w:rsidR="00E73955" w:rsidRDefault="00E73955" w:rsidP="00A84500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celkem s</w:t>
            </w:r>
            <w:r w:rsidR="00A26F2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  <w:r w:rsidR="00A26F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DE540" w14:textId="0E105948" w:rsidR="00E73955" w:rsidRPr="001915F9" w:rsidRDefault="00A95429" w:rsidP="008B78F3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1.203.950,- </w:t>
            </w:r>
            <w:r w:rsidR="00E73955" w:rsidRPr="001915F9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  <w:tr w:rsidR="00E73955" w:rsidRPr="001915F9" w14:paraId="13E20B38" w14:textId="77777777" w:rsidTr="008B78F3">
        <w:trPr>
          <w:trHeight w:val="7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2F07" w14:textId="4D32ED55" w:rsidR="00E73955" w:rsidRPr="001915F9" w:rsidRDefault="00E73955" w:rsidP="008B78F3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celkem s DPH slovy:</w:t>
            </w:r>
            <w:r w:rsidR="008B7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5429">
              <w:rPr>
                <w:rFonts w:ascii="Times New Roman" w:hAnsi="Times New Roman" w:cs="Times New Roman"/>
                <w:b/>
                <w:sz w:val="24"/>
                <w:szCs w:val="24"/>
              </w:rPr>
              <w:t>jedenmiliondvěstětřitisícdevětsetpadesát</w:t>
            </w:r>
            <w:proofErr w:type="spellEnd"/>
            <w:r w:rsidR="00A95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korun českých</w:t>
            </w:r>
          </w:p>
        </w:tc>
      </w:tr>
    </w:tbl>
    <w:p w14:paraId="348CB74B" w14:textId="77777777" w:rsidR="00FB0579" w:rsidRPr="001915F9" w:rsidRDefault="00FB0579" w:rsidP="00FB0579">
      <w:pPr>
        <w:pStyle w:val="Expor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120"/>
        <w:jc w:val="center"/>
        <w:rPr>
          <w:b/>
          <w:szCs w:val="24"/>
        </w:rPr>
      </w:pPr>
      <w:r w:rsidRPr="001915F9">
        <w:rPr>
          <w:b/>
          <w:szCs w:val="24"/>
        </w:rPr>
        <w:t>V.  PROVÁDĚNÍ DÍLA</w:t>
      </w:r>
    </w:p>
    <w:p w14:paraId="3352D8DE" w14:textId="52E58565" w:rsidR="00E75534" w:rsidRPr="001915F9" w:rsidRDefault="00FB0579" w:rsidP="001915F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Vlastnické právo k díl</w:t>
      </w:r>
      <w:r w:rsidR="00B7119E" w:rsidRPr="001915F9">
        <w:rPr>
          <w:rFonts w:ascii="Times New Roman" w:hAnsi="Times New Roman"/>
          <w:sz w:val="24"/>
          <w:szCs w:val="24"/>
        </w:rPr>
        <w:t>u</w:t>
      </w:r>
      <w:r w:rsidRPr="001915F9">
        <w:rPr>
          <w:rFonts w:ascii="Times New Roman" w:hAnsi="Times New Roman"/>
          <w:sz w:val="24"/>
          <w:szCs w:val="24"/>
        </w:rPr>
        <w:t xml:space="preserve"> nabývá objednatel dnem převzetí díla od zhotovitele.</w:t>
      </w:r>
    </w:p>
    <w:p w14:paraId="56DE98F7" w14:textId="4136A34C" w:rsidR="00E75534" w:rsidRPr="001915F9" w:rsidRDefault="007444C5" w:rsidP="001915F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Zhotovitel provede dílo v souladu s požadavky objednatele, přičemž je povinen ohledně způsobu provádění díla řídit se jeho pokyny.</w:t>
      </w:r>
    </w:p>
    <w:p w14:paraId="1E852CEE" w14:textId="6AA51973" w:rsidR="007444C5" w:rsidRPr="001915F9" w:rsidRDefault="007444C5" w:rsidP="001915F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Zhotovitel je na výzvu objednatele povinen informovat jej o průběhu realizace díla </w:t>
      </w:r>
      <w:r w:rsidR="00E75534" w:rsidRPr="001915F9">
        <w:rPr>
          <w:rFonts w:ascii="Times New Roman" w:hAnsi="Times New Roman"/>
          <w:sz w:val="24"/>
          <w:szCs w:val="24"/>
        </w:rPr>
        <w:t>a účastnit se všech jednání</w:t>
      </w:r>
      <w:r w:rsidR="008E67CC" w:rsidRPr="001915F9">
        <w:rPr>
          <w:rFonts w:ascii="Times New Roman" w:hAnsi="Times New Roman"/>
          <w:sz w:val="24"/>
          <w:szCs w:val="24"/>
        </w:rPr>
        <w:t xml:space="preserve"> a </w:t>
      </w:r>
      <w:r w:rsidR="00E75534" w:rsidRPr="001915F9">
        <w:rPr>
          <w:rFonts w:ascii="Times New Roman" w:hAnsi="Times New Roman"/>
          <w:sz w:val="24"/>
          <w:szCs w:val="24"/>
        </w:rPr>
        <w:t>kontrolních dnů týkajících se provádění díla.</w:t>
      </w:r>
    </w:p>
    <w:p w14:paraId="467F33A4" w14:textId="2A582CE4" w:rsidR="007444C5" w:rsidRPr="001915F9" w:rsidRDefault="007444C5" w:rsidP="001915F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Zhotovitel se zavazuje, že prováděním díla dle této smlouvy nezasáhne neoprávněně do autorských práv ani jiných práv třetích osob. Odpovědnost za případný neoprávněný zásah do autorských i jiných práv třetích osob nese výlučně zhotovitel.</w:t>
      </w:r>
    </w:p>
    <w:p w14:paraId="02439E6B" w14:textId="348B93FD" w:rsidR="00F40B03" w:rsidRPr="001915F9" w:rsidRDefault="007444C5" w:rsidP="001915F9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lastRenderedPageBreak/>
        <w:t>Objednatel se zavazuje, že po dobu vypracování díla poskytne zhotoviteli v nevyhnutelném rozsahu, potřebné spolupůsobení, spočívající v předání doplňujících podkladů a informací, kterých potřeba vznikne v průběhu plnění podle této smlouvy, a které má u sebe nebo které může ve výše sjednané lhůtě opatřit.</w:t>
      </w:r>
      <w:r w:rsidR="00F40B03" w:rsidRPr="001915F9">
        <w:rPr>
          <w:rFonts w:ascii="Times New Roman" w:hAnsi="Times New Roman"/>
          <w:sz w:val="24"/>
          <w:szCs w:val="24"/>
        </w:rPr>
        <w:t xml:space="preserve"> Toto spolupůsobení bude poskytnuto zhotoviteli v rozsahu a lhůtě smluvené oběma smluvními stranami.</w:t>
      </w:r>
    </w:p>
    <w:p w14:paraId="584F1D2D" w14:textId="57C7501C" w:rsidR="00E75534" w:rsidRPr="001915F9" w:rsidRDefault="00F40B03" w:rsidP="001915F9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Zhotovitel je povinen neprodleně písemně informovat objednatele o skutečnostech majících vliv na plnění smlouvy, a to nejpozději do 1 pracovního dne poté, co daná skutečnost nastane, nebo zhotovitel zjistí, že by mohla nastat.</w:t>
      </w:r>
    </w:p>
    <w:p w14:paraId="3CDB6E01" w14:textId="53428429" w:rsidR="00F26119" w:rsidRPr="001915F9" w:rsidRDefault="00E75534" w:rsidP="001915F9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Zhotovitel je povinen provést dílo kompletně a v souladu s příslušnými platnými normami ČSN</w:t>
      </w:r>
      <w:r w:rsidR="00966CED" w:rsidRPr="001915F9">
        <w:rPr>
          <w:rFonts w:ascii="Times New Roman" w:hAnsi="Times New Roman"/>
          <w:sz w:val="24"/>
          <w:szCs w:val="24"/>
        </w:rPr>
        <w:t xml:space="preserve"> a </w:t>
      </w:r>
      <w:r w:rsidR="00476A24" w:rsidRPr="001915F9">
        <w:rPr>
          <w:rFonts w:ascii="Times New Roman" w:hAnsi="Times New Roman"/>
          <w:sz w:val="24"/>
          <w:szCs w:val="24"/>
        </w:rPr>
        <w:t>předpisy</w:t>
      </w:r>
      <w:r w:rsidRPr="001915F9">
        <w:rPr>
          <w:rFonts w:ascii="Times New Roman" w:hAnsi="Times New Roman"/>
          <w:sz w:val="24"/>
          <w:szCs w:val="24"/>
        </w:rPr>
        <w:t>.</w:t>
      </w:r>
    </w:p>
    <w:p w14:paraId="4917F467" w14:textId="044BBA03" w:rsidR="00F26119" w:rsidRPr="001915F9" w:rsidRDefault="00F26119" w:rsidP="00331E37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Touto smlouvou poskytuje zhotovitel, jakožto autor, objednateli, jakožto nabyvateli oprávnění k výkonu práva dílo užít v původní nebo zpracované či jinak změněné podobě, a to všemi způsoby užití. Cena za poskytnutí licence je součástí ceny díla dle čl. IV. </w:t>
      </w:r>
      <w:r w:rsidR="008E67CC" w:rsidRPr="001915F9">
        <w:rPr>
          <w:rFonts w:ascii="Times New Roman" w:hAnsi="Times New Roman"/>
          <w:sz w:val="24"/>
          <w:szCs w:val="24"/>
        </w:rPr>
        <w:t xml:space="preserve">bod 12 </w:t>
      </w:r>
      <w:r w:rsidRPr="001915F9">
        <w:rPr>
          <w:rFonts w:ascii="Times New Roman" w:hAnsi="Times New Roman"/>
          <w:sz w:val="24"/>
          <w:szCs w:val="24"/>
        </w:rPr>
        <w:t xml:space="preserve">této smlouvy. Licence podle této smlouvy se poskytuje jako licence s územně a množstevně neomezeným rozsahem a na dobu trvání majetkových práv k dílu. Licence se poskytuje jako výhradní, přičemž objednatel, není povinen licenci užít. </w:t>
      </w:r>
    </w:p>
    <w:p w14:paraId="5B404B04" w14:textId="7C569165" w:rsidR="00966CED" w:rsidRPr="001915F9" w:rsidRDefault="00BC5940" w:rsidP="001915F9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Výchozí podklady a vyhotovené matrice zůstávají uloženy u zhotovitele pouze k archivačnímu účelu</w:t>
      </w:r>
      <w:r w:rsidR="00671494" w:rsidRPr="001915F9">
        <w:rPr>
          <w:rFonts w:ascii="Times New Roman" w:hAnsi="Times New Roman"/>
          <w:sz w:val="24"/>
          <w:szCs w:val="24"/>
        </w:rPr>
        <w:t>.</w:t>
      </w:r>
    </w:p>
    <w:p w14:paraId="0AD677B0" w14:textId="33BD7245" w:rsidR="009E76F7" w:rsidRPr="001915F9" w:rsidRDefault="00270C8B" w:rsidP="001915F9">
      <w:pPr>
        <w:pStyle w:val="Odstavecseseznamem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overflowPunct/>
        <w:autoSpaceDE/>
        <w:autoSpaceDN/>
        <w:adjustRightInd/>
        <w:ind w:left="284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Zhotovitel prohlašuje, že je osobou schopnou odborného výkonu při provádění díla a že je schopen jednat se znalostí a pečlivostí, která je s jeho odborným zaměřením spojena ve smyslu § 5 občanského zákoníku.</w:t>
      </w:r>
    </w:p>
    <w:p w14:paraId="749B67AC" w14:textId="76FF59D0" w:rsidR="00822C20" w:rsidRPr="001915F9" w:rsidRDefault="009E76F7" w:rsidP="001915F9">
      <w:pPr>
        <w:pStyle w:val="Odstavecseseznamem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overflowPunct/>
        <w:autoSpaceDE/>
        <w:autoSpaceDN/>
        <w:adjustRightInd/>
        <w:ind w:left="284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Zhotovitel se zavazuje zpracovat dílo tak, aby bylo dostatečným a kvalitním podkladem pro realizaci vlastní stavby</w:t>
      </w:r>
    </w:p>
    <w:p w14:paraId="40D7345F" w14:textId="48486B41" w:rsidR="00E61A46" w:rsidRPr="00E73955" w:rsidRDefault="00E61A46" w:rsidP="00E73955">
      <w:pPr>
        <w:pStyle w:val="Expor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120"/>
        <w:jc w:val="center"/>
        <w:rPr>
          <w:b/>
          <w:szCs w:val="24"/>
        </w:rPr>
      </w:pPr>
      <w:r w:rsidRPr="001915F9">
        <w:rPr>
          <w:b/>
          <w:szCs w:val="24"/>
        </w:rPr>
        <w:t>VI. ODPOVĚDNOST ZA VADY</w:t>
      </w:r>
      <w:r w:rsidR="00EE23D1">
        <w:rPr>
          <w:b/>
          <w:szCs w:val="24"/>
        </w:rPr>
        <w:t xml:space="preserve"> </w:t>
      </w:r>
      <w:r w:rsidR="00EE23D1" w:rsidRPr="002560E0">
        <w:rPr>
          <w:b/>
          <w:caps/>
          <w:szCs w:val="24"/>
        </w:rPr>
        <w:t>a odpov</w:t>
      </w:r>
      <w:r w:rsidR="00EE23D1" w:rsidRPr="002560E0">
        <w:rPr>
          <w:rFonts w:hint="eastAsia"/>
          <w:b/>
          <w:caps/>
          <w:szCs w:val="24"/>
        </w:rPr>
        <w:t>ě</w:t>
      </w:r>
      <w:r w:rsidR="00EE23D1" w:rsidRPr="002560E0">
        <w:rPr>
          <w:b/>
          <w:caps/>
          <w:szCs w:val="24"/>
        </w:rPr>
        <w:t>dnost za škodu</w:t>
      </w:r>
    </w:p>
    <w:p w14:paraId="7EB44F85" w14:textId="5CCD0772" w:rsidR="00E61A46" w:rsidRPr="001915F9" w:rsidRDefault="00E61A46" w:rsidP="001915F9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Zhotovitel odpovídá za to, že </w:t>
      </w:r>
      <w:r w:rsidR="009F4B9C" w:rsidRPr="001915F9">
        <w:rPr>
          <w:rFonts w:ascii="Times New Roman" w:hAnsi="Times New Roman"/>
          <w:sz w:val="24"/>
          <w:szCs w:val="24"/>
        </w:rPr>
        <w:t xml:space="preserve">dílo </w:t>
      </w:r>
      <w:r w:rsidRPr="001915F9">
        <w:rPr>
          <w:rFonts w:ascii="Times New Roman" w:hAnsi="Times New Roman"/>
          <w:sz w:val="24"/>
          <w:szCs w:val="24"/>
        </w:rPr>
        <w:t xml:space="preserve">bude mít vlastnosti specifikované v čl. II. této smlouvy a zároveň bude v souladu s právními předpisy a technickými normami platnými v době zhotovení díla. </w:t>
      </w:r>
      <w:r w:rsidRPr="001915F9">
        <w:rPr>
          <w:rFonts w:ascii="Times New Roman" w:hAnsi="Times New Roman"/>
          <w:snapToGrid w:val="0"/>
          <w:sz w:val="24"/>
          <w:szCs w:val="24"/>
        </w:rPr>
        <w:t>Zhotovitel odpovídá za kvalitu</w:t>
      </w:r>
      <w:r w:rsidR="00AE0B07" w:rsidRPr="001915F9">
        <w:rPr>
          <w:rFonts w:ascii="Times New Roman" w:hAnsi="Times New Roman"/>
          <w:snapToGrid w:val="0"/>
          <w:sz w:val="24"/>
          <w:szCs w:val="24"/>
        </w:rPr>
        <w:t>,</w:t>
      </w:r>
      <w:r w:rsidRPr="001915F9">
        <w:rPr>
          <w:rFonts w:ascii="Times New Roman" w:hAnsi="Times New Roman"/>
          <w:snapToGrid w:val="0"/>
          <w:sz w:val="24"/>
          <w:szCs w:val="24"/>
        </w:rPr>
        <w:t xml:space="preserve"> řádnost a úplnost provedených prací.</w:t>
      </w:r>
    </w:p>
    <w:p w14:paraId="65A92D8B" w14:textId="50C38FB2" w:rsidR="00E61A46" w:rsidRPr="001915F9" w:rsidRDefault="009F479E" w:rsidP="001915F9">
      <w:pPr>
        <w:pStyle w:val="Bezmezer"/>
        <w:numPr>
          <w:ilvl w:val="0"/>
          <w:numId w:val="5"/>
        </w:numPr>
        <w:suppressAutoHyphens/>
        <w:spacing w:line="240" w:lineRule="exact"/>
        <w:ind w:left="284" w:hanging="284"/>
        <w:jc w:val="both"/>
        <w:rPr>
          <w:sz w:val="24"/>
          <w:szCs w:val="24"/>
        </w:rPr>
      </w:pPr>
      <w:r w:rsidRPr="001915F9">
        <w:rPr>
          <w:sz w:val="24"/>
          <w:szCs w:val="24"/>
        </w:rPr>
        <w:t xml:space="preserve">Zhotovitel </w:t>
      </w:r>
      <w:r w:rsidR="00B92929" w:rsidRPr="001915F9">
        <w:rPr>
          <w:sz w:val="24"/>
          <w:szCs w:val="24"/>
        </w:rPr>
        <w:t>poskytuje objednateli záruku na jakost díla nejdéle po</w:t>
      </w:r>
      <w:r w:rsidR="00DB2FAC" w:rsidRPr="001915F9">
        <w:rPr>
          <w:sz w:val="24"/>
          <w:szCs w:val="24"/>
        </w:rPr>
        <w:t xml:space="preserve"> dobu </w:t>
      </w:r>
      <w:proofErr w:type="gramStart"/>
      <w:r w:rsidR="00DB2FAC" w:rsidRPr="001915F9">
        <w:rPr>
          <w:sz w:val="24"/>
          <w:szCs w:val="24"/>
        </w:rPr>
        <w:t>60-ti</w:t>
      </w:r>
      <w:proofErr w:type="gramEnd"/>
      <w:r w:rsidR="00DB2FAC" w:rsidRPr="001915F9">
        <w:rPr>
          <w:sz w:val="24"/>
          <w:szCs w:val="24"/>
        </w:rPr>
        <w:t xml:space="preserve"> měsíců</w:t>
      </w:r>
      <w:r w:rsidR="00B92929" w:rsidRPr="001915F9">
        <w:rPr>
          <w:sz w:val="24"/>
          <w:szCs w:val="24"/>
        </w:rPr>
        <w:t xml:space="preserve"> ode dne odevzdání díla</w:t>
      </w:r>
      <w:r w:rsidR="00DB2FAC" w:rsidRPr="001915F9">
        <w:rPr>
          <w:sz w:val="24"/>
          <w:szCs w:val="24"/>
        </w:rPr>
        <w:t xml:space="preserve"> (DPS)</w:t>
      </w:r>
      <w:r w:rsidR="00B92929" w:rsidRPr="001915F9">
        <w:rPr>
          <w:sz w:val="24"/>
          <w:szCs w:val="24"/>
        </w:rPr>
        <w:t xml:space="preserve">. </w:t>
      </w:r>
      <w:r w:rsidR="00E61A46" w:rsidRPr="001915F9">
        <w:rPr>
          <w:sz w:val="24"/>
          <w:szCs w:val="24"/>
        </w:rPr>
        <w:t xml:space="preserve">Během záruční doby se zhotovitel zavazuje bezplatně bez zbytečného odkladu odstranit případně zjištěné vady díla. </w:t>
      </w:r>
    </w:p>
    <w:p w14:paraId="6EC45D46" w14:textId="796C850A" w:rsidR="00E61A46" w:rsidRPr="001915F9" w:rsidRDefault="00E61A46" w:rsidP="001915F9">
      <w:pPr>
        <w:pStyle w:val="Bezmezer"/>
        <w:suppressAutoHyphens/>
        <w:spacing w:line="240" w:lineRule="exact"/>
        <w:ind w:left="284" w:hanging="284"/>
        <w:jc w:val="both"/>
        <w:rPr>
          <w:sz w:val="24"/>
          <w:szCs w:val="24"/>
        </w:rPr>
      </w:pPr>
      <w:r w:rsidRPr="001915F9">
        <w:rPr>
          <w:sz w:val="24"/>
          <w:szCs w:val="24"/>
        </w:rPr>
        <w:t>3. Zhotovitel neodp</w:t>
      </w:r>
      <w:r w:rsidR="00671494" w:rsidRPr="001915F9">
        <w:rPr>
          <w:sz w:val="24"/>
          <w:szCs w:val="24"/>
        </w:rPr>
        <w:t xml:space="preserve">ovídá za vady plnění způsobené </w:t>
      </w:r>
      <w:r w:rsidRPr="001915F9">
        <w:rPr>
          <w:sz w:val="24"/>
          <w:szCs w:val="24"/>
        </w:rPr>
        <w:t>poskytnutím nesprávných výchozích a zadávacích podkladů ze strany objednatele,</w:t>
      </w:r>
      <w:r w:rsidRPr="001915F9">
        <w:rPr>
          <w:color w:val="FF0000"/>
          <w:sz w:val="24"/>
          <w:szCs w:val="24"/>
        </w:rPr>
        <w:t xml:space="preserve"> </w:t>
      </w:r>
      <w:r w:rsidRPr="001915F9">
        <w:rPr>
          <w:sz w:val="24"/>
          <w:szCs w:val="24"/>
        </w:rPr>
        <w:t>pokud zhotovitel ani při vynaložení veškerého úsilí a znalostí nemohl zjistit jejich nevhodnost, anebo na ně objednatele upozornil a ten písemně trval na jejich použití.</w:t>
      </w:r>
    </w:p>
    <w:p w14:paraId="403A4765" w14:textId="20A44DA2" w:rsidR="00E61A46" w:rsidRPr="001915F9" w:rsidRDefault="00E61A46" w:rsidP="001915F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915F9">
        <w:rPr>
          <w:rFonts w:ascii="Times New Roman" w:hAnsi="Times New Roman"/>
          <w:snapToGrid w:val="0"/>
          <w:sz w:val="24"/>
          <w:szCs w:val="24"/>
        </w:rPr>
        <w:t xml:space="preserve">Zhotovitel je povinen nejpozději do </w:t>
      </w:r>
      <w:proofErr w:type="gramStart"/>
      <w:r w:rsidR="00DB2FAC" w:rsidRPr="001915F9">
        <w:rPr>
          <w:rFonts w:ascii="Times New Roman" w:hAnsi="Times New Roman"/>
          <w:snapToGrid w:val="0"/>
          <w:sz w:val="24"/>
          <w:szCs w:val="24"/>
        </w:rPr>
        <w:t>5-ti</w:t>
      </w:r>
      <w:proofErr w:type="gramEnd"/>
      <w:r w:rsidRPr="001915F9">
        <w:rPr>
          <w:rFonts w:ascii="Times New Roman" w:hAnsi="Times New Roman"/>
          <w:snapToGrid w:val="0"/>
          <w:sz w:val="24"/>
          <w:szCs w:val="24"/>
        </w:rPr>
        <w:t xml:space="preserve"> dnů po obdržení písemného upozornění </w:t>
      </w:r>
      <w:r w:rsidR="009F479E" w:rsidRPr="001915F9">
        <w:rPr>
          <w:rFonts w:ascii="Times New Roman" w:hAnsi="Times New Roman"/>
          <w:snapToGrid w:val="0"/>
          <w:sz w:val="24"/>
          <w:szCs w:val="24"/>
        </w:rPr>
        <w:t>o</w:t>
      </w:r>
      <w:r w:rsidRPr="001915F9">
        <w:rPr>
          <w:rFonts w:ascii="Times New Roman" w:hAnsi="Times New Roman"/>
          <w:snapToGrid w:val="0"/>
          <w:sz w:val="24"/>
          <w:szCs w:val="24"/>
        </w:rPr>
        <w:t xml:space="preserve">bjednatele na zjištěné vady zahájit práce na odstranění zjištěné vady </w:t>
      </w:r>
      <w:r w:rsidR="009F479E" w:rsidRPr="001915F9">
        <w:rPr>
          <w:rFonts w:ascii="Times New Roman" w:hAnsi="Times New Roman"/>
          <w:snapToGrid w:val="0"/>
          <w:sz w:val="24"/>
          <w:szCs w:val="24"/>
        </w:rPr>
        <w:t>díla</w:t>
      </w:r>
      <w:r w:rsidRPr="001915F9">
        <w:rPr>
          <w:rFonts w:ascii="Times New Roman" w:hAnsi="Times New Roman"/>
          <w:snapToGrid w:val="0"/>
          <w:sz w:val="24"/>
          <w:szCs w:val="24"/>
        </w:rPr>
        <w:t xml:space="preserve"> tj., musí zahájit opravu těch částí </w:t>
      </w:r>
      <w:r w:rsidR="009F479E" w:rsidRPr="001915F9">
        <w:rPr>
          <w:rFonts w:ascii="Times New Roman" w:hAnsi="Times New Roman"/>
          <w:snapToGrid w:val="0"/>
          <w:sz w:val="24"/>
          <w:szCs w:val="24"/>
        </w:rPr>
        <w:t>díla</w:t>
      </w:r>
      <w:r w:rsidRPr="001915F9">
        <w:rPr>
          <w:rFonts w:ascii="Times New Roman" w:hAnsi="Times New Roman"/>
          <w:snapToGrid w:val="0"/>
          <w:sz w:val="24"/>
          <w:szCs w:val="24"/>
        </w:rPr>
        <w:t>, kde byla vada zjištěna.</w:t>
      </w:r>
    </w:p>
    <w:p w14:paraId="062E9D1F" w14:textId="5278E1BD" w:rsidR="00E61A46" w:rsidRPr="001915F9" w:rsidRDefault="00E61A46" w:rsidP="001915F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915F9">
        <w:rPr>
          <w:rFonts w:ascii="Times New Roman" w:hAnsi="Times New Roman"/>
          <w:snapToGrid w:val="0"/>
          <w:sz w:val="24"/>
          <w:szCs w:val="24"/>
        </w:rPr>
        <w:t xml:space="preserve">Vada musí být zhotovitelem odstraněna nejpozději do </w:t>
      </w:r>
      <w:proofErr w:type="gramStart"/>
      <w:r w:rsidR="00DB2FAC" w:rsidRPr="001915F9">
        <w:rPr>
          <w:rFonts w:ascii="Times New Roman" w:hAnsi="Times New Roman"/>
          <w:snapToGrid w:val="0"/>
          <w:sz w:val="24"/>
          <w:szCs w:val="24"/>
        </w:rPr>
        <w:t>10-ti</w:t>
      </w:r>
      <w:proofErr w:type="gramEnd"/>
      <w:r w:rsidRPr="001915F9">
        <w:rPr>
          <w:rFonts w:ascii="Times New Roman" w:hAnsi="Times New Roman"/>
          <w:snapToGrid w:val="0"/>
          <w:sz w:val="24"/>
          <w:szCs w:val="24"/>
        </w:rPr>
        <w:t xml:space="preserve"> dn</w:t>
      </w:r>
      <w:r w:rsidR="00DB2FAC" w:rsidRPr="001915F9">
        <w:rPr>
          <w:rFonts w:ascii="Times New Roman" w:hAnsi="Times New Roman"/>
          <w:snapToGrid w:val="0"/>
          <w:sz w:val="24"/>
          <w:szCs w:val="24"/>
        </w:rPr>
        <w:t>í</w:t>
      </w:r>
      <w:r w:rsidRPr="001915F9">
        <w:rPr>
          <w:rFonts w:ascii="Times New Roman" w:hAnsi="Times New Roman"/>
          <w:snapToGrid w:val="0"/>
          <w:sz w:val="24"/>
          <w:szCs w:val="24"/>
        </w:rPr>
        <w:t>, ode dne,</w:t>
      </w:r>
      <w:r w:rsidR="00DB2FAC" w:rsidRPr="001915F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915F9">
        <w:rPr>
          <w:rFonts w:ascii="Times New Roman" w:hAnsi="Times New Roman"/>
          <w:snapToGrid w:val="0"/>
          <w:sz w:val="24"/>
          <w:szCs w:val="24"/>
        </w:rPr>
        <w:t>obdržení písem</w:t>
      </w:r>
      <w:r w:rsidR="009F479E" w:rsidRPr="001915F9">
        <w:rPr>
          <w:rFonts w:ascii="Times New Roman" w:hAnsi="Times New Roman"/>
          <w:snapToGrid w:val="0"/>
          <w:sz w:val="24"/>
          <w:szCs w:val="24"/>
        </w:rPr>
        <w:t>ného upozornění o</w:t>
      </w:r>
      <w:r w:rsidRPr="001915F9">
        <w:rPr>
          <w:rFonts w:ascii="Times New Roman" w:hAnsi="Times New Roman"/>
          <w:snapToGrid w:val="0"/>
          <w:sz w:val="24"/>
          <w:szCs w:val="24"/>
        </w:rPr>
        <w:t>bjednatele na zjištěné vady</w:t>
      </w:r>
      <w:r w:rsidR="00273283" w:rsidRPr="001915F9">
        <w:rPr>
          <w:rFonts w:ascii="Times New Roman" w:hAnsi="Times New Roman"/>
          <w:snapToGrid w:val="0"/>
          <w:sz w:val="24"/>
          <w:szCs w:val="24"/>
        </w:rPr>
        <w:t>, pokud se smluvní strany v konkrétním případě nedohodnou jinak</w:t>
      </w:r>
      <w:r w:rsidRPr="001915F9">
        <w:rPr>
          <w:rFonts w:ascii="Times New Roman" w:hAnsi="Times New Roman"/>
          <w:snapToGrid w:val="0"/>
          <w:sz w:val="24"/>
          <w:szCs w:val="24"/>
        </w:rPr>
        <w:t>.</w:t>
      </w:r>
    </w:p>
    <w:p w14:paraId="69B53097" w14:textId="0CD32683" w:rsidR="00E61A46" w:rsidRPr="001915F9" w:rsidRDefault="00E61A46" w:rsidP="001915F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915F9">
        <w:rPr>
          <w:rFonts w:ascii="Times New Roman" w:hAnsi="Times New Roman"/>
          <w:snapToGrid w:val="0"/>
          <w:sz w:val="24"/>
          <w:szCs w:val="24"/>
        </w:rPr>
        <w:t xml:space="preserve">Nezahájí-li </w:t>
      </w:r>
      <w:r w:rsidR="009F479E" w:rsidRPr="001915F9">
        <w:rPr>
          <w:rFonts w:ascii="Times New Roman" w:hAnsi="Times New Roman"/>
          <w:snapToGrid w:val="0"/>
          <w:sz w:val="24"/>
          <w:szCs w:val="24"/>
        </w:rPr>
        <w:t>z</w:t>
      </w:r>
      <w:r w:rsidRPr="001915F9">
        <w:rPr>
          <w:rFonts w:ascii="Times New Roman" w:hAnsi="Times New Roman"/>
          <w:snapToGrid w:val="0"/>
          <w:sz w:val="24"/>
          <w:szCs w:val="24"/>
        </w:rPr>
        <w:t xml:space="preserve">hotovitel odstranění </w:t>
      </w:r>
      <w:r w:rsidR="002F4A42" w:rsidRPr="001915F9">
        <w:rPr>
          <w:rFonts w:ascii="Times New Roman" w:hAnsi="Times New Roman"/>
          <w:snapToGrid w:val="0"/>
          <w:sz w:val="24"/>
          <w:szCs w:val="24"/>
        </w:rPr>
        <w:t>v</w:t>
      </w:r>
      <w:r w:rsidRPr="001915F9">
        <w:rPr>
          <w:rFonts w:ascii="Times New Roman" w:hAnsi="Times New Roman"/>
          <w:snapToGrid w:val="0"/>
          <w:sz w:val="24"/>
          <w:szCs w:val="24"/>
        </w:rPr>
        <w:t xml:space="preserve">ady ve sjednaném termínu, je </w:t>
      </w:r>
      <w:r w:rsidR="009F479E" w:rsidRPr="001915F9">
        <w:rPr>
          <w:rFonts w:ascii="Times New Roman" w:hAnsi="Times New Roman"/>
          <w:snapToGrid w:val="0"/>
          <w:sz w:val="24"/>
          <w:szCs w:val="24"/>
        </w:rPr>
        <w:t>o</w:t>
      </w:r>
      <w:r w:rsidRPr="001915F9">
        <w:rPr>
          <w:rFonts w:ascii="Times New Roman" w:hAnsi="Times New Roman"/>
          <w:snapToGrid w:val="0"/>
          <w:sz w:val="24"/>
          <w:szCs w:val="24"/>
        </w:rPr>
        <w:t>bjednate</w:t>
      </w:r>
      <w:r w:rsidR="009F479E" w:rsidRPr="001915F9">
        <w:rPr>
          <w:rFonts w:ascii="Times New Roman" w:hAnsi="Times New Roman"/>
          <w:snapToGrid w:val="0"/>
          <w:sz w:val="24"/>
          <w:szCs w:val="24"/>
        </w:rPr>
        <w:t>l oprávněn pověřit odstraněním v</w:t>
      </w:r>
      <w:r w:rsidRPr="001915F9">
        <w:rPr>
          <w:rFonts w:ascii="Times New Roman" w:hAnsi="Times New Roman"/>
          <w:snapToGrid w:val="0"/>
          <w:sz w:val="24"/>
          <w:szCs w:val="24"/>
        </w:rPr>
        <w:t xml:space="preserve">ady jinou odbornou právnickou nebo fyzickou osobu. Veškeré takto vzniklé náklady uhradí </w:t>
      </w:r>
      <w:r w:rsidR="009F479E" w:rsidRPr="001915F9">
        <w:rPr>
          <w:rFonts w:ascii="Times New Roman" w:hAnsi="Times New Roman"/>
          <w:snapToGrid w:val="0"/>
          <w:sz w:val="24"/>
          <w:szCs w:val="24"/>
        </w:rPr>
        <w:t>o</w:t>
      </w:r>
      <w:r w:rsidRPr="001915F9">
        <w:rPr>
          <w:rFonts w:ascii="Times New Roman" w:hAnsi="Times New Roman"/>
          <w:snapToGrid w:val="0"/>
          <w:sz w:val="24"/>
          <w:szCs w:val="24"/>
        </w:rPr>
        <w:t xml:space="preserve">bjednateli </w:t>
      </w:r>
      <w:r w:rsidR="009F479E" w:rsidRPr="001915F9">
        <w:rPr>
          <w:rFonts w:ascii="Times New Roman" w:hAnsi="Times New Roman"/>
          <w:snapToGrid w:val="0"/>
          <w:sz w:val="24"/>
          <w:szCs w:val="24"/>
        </w:rPr>
        <w:t>z</w:t>
      </w:r>
      <w:r w:rsidRPr="001915F9">
        <w:rPr>
          <w:rFonts w:ascii="Times New Roman" w:hAnsi="Times New Roman"/>
          <w:snapToGrid w:val="0"/>
          <w:sz w:val="24"/>
          <w:szCs w:val="24"/>
        </w:rPr>
        <w:t xml:space="preserve">hotovitel. Zhotovitel souhlasí s tím, že tímto smluveným postupem </w:t>
      </w:r>
      <w:r w:rsidR="009F479E" w:rsidRPr="001915F9">
        <w:rPr>
          <w:rFonts w:ascii="Times New Roman" w:hAnsi="Times New Roman"/>
          <w:snapToGrid w:val="0"/>
          <w:sz w:val="24"/>
          <w:szCs w:val="24"/>
        </w:rPr>
        <w:t>o</w:t>
      </w:r>
      <w:r w:rsidRPr="001915F9">
        <w:rPr>
          <w:rFonts w:ascii="Times New Roman" w:hAnsi="Times New Roman"/>
          <w:snapToGrid w:val="0"/>
          <w:sz w:val="24"/>
          <w:szCs w:val="24"/>
        </w:rPr>
        <w:t xml:space="preserve">bjednatele nejsou narušena autorská práva </w:t>
      </w:r>
      <w:r w:rsidR="002F4A42" w:rsidRPr="001915F9">
        <w:rPr>
          <w:rFonts w:ascii="Times New Roman" w:hAnsi="Times New Roman"/>
          <w:snapToGrid w:val="0"/>
          <w:sz w:val="24"/>
          <w:szCs w:val="24"/>
        </w:rPr>
        <w:t>z</w:t>
      </w:r>
      <w:r w:rsidRPr="001915F9">
        <w:rPr>
          <w:rFonts w:ascii="Times New Roman" w:hAnsi="Times New Roman"/>
          <w:snapToGrid w:val="0"/>
          <w:sz w:val="24"/>
          <w:szCs w:val="24"/>
        </w:rPr>
        <w:t>hotovitele.</w:t>
      </w:r>
    </w:p>
    <w:p w14:paraId="3532D183" w14:textId="77777777" w:rsidR="00EE23D1" w:rsidRDefault="00E61A46" w:rsidP="00EE23D1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915F9">
        <w:rPr>
          <w:rFonts w:ascii="Times New Roman" w:hAnsi="Times New Roman"/>
          <w:snapToGrid w:val="0"/>
          <w:sz w:val="24"/>
          <w:szCs w:val="24"/>
        </w:rPr>
        <w:t xml:space="preserve">O odstranění vady sepíše </w:t>
      </w:r>
      <w:r w:rsidR="009F479E" w:rsidRPr="001915F9">
        <w:rPr>
          <w:rFonts w:ascii="Times New Roman" w:hAnsi="Times New Roman"/>
          <w:snapToGrid w:val="0"/>
          <w:sz w:val="24"/>
          <w:szCs w:val="24"/>
        </w:rPr>
        <w:t>o</w:t>
      </w:r>
      <w:r w:rsidRPr="001915F9">
        <w:rPr>
          <w:rFonts w:ascii="Times New Roman" w:hAnsi="Times New Roman"/>
          <w:snapToGrid w:val="0"/>
          <w:sz w:val="24"/>
          <w:szCs w:val="24"/>
        </w:rPr>
        <w:t>bjednatel protokol, ve kterém potvrdí odstranění vady nebo uvede důvody, pro které odmítá opravu převzít.</w:t>
      </w:r>
    </w:p>
    <w:p w14:paraId="1560F6D1" w14:textId="05BB2E92" w:rsidR="00EE23D1" w:rsidRPr="002560E0" w:rsidRDefault="00EE23D1" w:rsidP="00EE23D1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560E0">
        <w:rPr>
          <w:rFonts w:ascii="Times New Roman" w:hAnsi="Times New Roman"/>
          <w:snapToGrid w:val="0"/>
          <w:sz w:val="24"/>
          <w:szCs w:val="24"/>
        </w:rPr>
        <w:t xml:space="preserve">Zhotovitel se zavazuje, že po celou dobu plnění svého závazku z této smlouvy bude mít na vlastní náklady sjednáno pojištění odpovědnosti za škodu způsobenou </w:t>
      </w:r>
      <w:r w:rsidR="00D10FE8" w:rsidRPr="002560E0">
        <w:rPr>
          <w:rFonts w:ascii="Times New Roman" w:hAnsi="Times New Roman"/>
          <w:snapToGrid w:val="0"/>
          <w:sz w:val="24"/>
          <w:szCs w:val="24"/>
        </w:rPr>
        <w:t xml:space="preserve">dodavatelem </w:t>
      </w:r>
      <w:r w:rsidRPr="002560E0">
        <w:rPr>
          <w:rFonts w:ascii="Times New Roman" w:hAnsi="Times New Roman"/>
          <w:snapToGrid w:val="0"/>
          <w:sz w:val="24"/>
          <w:szCs w:val="24"/>
        </w:rPr>
        <w:t xml:space="preserve">třetím osobám vyplývající z dodávaného předmětu plnění s limitem min. 1 000 000,- Kč s DPH, </w:t>
      </w:r>
      <w:r w:rsidRPr="002560E0">
        <w:rPr>
          <w:rFonts w:ascii="Times New Roman" w:hAnsi="Times New Roman"/>
          <w:snapToGrid w:val="0"/>
          <w:sz w:val="24"/>
          <w:szCs w:val="24"/>
        </w:rPr>
        <w:lastRenderedPageBreak/>
        <w:t>s</w:t>
      </w:r>
      <w:r w:rsidR="00D10FE8" w:rsidRPr="002560E0">
        <w:rPr>
          <w:rFonts w:ascii="Times New Roman" w:hAnsi="Times New Roman"/>
          <w:snapToGrid w:val="0"/>
          <w:sz w:val="24"/>
          <w:szCs w:val="24"/>
        </w:rPr>
        <w:t> </w:t>
      </w:r>
      <w:r w:rsidRPr="002560E0">
        <w:rPr>
          <w:rFonts w:ascii="Times New Roman" w:hAnsi="Times New Roman"/>
          <w:snapToGrid w:val="0"/>
          <w:sz w:val="24"/>
          <w:szCs w:val="24"/>
        </w:rPr>
        <w:t>maximální spoluúčastí</w:t>
      </w:r>
      <w:r w:rsidR="00D10FE8" w:rsidRPr="002560E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560E0">
        <w:rPr>
          <w:rFonts w:ascii="Times New Roman" w:hAnsi="Times New Roman"/>
          <w:snapToGrid w:val="0"/>
          <w:sz w:val="24"/>
          <w:szCs w:val="24"/>
        </w:rPr>
        <w:t>10 % z pojistného plnění. Pojištění musí obsahovat krytí škod způsobené na majetku, zdraví třetích osob včetně krytí odpovědnosti za finanční škody</w:t>
      </w:r>
      <w:r w:rsidR="00470B9C" w:rsidRPr="002560E0">
        <w:rPr>
          <w:rFonts w:ascii="Times New Roman" w:hAnsi="Times New Roman"/>
          <w:snapToGrid w:val="0"/>
          <w:sz w:val="24"/>
          <w:szCs w:val="24"/>
        </w:rPr>
        <w:t>.</w:t>
      </w:r>
    </w:p>
    <w:p w14:paraId="28EB132A" w14:textId="1504DDB5" w:rsidR="00EE23D1" w:rsidRPr="002560E0" w:rsidRDefault="00EE23D1" w:rsidP="00EE23D1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560E0">
        <w:rPr>
          <w:rFonts w:ascii="Times New Roman" w:hAnsi="Times New Roman"/>
          <w:snapToGrid w:val="0"/>
          <w:sz w:val="24"/>
          <w:szCs w:val="24"/>
        </w:rPr>
        <w:t>Zhotovitel je povinen předat objednateli před podpisem této smlouvy, kopii smlouvy na požadovaná pojištění dle odst. 8 tohoto článku včetně všech dodatků a dále certifikáty příslušných pojišťoven prokazující existenci pojištění po celou dobu trvání díla (dobu trvání pojištění, jeho rozsah, pojištěná rizika, pojistné částky, roční limity plnění a výši spoluúčasti).</w:t>
      </w:r>
    </w:p>
    <w:p w14:paraId="23066605" w14:textId="6B710614" w:rsidR="006D5403" w:rsidRPr="001915F9" w:rsidRDefault="006D5403" w:rsidP="00E73955">
      <w:pPr>
        <w:pStyle w:val="Expor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120"/>
        <w:jc w:val="center"/>
        <w:rPr>
          <w:b/>
          <w:szCs w:val="24"/>
        </w:rPr>
      </w:pPr>
      <w:r w:rsidRPr="001915F9">
        <w:rPr>
          <w:b/>
          <w:szCs w:val="24"/>
        </w:rPr>
        <w:t>V</w:t>
      </w:r>
      <w:r w:rsidR="002F4A42" w:rsidRPr="001915F9">
        <w:rPr>
          <w:b/>
          <w:szCs w:val="24"/>
        </w:rPr>
        <w:t>I</w:t>
      </w:r>
      <w:r w:rsidRPr="001915F9">
        <w:rPr>
          <w:b/>
          <w:szCs w:val="24"/>
        </w:rPr>
        <w:t>I. SMLUVNÍ POKUTY</w:t>
      </w:r>
    </w:p>
    <w:p w14:paraId="43CDCFFC" w14:textId="5183A4BF" w:rsidR="006D5403" w:rsidRPr="001915F9" w:rsidRDefault="006D5403" w:rsidP="00331E3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V případě, že zhotovitel bude v prodlení s předáním díla v termínu dle čl. </w:t>
      </w:r>
      <w:r w:rsidR="00BC471B" w:rsidRPr="001915F9">
        <w:rPr>
          <w:rFonts w:ascii="Times New Roman" w:hAnsi="Times New Roman"/>
          <w:sz w:val="24"/>
          <w:szCs w:val="24"/>
        </w:rPr>
        <w:t>III. odst. 1</w:t>
      </w:r>
      <w:r w:rsidRPr="001915F9">
        <w:rPr>
          <w:rFonts w:ascii="Times New Roman" w:hAnsi="Times New Roman"/>
          <w:sz w:val="24"/>
          <w:szCs w:val="24"/>
        </w:rPr>
        <w:t xml:space="preserve"> této smlouvy, uhradí objednateli smluvní pokutu ve výši 0,</w:t>
      </w:r>
      <w:r w:rsidR="006F25C2" w:rsidRPr="001915F9">
        <w:rPr>
          <w:rFonts w:ascii="Times New Roman" w:hAnsi="Times New Roman"/>
          <w:sz w:val="24"/>
          <w:szCs w:val="24"/>
        </w:rPr>
        <w:t>1</w:t>
      </w:r>
      <w:r w:rsidRPr="001915F9">
        <w:rPr>
          <w:rFonts w:ascii="Times New Roman" w:hAnsi="Times New Roman"/>
          <w:sz w:val="24"/>
          <w:szCs w:val="24"/>
        </w:rPr>
        <w:t xml:space="preserve"> % z</w:t>
      </w:r>
      <w:r w:rsidR="006F25C2" w:rsidRPr="001915F9">
        <w:rPr>
          <w:rFonts w:ascii="Times New Roman" w:hAnsi="Times New Roman"/>
          <w:sz w:val="24"/>
          <w:szCs w:val="24"/>
        </w:rPr>
        <w:t xml:space="preserve"> celkové </w:t>
      </w:r>
      <w:r w:rsidRPr="001915F9">
        <w:rPr>
          <w:rFonts w:ascii="Times New Roman" w:hAnsi="Times New Roman"/>
          <w:sz w:val="24"/>
          <w:szCs w:val="24"/>
        </w:rPr>
        <w:t>ceny díla bez DPH</w:t>
      </w:r>
      <w:r w:rsidR="00874587" w:rsidRPr="001915F9">
        <w:rPr>
          <w:rFonts w:ascii="Times New Roman" w:hAnsi="Times New Roman"/>
          <w:sz w:val="24"/>
          <w:szCs w:val="24"/>
        </w:rPr>
        <w:t>,</w:t>
      </w:r>
      <w:r w:rsidR="00BC471B" w:rsidRPr="001915F9">
        <w:rPr>
          <w:rFonts w:ascii="Times New Roman" w:hAnsi="Times New Roman"/>
          <w:sz w:val="24"/>
          <w:szCs w:val="24"/>
        </w:rPr>
        <w:t xml:space="preserve"> </w:t>
      </w:r>
      <w:r w:rsidRPr="001915F9">
        <w:rPr>
          <w:rFonts w:ascii="Times New Roman" w:hAnsi="Times New Roman"/>
          <w:sz w:val="24"/>
          <w:szCs w:val="24"/>
        </w:rPr>
        <w:t xml:space="preserve">a to za každý </w:t>
      </w:r>
      <w:r w:rsidR="006F25C2" w:rsidRPr="001915F9">
        <w:rPr>
          <w:rFonts w:ascii="Times New Roman" w:hAnsi="Times New Roman"/>
          <w:sz w:val="24"/>
          <w:szCs w:val="24"/>
        </w:rPr>
        <w:t xml:space="preserve">i </w:t>
      </w:r>
      <w:r w:rsidRPr="001915F9">
        <w:rPr>
          <w:rFonts w:ascii="Times New Roman" w:hAnsi="Times New Roman"/>
          <w:sz w:val="24"/>
          <w:szCs w:val="24"/>
        </w:rPr>
        <w:t xml:space="preserve">započatý den prodlení. </w:t>
      </w:r>
    </w:p>
    <w:p w14:paraId="1DFB05DD" w14:textId="1B37EB56" w:rsidR="006D5403" w:rsidRPr="001915F9" w:rsidRDefault="006D5403" w:rsidP="00331E3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V případě prodlení objednatele s plněním platebních podmínek uvedených v článku </w:t>
      </w:r>
      <w:r w:rsidR="00BC471B" w:rsidRPr="001915F9">
        <w:rPr>
          <w:rFonts w:ascii="Times New Roman" w:hAnsi="Times New Roman"/>
          <w:sz w:val="24"/>
          <w:szCs w:val="24"/>
        </w:rPr>
        <w:t>IV</w:t>
      </w:r>
      <w:r w:rsidRPr="001915F9">
        <w:rPr>
          <w:rFonts w:ascii="Times New Roman" w:hAnsi="Times New Roman"/>
          <w:sz w:val="24"/>
          <w:szCs w:val="24"/>
        </w:rPr>
        <w:t xml:space="preserve">. této smlouvy, uhradí objednatel zhotoviteli </w:t>
      </w:r>
      <w:r w:rsidR="00DB2FAC" w:rsidRPr="001915F9">
        <w:rPr>
          <w:rFonts w:ascii="Times New Roman" w:hAnsi="Times New Roman"/>
          <w:sz w:val="24"/>
          <w:szCs w:val="24"/>
        </w:rPr>
        <w:t>smluvní pokutu ve výši 0,05</w:t>
      </w:r>
      <w:r w:rsidR="00186A0D">
        <w:rPr>
          <w:rFonts w:ascii="Times New Roman" w:hAnsi="Times New Roman"/>
          <w:sz w:val="24"/>
          <w:szCs w:val="24"/>
        </w:rPr>
        <w:t xml:space="preserve"> </w:t>
      </w:r>
      <w:r w:rsidR="00DB2FAC" w:rsidRPr="001915F9">
        <w:rPr>
          <w:rFonts w:ascii="Times New Roman" w:hAnsi="Times New Roman"/>
          <w:sz w:val="24"/>
          <w:szCs w:val="24"/>
        </w:rPr>
        <w:t>% z fakturované ceny bez DPH</w:t>
      </w:r>
      <w:r w:rsidRPr="001915F9">
        <w:rPr>
          <w:rFonts w:ascii="Times New Roman" w:hAnsi="Times New Roman"/>
          <w:sz w:val="24"/>
          <w:szCs w:val="24"/>
        </w:rPr>
        <w:t>.</w:t>
      </w:r>
    </w:p>
    <w:p w14:paraId="643D2F3A" w14:textId="3EED6975" w:rsidR="006D5403" w:rsidRPr="001915F9" w:rsidRDefault="006D5403" w:rsidP="00331E3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Pokud </w:t>
      </w:r>
      <w:r w:rsidR="00273283" w:rsidRPr="001915F9">
        <w:rPr>
          <w:rFonts w:ascii="Times New Roman" w:hAnsi="Times New Roman"/>
          <w:sz w:val="24"/>
          <w:szCs w:val="24"/>
        </w:rPr>
        <w:t>z</w:t>
      </w:r>
      <w:r w:rsidRPr="001915F9">
        <w:rPr>
          <w:rFonts w:ascii="Times New Roman" w:hAnsi="Times New Roman"/>
          <w:sz w:val="24"/>
          <w:szCs w:val="24"/>
        </w:rPr>
        <w:t xml:space="preserve">hotovitel neodstraní vady nebo nedodělky </w:t>
      </w:r>
      <w:r w:rsidR="00273283" w:rsidRPr="001915F9">
        <w:rPr>
          <w:rFonts w:ascii="Times New Roman" w:hAnsi="Times New Roman"/>
          <w:sz w:val="24"/>
          <w:szCs w:val="24"/>
        </w:rPr>
        <w:t>díla</w:t>
      </w:r>
      <w:r w:rsidRPr="001915F9">
        <w:rPr>
          <w:rFonts w:ascii="Times New Roman" w:hAnsi="Times New Roman"/>
          <w:sz w:val="24"/>
          <w:szCs w:val="24"/>
        </w:rPr>
        <w:t xml:space="preserve"> </w:t>
      </w:r>
      <w:r w:rsidR="008151DF" w:rsidRPr="001915F9">
        <w:rPr>
          <w:rFonts w:ascii="Times New Roman" w:hAnsi="Times New Roman"/>
          <w:sz w:val="24"/>
          <w:szCs w:val="24"/>
        </w:rPr>
        <w:t xml:space="preserve">v termínu dle čl. </w:t>
      </w:r>
      <w:r w:rsidR="002F4A42" w:rsidRPr="001915F9">
        <w:rPr>
          <w:rFonts w:ascii="Times New Roman" w:hAnsi="Times New Roman"/>
          <w:sz w:val="24"/>
          <w:szCs w:val="24"/>
        </w:rPr>
        <w:t>VI.</w:t>
      </w:r>
      <w:r w:rsidR="008151DF" w:rsidRPr="001915F9">
        <w:rPr>
          <w:rFonts w:ascii="Times New Roman" w:hAnsi="Times New Roman"/>
          <w:sz w:val="24"/>
          <w:szCs w:val="24"/>
        </w:rPr>
        <w:t xml:space="preserve"> odst. </w:t>
      </w:r>
      <w:r w:rsidR="00546B46" w:rsidRPr="001915F9">
        <w:rPr>
          <w:rFonts w:ascii="Times New Roman" w:hAnsi="Times New Roman"/>
          <w:sz w:val="24"/>
          <w:szCs w:val="24"/>
        </w:rPr>
        <w:t>5</w:t>
      </w:r>
      <w:r w:rsidRPr="001915F9">
        <w:rPr>
          <w:rFonts w:ascii="Times New Roman" w:hAnsi="Times New Roman"/>
          <w:sz w:val="24"/>
          <w:szCs w:val="24"/>
        </w:rPr>
        <w:t xml:space="preserve"> této smlouvy, je povinen zaplatit </w:t>
      </w:r>
      <w:r w:rsidR="00273283" w:rsidRPr="001915F9">
        <w:rPr>
          <w:rFonts w:ascii="Times New Roman" w:hAnsi="Times New Roman"/>
          <w:sz w:val="24"/>
          <w:szCs w:val="24"/>
        </w:rPr>
        <w:t>o</w:t>
      </w:r>
      <w:r w:rsidRPr="001915F9">
        <w:rPr>
          <w:rFonts w:ascii="Times New Roman" w:hAnsi="Times New Roman"/>
          <w:sz w:val="24"/>
          <w:szCs w:val="24"/>
        </w:rPr>
        <w:t>bjednateli smluvní pokutu 0,</w:t>
      </w:r>
      <w:r w:rsidR="002A4C1F" w:rsidRPr="001915F9">
        <w:rPr>
          <w:rFonts w:ascii="Times New Roman" w:hAnsi="Times New Roman"/>
          <w:sz w:val="24"/>
          <w:szCs w:val="24"/>
        </w:rPr>
        <w:t xml:space="preserve">1 </w:t>
      </w:r>
      <w:r w:rsidRPr="001915F9">
        <w:rPr>
          <w:rFonts w:ascii="Times New Roman" w:hAnsi="Times New Roman"/>
          <w:sz w:val="24"/>
          <w:szCs w:val="24"/>
        </w:rPr>
        <w:t>% z ceny díla bez DPH</w:t>
      </w:r>
      <w:r w:rsidR="00273283" w:rsidRPr="001915F9">
        <w:rPr>
          <w:rFonts w:ascii="Times New Roman" w:hAnsi="Times New Roman"/>
          <w:sz w:val="24"/>
          <w:szCs w:val="24"/>
        </w:rPr>
        <w:t xml:space="preserve"> za každý </w:t>
      </w:r>
      <w:r w:rsidRPr="001915F9">
        <w:rPr>
          <w:rFonts w:ascii="Times New Roman" w:hAnsi="Times New Roman"/>
          <w:sz w:val="24"/>
          <w:szCs w:val="24"/>
        </w:rPr>
        <w:t xml:space="preserve">i započatý den prodlení a za každou vadu, </w:t>
      </w:r>
      <w:r w:rsidR="00273283" w:rsidRPr="001915F9">
        <w:rPr>
          <w:rFonts w:ascii="Times New Roman" w:hAnsi="Times New Roman"/>
          <w:sz w:val="24"/>
          <w:szCs w:val="24"/>
        </w:rPr>
        <w:t>kterou neodstranil ve stanoveném termínu.</w:t>
      </w:r>
    </w:p>
    <w:p w14:paraId="444BA959" w14:textId="25EF6C04" w:rsidR="00856FEC" w:rsidRPr="001915F9" w:rsidRDefault="00856FEC" w:rsidP="00331E37">
      <w:pPr>
        <w:pStyle w:val="Smlouva-slo"/>
        <w:numPr>
          <w:ilvl w:val="0"/>
          <w:numId w:val="7"/>
        </w:numPr>
        <w:spacing w:before="0" w:line="240" w:lineRule="auto"/>
        <w:ind w:left="284"/>
        <w:rPr>
          <w:szCs w:val="24"/>
        </w:rPr>
      </w:pPr>
      <w:r w:rsidRPr="001915F9">
        <w:rPr>
          <w:szCs w:val="24"/>
        </w:rPr>
        <w:t>V případě, že zhotovitel neodstraní nedodělky či vady uvedené v zápise o předání a převzetí díla v dohodnutém termínu, zaplatí objednateli smluvní pokutu ve výši 0,1 % z</w:t>
      </w:r>
      <w:r w:rsidR="006F25C2" w:rsidRPr="001915F9">
        <w:rPr>
          <w:szCs w:val="24"/>
        </w:rPr>
        <w:t xml:space="preserve"> celkové </w:t>
      </w:r>
      <w:r w:rsidRPr="001915F9">
        <w:rPr>
          <w:szCs w:val="24"/>
        </w:rPr>
        <w:t>ceny díl</w:t>
      </w:r>
      <w:r w:rsidR="006F25C2" w:rsidRPr="001915F9">
        <w:rPr>
          <w:szCs w:val="24"/>
        </w:rPr>
        <w:t xml:space="preserve">a </w:t>
      </w:r>
      <w:r w:rsidRPr="001915F9">
        <w:rPr>
          <w:szCs w:val="24"/>
        </w:rPr>
        <w:t>bez DPH, a to každý nedodělek či vadu, u nichž je v prodlení a za každý den prodlení.</w:t>
      </w:r>
    </w:p>
    <w:p w14:paraId="063E00B9" w14:textId="54B58A74" w:rsidR="00BC471B" w:rsidRPr="001915F9" w:rsidRDefault="00BC471B" w:rsidP="00331E3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Nárok na náhradu škody, která vznikla porušením povinnosti, na kterou se smluvní pokuta vztahuje, není ujednáním o smluvní pokutě nijak dotčen. Náhrada škody je vymahatelná vedle smluvní pokuty, a to v celém rozsahu.</w:t>
      </w:r>
    </w:p>
    <w:p w14:paraId="484C6459" w14:textId="0E709C9D" w:rsidR="00205F80" w:rsidRPr="0086122B" w:rsidRDefault="00205F80" w:rsidP="0086122B">
      <w:pPr>
        <w:pStyle w:val="Expor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120"/>
        <w:jc w:val="center"/>
        <w:rPr>
          <w:b/>
          <w:szCs w:val="24"/>
        </w:rPr>
      </w:pPr>
      <w:r w:rsidRPr="0086122B">
        <w:rPr>
          <w:b/>
          <w:szCs w:val="24"/>
        </w:rPr>
        <w:t>V</w:t>
      </w:r>
      <w:r w:rsidR="0015405E" w:rsidRPr="0086122B">
        <w:rPr>
          <w:b/>
          <w:szCs w:val="24"/>
        </w:rPr>
        <w:t>I</w:t>
      </w:r>
      <w:r w:rsidRPr="0086122B">
        <w:rPr>
          <w:b/>
          <w:szCs w:val="24"/>
        </w:rPr>
        <w:t>II. UKONČENÍ SMLOUVY</w:t>
      </w:r>
    </w:p>
    <w:p w14:paraId="1C1542B4" w14:textId="7856C266" w:rsidR="00205F80" w:rsidRPr="001915F9" w:rsidRDefault="00205F80" w:rsidP="00331E37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915F9">
        <w:rPr>
          <w:rFonts w:ascii="Times New Roman" w:eastAsia="Calibri" w:hAnsi="Times New Roman"/>
          <w:color w:val="000000"/>
          <w:sz w:val="24"/>
          <w:szCs w:val="24"/>
        </w:rPr>
        <w:t>Tuto smlouvu lze ukončit vzájemnou dohodou smluvních stran nebo odstoupením od smlouvy.</w:t>
      </w:r>
    </w:p>
    <w:p w14:paraId="598FF88D" w14:textId="678D9A47" w:rsidR="00205F80" w:rsidRPr="001915F9" w:rsidRDefault="0083522B" w:rsidP="008151DF">
      <w:pPr>
        <w:ind w:left="284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915F9">
        <w:rPr>
          <w:rFonts w:ascii="Times New Roman" w:eastAsia="Calibri" w:hAnsi="Times New Roman"/>
          <w:color w:val="000000"/>
          <w:sz w:val="24"/>
          <w:szCs w:val="24"/>
        </w:rPr>
        <w:t>2. K</w:t>
      </w:r>
      <w:r w:rsidR="00205F80" w:rsidRPr="001915F9">
        <w:rPr>
          <w:rFonts w:ascii="Times New Roman" w:eastAsia="Calibri" w:hAnsi="Times New Roman"/>
          <w:color w:val="000000"/>
          <w:sz w:val="24"/>
          <w:szCs w:val="24"/>
        </w:rPr>
        <w:t xml:space="preserve">aždá ze smluvních stran je oprávněna od této </w:t>
      </w:r>
      <w:r w:rsidR="00452E8D" w:rsidRPr="001915F9">
        <w:rPr>
          <w:rFonts w:ascii="Times New Roman" w:eastAsia="Calibri" w:hAnsi="Times New Roman"/>
          <w:color w:val="000000"/>
          <w:sz w:val="24"/>
          <w:szCs w:val="24"/>
        </w:rPr>
        <w:t>s</w:t>
      </w:r>
      <w:r w:rsidR="00205F80" w:rsidRPr="001915F9">
        <w:rPr>
          <w:rFonts w:ascii="Times New Roman" w:eastAsia="Calibri" w:hAnsi="Times New Roman"/>
          <w:color w:val="000000"/>
          <w:sz w:val="24"/>
          <w:szCs w:val="24"/>
        </w:rPr>
        <w:t>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zejména:</w:t>
      </w:r>
    </w:p>
    <w:p w14:paraId="033F1B4F" w14:textId="6D0FA819" w:rsidR="00205F80" w:rsidRPr="001915F9" w:rsidRDefault="00205F80" w:rsidP="00331E3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915F9">
        <w:rPr>
          <w:rFonts w:ascii="Times New Roman" w:hAnsi="Times New Roman"/>
          <w:color w:val="000000"/>
          <w:sz w:val="24"/>
          <w:szCs w:val="24"/>
        </w:rPr>
        <w:t xml:space="preserve">prodlení </w:t>
      </w:r>
      <w:r w:rsidR="00253988" w:rsidRPr="001915F9">
        <w:rPr>
          <w:rFonts w:ascii="Times New Roman" w:hAnsi="Times New Roman"/>
          <w:color w:val="000000"/>
          <w:sz w:val="24"/>
          <w:szCs w:val="24"/>
        </w:rPr>
        <w:t>z</w:t>
      </w:r>
      <w:r w:rsidRPr="001915F9">
        <w:rPr>
          <w:rFonts w:ascii="Times New Roman" w:hAnsi="Times New Roman"/>
          <w:color w:val="000000"/>
          <w:sz w:val="24"/>
          <w:szCs w:val="24"/>
        </w:rPr>
        <w:t xml:space="preserve">hotovitele s předáním díla po dobu delší než 30 dní </w:t>
      </w:r>
    </w:p>
    <w:p w14:paraId="27075043" w14:textId="0C354E86" w:rsidR="00205F80" w:rsidRPr="001915F9" w:rsidRDefault="00205F80" w:rsidP="00331E37">
      <w:pPr>
        <w:pStyle w:val="NormlnIMP0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1915F9">
        <w:rPr>
          <w:szCs w:val="24"/>
        </w:rPr>
        <w:t>zhotovitel provádí práce na díle v rozporu s touto smlouvou o dílo či nekvalitně a ne</w:t>
      </w:r>
      <w:r w:rsidR="008D116A" w:rsidRPr="001915F9">
        <w:rPr>
          <w:szCs w:val="24"/>
        </w:rPr>
        <w:t>z</w:t>
      </w:r>
      <w:r w:rsidRPr="001915F9">
        <w:rPr>
          <w:szCs w:val="24"/>
        </w:rPr>
        <w:t>jedná nápravu ani v přiměřené době poté, co byl na tuto skutečnost upozorněn,</w:t>
      </w:r>
    </w:p>
    <w:p w14:paraId="5E9ED469" w14:textId="09EB724A" w:rsidR="00205F80" w:rsidRPr="001915F9" w:rsidRDefault="00205F80" w:rsidP="00331E3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915F9">
        <w:rPr>
          <w:rFonts w:ascii="Times New Roman" w:hAnsi="Times New Roman"/>
          <w:color w:val="000000"/>
          <w:sz w:val="24"/>
          <w:szCs w:val="24"/>
        </w:rPr>
        <w:t>zhotovitel neplní pokyn</w:t>
      </w:r>
      <w:r w:rsidR="00535319" w:rsidRPr="001915F9">
        <w:rPr>
          <w:rFonts w:ascii="Times New Roman" w:hAnsi="Times New Roman"/>
          <w:color w:val="000000"/>
          <w:sz w:val="24"/>
          <w:szCs w:val="24"/>
        </w:rPr>
        <w:t>y</w:t>
      </w:r>
      <w:r w:rsidRPr="001915F9">
        <w:rPr>
          <w:rFonts w:ascii="Times New Roman" w:hAnsi="Times New Roman"/>
          <w:color w:val="000000"/>
          <w:sz w:val="24"/>
          <w:szCs w:val="24"/>
        </w:rPr>
        <w:t xml:space="preserve"> dan</w:t>
      </w:r>
      <w:r w:rsidR="00535319" w:rsidRPr="001915F9">
        <w:rPr>
          <w:rFonts w:ascii="Times New Roman" w:hAnsi="Times New Roman"/>
          <w:color w:val="000000"/>
          <w:sz w:val="24"/>
          <w:szCs w:val="24"/>
        </w:rPr>
        <w:t>é</w:t>
      </w:r>
      <w:r w:rsidRPr="001915F9">
        <w:rPr>
          <w:rFonts w:ascii="Times New Roman" w:hAnsi="Times New Roman"/>
          <w:color w:val="000000"/>
          <w:sz w:val="24"/>
          <w:szCs w:val="24"/>
        </w:rPr>
        <w:t xml:space="preserve"> mu objednatelem</w:t>
      </w:r>
    </w:p>
    <w:p w14:paraId="0E47A839" w14:textId="64AF91B6" w:rsidR="00205F80" w:rsidRPr="001915F9" w:rsidRDefault="00205F80" w:rsidP="00331E3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915F9">
        <w:rPr>
          <w:rFonts w:ascii="Times New Roman" w:hAnsi="Times New Roman"/>
          <w:color w:val="000000"/>
          <w:sz w:val="24"/>
          <w:szCs w:val="24"/>
        </w:rPr>
        <w:t xml:space="preserve">neposkytnutí součinnosti </w:t>
      </w:r>
      <w:r w:rsidR="00253988" w:rsidRPr="001915F9">
        <w:rPr>
          <w:rFonts w:ascii="Times New Roman" w:hAnsi="Times New Roman"/>
          <w:color w:val="000000"/>
          <w:sz w:val="24"/>
          <w:szCs w:val="24"/>
        </w:rPr>
        <w:t>o</w:t>
      </w:r>
      <w:r w:rsidRPr="001915F9">
        <w:rPr>
          <w:rFonts w:ascii="Times New Roman" w:hAnsi="Times New Roman"/>
          <w:color w:val="000000"/>
          <w:sz w:val="24"/>
          <w:szCs w:val="24"/>
        </w:rPr>
        <w:t xml:space="preserve">bjednatelem v přiměřené době, a to ani na základě písemné výzvy </w:t>
      </w:r>
      <w:r w:rsidR="0083522B" w:rsidRPr="001915F9">
        <w:rPr>
          <w:rFonts w:ascii="Times New Roman" w:hAnsi="Times New Roman"/>
          <w:color w:val="000000"/>
          <w:sz w:val="24"/>
          <w:szCs w:val="24"/>
        </w:rPr>
        <w:t>z</w:t>
      </w:r>
      <w:r w:rsidR="004F0A60" w:rsidRPr="001915F9">
        <w:rPr>
          <w:rFonts w:ascii="Times New Roman" w:hAnsi="Times New Roman"/>
          <w:color w:val="000000"/>
          <w:sz w:val="24"/>
          <w:szCs w:val="24"/>
        </w:rPr>
        <w:t>hotovitele.</w:t>
      </w:r>
    </w:p>
    <w:p w14:paraId="425A380F" w14:textId="3FAEDCB2" w:rsidR="004F0A60" w:rsidRPr="001915F9" w:rsidRDefault="004F0A60" w:rsidP="00331E37">
      <w:pPr>
        <w:pStyle w:val="NormlnIMP0"/>
        <w:numPr>
          <w:ilvl w:val="0"/>
          <w:numId w:val="5"/>
        </w:numPr>
        <w:spacing w:line="276" w:lineRule="auto"/>
        <w:ind w:left="284" w:hanging="284"/>
        <w:jc w:val="both"/>
        <w:rPr>
          <w:szCs w:val="24"/>
        </w:rPr>
      </w:pPr>
      <w:r w:rsidRPr="001915F9">
        <w:rPr>
          <w:szCs w:val="24"/>
        </w:rPr>
        <w:t xml:space="preserve">Odstoupením smlouva zaniká dnem, kdy bude oznámení o odstoupení doručeno druhé smluvní straně. V případě odstoupení je </w:t>
      </w:r>
      <w:r w:rsidR="00F40B03" w:rsidRPr="001915F9">
        <w:rPr>
          <w:szCs w:val="24"/>
        </w:rPr>
        <w:t>z</w:t>
      </w:r>
      <w:r w:rsidRPr="001915F9">
        <w:rPr>
          <w:szCs w:val="24"/>
        </w:rPr>
        <w:t xml:space="preserve">hotovitel povinen ihned po obdržení písemného oznámení o odstoupení od smlouvy předat </w:t>
      </w:r>
      <w:r w:rsidR="00F40B03" w:rsidRPr="001915F9">
        <w:rPr>
          <w:szCs w:val="24"/>
        </w:rPr>
        <w:t>o</w:t>
      </w:r>
      <w:r w:rsidRPr="001915F9">
        <w:rPr>
          <w:szCs w:val="24"/>
        </w:rPr>
        <w:t>bjednateli nedokončené dílo.</w:t>
      </w:r>
    </w:p>
    <w:p w14:paraId="2B04A3B6" w14:textId="5B0AAC05" w:rsidR="004F0A60" w:rsidRPr="001915F9" w:rsidRDefault="004F0A60" w:rsidP="004F0A60">
      <w:pPr>
        <w:spacing w:after="200" w:line="276" w:lineRule="auto"/>
        <w:ind w:left="284" w:right="-157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4.  Odstoupením od smlouvy není dotčeno právo oprávněné smluvní strany na náhradu škody ani na zaplacení smluvní pokuty. Odstoupením od smlouvy není dotčena smluvní záruka, která se uplatní v rozsahu stanoveném touto smlouvou na dosud provedenou část díla.</w:t>
      </w:r>
    </w:p>
    <w:p w14:paraId="34F37F2D" w14:textId="5B1E8265" w:rsidR="002A4C1F" w:rsidRDefault="004F0A60" w:rsidP="004F0A60">
      <w:pPr>
        <w:spacing w:after="200" w:line="276" w:lineRule="auto"/>
        <w:ind w:left="284" w:right="-157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5.  Odstoupením od smlouvy není dotčena odpovědnost za vady, které existují na doposud   zhotovené části díla ke dni odstoupení.</w:t>
      </w:r>
    </w:p>
    <w:p w14:paraId="4BAF54DB" w14:textId="77777777" w:rsidR="00A95429" w:rsidRPr="001915F9" w:rsidRDefault="00A95429" w:rsidP="004F0A60">
      <w:pPr>
        <w:spacing w:after="200" w:line="276" w:lineRule="auto"/>
        <w:ind w:left="284" w:right="-157" w:hanging="284"/>
        <w:jc w:val="both"/>
        <w:rPr>
          <w:rFonts w:ascii="Times New Roman" w:hAnsi="Times New Roman"/>
          <w:sz w:val="24"/>
          <w:szCs w:val="24"/>
        </w:rPr>
      </w:pPr>
    </w:p>
    <w:p w14:paraId="4808DB9A" w14:textId="780D527D" w:rsidR="00F904EC" w:rsidRPr="001915F9" w:rsidRDefault="00F904EC" w:rsidP="00844085">
      <w:pPr>
        <w:spacing w:after="200" w:line="276" w:lineRule="auto"/>
        <w:ind w:left="284" w:right="-157" w:hanging="284"/>
        <w:jc w:val="center"/>
        <w:rPr>
          <w:rFonts w:ascii="Times New Roman" w:hAnsi="Times New Roman"/>
          <w:b/>
          <w:sz w:val="24"/>
          <w:szCs w:val="24"/>
        </w:rPr>
      </w:pPr>
      <w:r w:rsidRPr="001915F9">
        <w:rPr>
          <w:rFonts w:ascii="Times New Roman" w:hAnsi="Times New Roman"/>
          <w:b/>
          <w:sz w:val="24"/>
          <w:szCs w:val="24"/>
        </w:rPr>
        <w:lastRenderedPageBreak/>
        <w:t>IX. NÁHRADA ŠKODY</w:t>
      </w:r>
    </w:p>
    <w:p w14:paraId="0D5DD088" w14:textId="1E437B08" w:rsidR="0041083F" w:rsidRPr="001915F9" w:rsidRDefault="0041083F" w:rsidP="00331E37">
      <w:pPr>
        <w:pStyle w:val="Odstavecseseznamem"/>
        <w:numPr>
          <w:ilvl w:val="0"/>
          <w:numId w:val="10"/>
        </w:numPr>
        <w:ind w:left="284" w:right="-157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Povinnost nahradit škodu se řídí příslušnými ustanovením i občanského zákoníku, nestanoví-li tato smlouva jinak</w:t>
      </w:r>
    </w:p>
    <w:p w14:paraId="20AC509E" w14:textId="0CB0AE56" w:rsidR="0041083F" w:rsidRPr="001915F9" w:rsidRDefault="0041083F" w:rsidP="00331E37">
      <w:pPr>
        <w:pStyle w:val="Odstavecseseznamem"/>
        <w:numPr>
          <w:ilvl w:val="0"/>
          <w:numId w:val="10"/>
        </w:numPr>
        <w:ind w:left="284" w:right="-157" w:hanging="284"/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Zhotovitel odpovídá za škodu, která objednateli vznikne v důsledku vadně provedeného díla, a to v plném rozsahu</w:t>
      </w:r>
      <w:r w:rsidR="00015CB4" w:rsidRPr="001915F9">
        <w:rPr>
          <w:rFonts w:ascii="Times New Roman" w:hAnsi="Times New Roman"/>
          <w:sz w:val="24"/>
          <w:szCs w:val="24"/>
        </w:rPr>
        <w:t>.</w:t>
      </w:r>
    </w:p>
    <w:p w14:paraId="3A8B9D42" w14:textId="035F603E" w:rsidR="00555140" w:rsidRPr="001915F9" w:rsidRDefault="00555140" w:rsidP="00331E37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915F9">
        <w:rPr>
          <w:rFonts w:ascii="Times New Roman" w:eastAsia="Calibri" w:hAnsi="Times New Roman"/>
          <w:color w:val="000000"/>
          <w:sz w:val="24"/>
          <w:szCs w:val="24"/>
        </w:rPr>
        <w:t>Zhotovitel odpovídá za škodu, která vznikne objednateli při následné realizaci stavby na základě zhotovitelem zpracované dokumentace, pokud by její příčinou byly chyby a nedostatky této projektové dokumentace.</w:t>
      </w:r>
    </w:p>
    <w:p w14:paraId="1A120CDC" w14:textId="1D51FAF1" w:rsidR="0041083F" w:rsidRDefault="0041083F" w:rsidP="00331E37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915F9">
        <w:rPr>
          <w:rFonts w:ascii="Times New Roman" w:eastAsia="Calibri" w:hAnsi="Times New Roman"/>
          <w:color w:val="000000"/>
          <w:sz w:val="24"/>
          <w:szCs w:val="24"/>
        </w:rPr>
        <w:t>Zhotovitel je povinen učinit veškerá opatření potřebná k odvrácení škody nebo k jejímu zmírnění.</w:t>
      </w:r>
    </w:p>
    <w:p w14:paraId="729C3177" w14:textId="77777777" w:rsidR="000B1913" w:rsidRDefault="000B1913" w:rsidP="0086122B">
      <w:pPr>
        <w:spacing w:after="200" w:line="276" w:lineRule="auto"/>
        <w:ind w:left="284" w:right="-157"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3B37A420" w14:textId="57ABBDC6" w:rsidR="003347BE" w:rsidRPr="001915F9" w:rsidRDefault="0015405E" w:rsidP="0086122B">
      <w:pPr>
        <w:spacing w:after="200" w:line="276" w:lineRule="auto"/>
        <w:ind w:left="284" w:right="-157" w:hanging="284"/>
        <w:jc w:val="center"/>
        <w:rPr>
          <w:rFonts w:ascii="Times New Roman" w:hAnsi="Times New Roman"/>
          <w:b/>
          <w:sz w:val="24"/>
          <w:szCs w:val="24"/>
        </w:rPr>
      </w:pPr>
      <w:r w:rsidRPr="001915F9">
        <w:rPr>
          <w:rFonts w:ascii="Times New Roman" w:hAnsi="Times New Roman"/>
          <w:b/>
          <w:sz w:val="24"/>
          <w:szCs w:val="24"/>
        </w:rPr>
        <w:t>X</w:t>
      </w:r>
      <w:r w:rsidR="003347BE" w:rsidRPr="001915F9">
        <w:rPr>
          <w:rFonts w:ascii="Times New Roman" w:hAnsi="Times New Roman"/>
          <w:b/>
          <w:sz w:val="24"/>
          <w:szCs w:val="24"/>
        </w:rPr>
        <w:t>. ZÁVĚREČNÁ USTANOVENÍ</w:t>
      </w:r>
    </w:p>
    <w:p w14:paraId="6E60628B" w14:textId="77777777" w:rsidR="00097555" w:rsidRPr="001915F9" w:rsidRDefault="00097555" w:rsidP="00331E37">
      <w:pPr>
        <w:pStyle w:val="NormlnIMP0"/>
        <w:numPr>
          <w:ilvl w:val="0"/>
          <w:numId w:val="9"/>
        </w:numPr>
        <w:tabs>
          <w:tab w:val="left" w:pos="0"/>
        </w:tabs>
        <w:spacing w:line="20" w:lineRule="atLeast"/>
        <w:ind w:left="284" w:hanging="284"/>
        <w:jc w:val="both"/>
        <w:rPr>
          <w:szCs w:val="24"/>
        </w:rPr>
      </w:pPr>
      <w:r w:rsidRPr="001915F9">
        <w:rPr>
          <w:szCs w:val="24"/>
        </w:rPr>
        <w:t>Smlouva nabývá platnosti dnem podpisu obou smluvních stran a účinnosti dnem uveřejnění v registru smluv dle zákona č. 340/2015 Sb. Smlouvu zašle správci registru k uveřejnění objednatel.</w:t>
      </w:r>
    </w:p>
    <w:p w14:paraId="7A2EA56A" w14:textId="77777777" w:rsidR="003347BE" w:rsidRPr="001915F9" w:rsidRDefault="003347BE" w:rsidP="00331E37">
      <w:pPr>
        <w:numPr>
          <w:ilvl w:val="0"/>
          <w:numId w:val="9"/>
        </w:numPr>
        <w:tabs>
          <w:tab w:val="clear" w:pos="1080"/>
          <w:tab w:val="num" w:pos="284"/>
        </w:tabs>
        <w:overflowPunct/>
        <w:autoSpaceDE/>
        <w:autoSpaceDN/>
        <w:adjustRightInd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Smluvní strany se dohodly, že jejich závazkový vztah, vyplývající z této smlouvy, se řídí zákonem č. 89/2012 Sb., občanský zákoník a potvrzují svým podpisem, že s obsahem smlouvy v celém rozsahu souhlasí.</w:t>
      </w:r>
    </w:p>
    <w:p w14:paraId="59FD7895" w14:textId="719749F4" w:rsidR="007B03FF" w:rsidRPr="001915F9" w:rsidRDefault="007B03FF" w:rsidP="00331E37">
      <w:pPr>
        <w:pStyle w:val="Odstavecseseznamem1"/>
        <w:numPr>
          <w:ilvl w:val="0"/>
          <w:numId w:val="9"/>
        </w:numPr>
        <w:tabs>
          <w:tab w:val="clear" w:pos="1080"/>
        </w:tabs>
        <w:ind w:left="284" w:hanging="284"/>
        <w:jc w:val="both"/>
        <w:rPr>
          <w:lang w:val="cs-CZ"/>
        </w:rPr>
      </w:pPr>
      <w:r w:rsidRPr="001915F9">
        <w:rPr>
          <w:lang w:val="cs-CZ"/>
        </w:rPr>
        <w:t xml:space="preserve">Pokud některé z ustanovení této </w:t>
      </w:r>
      <w:r w:rsidR="00452E8D" w:rsidRPr="001915F9">
        <w:rPr>
          <w:lang w:val="cs-CZ"/>
        </w:rPr>
        <w:t>smlouv</w:t>
      </w:r>
      <w:r w:rsidRPr="001915F9">
        <w:rPr>
          <w:lang w:val="cs-CZ"/>
        </w:rPr>
        <w:t>y je, nebo se stane neplatným, neúčinným</w:t>
      </w:r>
      <w:r w:rsidR="00EE23D1">
        <w:rPr>
          <w:lang w:val="cs-CZ"/>
        </w:rPr>
        <w:t xml:space="preserve"> </w:t>
      </w:r>
      <w:r w:rsidRPr="001915F9">
        <w:rPr>
          <w:lang w:val="cs-CZ"/>
        </w:rPr>
        <w:t xml:space="preserve">či zdánlivým, neplatnost, neúčinnost či zdánlivost tohoto ustanovení nebude mít za následek neplatnost smlouvy jako celku ani jiných ustanovení této </w:t>
      </w:r>
      <w:r w:rsidR="00452E8D" w:rsidRPr="001915F9">
        <w:rPr>
          <w:lang w:val="cs-CZ"/>
        </w:rPr>
        <w:t>smlouvy</w:t>
      </w:r>
      <w:r w:rsidRPr="001915F9">
        <w:rPr>
          <w:lang w:val="cs-CZ"/>
        </w:rPr>
        <w:t xml:space="preserve">, pokud je takovéto neplatné, neúčinné či zdánlivé ustanovení oddělitelné od zbytku této </w:t>
      </w:r>
      <w:r w:rsidR="00452E8D" w:rsidRPr="001915F9">
        <w:rPr>
          <w:lang w:val="cs-CZ"/>
        </w:rPr>
        <w:t>smlouvy</w:t>
      </w:r>
      <w:r w:rsidRPr="001915F9">
        <w:rPr>
          <w:lang w:val="cs-CZ"/>
        </w:rPr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1D1CD1D4" w14:textId="1E90A594" w:rsidR="00445980" w:rsidRPr="001915F9" w:rsidRDefault="00445980" w:rsidP="00331E37">
      <w:pPr>
        <w:pStyle w:val="Odstavecseseznamem1"/>
        <w:numPr>
          <w:ilvl w:val="0"/>
          <w:numId w:val="9"/>
        </w:numPr>
        <w:tabs>
          <w:tab w:val="clear" w:pos="1080"/>
        </w:tabs>
        <w:ind w:left="284" w:hanging="284"/>
        <w:jc w:val="both"/>
        <w:rPr>
          <w:lang w:val="cs-CZ"/>
        </w:rPr>
      </w:pPr>
      <w:r w:rsidRPr="001915F9">
        <w:rPr>
          <w:lang w:val="cs-CZ"/>
        </w:rPr>
        <w:t>Znění této smlouvy není obchodním tajemstvím a zhotovitel souhlasí se zveřejněním</w:t>
      </w:r>
    </w:p>
    <w:p w14:paraId="346AE733" w14:textId="77777777" w:rsidR="00EE23D1" w:rsidRDefault="007B03FF" w:rsidP="00EE23D1">
      <w:pPr>
        <w:pStyle w:val="NormlnIMP0"/>
        <w:numPr>
          <w:ilvl w:val="0"/>
          <w:numId w:val="9"/>
        </w:numPr>
        <w:tabs>
          <w:tab w:val="clear" w:pos="1080"/>
        </w:tabs>
        <w:spacing w:line="240" w:lineRule="auto"/>
        <w:ind w:left="284" w:hanging="284"/>
        <w:jc w:val="both"/>
        <w:rPr>
          <w:szCs w:val="24"/>
        </w:rPr>
      </w:pPr>
      <w:r w:rsidRPr="001915F9">
        <w:rPr>
          <w:szCs w:val="24"/>
        </w:rPr>
        <w:t xml:space="preserve">Smluvní strany shodně prohlašují, že si tuto smlouvu </w:t>
      </w:r>
      <w:r w:rsidR="00546B46" w:rsidRPr="001915F9">
        <w:rPr>
          <w:szCs w:val="24"/>
        </w:rPr>
        <w:t xml:space="preserve">před jejím podpisem přečetly, </w:t>
      </w:r>
      <w:r w:rsidRPr="001915F9">
        <w:rPr>
          <w:szCs w:val="24"/>
        </w:rPr>
        <w:t>a že byla uzavřena po vzájemném projednání dle jejich pravé a svobodné vůle určitě, vážně a srozumitelně a její autentičnost stvrzují svými podpisy.</w:t>
      </w:r>
    </w:p>
    <w:p w14:paraId="773273EB" w14:textId="7C1E608C" w:rsidR="00EE23D1" w:rsidRPr="00EE23D1" w:rsidRDefault="00EE23D1" w:rsidP="00EE23D1">
      <w:pPr>
        <w:pStyle w:val="NormlnIMP0"/>
        <w:numPr>
          <w:ilvl w:val="0"/>
          <w:numId w:val="9"/>
        </w:numPr>
        <w:tabs>
          <w:tab w:val="clear" w:pos="1080"/>
        </w:tabs>
        <w:spacing w:line="240" w:lineRule="auto"/>
        <w:ind w:left="284" w:hanging="284"/>
        <w:jc w:val="both"/>
        <w:rPr>
          <w:szCs w:val="24"/>
        </w:rPr>
      </w:pPr>
      <w:r w:rsidRPr="00EE23D1">
        <w:rPr>
          <w:szCs w:val="24"/>
        </w:rPr>
        <w:t>Osobní údaje obsažené v této smlouv</w:t>
      </w:r>
      <w:r w:rsidRPr="00EE23D1">
        <w:rPr>
          <w:rFonts w:hint="eastAsia"/>
          <w:szCs w:val="24"/>
        </w:rPr>
        <w:t>ě</w:t>
      </w:r>
      <w:r w:rsidRPr="00EE23D1">
        <w:rPr>
          <w:szCs w:val="24"/>
        </w:rPr>
        <w:t xml:space="preserve"> bude PNO zpracovávat pouze pro ú</w:t>
      </w:r>
      <w:r w:rsidRPr="00EE23D1">
        <w:rPr>
          <w:rFonts w:hint="eastAsia"/>
          <w:szCs w:val="24"/>
        </w:rPr>
        <w:t>č</w:t>
      </w:r>
      <w:r w:rsidRPr="00EE23D1">
        <w:rPr>
          <w:szCs w:val="24"/>
        </w:rPr>
        <w:t>ely pln</w:t>
      </w:r>
      <w:r w:rsidRPr="00EE23D1">
        <w:rPr>
          <w:rFonts w:hint="eastAsia"/>
          <w:szCs w:val="24"/>
        </w:rPr>
        <w:t>ě</w:t>
      </w:r>
      <w:r w:rsidRPr="00EE23D1">
        <w:rPr>
          <w:szCs w:val="24"/>
        </w:rPr>
        <w:t>ní práv a povinností vyplývajících z této smlouvy, k jiným ú</w:t>
      </w:r>
      <w:r w:rsidRPr="00EE23D1">
        <w:rPr>
          <w:rFonts w:hint="eastAsia"/>
          <w:szCs w:val="24"/>
        </w:rPr>
        <w:t>č</w:t>
      </w:r>
      <w:r w:rsidRPr="00EE23D1">
        <w:rPr>
          <w:szCs w:val="24"/>
        </w:rPr>
        <w:t>el</w:t>
      </w:r>
      <w:r w:rsidRPr="00EE23D1">
        <w:rPr>
          <w:rFonts w:hint="eastAsia"/>
          <w:szCs w:val="24"/>
        </w:rPr>
        <w:t>ů</w:t>
      </w:r>
      <w:r w:rsidRPr="00EE23D1">
        <w:rPr>
          <w:szCs w:val="24"/>
        </w:rPr>
        <w:t>m nebudou tyto osobní údaje PNO použity. PNO p</w:t>
      </w:r>
      <w:r w:rsidRPr="00EE23D1">
        <w:rPr>
          <w:rFonts w:hint="eastAsia"/>
          <w:szCs w:val="24"/>
        </w:rPr>
        <w:t>ř</w:t>
      </w:r>
      <w:r w:rsidRPr="00EE23D1">
        <w:rPr>
          <w:szCs w:val="24"/>
        </w:rPr>
        <w:t>i zpracování osobních údaj</w:t>
      </w:r>
      <w:r w:rsidRPr="00EE23D1">
        <w:rPr>
          <w:rFonts w:hint="eastAsia"/>
          <w:szCs w:val="24"/>
        </w:rPr>
        <w:t>ů</w:t>
      </w:r>
      <w:r w:rsidRPr="00EE23D1">
        <w:rPr>
          <w:szCs w:val="24"/>
        </w:rPr>
        <w:t xml:space="preserve"> dodržuje platnou legislativu. Podrobné informace o ochran</w:t>
      </w:r>
      <w:r w:rsidRPr="00EE23D1">
        <w:rPr>
          <w:rFonts w:hint="eastAsia"/>
          <w:szCs w:val="24"/>
        </w:rPr>
        <w:t>ě</w:t>
      </w:r>
      <w:r w:rsidRPr="00EE23D1">
        <w:rPr>
          <w:szCs w:val="24"/>
        </w:rPr>
        <w:t xml:space="preserve"> osobních údaj</w:t>
      </w:r>
      <w:r w:rsidRPr="00EE23D1">
        <w:rPr>
          <w:rFonts w:hint="eastAsia"/>
          <w:szCs w:val="24"/>
        </w:rPr>
        <w:t>ů</w:t>
      </w:r>
      <w:r w:rsidRPr="00EE23D1">
        <w:rPr>
          <w:szCs w:val="24"/>
        </w:rPr>
        <w:t xml:space="preserve"> jsou uvedeny na stránkách PNO www.pnopava.cz.</w:t>
      </w:r>
    </w:p>
    <w:p w14:paraId="6E0035EA" w14:textId="455DB2A1" w:rsidR="00EE23D1" w:rsidRPr="00EE23D1" w:rsidRDefault="00EE23D1" w:rsidP="00EE23D1">
      <w:pPr>
        <w:pStyle w:val="NormlnIMP0"/>
        <w:numPr>
          <w:ilvl w:val="0"/>
          <w:numId w:val="9"/>
        </w:numPr>
        <w:tabs>
          <w:tab w:val="clear" w:pos="1080"/>
        </w:tabs>
        <w:spacing w:line="240" w:lineRule="auto"/>
        <w:ind w:left="284" w:hanging="284"/>
        <w:jc w:val="both"/>
        <w:rPr>
          <w:szCs w:val="24"/>
        </w:rPr>
      </w:pPr>
      <w:r w:rsidRPr="00EE23D1">
        <w:rPr>
          <w:szCs w:val="24"/>
        </w:rPr>
        <w:t>Smlouva je vyhotovena elektronicky, podepsaná oprávn</w:t>
      </w:r>
      <w:r w:rsidRPr="00EE23D1">
        <w:rPr>
          <w:rFonts w:hint="eastAsia"/>
          <w:szCs w:val="24"/>
        </w:rPr>
        <w:t>ě</w:t>
      </w:r>
      <w:r w:rsidRPr="00EE23D1">
        <w:rPr>
          <w:szCs w:val="24"/>
        </w:rPr>
        <w:t>nými zástupci smluvních stran, opat</w:t>
      </w:r>
      <w:r w:rsidRPr="00EE23D1">
        <w:rPr>
          <w:rFonts w:hint="eastAsia"/>
          <w:szCs w:val="24"/>
        </w:rPr>
        <w:t>ř</w:t>
      </w:r>
      <w:r w:rsidRPr="00EE23D1">
        <w:rPr>
          <w:szCs w:val="24"/>
        </w:rPr>
        <w:t xml:space="preserve">ena elektronickými podpisy založenými na kvalifikovaném certifikátu dle zákona </w:t>
      </w:r>
      <w:r w:rsidRPr="00EE23D1">
        <w:rPr>
          <w:rFonts w:hint="eastAsia"/>
          <w:szCs w:val="24"/>
        </w:rPr>
        <w:t>č</w:t>
      </w:r>
      <w:r w:rsidRPr="00EE23D1">
        <w:rPr>
          <w:szCs w:val="24"/>
        </w:rPr>
        <w:t>. 297/2016 Sb., o službách vytvá</w:t>
      </w:r>
      <w:r w:rsidRPr="00EE23D1">
        <w:rPr>
          <w:rFonts w:hint="eastAsia"/>
          <w:szCs w:val="24"/>
        </w:rPr>
        <w:t>ř</w:t>
      </w:r>
      <w:r w:rsidRPr="00EE23D1">
        <w:rPr>
          <w:szCs w:val="24"/>
        </w:rPr>
        <w:t>ejících d</w:t>
      </w:r>
      <w:r w:rsidRPr="00EE23D1">
        <w:rPr>
          <w:rFonts w:hint="eastAsia"/>
          <w:szCs w:val="24"/>
        </w:rPr>
        <w:t>ů</w:t>
      </w:r>
      <w:r w:rsidRPr="00EE23D1">
        <w:rPr>
          <w:szCs w:val="24"/>
        </w:rPr>
        <w:t>v</w:t>
      </w:r>
      <w:r w:rsidRPr="00EE23D1">
        <w:rPr>
          <w:rFonts w:hint="eastAsia"/>
          <w:szCs w:val="24"/>
        </w:rPr>
        <w:t>ě</w:t>
      </w:r>
      <w:r w:rsidRPr="00EE23D1">
        <w:rPr>
          <w:szCs w:val="24"/>
        </w:rPr>
        <w:t>ru pro elektronické transakce, ve zn</w:t>
      </w:r>
      <w:r w:rsidRPr="00EE23D1">
        <w:rPr>
          <w:rFonts w:hint="eastAsia"/>
          <w:szCs w:val="24"/>
        </w:rPr>
        <w:t>ě</w:t>
      </w:r>
      <w:r w:rsidRPr="00EE23D1">
        <w:rPr>
          <w:szCs w:val="24"/>
        </w:rPr>
        <w:t>ní pozd</w:t>
      </w:r>
      <w:r w:rsidRPr="00EE23D1">
        <w:rPr>
          <w:rFonts w:hint="eastAsia"/>
          <w:szCs w:val="24"/>
        </w:rPr>
        <w:t>ě</w:t>
      </w:r>
      <w:r w:rsidRPr="00EE23D1">
        <w:rPr>
          <w:szCs w:val="24"/>
        </w:rPr>
        <w:t>jších p</w:t>
      </w:r>
      <w:r w:rsidRPr="00EE23D1">
        <w:rPr>
          <w:rFonts w:hint="eastAsia"/>
          <w:szCs w:val="24"/>
        </w:rPr>
        <w:t>ř</w:t>
      </w:r>
      <w:r w:rsidRPr="00EE23D1">
        <w:rPr>
          <w:szCs w:val="24"/>
        </w:rPr>
        <w:t>edpis</w:t>
      </w:r>
      <w:r w:rsidRPr="00EE23D1">
        <w:rPr>
          <w:rFonts w:hint="eastAsia"/>
          <w:szCs w:val="24"/>
        </w:rPr>
        <w:t>ů</w:t>
      </w:r>
      <w:r w:rsidRPr="00EE23D1">
        <w:rPr>
          <w:szCs w:val="24"/>
        </w:rPr>
        <w:t>.</w:t>
      </w:r>
    </w:p>
    <w:p w14:paraId="587E51E5" w14:textId="77777777" w:rsidR="007B03FF" w:rsidRDefault="007B03FF" w:rsidP="007B03F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60DE9AC3" w14:textId="77777777" w:rsidR="000B1913" w:rsidRDefault="000B1913" w:rsidP="007B03F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6F5BD78" w14:textId="77777777" w:rsidR="000B1913" w:rsidRPr="001915F9" w:rsidRDefault="000B1913" w:rsidP="007B03F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183AA72D" w14:textId="3794B1D0" w:rsidR="003347BE" w:rsidRPr="001915F9" w:rsidRDefault="003347BE" w:rsidP="003347BE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szCs w:val="24"/>
        </w:rPr>
      </w:pPr>
      <w:r w:rsidRPr="001915F9">
        <w:rPr>
          <w:szCs w:val="24"/>
        </w:rPr>
        <w:t>V</w:t>
      </w:r>
      <w:r w:rsidR="00535319" w:rsidRPr="001915F9">
        <w:rPr>
          <w:szCs w:val="24"/>
        </w:rPr>
        <w:t> Opavě dne</w:t>
      </w:r>
      <w:r w:rsidRPr="001915F9">
        <w:rPr>
          <w:szCs w:val="24"/>
        </w:rPr>
        <w:t>:</w:t>
      </w:r>
      <w:r w:rsidR="00114334">
        <w:rPr>
          <w:szCs w:val="24"/>
        </w:rPr>
        <w:t xml:space="preserve"> 25.11.2024</w:t>
      </w:r>
      <w:r w:rsidRPr="001915F9">
        <w:rPr>
          <w:szCs w:val="24"/>
        </w:rPr>
        <w:tab/>
      </w:r>
      <w:r w:rsidRPr="001915F9">
        <w:rPr>
          <w:szCs w:val="24"/>
        </w:rPr>
        <w:tab/>
        <w:t xml:space="preserve">   </w:t>
      </w:r>
      <w:r w:rsidRPr="001915F9">
        <w:rPr>
          <w:szCs w:val="24"/>
        </w:rPr>
        <w:tab/>
      </w:r>
      <w:r w:rsidR="00535319" w:rsidRPr="001915F9">
        <w:rPr>
          <w:szCs w:val="24"/>
        </w:rPr>
        <w:tab/>
      </w:r>
      <w:r w:rsidR="00535319" w:rsidRPr="001915F9">
        <w:rPr>
          <w:szCs w:val="24"/>
        </w:rPr>
        <w:tab/>
      </w:r>
      <w:r w:rsidRPr="001915F9">
        <w:rPr>
          <w:szCs w:val="24"/>
        </w:rPr>
        <w:t>V</w:t>
      </w:r>
      <w:r w:rsidR="00A95429">
        <w:rPr>
          <w:szCs w:val="24"/>
        </w:rPr>
        <w:t xml:space="preserve"> Ostravě </w:t>
      </w:r>
      <w:r w:rsidR="00535319" w:rsidRPr="001915F9">
        <w:rPr>
          <w:szCs w:val="24"/>
        </w:rPr>
        <w:t>d</w:t>
      </w:r>
      <w:r w:rsidRPr="001915F9">
        <w:rPr>
          <w:szCs w:val="24"/>
        </w:rPr>
        <w:t xml:space="preserve">ne: </w:t>
      </w:r>
      <w:r w:rsidR="00114334">
        <w:rPr>
          <w:szCs w:val="24"/>
        </w:rPr>
        <w:t>22.11.2024</w:t>
      </w:r>
      <w:bookmarkStart w:id="2" w:name="_GoBack"/>
      <w:bookmarkEnd w:id="2"/>
    </w:p>
    <w:p w14:paraId="3FB4C94B" w14:textId="77777777" w:rsidR="00BA65E9" w:rsidRPr="001915F9" w:rsidRDefault="00BA65E9" w:rsidP="003347BE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szCs w:val="24"/>
        </w:rPr>
      </w:pPr>
    </w:p>
    <w:p w14:paraId="764FB9AC" w14:textId="25DC1D71" w:rsidR="003347BE" w:rsidRPr="001915F9" w:rsidRDefault="003347BE" w:rsidP="003347BE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b/>
          <w:szCs w:val="24"/>
        </w:rPr>
      </w:pPr>
    </w:p>
    <w:p w14:paraId="22D7319E" w14:textId="0D8E3F53" w:rsidR="0014564A" w:rsidRPr="001915F9" w:rsidRDefault="003347BE" w:rsidP="00BA65E9">
      <w:pPr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................................</w:t>
      </w:r>
      <w:r w:rsidR="00743CB3" w:rsidRPr="001915F9">
        <w:rPr>
          <w:rFonts w:ascii="Times New Roman" w:hAnsi="Times New Roman"/>
          <w:sz w:val="24"/>
          <w:szCs w:val="24"/>
        </w:rPr>
        <w:t>...........</w:t>
      </w:r>
      <w:r w:rsidRPr="001915F9">
        <w:rPr>
          <w:rFonts w:ascii="Times New Roman" w:hAnsi="Times New Roman"/>
          <w:sz w:val="24"/>
          <w:szCs w:val="24"/>
        </w:rPr>
        <w:t>.</w:t>
      </w:r>
      <w:r w:rsidR="008C31E2" w:rsidRPr="001915F9">
        <w:rPr>
          <w:rFonts w:ascii="Times New Roman" w:hAnsi="Times New Roman"/>
          <w:sz w:val="24"/>
          <w:szCs w:val="24"/>
        </w:rPr>
        <w:t>...............</w:t>
      </w:r>
      <w:r w:rsidRPr="001915F9">
        <w:rPr>
          <w:rFonts w:ascii="Times New Roman" w:hAnsi="Times New Roman"/>
          <w:sz w:val="24"/>
          <w:szCs w:val="24"/>
        </w:rPr>
        <w:t xml:space="preserve">...               </w:t>
      </w:r>
      <w:r w:rsidR="0014564A" w:rsidRPr="001915F9">
        <w:rPr>
          <w:rFonts w:ascii="Times New Roman" w:hAnsi="Times New Roman"/>
          <w:sz w:val="24"/>
          <w:szCs w:val="24"/>
        </w:rPr>
        <w:t xml:space="preserve">     …………………………………………</w:t>
      </w:r>
    </w:p>
    <w:p w14:paraId="58D8A45A" w14:textId="5B495B67" w:rsidR="00BA65E9" w:rsidRPr="001915F9" w:rsidRDefault="0014564A" w:rsidP="00BA65E9">
      <w:pPr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                    </w:t>
      </w:r>
      <w:r w:rsidR="007A4605" w:rsidRPr="001915F9">
        <w:rPr>
          <w:rFonts w:ascii="Times New Roman" w:hAnsi="Times New Roman"/>
          <w:sz w:val="24"/>
          <w:szCs w:val="24"/>
        </w:rPr>
        <w:t>Za o</w:t>
      </w:r>
      <w:r w:rsidR="00BA65E9" w:rsidRPr="001915F9">
        <w:rPr>
          <w:rFonts w:ascii="Times New Roman" w:hAnsi="Times New Roman"/>
          <w:sz w:val="24"/>
          <w:szCs w:val="24"/>
        </w:rPr>
        <w:t>bjednatel</w:t>
      </w:r>
      <w:r w:rsidR="007A4605" w:rsidRPr="001915F9">
        <w:rPr>
          <w:rFonts w:ascii="Times New Roman" w:hAnsi="Times New Roman"/>
          <w:sz w:val="24"/>
          <w:szCs w:val="24"/>
        </w:rPr>
        <w:t>e</w:t>
      </w:r>
      <w:r w:rsidRPr="001915F9">
        <w:rPr>
          <w:rFonts w:ascii="Times New Roman" w:hAnsi="Times New Roman"/>
          <w:sz w:val="24"/>
          <w:szCs w:val="24"/>
        </w:rPr>
        <w:tab/>
      </w:r>
      <w:r w:rsidRPr="001915F9">
        <w:rPr>
          <w:rFonts w:ascii="Times New Roman" w:hAnsi="Times New Roman"/>
          <w:sz w:val="24"/>
          <w:szCs w:val="24"/>
        </w:rPr>
        <w:tab/>
      </w:r>
      <w:r w:rsidRPr="001915F9">
        <w:rPr>
          <w:rFonts w:ascii="Times New Roman" w:hAnsi="Times New Roman"/>
          <w:sz w:val="24"/>
          <w:szCs w:val="24"/>
        </w:rPr>
        <w:tab/>
      </w:r>
      <w:r w:rsidRPr="001915F9">
        <w:rPr>
          <w:rFonts w:ascii="Times New Roman" w:hAnsi="Times New Roman"/>
          <w:sz w:val="24"/>
          <w:szCs w:val="24"/>
        </w:rPr>
        <w:tab/>
      </w:r>
      <w:r w:rsidRPr="001915F9">
        <w:rPr>
          <w:rFonts w:ascii="Times New Roman" w:hAnsi="Times New Roman"/>
          <w:sz w:val="24"/>
          <w:szCs w:val="24"/>
        </w:rPr>
        <w:tab/>
      </w:r>
      <w:r w:rsidRPr="001915F9">
        <w:rPr>
          <w:rFonts w:ascii="Times New Roman" w:hAnsi="Times New Roman"/>
          <w:sz w:val="24"/>
          <w:szCs w:val="24"/>
        </w:rPr>
        <w:tab/>
      </w:r>
      <w:r w:rsidR="007A4605" w:rsidRPr="001915F9">
        <w:rPr>
          <w:rFonts w:ascii="Times New Roman" w:hAnsi="Times New Roman"/>
          <w:sz w:val="24"/>
          <w:szCs w:val="24"/>
        </w:rPr>
        <w:t>Za z</w:t>
      </w:r>
      <w:r w:rsidRPr="001915F9">
        <w:rPr>
          <w:rFonts w:ascii="Times New Roman" w:hAnsi="Times New Roman"/>
          <w:sz w:val="24"/>
          <w:szCs w:val="24"/>
        </w:rPr>
        <w:t>hotovitel</w:t>
      </w:r>
      <w:r w:rsidR="007A4605" w:rsidRPr="001915F9">
        <w:rPr>
          <w:rFonts w:ascii="Times New Roman" w:hAnsi="Times New Roman"/>
          <w:sz w:val="24"/>
          <w:szCs w:val="24"/>
        </w:rPr>
        <w:t>e</w:t>
      </w:r>
    </w:p>
    <w:p w14:paraId="3760F6B4" w14:textId="3A86FF1D" w:rsidR="00C94D99" w:rsidRPr="001915F9" w:rsidRDefault="0014564A" w:rsidP="00BA65E9">
      <w:pPr>
        <w:tabs>
          <w:tab w:val="left" w:pos="5835"/>
        </w:tabs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               </w:t>
      </w:r>
      <w:r w:rsidR="00D70A62" w:rsidRPr="001915F9">
        <w:rPr>
          <w:rFonts w:ascii="Times New Roman" w:hAnsi="Times New Roman"/>
          <w:sz w:val="24"/>
          <w:szCs w:val="24"/>
        </w:rPr>
        <w:t xml:space="preserve">Ing. </w:t>
      </w:r>
      <w:r w:rsidR="00535319" w:rsidRPr="001915F9">
        <w:rPr>
          <w:rFonts w:ascii="Times New Roman" w:hAnsi="Times New Roman"/>
          <w:sz w:val="24"/>
          <w:szCs w:val="24"/>
        </w:rPr>
        <w:t>Zdeněk Jiříček</w:t>
      </w:r>
      <w:r w:rsidR="00A95429">
        <w:rPr>
          <w:rFonts w:ascii="Times New Roman" w:hAnsi="Times New Roman"/>
          <w:sz w:val="24"/>
          <w:szCs w:val="24"/>
        </w:rPr>
        <w:tab/>
        <w:t>Ing. Vítězslav Dvorský</w:t>
      </w:r>
    </w:p>
    <w:p w14:paraId="14BD008E" w14:textId="4087D321" w:rsidR="00562DBF" w:rsidRPr="001915F9" w:rsidRDefault="00535319" w:rsidP="00C7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ředitel </w:t>
      </w:r>
      <w:r w:rsidR="00F41322" w:rsidRPr="001915F9">
        <w:rPr>
          <w:rFonts w:ascii="Times New Roman" w:hAnsi="Times New Roman"/>
          <w:sz w:val="24"/>
          <w:szCs w:val="24"/>
        </w:rPr>
        <w:t>P</w:t>
      </w:r>
      <w:r w:rsidRPr="001915F9">
        <w:rPr>
          <w:rFonts w:ascii="Times New Roman" w:hAnsi="Times New Roman"/>
          <w:sz w:val="24"/>
          <w:szCs w:val="24"/>
        </w:rPr>
        <w:t>sychiatrické nemocnice v Opavě</w:t>
      </w:r>
      <w:r w:rsidR="00015CB4" w:rsidRPr="001915F9">
        <w:rPr>
          <w:rFonts w:ascii="Times New Roman" w:hAnsi="Times New Roman"/>
          <w:sz w:val="24"/>
          <w:szCs w:val="24"/>
        </w:rPr>
        <w:tab/>
      </w:r>
      <w:r w:rsidR="00A95429">
        <w:rPr>
          <w:rFonts w:ascii="Times New Roman" w:hAnsi="Times New Roman"/>
          <w:sz w:val="24"/>
          <w:szCs w:val="24"/>
        </w:rPr>
        <w:tab/>
        <w:t>jednatel společnosti DaF-PROJEKT s.r.o.</w:t>
      </w:r>
    </w:p>
    <w:sectPr w:rsidR="00562DBF" w:rsidRPr="001915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68C71" w14:textId="77777777" w:rsidR="00AA47F1" w:rsidRDefault="00AA47F1" w:rsidP="002B06BB">
      <w:r>
        <w:separator/>
      </w:r>
    </w:p>
  </w:endnote>
  <w:endnote w:type="continuationSeparator" w:id="0">
    <w:p w14:paraId="05481C67" w14:textId="77777777" w:rsidR="00AA47F1" w:rsidRDefault="00AA47F1" w:rsidP="002B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512087"/>
      <w:docPartObj>
        <w:docPartGallery w:val="Page Numbers (Bottom of Page)"/>
        <w:docPartUnique/>
      </w:docPartObj>
    </w:sdtPr>
    <w:sdtEndPr/>
    <w:sdtContent>
      <w:p w14:paraId="288276BD" w14:textId="37A84B57" w:rsidR="002B06BB" w:rsidRDefault="002B06BB" w:rsidP="001915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19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F064C" w14:textId="77777777" w:rsidR="00AA47F1" w:rsidRDefault="00AA47F1" w:rsidP="002B06BB">
      <w:r>
        <w:separator/>
      </w:r>
    </w:p>
  </w:footnote>
  <w:footnote w:type="continuationSeparator" w:id="0">
    <w:p w14:paraId="51CE2CB5" w14:textId="77777777" w:rsidR="00AA47F1" w:rsidRDefault="00AA47F1" w:rsidP="002B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24A"/>
    <w:multiLevelType w:val="hybridMultilevel"/>
    <w:tmpl w:val="AA74CE5E"/>
    <w:lvl w:ilvl="0" w:tplc="9FB2E20C">
      <w:start w:val="3"/>
      <w:numFmt w:val="bullet"/>
      <w:lvlText w:val="-"/>
      <w:lvlJc w:val="left"/>
      <w:pPr>
        <w:ind w:left="644" w:hanging="360"/>
      </w:pPr>
      <w:rPr>
        <w:rFonts w:ascii="CG Times (W1)" w:eastAsia="Times New Roman" w:hAnsi="CG Times (W1)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650066"/>
    <w:multiLevelType w:val="hybridMultilevel"/>
    <w:tmpl w:val="122C9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DB3"/>
    <w:multiLevelType w:val="hybridMultilevel"/>
    <w:tmpl w:val="9F1EDFF2"/>
    <w:lvl w:ilvl="0" w:tplc="F1B67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7C8"/>
    <w:multiLevelType w:val="hybridMultilevel"/>
    <w:tmpl w:val="F1FCE8A2"/>
    <w:lvl w:ilvl="0" w:tplc="E24AB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F21BE"/>
    <w:multiLevelType w:val="hybridMultilevel"/>
    <w:tmpl w:val="9572A45E"/>
    <w:lvl w:ilvl="0" w:tplc="8E48D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CB6D0A"/>
    <w:multiLevelType w:val="hybridMultilevel"/>
    <w:tmpl w:val="54FCBCA2"/>
    <w:lvl w:ilvl="0" w:tplc="630E8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F669EE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F5D74"/>
    <w:multiLevelType w:val="hybridMultilevel"/>
    <w:tmpl w:val="DC4498B6"/>
    <w:lvl w:ilvl="0" w:tplc="5C9E6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D593F"/>
    <w:multiLevelType w:val="hybridMultilevel"/>
    <w:tmpl w:val="253E2528"/>
    <w:lvl w:ilvl="0" w:tplc="55CE21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C7DFB"/>
    <w:multiLevelType w:val="hybridMultilevel"/>
    <w:tmpl w:val="CAD6F4FC"/>
    <w:lvl w:ilvl="0" w:tplc="FDAAEE6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5DD4"/>
    <w:multiLevelType w:val="hybridMultilevel"/>
    <w:tmpl w:val="EEF4B970"/>
    <w:lvl w:ilvl="0" w:tplc="EC6ED46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56C9A"/>
    <w:multiLevelType w:val="hybridMultilevel"/>
    <w:tmpl w:val="210AF70E"/>
    <w:lvl w:ilvl="0" w:tplc="9D5446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8B1AD1"/>
    <w:multiLevelType w:val="hybridMultilevel"/>
    <w:tmpl w:val="2D50B15E"/>
    <w:lvl w:ilvl="0" w:tplc="EB06E194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7A9348E"/>
    <w:multiLevelType w:val="hybridMultilevel"/>
    <w:tmpl w:val="74F8DB96"/>
    <w:lvl w:ilvl="0" w:tplc="630E8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67BED"/>
    <w:multiLevelType w:val="hybridMultilevel"/>
    <w:tmpl w:val="1C589D28"/>
    <w:lvl w:ilvl="0" w:tplc="55CE21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B54B90"/>
    <w:multiLevelType w:val="hybridMultilevel"/>
    <w:tmpl w:val="0734CA2E"/>
    <w:lvl w:ilvl="0" w:tplc="C9F68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12A33D1"/>
    <w:multiLevelType w:val="hybridMultilevel"/>
    <w:tmpl w:val="174C3E78"/>
    <w:lvl w:ilvl="0" w:tplc="55CE21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9F2C21"/>
    <w:multiLevelType w:val="hybridMultilevel"/>
    <w:tmpl w:val="673860A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74137E8"/>
    <w:multiLevelType w:val="hybridMultilevel"/>
    <w:tmpl w:val="77A44BF0"/>
    <w:lvl w:ilvl="0" w:tplc="0C28D9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04A33"/>
    <w:multiLevelType w:val="hybridMultilevel"/>
    <w:tmpl w:val="7018A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F2EA7"/>
    <w:multiLevelType w:val="hybridMultilevel"/>
    <w:tmpl w:val="23721B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18"/>
  </w:num>
  <w:num w:numId="11">
    <w:abstractNumId w:val="5"/>
  </w:num>
  <w:num w:numId="12">
    <w:abstractNumId w:val="1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D4"/>
    <w:rsid w:val="00015CB4"/>
    <w:rsid w:val="0002090E"/>
    <w:rsid w:val="0002537D"/>
    <w:rsid w:val="000276A7"/>
    <w:rsid w:val="00055E99"/>
    <w:rsid w:val="00063C1C"/>
    <w:rsid w:val="00082386"/>
    <w:rsid w:val="00091FA0"/>
    <w:rsid w:val="00097555"/>
    <w:rsid w:val="000A58AE"/>
    <w:rsid w:val="000B1913"/>
    <w:rsid w:val="000B6300"/>
    <w:rsid w:val="000C5E6B"/>
    <w:rsid w:val="000F513A"/>
    <w:rsid w:val="00114334"/>
    <w:rsid w:val="001232A7"/>
    <w:rsid w:val="00145611"/>
    <w:rsid w:val="0014564A"/>
    <w:rsid w:val="0015405E"/>
    <w:rsid w:val="0015543C"/>
    <w:rsid w:val="00166983"/>
    <w:rsid w:val="00180BCA"/>
    <w:rsid w:val="00185F8C"/>
    <w:rsid w:val="00186A0D"/>
    <w:rsid w:val="001915F9"/>
    <w:rsid w:val="001966CA"/>
    <w:rsid w:val="001C219F"/>
    <w:rsid w:val="001D0D15"/>
    <w:rsid w:val="001D3B61"/>
    <w:rsid w:val="001E19E2"/>
    <w:rsid w:val="001E3C70"/>
    <w:rsid w:val="001E3DC5"/>
    <w:rsid w:val="001F1488"/>
    <w:rsid w:val="001F77BC"/>
    <w:rsid w:val="00205F80"/>
    <w:rsid w:val="00206945"/>
    <w:rsid w:val="00207A09"/>
    <w:rsid w:val="002100BC"/>
    <w:rsid w:val="00221204"/>
    <w:rsid w:val="00226EB6"/>
    <w:rsid w:val="00231FD7"/>
    <w:rsid w:val="002442D2"/>
    <w:rsid w:val="002523F4"/>
    <w:rsid w:val="00253988"/>
    <w:rsid w:val="002560E0"/>
    <w:rsid w:val="002618CD"/>
    <w:rsid w:val="00267411"/>
    <w:rsid w:val="00270C8B"/>
    <w:rsid w:val="00273283"/>
    <w:rsid w:val="00274080"/>
    <w:rsid w:val="00285436"/>
    <w:rsid w:val="00292E34"/>
    <w:rsid w:val="00295DDC"/>
    <w:rsid w:val="00297980"/>
    <w:rsid w:val="002A18F0"/>
    <w:rsid w:val="002A2A95"/>
    <w:rsid w:val="002A2E9C"/>
    <w:rsid w:val="002A4C1F"/>
    <w:rsid w:val="002B06BB"/>
    <w:rsid w:val="002B547C"/>
    <w:rsid w:val="002B6231"/>
    <w:rsid w:val="002D6BD7"/>
    <w:rsid w:val="002E563C"/>
    <w:rsid w:val="002F01DE"/>
    <w:rsid w:val="002F1733"/>
    <w:rsid w:val="002F4A42"/>
    <w:rsid w:val="002F700B"/>
    <w:rsid w:val="003063C5"/>
    <w:rsid w:val="003248BA"/>
    <w:rsid w:val="00331E37"/>
    <w:rsid w:val="003347BE"/>
    <w:rsid w:val="003442C9"/>
    <w:rsid w:val="0035109D"/>
    <w:rsid w:val="00374828"/>
    <w:rsid w:val="003967FC"/>
    <w:rsid w:val="003A3021"/>
    <w:rsid w:val="003F7FB1"/>
    <w:rsid w:val="0040259C"/>
    <w:rsid w:val="00402AD8"/>
    <w:rsid w:val="00402E25"/>
    <w:rsid w:val="0041083F"/>
    <w:rsid w:val="004147D6"/>
    <w:rsid w:val="00435EF5"/>
    <w:rsid w:val="00445980"/>
    <w:rsid w:val="0044700E"/>
    <w:rsid w:val="0045297D"/>
    <w:rsid w:val="00452E8D"/>
    <w:rsid w:val="004568CE"/>
    <w:rsid w:val="00463696"/>
    <w:rsid w:val="00470B9C"/>
    <w:rsid w:val="00476A24"/>
    <w:rsid w:val="00476A52"/>
    <w:rsid w:val="004C0D70"/>
    <w:rsid w:val="004C0E9A"/>
    <w:rsid w:val="004D1B8A"/>
    <w:rsid w:val="004E6604"/>
    <w:rsid w:val="004F0335"/>
    <w:rsid w:val="004F0A60"/>
    <w:rsid w:val="00503F55"/>
    <w:rsid w:val="00505A54"/>
    <w:rsid w:val="0051016E"/>
    <w:rsid w:val="00523AD4"/>
    <w:rsid w:val="0052451F"/>
    <w:rsid w:val="005312B2"/>
    <w:rsid w:val="00535319"/>
    <w:rsid w:val="00542E77"/>
    <w:rsid w:val="005440F4"/>
    <w:rsid w:val="005449E4"/>
    <w:rsid w:val="00545518"/>
    <w:rsid w:val="00546B46"/>
    <w:rsid w:val="00555140"/>
    <w:rsid w:val="00562DBF"/>
    <w:rsid w:val="0057236F"/>
    <w:rsid w:val="00587A92"/>
    <w:rsid w:val="00596525"/>
    <w:rsid w:val="005B6B4E"/>
    <w:rsid w:val="005C1C2E"/>
    <w:rsid w:val="005C7A19"/>
    <w:rsid w:val="005D2D7E"/>
    <w:rsid w:val="005D5771"/>
    <w:rsid w:val="00602211"/>
    <w:rsid w:val="00644C90"/>
    <w:rsid w:val="00646F58"/>
    <w:rsid w:val="006512FB"/>
    <w:rsid w:val="006632F6"/>
    <w:rsid w:val="00663315"/>
    <w:rsid w:val="00671494"/>
    <w:rsid w:val="006734A6"/>
    <w:rsid w:val="00676183"/>
    <w:rsid w:val="00680682"/>
    <w:rsid w:val="00695824"/>
    <w:rsid w:val="00696034"/>
    <w:rsid w:val="00697C7E"/>
    <w:rsid w:val="006A0236"/>
    <w:rsid w:val="006B610F"/>
    <w:rsid w:val="006C0A74"/>
    <w:rsid w:val="006C2936"/>
    <w:rsid w:val="006D5403"/>
    <w:rsid w:val="006E216C"/>
    <w:rsid w:val="006F25C2"/>
    <w:rsid w:val="007028FE"/>
    <w:rsid w:val="0072506A"/>
    <w:rsid w:val="007277C5"/>
    <w:rsid w:val="00732631"/>
    <w:rsid w:val="00743CB3"/>
    <w:rsid w:val="007444C5"/>
    <w:rsid w:val="007466AC"/>
    <w:rsid w:val="007500C7"/>
    <w:rsid w:val="0075678A"/>
    <w:rsid w:val="00780DED"/>
    <w:rsid w:val="00786FB3"/>
    <w:rsid w:val="00793CC0"/>
    <w:rsid w:val="007A4605"/>
    <w:rsid w:val="007B03FF"/>
    <w:rsid w:val="007B226D"/>
    <w:rsid w:val="007B5D47"/>
    <w:rsid w:val="007C0564"/>
    <w:rsid w:val="007C279C"/>
    <w:rsid w:val="00805180"/>
    <w:rsid w:val="008151DF"/>
    <w:rsid w:val="00822C20"/>
    <w:rsid w:val="0083522B"/>
    <w:rsid w:val="00844085"/>
    <w:rsid w:val="0084517E"/>
    <w:rsid w:val="00851BBC"/>
    <w:rsid w:val="00856FEC"/>
    <w:rsid w:val="0086122B"/>
    <w:rsid w:val="00874587"/>
    <w:rsid w:val="00877C54"/>
    <w:rsid w:val="008A5F4F"/>
    <w:rsid w:val="008B78F3"/>
    <w:rsid w:val="008C31E2"/>
    <w:rsid w:val="008D0E7D"/>
    <w:rsid w:val="008D116A"/>
    <w:rsid w:val="008D210D"/>
    <w:rsid w:val="008D3AF1"/>
    <w:rsid w:val="008E4F30"/>
    <w:rsid w:val="008E67CC"/>
    <w:rsid w:val="008F72FB"/>
    <w:rsid w:val="00902BB7"/>
    <w:rsid w:val="00906B11"/>
    <w:rsid w:val="00936179"/>
    <w:rsid w:val="0094621D"/>
    <w:rsid w:val="00955D9E"/>
    <w:rsid w:val="00960E68"/>
    <w:rsid w:val="00963A34"/>
    <w:rsid w:val="00966CED"/>
    <w:rsid w:val="0096751C"/>
    <w:rsid w:val="009701C3"/>
    <w:rsid w:val="00975C4A"/>
    <w:rsid w:val="009803AB"/>
    <w:rsid w:val="009834F9"/>
    <w:rsid w:val="009B06ED"/>
    <w:rsid w:val="009B333F"/>
    <w:rsid w:val="009E0946"/>
    <w:rsid w:val="009E76F7"/>
    <w:rsid w:val="009F3D27"/>
    <w:rsid w:val="009F479E"/>
    <w:rsid w:val="009F4B9C"/>
    <w:rsid w:val="00A26F2D"/>
    <w:rsid w:val="00A356B1"/>
    <w:rsid w:val="00A63DB5"/>
    <w:rsid w:val="00A658F9"/>
    <w:rsid w:val="00A711E0"/>
    <w:rsid w:val="00A84500"/>
    <w:rsid w:val="00A95429"/>
    <w:rsid w:val="00A967BC"/>
    <w:rsid w:val="00AA47F1"/>
    <w:rsid w:val="00AA5009"/>
    <w:rsid w:val="00AC4C01"/>
    <w:rsid w:val="00AD2198"/>
    <w:rsid w:val="00AD5309"/>
    <w:rsid w:val="00AD587F"/>
    <w:rsid w:val="00AE0B07"/>
    <w:rsid w:val="00AF2436"/>
    <w:rsid w:val="00AF2620"/>
    <w:rsid w:val="00B279CC"/>
    <w:rsid w:val="00B3666B"/>
    <w:rsid w:val="00B4449B"/>
    <w:rsid w:val="00B478AC"/>
    <w:rsid w:val="00B7119E"/>
    <w:rsid w:val="00B85C5B"/>
    <w:rsid w:val="00B87D4D"/>
    <w:rsid w:val="00B92929"/>
    <w:rsid w:val="00B975D8"/>
    <w:rsid w:val="00BA5825"/>
    <w:rsid w:val="00BA5BE6"/>
    <w:rsid w:val="00BA65E9"/>
    <w:rsid w:val="00BB4546"/>
    <w:rsid w:val="00BB6EF5"/>
    <w:rsid w:val="00BC471B"/>
    <w:rsid w:val="00BC4F03"/>
    <w:rsid w:val="00BC5940"/>
    <w:rsid w:val="00BD249F"/>
    <w:rsid w:val="00BD7C5C"/>
    <w:rsid w:val="00BE263F"/>
    <w:rsid w:val="00BF7FA5"/>
    <w:rsid w:val="00C01BAF"/>
    <w:rsid w:val="00C118D0"/>
    <w:rsid w:val="00C13BC8"/>
    <w:rsid w:val="00C1450D"/>
    <w:rsid w:val="00C30EDE"/>
    <w:rsid w:val="00C35C9B"/>
    <w:rsid w:val="00C36AD6"/>
    <w:rsid w:val="00C50712"/>
    <w:rsid w:val="00C56EBA"/>
    <w:rsid w:val="00C573F0"/>
    <w:rsid w:val="00C60607"/>
    <w:rsid w:val="00C7276B"/>
    <w:rsid w:val="00C745AE"/>
    <w:rsid w:val="00C76233"/>
    <w:rsid w:val="00C929CE"/>
    <w:rsid w:val="00C94D99"/>
    <w:rsid w:val="00CD32C5"/>
    <w:rsid w:val="00D10FE8"/>
    <w:rsid w:val="00D2433D"/>
    <w:rsid w:val="00D25DB5"/>
    <w:rsid w:val="00D27ABB"/>
    <w:rsid w:val="00D304EE"/>
    <w:rsid w:val="00D445D5"/>
    <w:rsid w:val="00D5754F"/>
    <w:rsid w:val="00D70A62"/>
    <w:rsid w:val="00D76C9A"/>
    <w:rsid w:val="00D77B0D"/>
    <w:rsid w:val="00D8314D"/>
    <w:rsid w:val="00D86C1F"/>
    <w:rsid w:val="00DA73CA"/>
    <w:rsid w:val="00DB2FAC"/>
    <w:rsid w:val="00DC2423"/>
    <w:rsid w:val="00DC3B51"/>
    <w:rsid w:val="00DD1158"/>
    <w:rsid w:val="00DF63ED"/>
    <w:rsid w:val="00E003E3"/>
    <w:rsid w:val="00E41888"/>
    <w:rsid w:val="00E47A76"/>
    <w:rsid w:val="00E61A46"/>
    <w:rsid w:val="00E73955"/>
    <w:rsid w:val="00E75534"/>
    <w:rsid w:val="00E877D2"/>
    <w:rsid w:val="00E912E3"/>
    <w:rsid w:val="00E916FC"/>
    <w:rsid w:val="00E97EA5"/>
    <w:rsid w:val="00EA0911"/>
    <w:rsid w:val="00EA4D10"/>
    <w:rsid w:val="00EA5600"/>
    <w:rsid w:val="00EA76FC"/>
    <w:rsid w:val="00EC7E6C"/>
    <w:rsid w:val="00ED63EB"/>
    <w:rsid w:val="00EE23D1"/>
    <w:rsid w:val="00F03DC8"/>
    <w:rsid w:val="00F06817"/>
    <w:rsid w:val="00F26119"/>
    <w:rsid w:val="00F40B03"/>
    <w:rsid w:val="00F41322"/>
    <w:rsid w:val="00F51430"/>
    <w:rsid w:val="00F53EDC"/>
    <w:rsid w:val="00F7454A"/>
    <w:rsid w:val="00F904EC"/>
    <w:rsid w:val="00F95146"/>
    <w:rsid w:val="00FB0579"/>
    <w:rsid w:val="00FD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4C03A"/>
  <w15:chartTrackingRefBased/>
  <w15:docId w15:val="{54E201BA-5357-44ED-B92B-B597D03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A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  <w:lang w:eastAsia="cs-CZ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6633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7A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3A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23AD4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customStyle="1" w:styleId="Export0">
    <w:name w:val="Export 0"/>
    <w:rsid w:val="00523AD4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54F"/>
    <w:pPr>
      <w:ind w:left="720"/>
      <w:contextualSpacing/>
    </w:pPr>
  </w:style>
  <w:style w:type="paragraph" w:styleId="Bezmezer">
    <w:name w:val="No Spacing"/>
    <w:uiPriority w:val="1"/>
    <w:qFormat/>
    <w:rsid w:val="002F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97EA5"/>
    <w:pPr>
      <w:jc w:val="center"/>
    </w:pPr>
    <w:rPr>
      <w:rFonts w:ascii="Arial" w:hAnsi="Arial"/>
      <w:caps/>
      <w:sz w:val="36"/>
    </w:rPr>
  </w:style>
  <w:style w:type="character" w:customStyle="1" w:styleId="ZkladntextChar">
    <w:name w:val="Základní text Char"/>
    <w:basedOn w:val="Standardnpsmoodstavce"/>
    <w:link w:val="Zkladntext"/>
    <w:rsid w:val="00E97EA5"/>
    <w:rPr>
      <w:rFonts w:ascii="Arial" w:eastAsia="Times New Roman" w:hAnsi="Arial" w:cs="Times New Roman"/>
      <w:caps/>
      <w:sz w:val="36"/>
      <w:szCs w:val="20"/>
      <w:lang w:val="en-US" w:eastAsia="cs-CZ"/>
    </w:rPr>
  </w:style>
  <w:style w:type="paragraph" w:customStyle="1" w:styleId="ZprvaCSP">
    <w:name w:val="Zpráva CSP"/>
    <w:rsid w:val="00E97E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6633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6C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C1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6C1F"/>
    <w:rPr>
      <w:rFonts w:ascii="CG Times (W1)" w:eastAsia="Times New Roman" w:hAnsi="CG Times (W1)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C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6C1F"/>
    <w:rPr>
      <w:rFonts w:ascii="CG Times (W1)" w:eastAsia="Times New Roman" w:hAnsi="CG Times (W1)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C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C1F"/>
    <w:rPr>
      <w:rFonts w:ascii="Segoe UI" w:eastAsia="Times New Roman" w:hAnsi="Segoe UI" w:cs="Segoe UI"/>
      <w:sz w:val="18"/>
      <w:szCs w:val="18"/>
      <w:lang w:val="en-US" w:eastAsia="cs-CZ"/>
    </w:rPr>
  </w:style>
  <w:style w:type="paragraph" w:customStyle="1" w:styleId="NormlnIMP0">
    <w:name w:val="Normální_IMP~0"/>
    <w:basedOn w:val="Normln"/>
    <w:rsid w:val="00205F80"/>
    <w:pPr>
      <w:suppressAutoHyphens/>
      <w:spacing w:line="189" w:lineRule="auto"/>
      <w:textAlignment w:val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nhideWhenUsed/>
    <w:rsid w:val="002B0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6BB"/>
    <w:rPr>
      <w:rFonts w:ascii="CG Times (W1)" w:eastAsia="Times New Roman" w:hAnsi="CG Times (W1)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2B0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6BB"/>
    <w:rPr>
      <w:rFonts w:ascii="CG Times (W1)" w:eastAsia="Times New Roman" w:hAnsi="CG Times (W1)" w:cs="Times New Roman"/>
      <w:sz w:val="20"/>
      <w:szCs w:val="20"/>
      <w:lang w:val="en-US" w:eastAsia="cs-CZ"/>
    </w:rPr>
  </w:style>
  <w:style w:type="paragraph" w:customStyle="1" w:styleId="Odstavecseseznamem1">
    <w:name w:val="Odstavec se seznamem1"/>
    <w:basedOn w:val="Normln"/>
    <w:uiPriority w:val="99"/>
    <w:rsid w:val="007B03FF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sk-SK"/>
    </w:rPr>
  </w:style>
  <w:style w:type="paragraph" w:customStyle="1" w:styleId="Smlouva-slo">
    <w:name w:val="Smlouva-číslo"/>
    <w:basedOn w:val="Normln"/>
    <w:rsid w:val="00856FEC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link w:val="Zkladntext3Char"/>
    <w:rsid w:val="00966CED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66CE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uiPriority w:val="22"/>
    <w:qFormat/>
    <w:rsid w:val="00966CED"/>
    <w:rPr>
      <w:b/>
      <w:bCs/>
    </w:rPr>
  </w:style>
  <w:style w:type="paragraph" w:styleId="Revize">
    <w:name w:val="Revision"/>
    <w:hidden/>
    <w:uiPriority w:val="99"/>
    <w:semiHidden/>
    <w:rsid w:val="009701C3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 w:eastAsia="cs-CZ"/>
    </w:rPr>
  </w:style>
  <w:style w:type="paragraph" w:customStyle="1" w:styleId="Clanek11">
    <w:name w:val="Clanek 1.1"/>
    <w:basedOn w:val="Nadpis2"/>
    <w:qFormat/>
    <w:rsid w:val="00D27ABB"/>
    <w:pPr>
      <w:keepNext w:val="0"/>
      <w:keepLines w:val="0"/>
      <w:widowControl w:val="0"/>
      <w:tabs>
        <w:tab w:val="num" w:pos="360"/>
        <w:tab w:val="num" w:pos="1440"/>
      </w:tabs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SimSun" w:hAnsi="Times New Roman" w:cs="Arial"/>
      <w:bCs/>
      <w:iCs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D27ABB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eastAsia="SimSun" w:hAnsi="Times New Roman"/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D27ABB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eastAsia="SimSun" w:hAnsi="Times New Roman"/>
      <w:color w:val="000000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7A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76A5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476A5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99FC-449A-4451-BC5E-5BEBDECE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2696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Alexova</dc:creator>
  <cp:keywords/>
  <dc:description/>
  <cp:lastModifiedBy>Škaroupka Michal</cp:lastModifiedBy>
  <cp:revision>4</cp:revision>
  <cp:lastPrinted>2024-11-22T13:07:00Z</cp:lastPrinted>
  <dcterms:created xsi:type="dcterms:W3CDTF">2024-11-08T13:54:00Z</dcterms:created>
  <dcterms:modified xsi:type="dcterms:W3CDTF">2024-11-25T12:47:00Z</dcterms:modified>
</cp:coreProperties>
</file>