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A3" w:rsidRDefault="00472FAF">
      <w:pPr>
        <w:spacing w:line="626"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4084320</wp:posOffset>
                </wp:positionH>
                <wp:positionV relativeFrom="paragraph">
                  <wp:posOffset>1270</wp:posOffset>
                </wp:positionV>
                <wp:extent cx="2078990" cy="133985"/>
                <wp:effectExtent l="0" t="127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9514A3">
                            <w:pPr>
                              <w:pStyle w:val="Zkladntext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6pt;margin-top:.1pt;width:163.7pt;height:10.5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aTqw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" filled="f" stroked="f">
                <v:textbox style="mso-fit-shape-to-text:t" inset="0,0,0,0">
                  <w:txbxContent>
                    <w:p w:rsidR="009514A3" w:rsidRDefault="009514A3">
                      <w:pPr>
                        <w:pStyle w:val="Zkladntext3"/>
                        <w:shd w:val="clear" w:color="auto" w:fill="auto"/>
                      </w:pPr>
                    </w:p>
                  </w:txbxContent>
                </v:textbox>
                <w10:wrap anchorx="margin"/>
              </v:shape>
            </w:pict>
          </mc:Fallback>
        </mc:AlternateContent>
      </w:r>
    </w:p>
    <w:p w:rsidR="009514A3" w:rsidRDefault="009514A3">
      <w:pPr>
        <w:rPr>
          <w:sz w:val="2"/>
          <w:szCs w:val="2"/>
        </w:rPr>
        <w:sectPr w:rsidR="009514A3">
          <w:headerReference w:type="default" r:id="rId8"/>
          <w:footerReference w:type="default" r:id="rId9"/>
          <w:footerReference w:type="first" r:id="rId10"/>
          <w:type w:val="continuous"/>
          <w:pgSz w:w="11900" w:h="16840"/>
          <w:pgMar w:top="437" w:right="853" w:bottom="763" w:left="1342" w:header="0" w:footer="3" w:gutter="0"/>
          <w:cols w:space="720"/>
          <w:noEndnote/>
          <w:titlePg/>
          <w:docGrid w:linePitch="360"/>
        </w:sectPr>
      </w:pPr>
    </w:p>
    <w:p w:rsidR="009514A3" w:rsidRDefault="009514A3">
      <w:pPr>
        <w:spacing w:line="226" w:lineRule="exact"/>
        <w:rPr>
          <w:sz w:val="18"/>
          <w:szCs w:val="18"/>
        </w:rPr>
      </w:pPr>
    </w:p>
    <w:p w:rsidR="009514A3" w:rsidRDefault="009514A3">
      <w:pPr>
        <w:rPr>
          <w:sz w:val="2"/>
          <w:szCs w:val="2"/>
        </w:rPr>
        <w:sectPr w:rsidR="009514A3">
          <w:type w:val="continuous"/>
          <w:pgSz w:w="11900" w:h="16840"/>
          <w:pgMar w:top="1420" w:right="0" w:bottom="1530" w:left="0" w:header="0" w:footer="3" w:gutter="0"/>
          <w:cols w:space="720"/>
          <w:noEndnote/>
          <w:docGrid w:linePitch="360"/>
        </w:sectPr>
      </w:pPr>
    </w:p>
    <w:p w:rsidR="009514A3" w:rsidRDefault="00472FAF">
      <w:pPr>
        <w:pStyle w:val="Nadpis20"/>
        <w:keepNext/>
        <w:keepLines/>
        <w:shd w:val="clear" w:color="auto" w:fill="auto"/>
        <w:spacing w:after="217" w:line="320" w:lineRule="exact"/>
      </w:pPr>
      <w:r>
        <w:rPr>
          <w:noProof/>
          <w:lang w:bidi="ar-SA"/>
        </w:rPr>
        <w:lastRenderedPageBreak/>
        <mc:AlternateContent>
          <mc:Choice Requires="wps">
            <w:drawing>
              <wp:anchor distT="0" distB="0" distL="551815" distR="63500" simplePos="0" relativeHeight="377487104" behindDoc="1" locked="0" layoutInCell="1" allowOverlap="1">
                <wp:simplePos x="0" y="0"/>
                <wp:positionH relativeFrom="margin">
                  <wp:posOffset>4058920</wp:posOffset>
                </wp:positionH>
                <wp:positionV relativeFrom="paragraph">
                  <wp:posOffset>-27305</wp:posOffset>
                </wp:positionV>
                <wp:extent cx="524510" cy="101600"/>
                <wp:effectExtent l="1270" t="1270" r="0" b="0"/>
                <wp:wrapSquare wrapText="lef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kladntext5"/>
                              <w:shd w:val="clear" w:color="auto" w:fill="auto"/>
                              <w:spacing w:line="160" w:lineRule="exact"/>
                            </w:pPr>
                            <w:r>
                              <w:t>pod číslem;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19.6pt;margin-top:-2.15pt;width:41.3pt;height:8pt;z-index:-125829376;visibility:visible;mso-wrap-style:square;mso-width-percent:0;mso-height-percent:0;mso-wrap-distance-left:43.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" filled="f" stroked="f">
                <v:textbox style="mso-fit-shape-to-text:t" inset="0,0,0,0">
                  <w:txbxContent>
                    <w:p w:rsidR="009514A3" w:rsidRDefault="00472FAF">
                      <w:pPr>
                        <w:pStyle w:val="Zkladntext5"/>
                        <w:shd w:val="clear" w:color="auto" w:fill="auto"/>
                        <w:spacing w:line="160" w:lineRule="exact"/>
                      </w:pPr>
                      <w:r>
                        <w:t>pod číslem;</w:t>
                      </w:r>
                    </w:p>
                  </w:txbxContent>
                </v:textbox>
                <w10:wrap type="square" side="left" anchorx="margin"/>
              </v:shape>
            </w:pict>
          </mc:Fallback>
        </mc:AlternateContent>
      </w:r>
      <w:bookmarkStart w:id="0" w:name="bookmark0"/>
      <w:r>
        <w:t>RÁMCOVÁ SMLOUVA</w:t>
      </w:r>
      <w:bookmarkEnd w:id="0"/>
    </w:p>
    <w:p w:rsidR="009514A3" w:rsidRDefault="00472FAF">
      <w:pPr>
        <w:pStyle w:val="Zkladntext40"/>
        <w:shd w:val="clear" w:color="auto" w:fill="auto"/>
        <w:spacing w:before="0" w:after="228" w:line="240" w:lineRule="exact"/>
        <w:ind w:right="40"/>
      </w:pPr>
      <w:r>
        <w:t>Dodávka plastické bílé hmoty a balotiny pro nanášení za studená pro VDZ</w:t>
      </w:r>
    </w:p>
    <w:p w:rsidR="009514A3" w:rsidRDefault="00472FAF">
      <w:pPr>
        <w:pStyle w:val="Zkladntext40"/>
        <w:shd w:val="clear" w:color="auto" w:fill="auto"/>
        <w:spacing w:before="0" w:after="0" w:line="240" w:lineRule="exact"/>
        <w:jc w:val="left"/>
      </w:pPr>
      <w:r>
        <w:t>Krajská správa a údržba silnic Vysočiny, příspěvková organizace</w:t>
      </w:r>
    </w:p>
    <w:p w:rsidR="009514A3" w:rsidRDefault="00472FAF">
      <w:pPr>
        <w:pStyle w:val="Zkladntext20"/>
        <w:shd w:val="clear" w:color="auto" w:fill="auto"/>
        <w:spacing w:before="0"/>
        <w:ind w:firstLine="0"/>
      </w:pPr>
      <w:r>
        <w:rPr>
          <w:noProof/>
          <w:lang w:bidi="ar-SA"/>
        </w:rPr>
        <mc:AlternateContent>
          <mc:Choice Requires="wps">
            <w:drawing>
              <wp:anchor distT="0" distB="0" distL="63500" distR="207010" simplePos="0" relativeHeight="377487105" behindDoc="1" locked="0" layoutInCell="1" allowOverlap="1">
                <wp:simplePos x="0" y="0"/>
                <wp:positionH relativeFrom="margin">
                  <wp:posOffset>-25400</wp:posOffset>
                </wp:positionH>
                <wp:positionV relativeFrom="paragraph">
                  <wp:posOffset>-39370</wp:posOffset>
                </wp:positionV>
                <wp:extent cx="1207135" cy="1828800"/>
                <wp:effectExtent l="3175" t="0" r="0" b="635"/>
                <wp:wrapSquare wrapText="right"/>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kladntext40"/>
                              <w:shd w:val="clear" w:color="auto" w:fill="auto"/>
                              <w:spacing w:before="0" w:after="0" w:line="288" w:lineRule="exact"/>
                              <w:jc w:val="left"/>
                            </w:pPr>
                            <w:r>
                              <w:rPr>
                                <w:rStyle w:val="Zkladntext4Exact"/>
                                <w:b/>
                                <w:bCs/>
                              </w:rPr>
                              <w:t xml:space="preserve">se sídlem: </w:t>
                            </w:r>
                            <w:r>
                              <w:rPr>
                                <w:rStyle w:val="Zkladntext4NetunExact"/>
                              </w:rPr>
                              <w:t xml:space="preserve">zastoupený: </w:t>
                            </w:r>
                            <w:r>
                              <w:rPr>
                                <w:rStyle w:val="Zkladntext4Exact"/>
                                <w:b/>
                                <w:bCs/>
                              </w:rPr>
                              <w:t xml:space="preserve">Bankovní </w:t>
                            </w:r>
                            <w:r>
                              <w:rPr>
                                <w:rStyle w:val="Zkladntext4Exact"/>
                                <w:b/>
                                <w:bCs/>
                              </w:rPr>
                              <w:t>spojení: Číslo účtu:</w:t>
                            </w:r>
                          </w:p>
                          <w:p w:rsidR="009514A3" w:rsidRDefault="00472FAF">
                            <w:pPr>
                              <w:pStyle w:val="Zkladntext6"/>
                              <w:shd w:val="clear" w:color="auto" w:fill="auto"/>
                            </w:pPr>
                            <w:r>
                              <w:t>IČ:</w:t>
                            </w:r>
                          </w:p>
                          <w:p w:rsidR="009514A3" w:rsidRDefault="00472FAF">
                            <w:pPr>
                              <w:pStyle w:val="Zkladntext40"/>
                              <w:shd w:val="clear" w:color="auto" w:fill="auto"/>
                              <w:spacing w:before="0" w:after="0" w:line="288" w:lineRule="exact"/>
                              <w:jc w:val="left"/>
                            </w:pPr>
                            <w:r>
                              <w:rPr>
                                <w:rStyle w:val="Zkladntext4Exact"/>
                                <w:b/>
                                <w:bCs/>
                              </w:rPr>
                              <w:t>DIČ:</w:t>
                            </w:r>
                          </w:p>
                          <w:p w:rsidR="009514A3" w:rsidRDefault="00472FAF">
                            <w:pPr>
                              <w:pStyle w:val="Zkladntext40"/>
                              <w:shd w:val="clear" w:color="auto" w:fill="auto"/>
                              <w:spacing w:before="0" w:after="0" w:line="288" w:lineRule="exact"/>
                              <w:jc w:val="left"/>
                            </w:pPr>
                            <w:r>
                              <w:rPr>
                                <w:rStyle w:val="Zkladntext4Exact"/>
                                <w:b/>
                                <w:bCs/>
                              </w:rPr>
                              <w:t>Telefon:</w:t>
                            </w:r>
                          </w:p>
                          <w:p w:rsidR="009514A3" w:rsidRDefault="00472FAF">
                            <w:pPr>
                              <w:pStyle w:val="Zkladntext40"/>
                              <w:shd w:val="clear" w:color="auto" w:fill="auto"/>
                              <w:spacing w:before="0" w:after="0" w:line="288" w:lineRule="exact"/>
                              <w:jc w:val="left"/>
                            </w:pPr>
                            <w:r>
                              <w:rPr>
                                <w:rStyle w:val="Zkladntext4Exact"/>
                                <w:b/>
                                <w:bCs/>
                              </w:rPr>
                              <w:t>Fax:</w:t>
                            </w:r>
                          </w:p>
                          <w:p w:rsidR="009514A3" w:rsidRDefault="00472FAF">
                            <w:pPr>
                              <w:pStyle w:val="Zkladntext40"/>
                              <w:shd w:val="clear" w:color="auto" w:fill="auto"/>
                              <w:spacing w:before="0" w:after="0" w:line="288" w:lineRule="exact"/>
                              <w:jc w:val="left"/>
                            </w:pPr>
                            <w:r>
                              <w:rPr>
                                <w:rStyle w:val="Zkladntext4Exact"/>
                                <w:b/>
                                <w:bCs/>
                              </w:rPr>
                              <w:t>E-mail:</w:t>
                            </w:r>
                          </w:p>
                          <w:p w:rsidR="009514A3" w:rsidRDefault="00472FAF">
                            <w:pPr>
                              <w:pStyle w:val="Zkladntext40"/>
                              <w:shd w:val="clear" w:color="auto" w:fill="auto"/>
                              <w:spacing w:before="0" w:after="0" w:line="288" w:lineRule="exact"/>
                              <w:jc w:val="left"/>
                            </w:pPr>
                            <w:r>
                              <w:rPr>
                                <w:rStyle w:val="Zkladntext4Exact"/>
                                <w:b/>
                                <w:bCs/>
                              </w:rPr>
                              <w:t>Zřizovatel: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pt;margin-top:-3.1pt;width:95.05pt;height:2in;z-index:-125829375;visibility:visible;mso-wrap-style:square;mso-width-percent:0;mso-height-percent:0;mso-wrap-distance-left:5pt;mso-wrap-distance-top:0;mso-wrap-distance-right:16.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DH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" filled="f" stroked="f">
                <v:textbox style="mso-fit-shape-to-text:t" inset="0,0,0,0">
                  <w:txbxContent>
                    <w:p w:rsidR="009514A3" w:rsidRDefault="00472FAF">
                      <w:pPr>
                        <w:pStyle w:val="Zkladntext40"/>
                        <w:shd w:val="clear" w:color="auto" w:fill="auto"/>
                        <w:spacing w:before="0" w:after="0" w:line="288" w:lineRule="exact"/>
                        <w:jc w:val="left"/>
                      </w:pPr>
                      <w:r>
                        <w:rPr>
                          <w:rStyle w:val="Zkladntext4Exact"/>
                          <w:b/>
                          <w:bCs/>
                        </w:rPr>
                        <w:t xml:space="preserve">se sídlem: </w:t>
                      </w:r>
                      <w:r>
                        <w:rPr>
                          <w:rStyle w:val="Zkladntext4NetunExact"/>
                        </w:rPr>
                        <w:t xml:space="preserve">zastoupený: </w:t>
                      </w:r>
                      <w:r>
                        <w:rPr>
                          <w:rStyle w:val="Zkladntext4Exact"/>
                          <w:b/>
                          <w:bCs/>
                        </w:rPr>
                        <w:t xml:space="preserve">Bankovní </w:t>
                      </w:r>
                      <w:r>
                        <w:rPr>
                          <w:rStyle w:val="Zkladntext4Exact"/>
                          <w:b/>
                          <w:bCs/>
                        </w:rPr>
                        <w:t>spojení: Číslo účtu:</w:t>
                      </w:r>
                    </w:p>
                    <w:p w:rsidR="009514A3" w:rsidRDefault="00472FAF">
                      <w:pPr>
                        <w:pStyle w:val="Zkladntext6"/>
                        <w:shd w:val="clear" w:color="auto" w:fill="auto"/>
                      </w:pPr>
                      <w:r>
                        <w:t>IČ:</w:t>
                      </w:r>
                    </w:p>
                    <w:p w:rsidR="009514A3" w:rsidRDefault="00472FAF">
                      <w:pPr>
                        <w:pStyle w:val="Zkladntext40"/>
                        <w:shd w:val="clear" w:color="auto" w:fill="auto"/>
                        <w:spacing w:before="0" w:after="0" w:line="288" w:lineRule="exact"/>
                        <w:jc w:val="left"/>
                      </w:pPr>
                      <w:r>
                        <w:rPr>
                          <w:rStyle w:val="Zkladntext4Exact"/>
                          <w:b/>
                          <w:bCs/>
                        </w:rPr>
                        <w:t>DIČ:</w:t>
                      </w:r>
                    </w:p>
                    <w:p w:rsidR="009514A3" w:rsidRDefault="00472FAF">
                      <w:pPr>
                        <w:pStyle w:val="Zkladntext40"/>
                        <w:shd w:val="clear" w:color="auto" w:fill="auto"/>
                        <w:spacing w:before="0" w:after="0" w:line="288" w:lineRule="exact"/>
                        <w:jc w:val="left"/>
                      </w:pPr>
                      <w:r>
                        <w:rPr>
                          <w:rStyle w:val="Zkladntext4Exact"/>
                          <w:b/>
                          <w:bCs/>
                        </w:rPr>
                        <w:t>Telefon:</w:t>
                      </w:r>
                    </w:p>
                    <w:p w:rsidR="009514A3" w:rsidRDefault="00472FAF">
                      <w:pPr>
                        <w:pStyle w:val="Zkladntext40"/>
                        <w:shd w:val="clear" w:color="auto" w:fill="auto"/>
                        <w:spacing w:before="0" w:after="0" w:line="288" w:lineRule="exact"/>
                        <w:jc w:val="left"/>
                      </w:pPr>
                      <w:r>
                        <w:rPr>
                          <w:rStyle w:val="Zkladntext4Exact"/>
                          <w:b/>
                          <w:bCs/>
                        </w:rPr>
                        <w:t>Fax:</w:t>
                      </w:r>
                    </w:p>
                    <w:p w:rsidR="009514A3" w:rsidRDefault="00472FAF">
                      <w:pPr>
                        <w:pStyle w:val="Zkladntext40"/>
                        <w:shd w:val="clear" w:color="auto" w:fill="auto"/>
                        <w:spacing w:before="0" w:after="0" w:line="288" w:lineRule="exact"/>
                        <w:jc w:val="left"/>
                      </w:pPr>
                      <w:r>
                        <w:rPr>
                          <w:rStyle w:val="Zkladntext4Exact"/>
                          <w:b/>
                          <w:bCs/>
                        </w:rPr>
                        <w:t>E-mail:</w:t>
                      </w:r>
                    </w:p>
                    <w:p w:rsidR="009514A3" w:rsidRDefault="00472FAF">
                      <w:pPr>
                        <w:pStyle w:val="Zkladntext40"/>
                        <w:shd w:val="clear" w:color="auto" w:fill="auto"/>
                        <w:spacing w:before="0" w:after="0" w:line="288" w:lineRule="exact"/>
                        <w:jc w:val="left"/>
                      </w:pPr>
                      <w:r>
                        <w:rPr>
                          <w:rStyle w:val="Zkladntext4Exact"/>
                          <w:b/>
                          <w:bCs/>
                        </w:rPr>
                        <w:t>Zřizovatel:</w:t>
                      </w:r>
                    </w:p>
                  </w:txbxContent>
                </v:textbox>
                <w10:wrap type="square" side="right" anchorx="margin"/>
              </v:shape>
            </w:pict>
          </mc:Fallback>
        </mc:AlternateContent>
      </w:r>
      <w:r>
        <w:t>Kosovská 1122/16, 586 01 Jihlava</w:t>
      </w:r>
    </w:p>
    <w:p w:rsidR="009514A3" w:rsidRDefault="00472FAF">
      <w:pPr>
        <w:pStyle w:val="Zkladntext20"/>
        <w:shd w:val="clear" w:color="auto" w:fill="auto"/>
        <w:spacing w:before="0"/>
        <w:ind w:firstLine="0"/>
      </w:pPr>
      <w:r>
        <w:t>xxxxxxxxx</w:t>
      </w:r>
      <w:r>
        <w:t>, MBA, ředitelem organizace</w:t>
      </w:r>
    </w:p>
    <w:p w:rsidR="009514A3" w:rsidRDefault="00472FAF">
      <w:pPr>
        <w:pStyle w:val="Zkladntext20"/>
        <w:shd w:val="clear" w:color="auto" w:fill="auto"/>
        <w:spacing w:before="0"/>
        <w:ind w:firstLine="0"/>
      </w:pPr>
      <w:r>
        <w:t>Komerční banka, a.s.</w:t>
      </w:r>
    </w:p>
    <w:p w:rsidR="009514A3" w:rsidRDefault="00472FAF">
      <w:pPr>
        <w:pStyle w:val="Zkladntext20"/>
        <w:shd w:val="clear" w:color="auto" w:fill="auto"/>
        <w:spacing w:before="0"/>
        <w:ind w:right="2520" w:firstLine="0"/>
      </w:pPr>
      <w:r>
        <w:t>xxxxxxxxxxxxxxxxxxxxxxxxxxxxxxxx</w:t>
      </w:r>
      <w:r>
        <w:t xml:space="preserve"> CZ00090450 xxxxxxxxxxxxxxxxxxxxxxxxxxxxxxxx</w:t>
      </w:r>
    </w:p>
    <w:p w:rsidR="009514A3" w:rsidRDefault="00472FAF">
      <w:pPr>
        <w:pStyle w:val="Zkladntext20"/>
        <w:shd w:val="clear" w:color="auto" w:fill="auto"/>
        <w:spacing w:before="0" w:after="186" w:line="240" w:lineRule="exact"/>
        <w:ind w:firstLine="0"/>
      </w:pPr>
      <w:r>
        <w:t xml:space="preserve">(na straně jedné jako kupující </w:t>
      </w:r>
      <w:r>
        <w:rPr>
          <w:rStyle w:val="Zkladntext2Tun"/>
        </w:rPr>
        <w:t>dále jen kupující) a</w:t>
      </w:r>
    </w:p>
    <w:p w:rsidR="009514A3" w:rsidRDefault="00472FAF">
      <w:pPr>
        <w:pStyle w:val="Zkladntext40"/>
        <w:shd w:val="clear" w:color="auto" w:fill="auto"/>
        <w:spacing w:before="0" w:after="0" w:line="293" w:lineRule="exact"/>
        <w:jc w:val="left"/>
      </w:pPr>
      <w:r>
        <w:t>Hardman UH a.s.</w:t>
      </w:r>
    </w:p>
    <w:p w:rsidR="009514A3" w:rsidRDefault="00472FAF">
      <w:pPr>
        <w:pStyle w:val="Zkladntext20"/>
        <w:shd w:val="clear" w:color="auto" w:fill="auto"/>
        <w:tabs>
          <w:tab w:val="left" w:pos="2116"/>
        </w:tabs>
        <w:spacing w:before="0" w:line="293" w:lineRule="exact"/>
        <w:ind w:firstLine="0"/>
        <w:jc w:val="both"/>
      </w:pPr>
      <w:r>
        <w:rPr>
          <w:rStyle w:val="Zkladntext2Tun"/>
        </w:rPr>
        <w:t>se sídlem:</w:t>
      </w:r>
      <w:r>
        <w:rPr>
          <w:rStyle w:val="Zkladntext2Tun"/>
        </w:rPr>
        <w:tab/>
      </w:r>
      <w:r>
        <w:t>Dlouhá 688, 686 01 Uherské Hradiště</w:t>
      </w:r>
    </w:p>
    <w:p w:rsidR="009514A3" w:rsidRDefault="00472FAF">
      <w:pPr>
        <w:pStyle w:val="Zkladntext20"/>
        <w:shd w:val="clear" w:color="auto" w:fill="auto"/>
        <w:tabs>
          <w:tab w:val="left" w:pos="2116"/>
        </w:tabs>
        <w:spacing w:before="0" w:line="293" w:lineRule="exact"/>
        <w:ind w:firstLine="0"/>
        <w:jc w:val="both"/>
      </w:pPr>
      <w:r>
        <w:t>zastoupený:</w:t>
      </w:r>
      <w:r>
        <w:tab/>
        <w:t>xxxxxx</w:t>
      </w:r>
      <w:r>
        <w:t>, předsedou představenstva</w:t>
      </w:r>
    </w:p>
    <w:p w:rsidR="009514A3" w:rsidRDefault="00472FAF">
      <w:pPr>
        <w:pStyle w:val="Zkladntext20"/>
        <w:shd w:val="clear" w:color="auto" w:fill="auto"/>
        <w:spacing w:before="0" w:line="293" w:lineRule="exact"/>
        <w:ind w:firstLine="0"/>
        <w:jc w:val="both"/>
      </w:pPr>
      <w:r>
        <w:rPr>
          <w:rStyle w:val="Zkladntext2Tun"/>
        </w:rPr>
        <w:t xml:space="preserve">Zapsán v obchodním rejstříku </w:t>
      </w:r>
      <w:r>
        <w:t>vedeném krajským soude</w:t>
      </w:r>
      <w:r>
        <w:t>m v Brně, oddíl B, vložka 3321</w:t>
      </w:r>
    </w:p>
    <w:p w:rsidR="009514A3" w:rsidRDefault="00472FAF">
      <w:pPr>
        <w:pStyle w:val="Zkladntext20"/>
        <w:shd w:val="clear" w:color="auto" w:fill="auto"/>
        <w:tabs>
          <w:tab w:val="left" w:pos="2116"/>
        </w:tabs>
        <w:spacing w:before="0" w:line="293" w:lineRule="exact"/>
        <w:ind w:firstLine="0"/>
        <w:jc w:val="both"/>
      </w:pPr>
      <w:r>
        <w:rPr>
          <w:rStyle w:val="Zkladntext2Tun"/>
        </w:rPr>
        <w:t>Bankovní spojení:</w:t>
      </w:r>
      <w:r>
        <w:rPr>
          <w:rStyle w:val="Zkladntext2Tun"/>
        </w:rPr>
        <w:tab/>
      </w:r>
      <w:r>
        <w:t>MONETA Money bank, a.s.</w:t>
      </w:r>
    </w:p>
    <w:p w:rsidR="009514A3" w:rsidRDefault="00472FAF">
      <w:pPr>
        <w:pStyle w:val="Zkladntext40"/>
        <w:shd w:val="clear" w:color="auto" w:fill="auto"/>
        <w:tabs>
          <w:tab w:val="left" w:pos="2116"/>
        </w:tabs>
        <w:spacing w:before="0" w:after="0" w:line="293" w:lineRule="exact"/>
        <w:jc w:val="both"/>
      </w:pPr>
      <w:r>
        <w:t>Číslo účtu:</w:t>
      </w:r>
      <w:r>
        <w:tab/>
        <w:t>xxxxxxxxxx</w:t>
      </w:r>
    </w:p>
    <w:p w:rsidR="009514A3" w:rsidRDefault="00472FAF">
      <w:pPr>
        <w:pStyle w:val="Zkladntext20"/>
        <w:shd w:val="clear" w:color="auto" w:fill="auto"/>
        <w:tabs>
          <w:tab w:val="left" w:pos="2116"/>
        </w:tabs>
        <w:spacing w:before="0" w:line="293" w:lineRule="exact"/>
        <w:ind w:firstLine="0"/>
        <w:jc w:val="both"/>
      </w:pPr>
      <w:r>
        <w:t>IČ:</w:t>
      </w:r>
      <w:r>
        <w:tab/>
        <w:t>26215951</w:t>
      </w:r>
    </w:p>
    <w:p w:rsidR="009514A3" w:rsidRDefault="00472FAF">
      <w:pPr>
        <w:pStyle w:val="Zkladntext20"/>
        <w:shd w:val="clear" w:color="auto" w:fill="auto"/>
        <w:tabs>
          <w:tab w:val="left" w:pos="2116"/>
        </w:tabs>
        <w:spacing w:before="0" w:line="293" w:lineRule="exact"/>
        <w:ind w:firstLine="0"/>
        <w:jc w:val="both"/>
      </w:pPr>
      <w:r>
        <w:rPr>
          <w:rStyle w:val="Zkladntext2Tun"/>
        </w:rPr>
        <w:t>DIČ:</w:t>
      </w:r>
      <w:r>
        <w:rPr>
          <w:rStyle w:val="Zkladntext2Tun"/>
        </w:rPr>
        <w:tab/>
      </w:r>
      <w:r>
        <w:t>CZ26215951</w:t>
      </w:r>
    </w:p>
    <w:p w:rsidR="009514A3" w:rsidRDefault="00472FAF">
      <w:pPr>
        <w:pStyle w:val="Zkladntext40"/>
        <w:shd w:val="clear" w:color="auto" w:fill="auto"/>
        <w:tabs>
          <w:tab w:val="left" w:pos="2116"/>
        </w:tabs>
        <w:spacing w:before="0" w:after="0" w:line="293" w:lineRule="exact"/>
        <w:jc w:val="both"/>
      </w:pPr>
      <w:r>
        <w:t>Telefon:</w:t>
      </w:r>
      <w:r>
        <w:tab/>
        <w:t>xxxxxxxx</w:t>
      </w:r>
    </w:p>
    <w:p w:rsidR="009514A3" w:rsidRDefault="00472FAF">
      <w:pPr>
        <w:pStyle w:val="Zkladntext40"/>
        <w:shd w:val="clear" w:color="auto" w:fill="auto"/>
        <w:tabs>
          <w:tab w:val="left" w:pos="2116"/>
        </w:tabs>
        <w:spacing w:before="0" w:after="0" w:line="293" w:lineRule="exact"/>
        <w:jc w:val="both"/>
      </w:pPr>
      <w:r>
        <w:t>Fax:</w:t>
      </w:r>
      <w:r>
        <w:tab/>
        <w:t>xxxxxxx</w:t>
      </w:r>
    </w:p>
    <w:p w:rsidR="009514A3" w:rsidRDefault="00472FAF">
      <w:pPr>
        <w:pStyle w:val="Zkladntext20"/>
        <w:shd w:val="clear" w:color="auto" w:fill="auto"/>
        <w:tabs>
          <w:tab w:val="left" w:pos="2116"/>
        </w:tabs>
        <w:spacing w:before="0" w:line="293" w:lineRule="exact"/>
        <w:ind w:firstLine="0"/>
        <w:jc w:val="both"/>
      </w:pPr>
      <w:r>
        <w:rPr>
          <w:rStyle w:val="Zkladntext2Tun"/>
        </w:rPr>
        <w:t>Email:</w:t>
      </w:r>
      <w:r>
        <w:rPr>
          <w:rStyle w:val="Zkladntext2Tun"/>
        </w:rPr>
        <w:tab/>
      </w:r>
      <w:hyperlink r:id="rId11" w:history="1">
        <w:r>
          <w:rPr>
            <w:rStyle w:val="Hypertextovodkaz"/>
            <w:lang w:val="en-US" w:eastAsia="en-US" w:bidi="en-US"/>
          </w:rPr>
          <w:t>xxxxxxxxxxxxx</w:t>
        </w:r>
      </w:hyperlink>
    </w:p>
    <w:p w:rsidR="009514A3" w:rsidRDefault="00472FAF">
      <w:pPr>
        <w:pStyle w:val="Zkladntext20"/>
        <w:shd w:val="clear" w:color="auto" w:fill="auto"/>
        <w:tabs>
          <w:tab w:val="left" w:pos="2259"/>
        </w:tabs>
        <w:spacing w:before="0" w:after="222" w:line="293" w:lineRule="exact"/>
        <w:ind w:firstLine="0"/>
        <w:jc w:val="both"/>
      </w:pPr>
      <w:r>
        <w:t xml:space="preserve">(na straně </w:t>
      </w:r>
      <w:r>
        <w:t>druhé jako</w:t>
      </w:r>
      <w:r>
        <w:tab/>
        <w:t xml:space="preserve">prodávající </w:t>
      </w:r>
      <w:r>
        <w:rPr>
          <w:rStyle w:val="Zkladntext2Tun"/>
        </w:rPr>
        <w:t xml:space="preserve">dále jen prodávající) </w:t>
      </w:r>
      <w:r>
        <w:t>uzavřeli níže psaného dne, měsíce a roku ve smyslu ust. § 2079 a násl. zák. č. 89/2012 Sb., občanského zákoníku, ve znění pozdějších právních předpisů (ObčZ), tuto</w:t>
      </w:r>
    </w:p>
    <w:p w:rsidR="009514A3" w:rsidRDefault="00472FAF">
      <w:pPr>
        <w:pStyle w:val="Zkladntext40"/>
        <w:shd w:val="clear" w:color="auto" w:fill="auto"/>
        <w:spacing w:before="0" w:after="262" w:line="240" w:lineRule="exact"/>
        <w:ind w:right="40"/>
      </w:pPr>
      <w:r>
        <w:t>SMLOUVU O DODÁVKÁCH ZBOŽÍ</w:t>
      </w:r>
    </w:p>
    <w:p w:rsidR="009514A3" w:rsidRDefault="00472FAF">
      <w:pPr>
        <w:pStyle w:val="Zkladntext40"/>
        <w:shd w:val="clear" w:color="auto" w:fill="auto"/>
        <w:spacing w:before="0" w:after="76" w:line="240" w:lineRule="exact"/>
        <w:ind w:right="40"/>
      </w:pPr>
      <w:r>
        <w:t>Úvodní ustanovení</w:t>
      </w:r>
    </w:p>
    <w:p w:rsidR="009514A3" w:rsidRDefault="00472FAF">
      <w:pPr>
        <w:pStyle w:val="Zkladntext20"/>
        <w:shd w:val="clear" w:color="auto" w:fill="auto"/>
        <w:spacing w:before="0" w:after="60" w:line="293" w:lineRule="exact"/>
        <w:ind w:firstLine="0"/>
        <w:jc w:val="both"/>
      </w:pPr>
      <w:r>
        <w:t>Obě</w:t>
      </w:r>
      <w:r>
        <w:t xml:space="preserve"> smluvní strany se dohodly na uzavření této </w:t>
      </w:r>
      <w:r>
        <w:rPr>
          <w:rStyle w:val="Zkladntext2Tun"/>
        </w:rPr>
        <w:t xml:space="preserve">Rámcové smlouvy na dodávky plastické bílé hmoty a balotiny pro nanášení za studená pro vodorovné dopravní značení </w:t>
      </w:r>
      <w:r>
        <w:t>(dále zboží), a to s cílem vymezit základní a obecné podmínky jejich obchodního styku, včetně vyme</w:t>
      </w:r>
      <w:r>
        <w:t>zení jejich základních práv a povinností vyplývajících z tohoto závazkového vztahu.</w:t>
      </w:r>
    </w:p>
    <w:p w:rsidR="009514A3" w:rsidRDefault="00472FAF">
      <w:pPr>
        <w:pStyle w:val="Zkladntext20"/>
        <w:shd w:val="clear" w:color="auto" w:fill="auto"/>
        <w:spacing w:before="0" w:line="293" w:lineRule="exact"/>
        <w:ind w:firstLine="0"/>
        <w:jc w:val="both"/>
      </w:pPr>
      <w:r>
        <w:t xml:space="preserve">Smlouva o dodávkách zboží je uzavírána s ohledem na záměr kupujícího směřující k nákupu zboží a vůli prodávajícího prodávat předmětné zboží, přičemž realizace dílčích </w:t>
      </w:r>
      <w:r>
        <w:t>plnění podle této rámcové Smlouvy bude realizována prostřednictvím jednotlivých písemných objednávek kupujícího a jejich potvrzením prodávajícím.</w:t>
      </w:r>
      <w:r>
        <w:br w:type="page"/>
      </w:r>
    </w:p>
    <w:p w:rsidR="009514A3" w:rsidRDefault="00472FAF">
      <w:pPr>
        <w:pStyle w:val="Zkladntext40"/>
        <w:shd w:val="clear" w:color="auto" w:fill="auto"/>
        <w:spacing w:before="0" w:after="36" w:line="240" w:lineRule="exact"/>
        <w:ind w:right="20"/>
      </w:pPr>
      <w:r>
        <w:lastRenderedPageBreak/>
        <w:t>Předmět Smlouvy</w:t>
      </w:r>
    </w:p>
    <w:p w:rsidR="009514A3" w:rsidRDefault="00472FAF">
      <w:pPr>
        <w:pStyle w:val="Zkladntext20"/>
        <w:numPr>
          <w:ilvl w:val="0"/>
          <w:numId w:val="1"/>
        </w:numPr>
        <w:shd w:val="clear" w:color="auto" w:fill="auto"/>
        <w:tabs>
          <w:tab w:val="left" w:pos="722"/>
        </w:tabs>
        <w:spacing w:before="0" w:after="137" w:line="336" w:lineRule="exact"/>
        <w:ind w:left="720" w:hanging="560"/>
        <w:jc w:val="both"/>
      </w:pPr>
      <w:r>
        <w:t xml:space="preserve">Prodávající se zavazuje po dobu platnosti této rámcové Smlouvy o dodávkách zboží (dále jen „Smlouva") ve formě dílčích plnění dodávat kupujícímu </w:t>
      </w:r>
      <w:r>
        <w:rPr>
          <w:rStyle w:val="Zkladntext2Tun"/>
        </w:rPr>
        <w:t xml:space="preserve">dvousložkovou plastickou hmotu bílé barvy, tvrdidlo a balotinu </w:t>
      </w:r>
      <w:r>
        <w:t>pro vodorovné dopravní značení na pozemních komu</w:t>
      </w:r>
      <w:r>
        <w:t>nikacích Kraje Vysočina (dále zboží) tak, jak je sjednáno níže, na základě průběžných objednávek.</w:t>
      </w:r>
    </w:p>
    <w:p w:rsidR="009514A3" w:rsidRDefault="00472FAF">
      <w:pPr>
        <w:pStyle w:val="Zkladntext20"/>
        <w:numPr>
          <w:ilvl w:val="0"/>
          <w:numId w:val="1"/>
        </w:numPr>
        <w:shd w:val="clear" w:color="auto" w:fill="auto"/>
        <w:tabs>
          <w:tab w:val="left" w:pos="559"/>
        </w:tabs>
        <w:spacing w:before="0" w:line="240" w:lineRule="exact"/>
        <w:ind w:left="600" w:hanging="600"/>
        <w:jc w:val="both"/>
      </w:pPr>
      <w:r>
        <w:t>Označení dodávaného zboží:</w:t>
      </w:r>
    </w:p>
    <w:tbl>
      <w:tblPr>
        <w:tblOverlap w:val="never"/>
        <w:tblW w:w="0" w:type="auto"/>
        <w:jc w:val="right"/>
        <w:tblLayout w:type="fixed"/>
        <w:tblCellMar>
          <w:left w:w="10" w:type="dxa"/>
          <w:right w:w="10" w:type="dxa"/>
        </w:tblCellMar>
        <w:tblLook w:val="04A0" w:firstRow="1" w:lastRow="0" w:firstColumn="1" w:lastColumn="0" w:noHBand="0" w:noVBand="1"/>
      </w:tblPr>
      <w:tblGrid>
        <w:gridCol w:w="4522"/>
        <w:gridCol w:w="3931"/>
      </w:tblGrid>
      <w:tr w:rsidR="009514A3">
        <w:tblPrEx>
          <w:tblCellMar>
            <w:top w:w="0" w:type="dxa"/>
            <w:bottom w:w="0" w:type="dxa"/>
          </w:tblCellMar>
        </w:tblPrEx>
        <w:trPr>
          <w:trHeight w:hRule="exact" w:val="432"/>
          <w:jc w:val="right"/>
        </w:trPr>
        <w:tc>
          <w:tcPr>
            <w:tcW w:w="4522" w:type="dxa"/>
            <w:tcBorders>
              <w:top w:val="single" w:sz="4" w:space="0" w:color="auto"/>
              <w:left w:val="single" w:sz="4" w:space="0" w:color="auto"/>
            </w:tcBorders>
            <w:shd w:val="clear" w:color="auto" w:fill="FFFFFF"/>
          </w:tcPr>
          <w:p w:rsidR="009514A3" w:rsidRDefault="00472FAF">
            <w:pPr>
              <w:pStyle w:val="Zkladntext20"/>
              <w:framePr w:w="8453" w:wrap="notBeside" w:vAnchor="text" w:hAnchor="text" w:xAlign="right" w:y="1"/>
              <w:shd w:val="clear" w:color="auto" w:fill="auto"/>
              <w:spacing w:before="0" w:line="240" w:lineRule="exact"/>
              <w:ind w:firstLine="0"/>
            </w:pPr>
            <w:r>
              <w:rPr>
                <w:rStyle w:val="Zkladntext2Tun0"/>
              </w:rPr>
              <w:t>Druh zboží</w:t>
            </w:r>
          </w:p>
        </w:tc>
        <w:tc>
          <w:tcPr>
            <w:tcW w:w="3931" w:type="dxa"/>
            <w:tcBorders>
              <w:top w:val="single" w:sz="4" w:space="0" w:color="auto"/>
              <w:left w:val="single" w:sz="4" w:space="0" w:color="auto"/>
              <w:right w:val="single" w:sz="4" w:space="0" w:color="auto"/>
            </w:tcBorders>
            <w:shd w:val="clear" w:color="auto" w:fill="FFFFFF"/>
          </w:tcPr>
          <w:p w:rsidR="009514A3" w:rsidRDefault="00472FAF">
            <w:pPr>
              <w:pStyle w:val="Zkladntext20"/>
              <w:framePr w:w="8453" w:wrap="notBeside" w:vAnchor="text" w:hAnchor="text" w:xAlign="right" w:y="1"/>
              <w:shd w:val="clear" w:color="auto" w:fill="auto"/>
              <w:spacing w:before="0" w:line="240" w:lineRule="exact"/>
              <w:ind w:firstLine="0"/>
            </w:pPr>
            <w:r>
              <w:rPr>
                <w:rStyle w:val="Zkladntext2Tun0"/>
              </w:rPr>
              <w:t>Obchodní název</w:t>
            </w:r>
          </w:p>
        </w:tc>
      </w:tr>
      <w:tr w:rsidR="009514A3">
        <w:tblPrEx>
          <w:tblCellMar>
            <w:top w:w="0" w:type="dxa"/>
            <w:bottom w:w="0" w:type="dxa"/>
          </w:tblCellMar>
        </w:tblPrEx>
        <w:trPr>
          <w:trHeight w:hRule="exact" w:val="749"/>
          <w:jc w:val="right"/>
        </w:trPr>
        <w:tc>
          <w:tcPr>
            <w:tcW w:w="4522" w:type="dxa"/>
            <w:tcBorders>
              <w:top w:val="single" w:sz="4" w:space="0" w:color="auto"/>
              <w:left w:val="single" w:sz="4" w:space="0" w:color="auto"/>
            </w:tcBorders>
            <w:shd w:val="clear" w:color="auto" w:fill="FFFFFF"/>
          </w:tcPr>
          <w:p w:rsidR="009514A3" w:rsidRDefault="00472FAF">
            <w:pPr>
              <w:pStyle w:val="Zkladntext20"/>
              <w:framePr w:w="8453" w:wrap="notBeside" w:vAnchor="text" w:hAnchor="text" w:xAlign="right" w:y="1"/>
              <w:shd w:val="clear" w:color="auto" w:fill="auto"/>
              <w:spacing w:before="0" w:line="307" w:lineRule="exact"/>
              <w:ind w:firstLine="0"/>
            </w:pPr>
            <w:r>
              <w:rPr>
                <w:rStyle w:val="Zkladntext21"/>
              </w:rPr>
              <w:t>Dvousložková plastická hmota bílé barvy pro vodorovné dopravní značení</w:t>
            </w:r>
          </w:p>
        </w:tc>
        <w:tc>
          <w:tcPr>
            <w:tcW w:w="3931" w:type="dxa"/>
            <w:tcBorders>
              <w:top w:val="single" w:sz="4" w:space="0" w:color="auto"/>
              <w:left w:val="single" w:sz="4" w:space="0" w:color="auto"/>
              <w:right w:val="single" w:sz="4" w:space="0" w:color="auto"/>
            </w:tcBorders>
            <w:shd w:val="clear" w:color="auto" w:fill="FFFFFF"/>
            <w:vAlign w:val="center"/>
          </w:tcPr>
          <w:p w:rsidR="009514A3" w:rsidRDefault="00472FAF">
            <w:pPr>
              <w:pStyle w:val="Zkladntext20"/>
              <w:framePr w:w="8453" w:wrap="notBeside" w:vAnchor="text" w:hAnchor="text" w:xAlign="right" w:y="1"/>
              <w:shd w:val="clear" w:color="auto" w:fill="auto"/>
              <w:spacing w:before="0" w:line="240" w:lineRule="exact"/>
              <w:ind w:firstLine="0"/>
              <w:jc w:val="center"/>
            </w:pPr>
            <w:r>
              <w:rPr>
                <w:rStyle w:val="Zkladntext21"/>
              </w:rPr>
              <w:t>Bascoplast fein BA 10</w:t>
            </w:r>
          </w:p>
        </w:tc>
      </w:tr>
      <w:tr w:rsidR="009514A3">
        <w:tblPrEx>
          <w:tblCellMar>
            <w:top w:w="0" w:type="dxa"/>
            <w:bottom w:w="0" w:type="dxa"/>
          </w:tblCellMar>
        </w:tblPrEx>
        <w:trPr>
          <w:trHeight w:hRule="exact" w:val="715"/>
          <w:jc w:val="right"/>
        </w:trPr>
        <w:tc>
          <w:tcPr>
            <w:tcW w:w="4522" w:type="dxa"/>
            <w:tcBorders>
              <w:top w:val="single" w:sz="4" w:space="0" w:color="auto"/>
              <w:left w:val="single" w:sz="4" w:space="0" w:color="auto"/>
            </w:tcBorders>
            <w:shd w:val="clear" w:color="auto" w:fill="FFFFFF"/>
            <w:vAlign w:val="center"/>
          </w:tcPr>
          <w:p w:rsidR="009514A3" w:rsidRDefault="00472FAF">
            <w:pPr>
              <w:pStyle w:val="Zkladntext20"/>
              <w:framePr w:w="8453" w:wrap="notBeside" w:vAnchor="text" w:hAnchor="text" w:xAlign="right" w:y="1"/>
              <w:shd w:val="clear" w:color="auto" w:fill="auto"/>
              <w:spacing w:before="0" w:line="240" w:lineRule="exact"/>
              <w:ind w:firstLine="0"/>
            </w:pPr>
            <w:r>
              <w:rPr>
                <w:rStyle w:val="Zkladntext21"/>
              </w:rPr>
              <w:t xml:space="preserve">Tvrdidlo </w:t>
            </w:r>
            <w:r>
              <w:rPr>
                <w:rStyle w:val="Zkladntext21"/>
              </w:rPr>
              <w:t>pro vodorovné dopravní značení</w:t>
            </w:r>
          </w:p>
        </w:tc>
        <w:tc>
          <w:tcPr>
            <w:tcW w:w="3931" w:type="dxa"/>
            <w:tcBorders>
              <w:top w:val="single" w:sz="4" w:space="0" w:color="auto"/>
              <w:left w:val="single" w:sz="4" w:space="0" w:color="auto"/>
              <w:right w:val="single" w:sz="4" w:space="0" w:color="auto"/>
            </w:tcBorders>
            <w:shd w:val="clear" w:color="auto" w:fill="FFFFFF"/>
          </w:tcPr>
          <w:p w:rsidR="009514A3" w:rsidRDefault="00472FAF">
            <w:pPr>
              <w:pStyle w:val="Zkladntext20"/>
              <w:framePr w:w="8453" w:wrap="notBeside" w:vAnchor="text" w:hAnchor="text" w:xAlign="right" w:y="1"/>
              <w:shd w:val="clear" w:color="auto" w:fill="auto"/>
              <w:spacing w:before="0" w:line="293" w:lineRule="exact"/>
              <w:ind w:firstLine="0"/>
              <w:jc w:val="center"/>
            </w:pPr>
            <w:r>
              <w:rPr>
                <w:rStyle w:val="Zkladntext21"/>
              </w:rPr>
              <w:t>Směs tvrdidla s perlami (Hartergemisch)</w:t>
            </w:r>
          </w:p>
        </w:tc>
      </w:tr>
      <w:tr w:rsidR="009514A3">
        <w:tblPrEx>
          <w:tblCellMar>
            <w:top w:w="0" w:type="dxa"/>
            <w:bottom w:w="0" w:type="dxa"/>
          </w:tblCellMar>
        </w:tblPrEx>
        <w:trPr>
          <w:trHeight w:hRule="exact" w:val="451"/>
          <w:jc w:val="right"/>
        </w:trPr>
        <w:tc>
          <w:tcPr>
            <w:tcW w:w="4522" w:type="dxa"/>
            <w:tcBorders>
              <w:top w:val="single" w:sz="4" w:space="0" w:color="auto"/>
              <w:left w:val="single" w:sz="4" w:space="0" w:color="auto"/>
              <w:bottom w:val="single" w:sz="4" w:space="0" w:color="auto"/>
            </w:tcBorders>
            <w:shd w:val="clear" w:color="auto" w:fill="FFFFFF"/>
          </w:tcPr>
          <w:p w:rsidR="009514A3" w:rsidRDefault="00472FAF">
            <w:pPr>
              <w:pStyle w:val="Zkladntext20"/>
              <w:framePr w:w="8453" w:wrap="notBeside" w:vAnchor="text" w:hAnchor="text" w:xAlign="right" w:y="1"/>
              <w:shd w:val="clear" w:color="auto" w:fill="auto"/>
              <w:spacing w:before="0" w:line="240" w:lineRule="exact"/>
              <w:ind w:firstLine="0"/>
            </w:pPr>
            <w:r>
              <w:rPr>
                <w:rStyle w:val="Zkladntext21"/>
              </w:rPr>
              <w:t>Balotina do plastických hmot za studená</w:t>
            </w:r>
          </w:p>
        </w:tc>
        <w:tc>
          <w:tcPr>
            <w:tcW w:w="3931" w:type="dxa"/>
            <w:tcBorders>
              <w:top w:val="single" w:sz="4" w:space="0" w:color="auto"/>
              <w:left w:val="single" w:sz="4" w:space="0" w:color="auto"/>
              <w:bottom w:val="single" w:sz="4" w:space="0" w:color="auto"/>
              <w:right w:val="single" w:sz="4" w:space="0" w:color="auto"/>
            </w:tcBorders>
            <w:shd w:val="clear" w:color="auto" w:fill="FFFFFF"/>
          </w:tcPr>
          <w:p w:rsidR="009514A3" w:rsidRDefault="00472FAF">
            <w:pPr>
              <w:pStyle w:val="Zkladntext20"/>
              <w:framePr w:w="8453" w:wrap="notBeside" w:vAnchor="text" w:hAnchor="text" w:xAlign="right" w:y="1"/>
              <w:shd w:val="clear" w:color="auto" w:fill="auto"/>
              <w:spacing w:before="0" w:line="240" w:lineRule="exact"/>
              <w:ind w:firstLine="0"/>
              <w:jc w:val="center"/>
            </w:pPr>
            <w:r>
              <w:rPr>
                <w:rStyle w:val="Zkladntext21"/>
              </w:rPr>
              <w:t>Weissker 140H1</w:t>
            </w:r>
          </w:p>
        </w:tc>
      </w:tr>
    </w:tbl>
    <w:p w:rsidR="009514A3" w:rsidRDefault="009514A3">
      <w:pPr>
        <w:framePr w:w="8453" w:wrap="notBeside" w:vAnchor="text" w:hAnchor="text" w:xAlign="right" w:y="1"/>
        <w:rPr>
          <w:sz w:val="2"/>
          <w:szCs w:val="2"/>
        </w:rPr>
      </w:pPr>
    </w:p>
    <w:p w:rsidR="009514A3" w:rsidRDefault="009514A3">
      <w:pPr>
        <w:rPr>
          <w:sz w:val="2"/>
          <w:szCs w:val="2"/>
        </w:rPr>
      </w:pPr>
    </w:p>
    <w:p w:rsidR="009514A3" w:rsidRDefault="00472FAF">
      <w:pPr>
        <w:pStyle w:val="Zkladntext20"/>
        <w:numPr>
          <w:ilvl w:val="0"/>
          <w:numId w:val="1"/>
        </w:numPr>
        <w:shd w:val="clear" w:color="auto" w:fill="auto"/>
        <w:tabs>
          <w:tab w:val="left" w:pos="559"/>
        </w:tabs>
        <w:spacing w:before="0" w:after="137" w:line="336" w:lineRule="exact"/>
        <w:ind w:left="600" w:hanging="600"/>
        <w:jc w:val="both"/>
      </w:pPr>
      <w:r>
        <w:t xml:space="preserve">Kupující je oprávněn objednávat zboží na základě dílčích objednávek. Kupující je oprávněn objednat pouze takové množství, </w:t>
      </w:r>
      <w:r>
        <w:t>které potřebuje k vlastnímu využití a není povinen odebrat množství, které je ve smlouvě uvedeno pouze jako předpokládané.</w:t>
      </w:r>
    </w:p>
    <w:p w:rsidR="009514A3" w:rsidRDefault="00472FAF">
      <w:pPr>
        <w:pStyle w:val="Zkladntext20"/>
        <w:numPr>
          <w:ilvl w:val="0"/>
          <w:numId w:val="1"/>
        </w:numPr>
        <w:shd w:val="clear" w:color="auto" w:fill="auto"/>
        <w:tabs>
          <w:tab w:val="left" w:pos="559"/>
        </w:tabs>
        <w:spacing w:before="0" w:after="71" w:line="240" w:lineRule="exact"/>
        <w:ind w:left="600" w:hanging="600"/>
        <w:jc w:val="both"/>
      </w:pPr>
      <w:r>
        <w:t>Dodávané zboží bude splňovat následující technické podmínky:</w:t>
      </w:r>
    </w:p>
    <w:p w:rsidR="009514A3" w:rsidRDefault="00472FAF">
      <w:pPr>
        <w:pStyle w:val="Zkladntext20"/>
        <w:numPr>
          <w:ilvl w:val="0"/>
          <w:numId w:val="2"/>
        </w:numPr>
        <w:shd w:val="clear" w:color="auto" w:fill="auto"/>
        <w:tabs>
          <w:tab w:val="left" w:pos="1437"/>
        </w:tabs>
        <w:spacing w:before="0" w:after="60" w:line="293" w:lineRule="exact"/>
        <w:ind w:left="1460" w:hanging="300"/>
        <w:jc w:val="both"/>
      </w:pPr>
      <w:r>
        <w:t xml:space="preserve">Jde o hmoty pro stále vodorovné dopravní značení ve smyslu zákona č. </w:t>
      </w:r>
      <w:r>
        <w:t>22/1997 Sb., o technických požadavcích na výrobky a o změně a doplnění některých zákonů, v platném znění a Nařízení vlády č. 163/2002 Sb., ve znění Nařízení vlády č. 312/2005 Sb., kterým se stanoví technické požadavky na vybrané stavební výrobky, tzv. stan</w:t>
      </w:r>
      <w:r>
        <w:t>ovenými výrobky.</w:t>
      </w:r>
    </w:p>
    <w:p w:rsidR="009514A3" w:rsidRDefault="00472FAF">
      <w:pPr>
        <w:pStyle w:val="Zkladntext20"/>
        <w:numPr>
          <w:ilvl w:val="0"/>
          <w:numId w:val="2"/>
        </w:numPr>
        <w:shd w:val="clear" w:color="auto" w:fill="auto"/>
        <w:tabs>
          <w:tab w:val="left" w:pos="1437"/>
        </w:tabs>
        <w:spacing w:before="0" w:after="60" w:line="293" w:lineRule="exact"/>
        <w:ind w:left="1460" w:hanging="300"/>
        <w:jc w:val="both"/>
      </w:pPr>
      <w:r>
        <w:t>Výrobek musí být schválený k použití na pozemních komunikacích Ministerstvem dopravy a musí být evidován v Katalogu schválených výrobků - Oblast vodorovného dopravního značení.</w:t>
      </w:r>
    </w:p>
    <w:p w:rsidR="009514A3" w:rsidRDefault="00472FAF">
      <w:pPr>
        <w:pStyle w:val="Zkladntext20"/>
        <w:numPr>
          <w:ilvl w:val="0"/>
          <w:numId w:val="2"/>
        </w:numPr>
        <w:shd w:val="clear" w:color="auto" w:fill="auto"/>
        <w:tabs>
          <w:tab w:val="left" w:pos="1437"/>
        </w:tabs>
        <w:spacing w:before="0" w:after="60" w:line="293" w:lineRule="exact"/>
        <w:ind w:left="1460" w:hanging="300"/>
        <w:jc w:val="both"/>
      </w:pPr>
      <w:r>
        <w:t>Hmoty pro vodorovné dopravní značení typ II - vodorovné doprav</w:t>
      </w:r>
      <w:r>
        <w:t>ní značení se zvýšenou viditelností v noci a v podmínkách vlhka a deště, minimální teplota vzduchu pro možnost aplikace hmoty 10°C, relativní vlhkost vzduchu pro možnost realizace min. 70%, dávkování plastické hmoty vč. tvrdidla max. 2 600 g/m</w:t>
      </w:r>
      <w:r>
        <w:rPr>
          <w:vertAlign w:val="superscript"/>
        </w:rPr>
        <w:t>2</w:t>
      </w:r>
      <w:r>
        <w:t xml:space="preserve">, dávkování </w:t>
      </w:r>
      <w:r>
        <w:t>dodatečného posypu balotinou max. 400 g/m</w:t>
      </w:r>
      <w:r>
        <w:rPr>
          <w:vertAlign w:val="superscript"/>
        </w:rPr>
        <w:t>2</w:t>
      </w:r>
      <w:r>
        <w:t>,</w:t>
      </w:r>
    </w:p>
    <w:p w:rsidR="009514A3" w:rsidRDefault="00472FAF">
      <w:pPr>
        <w:pStyle w:val="Zkladntext20"/>
        <w:numPr>
          <w:ilvl w:val="0"/>
          <w:numId w:val="2"/>
        </w:numPr>
        <w:shd w:val="clear" w:color="auto" w:fill="auto"/>
        <w:tabs>
          <w:tab w:val="left" w:pos="1437"/>
        </w:tabs>
        <w:spacing w:before="0" w:after="26" w:line="293" w:lineRule="exact"/>
        <w:ind w:left="1460" w:hanging="300"/>
        <w:jc w:val="both"/>
      </w:pPr>
      <w:r>
        <w:t>dodávaná dvousložková plastická hmota musí být plně kompatibilní (použitelná) ve strojích HOFMANN H18 se strukturální nástavbou.</w:t>
      </w:r>
    </w:p>
    <w:p w:rsidR="009514A3" w:rsidRDefault="00472FAF">
      <w:pPr>
        <w:pStyle w:val="Zkladntext20"/>
        <w:numPr>
          <w:ilvl w:val="0"/>
          <w:numId w:val="1"/>
        </w:numPr>
        <w:shd w:val="clear" w:color="auto" w:fill="auto"/>
        <w:tabs>
          <w:tab w:val="left" w:pos="559"/>
        </w:tabs>
        <w:spacing w:before="0" w:line="336" w:lineRule="exact"/>
        <w:ind w:left="600" w:hanging="600"/>
        <w:jc w:val="both"/>
        <w:sectPr w:rsidR="009514A3">
          <w:type w:val="continuous"/>
          <w:pgSz w:w="11900" w:h="16840"/>
          <w:pgMar w:top="1420" w:right="1355" w:bottom="1530" w:left="1381" w:header="0" w:footer="3" w:gutter="0"/>
          <w:cols w:space="720"/>
          <w:noEndnote/>
          <w:docGrid w:linePitch="360"/>
        </w:sectPr>
      </w:pPr>
      <w:r>
        <w:t>Prodávající je povinen dodat zboží v množství, provedení, j</w:t>
      </w:r>
      <w:r>
        <w:t>akosti, balené následovně: barvu v přepravních sudech s pevnou vnitřní vložkou z PE, min. 300 kg, max. 350 kg, balotinu do plastických hmot za studená v PET pytlích po 25±5 kg na paletách. Minimální odběr na místo plnění - jedna paleta a příslušné množství</w:t>
      </w:r>
      <w:r>
        <w:t xml:space="preserve"> materiálu pro dodatečný posyp (balotiny). Zboží bude, konzervované a chráněné pro přepravu podle předpisů výrobce. Balení balotiny do plastických hmot za studená musí být hermeticky uzavřené proti působení vlhkosti.</w:t>
      </w:r>
    </w:p>
    <w:p w:rsidR="009514A3" w:rsidRDefault="00472FAF">
      <w:pPr>
        <w:pStyle w:val="Zkladntext20"/>
        <w:numPr>
          <w:ilvl w:val="0"/>
          <w:numId w:val="1"/>
        </w:numPr>
        <w:shd w:val="clear" w:color="auto" w:fill="auto"/>
        <w:tabs>
          <w:tab w:val="left" w:pos="567"/>
        </w:tabs>
        <w:spacing w:before="0" w:after="60" w:line="293" w:lineRule="exact"/>
        <w:ind w:left="600" w:hanging="600"/>
        <w:jc w:val="both"/>
      </w:pPr>
      <w:r>
        <w:lastRenderedPageBreak/>
        <w:t>Prodávající prohlašuje, že dodané zboží</w:t>
      </w:r>
      <w:r>
        <w:t xml:space="preserve"> je nové a nepoužívané, odpovídá platným technickým normám a předpisům výrobce. Kvalita zboží je potvrzena osvědčením o jakosti zboží od prodávajícího (případně od výrobce).</w:t>
      </w:r>
    </w:p>
    <w:p w:rsidR="009514A3" w:rsidRDefault="00472FAF">
      <w:pPr>
        <w:pStyle w:val="Zkladntext20"/>
        <w:numPr>
          <w:ilvl w:val="0"/>
          <w:numId w:val="1"/>
        </w:numPr>
        <w:shd w:val="clear" w:color="auto" w:fill="auto"/>
        <w:tabs>
          <w:tab w:val="left" w:pos="567"/>
        </w:tabs>
        <w:spacing w:before="0" w:after="60" w:line="293" w:lineRule="exact"/>
        <w:ind w:left="600" w:hanging="600"/>
        <w:jc w:val="both"/>
      </w:pPr>
      <w:r>
        <w:t>Součástí první případně dalších dodávek zboží bude zejména doklad prokazující vlas</w:t>
      </w:r>
      <w:r>
        <w:t>tnosti dodávaných výrobků vydaný příslušným orgánem, bezpečnostní list, certifikát nebo jiné doklady prokazující parametry nabízených výrobků, značku označení, výrobce nebo dovozce a návod na použití.</w:t>
      </w:r>
    </w:p>
    <w:p w:rsidR="009514A3" w:rsidRDefault="00472FAF">
      <w:pPr>
        <w:pStyle w:val="Zkladntext20"/>
        <w:numPr>
          <w:ilvl w:val="0"/>
          <w:numId w:val="1"/>
        </w:numPr>
        <w:shd w:val="clear" w:color="auto" w:fill="auto"/>
        <w:tabs>
          <w:tab w:val="left" w:pos="567"/>
        </w:tabs>
        <w:spacing w:before="0" w:after="150" w:line="293" w:lineRule="exact"/>
        <w:ind w:left="600" w:hanging="600"/>
        <w:jc w:val="both"/>
      </w:pPr>
      <w:r>
        <w:t>Kupující se zavazuje po dobu platnosti této Smlouvy ode</w:t>
      </w:r>
      <w:r>
        <w:t>bírat od prodávajícího v rozsahu objednávek předmětné zboží a zaplatit prodávajícímu kupní cenu zboží.</w:t>
      </w:r>
    </w:p>
    <w:p w:rsidR="009514A3" w:rsidRDefault="00472FAF">
      <w:pPr>
        <w:pStyle w:val="Zkladntext70"/>
        <w:shd w:val="clear" w:color="auto" w:fill="auto"/>
        <w:spacing w:before="0" w:after="120" w:line="180" w:lineRule="exact"/>
        <w:ind w:left="20"/>
      </w:pPr>
      <w:r>
        <w:t>II.</w:t>
      </w:r>
    </w:p>
    <w:p w:rsidR="009514A3" w:rsidRDefault="00472FAF">
      <w:pPr>
        <w:pStyle w:val="Zkladntext40"/>
        <w:shd w:val="clear" w:color="auto" w:fill="auto"/>
        <w:spacing w:before="0" w:after="71" w:line="240" w:lineRule="exact"/>
        <w:ind w:left="20"/>
      </w:pPr>
      <w:r>
        <w:t>Dílčí kupní smlouvy</w:t>
      </w:r>
    </w:p>
    <w:p w:rsidR="009514A3" w:rsidRDefault="00472FAF">
      <w:pPr>
        <w:pStyle w:val="Zkladntext20"/>
        <w:numPr>
          <w:ilvl w:val="0"/>
          <w:numId w:val="3"/>
        </w:numPr>
        <w:shd w:val="clear" w:color="auto" w:fill="auto"/>
        <w:tabs>
          <w:tab w:val="left" w:pos="567"/>
        </w:tabs>
        <w:spacing w:before="0" w:after="102" w:line="293" w:lineRule="exact"/>
        <w:ind w:left="600" w:hanging="600"/>
        <w:jc w:val="both"/>
      </w:pPr>
      <w:r>
        <w:t xml:space="preserve">Plnění z této Smlouvy budou uskutečňována dle dílčích kupních smluv. Dílčí kupní smlouvy budou uzavírány na základě objednávek </w:t>
      </w:r>
      <w:r>
        <w:t>kupujícího učiněných ve formě návrhu na uzavření dílčí kupní smlouvy (dále také „objednávka").</w:t>
      </w:r>
    </w:p>
    <w:p w:rsidR="009514A3" w:rsidRDefault="00472FAF">
      <w:pPr>
        <w:pStyle w:val="Zkladntext20"/>
        <w:numPr>
          <w:ilvl w:val="0"/>
          <w:numId w:val="3"/>
        </w:numPr>
        <w:shd w:val="clear" w:color="auto" w:fill="auto"/>
        <w:tabs>
          <w:tab w:val="left" w:pos="567"/>
        </w:tabs>
        <w:spacing w:before="0" w:after="66" w:line="240" w:lineRule="exact"/>
        <w:ind w:left="600" w:hanging="600"/>
        <w:jc w:val="both"/>
      </w:pPr>
      <w:r>
        <w:t>Objednávka učiněná kupujícím je závazná po dobu 5 pracovních dní.</w:t>
      </w:r>
    </w:p>
    <w:p w:rsidR="009514A3" w:rsidRDefault="00472FAF">
      <w:pPr>
        <w:pStyle w:val="Zkladntext20"/>
        <w:numPr>
          <w:ilvl w:val="0"/>
          <w:numId w:val="3"/>
        </w:numPr>
        <w:shd w:val="clear" w:color="auto" w:fill="auto"/>
        <w:tabs>
          <w:tab w:val="left" w:pos="567"/>
        </w:tabs>
        <w:spacing w:before="0" w:after="60" w:line="293" w:lineRule="exact"/>
        <w:ind w:left="600" w:hanging="600"/>
        <w:jc w:val="both"/>
      </w:pPr>
      <w:r>
        <w:t>Jestliže přijetí objednávky učiněné prodávajícím obsahuje dodatky, výhrady, omezení nebo jiné z</w:t>
      </w:r>
      <w:r>
        <w:t>měny, je odmítnutím objednávky a považuje se za nový návrh na uzavření objednávky.</w:t>
      </w:r>
    </w:p>
    <w:p w:rsidR="009514A3" w:rsidRDefault="00472FAF">
      <w:pPr>
        <w:pStyle w:val="Zkladntext20"/>
        <w:numPr>
          <w:ilvl w:val="0"/>
          <w:numId w:val="3"/>
        </w:numPr>
        <w:shd w:val="clear" w:color="auto" w:fill="auto"/>
        <w:tabs>
          <w:tab w:val="left" w:pos="567"/>
        </w:tabs>
        <w:spacing w:before="0" w:after="60" w:line="293" w:lineRule="exact"/>
        <w:ind w:left="600" w:hanging="600"/>
        <w:jc w:val="both"/>
      </w:pPr>
      <w:r>
        <w:t xml:space="preserve">Objednávka je uzavřena okamžikem, kdy je prodávajícím kupujícímu potvrzena objednávka učiněná kupujícím za podmínek vyjádřených v této Smlouvě, nebo kdy je kupujícím přijat </w:t>
      </w:r>
      <w:r>
        <w:t>nový návrh prodávajícího na uzavření objednávky učiněný podle čl. 2.3 této Smlouvy. Návrh na uzavření objednávky bude realizován formou e-mailové zprávy. Potvrzení objednávky učiní prodávající formou e-mailové zprávy na kontakty dále uvedené.</w:t>
      </w:r>
    </w:p>
    <w:p w:rsidR="009514A3" w:rsidRDefault="00472FAF">
      <w:pPr>
        <w:pStyle w:val="Zkladntext20"/>
        <w:numPr>
          <w:ilvl w:val="0"/>
          <w:numId w:val="3"/>
        </w:numPr>
        <w:shd w:val="clear" w:color="auto" w:fill="auto"/>
        <w:tabs>
          <w:tab w:val="left" w:pos="567"/>
        </w:tabs>
        <w:spacing w:before="0" w:after="60" w:line="293" w:lineRule="exact"/>
        <w:ind w:left="600" w:hanging="600"/>
        <w:jc w:val="both"/>
      </w:pPr>
      <w:r>
        <w:t>Návrh kupujíc</w:t>
      </w:r>
      <w:r>
        <w:t>ího na uzavření objednávky musí obsahovat specifikaci, množství zboží a cenu s DPH v souladu se Smlouvou, dodací lhůtu, místo plnění, případně další nezbytné údaje.</w:t>
      </w:r>
    </w:p>
    <w:p w:rsidR="009514A3" w:rsidRDefault="00472FAF">
      <w:pPr>
        <w:pStyle w:val="Zkladntext20"/>
        <w:numPr>
          <w:ilvl w:val="0"/>
          <w:numId w:val="3"/>
        </w:numPr>
        <w:shd w:val="clear" w:color="auto" w:fill="auto"/>
        <w:tabs>
          <w:tab w:val="left" w:pos="567"/>
        </w:tabs>
        <w:spacing w:before="0" w:after="522" w:line="293" w:lineRule="exact"/>
        <w:ind w:left="600" w:hanging="600"/>
        <w:jc w:val="both"/>
      </w:pPr>
      <w:r>
        <w:t xml:space="preserve">Jestliže z obsahu uzavřené objednávky nebude zřejmé ujednání smluvních stran o kupní ceně, </w:t>
      </w:r>
      <w:r>
        <w:t>dopravních podmínkách, místu dodání, platebních podmínkách apod., řídí se právní vztahy mezi smluvními stranami ustanoveními této Smlouvy.</w:t>
      </w:r>
    </w:p>
    <w:p w:rsidR="009514A3" w:rsidRDefault="00472FAF">
      <w:pPr>
        <w:pStyle w:val="Zkladntext40"/>
        <w:shd w:val="clear" w:color="auto" w:fill="auto"/>
        <w:spacing w:before="0" w:after="113" w:line="240" w:lineRule="exact"/>
        <w:ind w:left="20"/>
      </w:pPr>
      <w:r>
        <w:t>Místo plnění</w:t>
      </w:r>
    </w:p>
    <w:p w:rsidR="009514A3" w:rsidRDefault="00472FAF">
      <w:pPr>
        <w:pStyle w:val="Zkladntext20"/>
        <w:numPr>
          <w:ilvl w:val="0"/>
          <w:numId w:val="4"/>
        </w:numPr>
        <w:shd w:val="clear" w:color="auto" w:fill="auto"/>
        <w:tabs>
          <w:tab w:val="left" w:pos="567"/>
        </w:tabs>
        <w:spacing w:before="0" w:after="66" w:line="240" w:lineRule="exact"/>
        <w:ind w:left="600" w:hanging="600"/>
        <w:jc w:val="both"/>
      </w:pPr>
      <w:r>
        <w:t>Místa plnění jsou jednotlivá cestmistrovství kupujícího tak, jak je uvedeno v čl. 3.2.</w:t>
      </w:r>
    </w:p>
    <w:p w:rsidR="009514A3" w:rsidRDefault="00472FAF">
      <w:pPr>
        <w:pStyle w:val="Zkladntext20"/>
        <w:numPr>
          <w:ilvl w:val="0"/>
          <w:numId w:val="4"/>
        </w:numPr>
        <w:shd w:val="clear" w:color="auto" w:fill="auto"/>
        <w:tabs>
          <w:tab w:val="left" w:pos="567"/>
        </w:tabs>
        <w:spacing w:before="0" w:after="102" w:line="293" w:lineRule="exact"/>
        <w:ind w:left="600" w:hanging="600"/>
        <w:jc w:val="both"/>
      </w:pPr>
      <w:r>
        <w:t xml:space="preserve">Osobou pověřenou </w:t>
      </w:r>
      <w:r>
        <w:t>jednat jménem kupujícího ve věcech zpracování objednávky a k převzetí zboží:</w:t>
      </w:r>
    </w:p>
    <w:p w:rsidR="009514A3" w:rsidRDefault="00472FAF">
      <w:pPr>
        <w:pStyle w:val="Zkladntext20"/>
        <w:shd w:val="clear" w:color="auto" w:fill="auto"/>
        <w:spacing w:before="0" w:after="32" w:line="240" w:lineRule="exact"/>
        <w:ind w:left="600" w:firstLine="0"/>
      </w:pPr>
      <w:r>
        <w:rPr>
          <w:rStyle w:val="Zkladntext2Tun"/>
        </w:rPr>
        <w:t xml:space="preserve">Cestmistrovství Žďár nad Sázavou, </w:t>
      </w:r>
      <w:r>
        <w:t>Jihlavská 841/1, 591 01 Ždár nad Sázavou</w:t>
      </w:r>
    </w:p>
    <w:p w:rsidR="009514A3" w:rsidRDefault="00472FAF">
      <w:pPr>
        <w:pStyle w:val="Zkladntext20"/>
        <w:shd w:val="clear" w:color="auto" w:fill="auto"/>
        <w:spacing w:before="0" w:after="95" w:line="341" w:lineRule="exact"/>
        <w:ind w:left="920" w:right="2440" w:firstLine="0"/>
      </w:pPr>
      <w:r>
        <w:t xml:space="preserve">Ivo Havlík, koordinátor MTZ, tel.: 566 692 055, 734 281 105 e-mail: </w:t>
      </w:r>
      <w:hyperlink r:id="rId12" w:history="1">
        <w:r>
          <w:rPr>
            <w:rStyle w:val="Hypertextovodkaz"/>
            <w:lang w:val="en-US" w:eastAsia="en-US" w:bidi="en-US"/>
          </w:rPr>
          <w:t>havlik.i@ksusv.cz</w:t>
        </w:r>
      </w:hyperlink>
      <w:r>
        <w:rPr>
          <w:lang w:val="en-US" w:eastAsia="en-US" w:bidi="en-US"/>
        </w:rPr>
        <w:t>;</w:t>
      </w:r>
    </w:p>
    <w:p w:rsidR="009514A3" w:rsidRDefault="00472FAF">
      <w:pPr>
        <w:pStyle w:val="Zkladntext20"/>
        <w:numPr>
          <w:ilvl w:val="0"/>
          <w:numId w:val="4"/>
        </w:numPr>
        <w:shd w:val="clear" w:color="auto" w:fill="auto"/>
        <w:tabs>
          <w:tab w:val="left" w:pos="567"/>
        </w:tabs>
        <w:spacing w:before="0" w:after="106" w:line="298" w:lineRule="exact"/>
        <w:ind w:left="600" w:hanging="600"/>
        <w:jc w:val="both"/>
      </w:pPr>
      <w:r>
        <w:t>Osobou pověřenou jednat jménem prodávajícího ve věcech přijetí objednávky a k předání zboží:</w:t>
      </w:r>
    </w:p>
    <w:p w:rsidR="009514A3" w:rsidRDefault="00472FAF">
      <w:pPr>
        <w:pStyle w:val="Zkladntext20"/>
        <w:shd w:val="clear" w:color="auto" w:fill="auto"/>
        <w:spacing w:before="0" w:line="240" w:lineRule="exact"/>
        <w:ind w:left="920" w:firstLine="0"/>
      </w:pPr>
      <w:r>
        <w:t xml:space="preserve">Ing. Pavel Chajda, 777 020 485, </w:t>
      </w:r>
      <w:hyperlink r:id="rId13" w:history="1">
        <w:r>
          <w:rPr>
            <w:rStyle w:val="Hypertextovodkaz"/>
            <w:lang w:val="en-US" w:eastAsia="en-US" w:bidi="en-US"/>
          </w:rPr>
          <w:t>p.chajda@hardmanuh.cz</w:t>
        </w:r>
      </w:hyperlink>
    </w:p>
    <w:p w:rsidR="009514A3" w:rsidRDefault="00472FAF">
      <w:pPr>
        <w:pStyle w:val="Zkladntext20"/>
        <w:numPr>
          <w:ilvl w:val="0"/>
          <w:numId w:val="4"/>
        </w:numPr>
        <w:shd w:val="clear" w:color="auto" w:fill="auto"/>
        <w:tabs>
          <w:tab w:val="left" w:pos="571"/>
        </w:tabs>
        <w:spacing w:before="0" w:after="102" w:line="293" w:lineRule="exact"/>
        <w:ind w:left="600" w:hanging="600"/>
        <w:jc w:val="both"/>
      </w:pPr>
      <w:r>
        <w:t>Smluvní strany se vzájemně dohodly, že změna</w:t>
      </w:r>
      <w:r>
        <w:t xml:space="preserve"> uvedených osob oprávněných jednat ve věcech plnění bude oznamována jednostranným písemným sdělením a není potřeba na jejich změnu uzavřít dodatek ke Smlouvě.</w:t>
      </w:r>
    </w:p>
    <w:p w:rsidR="009514A3" w:rsidRDefault="00472FAF">
      <w:pPr>
        <w:pStyle w:val="Zkladntext20"/>
        <w:shd w:val="clear" w:color="auto" w:fill="auto"/>
        <w:spacing w:before="0" w:after="108" w:line="240" w:lineRule="exact"/>
        <w:ind w:left="4420" w:firstLine="0"/>
      </w:pPr>
      <w:r>
        <w:t>IV.</w:t>
      </w:r>
    </w:p>
    <w:p w:rsidR="009514A3" w:rsidRDefault="00472FAF">
      <w:pPr>
        <w:pStyle w:val="Zkladntext20"/>
        <w:shd w:val="clear" w:color="auto" w:fill="auto"/>
        <w:spacing w:before="0" w:after="72" w:line="240" w:lineRule="exact"/>
        <w:ind w:right="20" w:firstLine="0"/>
        <w:jc w:val="center"/>
      </w:pPr>
      <w:r>
        <w:lastRenderedPageBreak/>
        <w:t>Kupní cena, platební podmínky</w:t>
      </w:r>
    </w:p>
    <w:p w:rsidR="009514A3" w:rsidRDefault="00472FAF">
      <w:pPr>
        <w:pStyle w:val="Zkladntext20"/>
        <w:numPr>
          <w:ilvl w:val="0"/>
          <w:numId w:val="5"/>
        </w:numPr>
        <w:shd w:val="clear" w:color="auto" w:fill="auto"/>
        <w:tabs>
          <w:tab w:val="left" w:pos="571"/>
        </w:tabs>
        <w:spacing w:before="0" w:after="106" w:line="298" w:lineRule="exact"/>
        <w:ind w:left="600" w:hanging="600"/>
        <w:jc w:val="both"/>
      </w:pPr>
      <w:r>
        <w:t>Kupující povinen zaplatit prodávajícímu kupní cenu dodávaného z</w:t>
      </w:r>
      <w:r>
        <w:t>boží ve smyslu objednávek, jak je stanoveno níže.</w:t>
      </w:r>
    </w:p>
    <w:p w:rsidR="009514A3" w:rsidRDefault="00472FAF">
      <w:pPr>
        <w:pStyle w:val="Obsah0"/>
        <w:shd w:val="clear" w:color="auto" w:fill="auto"/>
        <w:tabs>
          <w:tab w:val="left" w:pos="7839"/>
        </w:tabs>
        <w:spacing w:before="0" w:after="533" w:line="240" w:lineRule="exact"/>
        <w:ind w:left="860"/>
      </w:pPr>
      <w:r>
        <w:fldChar w:fldCharType="begin"/>
      </w:r>
      <w:r>
        <w:instrText xml:space="preserve"> TOC \o "1-5" \h \z </w:instrText>
      </w:r>
      <w:r>
        <w:fldChar w:fldCharType="separate"/>
      </w:r>
      <w:r>
        <w:t>Cena za 1 kg plastické hmoty barvy bílé v Kč bez DPH</w:t>
      </w:r>
      <w:r>
        <w:tab/>
        <w:t>46,90</w:t>
      </w:r>
    </w:p>
    <w:p w:rsidR="009514A3" w:rsidRDefault="00472FAF">
      <w:pPr>
        <w:pStyle w:val="Obsah0"/>
        <w:shd w:val="clear" w:color="auto" w:fill="auto"/>
        <w:tabs>
          <w:tab w:val="left" w:pos="7839"/>
        </w:tabs>
        <w:spacing w:before="0" w:after="528" w:line="240" w:lineRule="exact"/>
        <w:ind w:left="860"/>
      </w:pPr>
      <w:r>
        <w:t>Cena za 1 kg tvrdidla v Kč bez DPH</w:t>
      </w:r>
      <w:r>
        <w:tab/>
        <w:t>149,-</w:t>
      </w:r>
    </w:p>
    <w:p w:rsidR="009514A3" w:rsidRDefault="00472FAF">
      <w:pPr>
        <w:pStyle w:val="Obsah0"/>
        <w:shd w:val="clear" w:color="auto" w:fill="auto"/>
        <w:tabs>
          <w:tab w:val="left" w:pos="7839"/>
        </w:tabs>
        <w:spacing w:before="0" w:after="71" w:line="240" w:lineRule="exact"/>
        <w:ind w:left="860"/>
      </w:pPr>
      <w:r>
        <w:t>Cena za 1 kg balotiny v Kč bez DPH</w:t>
      </w:r>
      <w:r>
        <w:tab/>
        <w:t>18,90</w:t>
      </w:r>
      <w:r>
        <w:fldChar w:fldCharType="end"/>
      </w:r>
    </w:p>
    <w:p w:rsidR="009514A3" w:rsidRDefault="00472FAF">
      <w:pPr>
        <w:pStyle w:val="Zkladntext20"/>
        <w:numPr>
          <w:ilvl w:val="0"/>
          <w:numId w:val="5"/>
        </w:numPr>
        <w:shd w:val="clear" w:color="auto" w:fill="auto"/>
        <w:tabs>
          <w:tab w:val="left" w:pos="571"/>
        </w:tabs>
        <w:spacing w:before="0" w:after="64" w:line="293" w:lineRule="exact"/>
        <w:ind w:left="600" w:hanging="600"/>
        <w:jc w:val="both"/>
      </w:pPr>
      <w:r>
        <w:t xml:space="preserve">Jednotková cena zahrnuje veškeré náklady </w:t>
      </w:r>
      <w:r>
        <w:t>spojené s předmětem Smlouvy, tj. cenu zboží včetně dopravného, dokumentace a dalších souvisejících nákladů. Tato cena je konečná, nepřekročitelná pro daný předmět Smlouvy.</w:t>
      </w:r>
    </w:p>
    <w:p w:rsidR="009514A3" w:rsidRDefault="00472FAF">
      <w:pPr>
        <w:pStyle w:val="Zkladntext20"/>
        <w:numPr>
          <w:ilvl w:val="0"/>
          <w:numId w:val="5"/>
        </w:numPr>
        <w:shd w:val="clear" w:color="auto" w:fill="auto"/>
        <w:tabs>
          <w:tab w:val="left" w:pos="571"/>
        </w:tabs>
        <w:spacing w:before="0" w:after="98"/>
        <w:ind w:left="600" w:hanging="600"/>
        <w:jc w:val="both"/>
      </w:pPr>
      <w:r>
        <w:t xml:space="preserve">Prodávajícímu vzniká právo účtovat kupujícímu kupní cenu za dodané zboží stanovenou </w:t>
      </w:r>
      <w:r>
        <w:t>ve smyslu čl. 4.1. této Smlouvy okamžikem dodání zboží kupujícímu nebo prvním dnem prodlení kupujícího s převzetím dodávaného zboží ve smyslu objednávky.</w:t>
      </w:r>
    </w:p>
    <w:p w:rsidR="009514A3" w:rsidRDefault="00472FAF">
      <w:pPr>
        <w:pStyle w:val="Zkladntext20"/>
        <w:numPr>
          <w:ilvl w:val="0"/>
          <w:numId w:val="5"/>
        </w:numPr>
        <w:shd w:val="clear" w:color="auto" w:fill="auto"/>
        <w:tabs>
          <w:tab w:val="left" w:pos="571"/>
        </w:tabs>
        <w:spacing w:before="0" w:after="85" w:line="240" w:lineRule="exact"/>
        <w:ind w:left="600" w:hanging="600"/>
        <w:jc w:val="both"/>
      </w:pPr>
      <w:r>
        <w:t>Kupní cena bude stanovena a fakturována v souladu s platnými právními předpisy.</w:t>
      </w:r>
    </w:p>
    <w:p w:rsidR="009514A3" w:rsidRDefault="00472FAF">
      <w:pPr>
        <w:pStyle w:val="Zkladntext20"/>
        <w:numPr>
          <w:ilvl w:val="0"/>
          <w:numId w:val="5"/>
        </w:numPr>
        <w:shd w:val="clear" w:color="auto" w:fill="auto"/>
        <w:tabs>
          <w:tab w:val="left" w:pos="571"/>
        </w:tabs>
        <w:spacing w:before="0" w:after="60" w:line="293" w:lineRule="exact"/>
        <w:ind w:left="600" w:hanging="600"/>
        <w:jc w:val="both"/>
      </w:pPr>
      <w:r>
        <w:t xml:space="preserve">Faktura musí mít </w:t>
      </w:r>
      <w:r>
        <w:t>náležitosti daňového dokladu v souladu s § 28 zákona č. 235/2004 Sb., o dani z přidané hodnoty, ve znění pozdějších předpisů. Fakturovaná částka je uhrazena dnem připsání dané částky na účet prodávajícího.</w:t>
      </w:r>
    </w:p>
    <w:p w:rsidR="009514A3" w:rsidRDefault="00472FAF">
      <w:pPr>
        <w:pStyle w:val="Zkladntext20"/>
        <w:numPr>
          <w:ilvl w:val="0"/>
          <w:numId w:val="5"/>
        </w:numPr>
        <w:shd w:val="clear" w:color="auto" w:fill="auto"/>
        <w:tabs>
          <w:tab w:val="left" w:pos="571"/>
        </w:tabs>
        <w:spacing w:before="0" w:after="60" w:line="293" w:lineRule="exact"/>
        <w:ind w:left="600" w:hanging="600"/>
        <w:jc w:val="both"/>
      </w:pPr>
      <w:r>
        <w:t>Dodavatel je oprávněn zadavateli fakturovat smluvn</w:t>
      </w:r>
      <w:r>
        <w:t>í cenu za konkrétní dodávky, uskutečněné v rámci jednotlivých dílčích plnění na základě protokolu, kterým si smluvní strany navzájem potvrdí, že požadované dodávky byly skutečně dodány v požadovaném rozsahu a kvalitě.</w:t>
      </w:r>
    </w:p>
    <w:p w:rsidR="009514A3" w:rsidRDefault="00472FAF">
      <w:pPr>
        <w:pStyle w:val="Zkladntext20"/>
        <w:numPr>
          <w:ilvl w:val="0"/>
          <w:numId w:val="5"/>
        </w:numPr>
        <w:shd w:val="clear" w:color="auto" w:fill="auto"/>
        <w:tabs>
          <w:tab w:val="left" w:pos="571"/>
        </w:tabs>
        <w:spacing w:before="0" w:after="60" w:line="293" w:lineRule="exact"/>
        <w:ind w:left="600" w:hanging="600"/>
        <w:jc w:val="both"/>
      </w:pPr>
      <w:r>
        <w:t>K výše uvedeným cenám bez DPH bude účt</w:t>
      </w:r>
      <w:r>
        <w:t>ována daň z přidané hodnoty v zákonné výši; prodávající odpovídá za to, že sazba daně z přidané hodnoty je stanovena k aktuálnímu datu v souladu s platnými právními předpisy.</w:t>
      </w:r>
    </w:p>
    <w:p w:rsidR="009514A3" w:rsidRDefault="00472FAF">
      <w:pPr>
        <w:pStyle w:val="Zkladntext20"/>
        <w:numPr>
          <w:ilvl w:val="0"/>
          <w:numId w:val="5"/>
        </w:numPr>
        <w:shd w:val="clear" w:color="auto" w:fill="auto"/>
        <w:tabs>
          <w:tab w:val="left" w:pos="571"/>
        </w:tabs>
        <w:spacing w:before="0" w:after="60" w:line="293" w:lineRule="exact"/>
        <w:ind w:left="600" w:hanging="600"/>
        <w:jc w:val="both"/>
      </w:pPr>
      <w:r>
        <w:t>Prodávající provede fakturaci nejpozději do 14 dnů po prokazatelném předání dílčí</w:t>
      </w:r>
      <w:r>
        <w:t xml:space="preserve"> dodávky. Faktura bude splatná do 30 kalendářních dnů ode dne jejího prokazatelného doručení kupujícímu.</w:t>
      </w:r>
    </w:p>
    <w:p w:rsidR="009514A3" w:rsidRDefault="00472FAF">
      <w:pPr>
        <w:pStyle w:val="Zkladntext20"/>
        <w:numPr>
          <w:ilvl w:val="0"/>
          <w:numId w:val="5"/>
        </w:numPr>
        <w:shd w:val="clear" w:color="auto" w:fill="auto"/>
        <w:tabs>
          <w:tab w:val="left" w:pos="571"/>
        </w:tabs>
        <w:spacing w:before="0" w:after="60" w:line="293" w:lineRule="exact"/>
        <w:ind w:left="600" w:hanging="600"/>
        <w:jc w:val="both"/>
      </w:pPr>
      <w:r>
        <w:t>Dodavatel je povinen vrátit poskytnuté finanční prostředky nebo jejich část, pokud nedodrží sjednané podmínky nebo pokud mu jeho zaviněním byly poskytn</w:t>
      </w:r>
      <w:r>
        <w:t>uty neprávem nebo ve vyšší částce, než mu náležely. Vrácení bude provedeno ve lhůtě a způsobem stanoveným ve výzvě zadavatele.</w:t>
      </w:r>
    </w:p>
    <w:p w:rsidR="009514A3" w:rsidRDefault="00472FAF">
      <w:pPr>
        <w:pStyle w:val="Zkladntext20"/>
        <w:numPr>
          <w:ilvl w:val="0"/>
          <w:numId w:val="5"/>
        </w:numPr>
        <w:shd w:val="clear" w:color="auto" w:fill="auto"/>
        <w:tabs>
          <w:tab w:val="left" w:pos="621"/>
        </w:tabs>
        <w:spacing w:before="0" w:line="293" w:lineRule="exact"/>
        <w:ind w:left="600" w:hanging="600"/>
        <w:jc w:val="both"/>
      </w:pPr>
      <w:r>
        <w:t>Bude-li kupující v prodlení s úhradou kupní ceny nebo jakékoli její části delším než 14 kalendářních dnů, má se za to, že tato Sm</w:t>
      </w:r>
      <w:r>
        <w:t>louva včetně objednávky byla porušena podstatným způsobem.</w:t>
      </w:r>
    </w:p>
    <w:p w:rsidR="009514A3" w:rsidRDefault="00472FAF">
      <w:pPr>
        <w:pStyle w:val="Zkladntext20"/>
        <w:numPr>
          <w:ilvl w:val="0"/>
          <w:numId w:val="5"/>
        </w:numPr>
        <w:shd w:val="clear" w:color="auto" w:fill="auto"/>
        <w:tabs>
          <w:tab w:val="left" w:pos="610"/>
        </w:tabs>
        <w:spacing w:before="0" w:after="60" w:line="293" w:lineRule="exact"/>
        <w:ind w:left="600" w:hanging="600"/>
        <w:jc w:val="both"/>
      </w:pPr>
      <w:r>
        <w:t>Úhrada kupní ceny bude realizována bezhotovostním převodem na účet prodávajícího, který je správcem daně (finančním úřadem) zveřejněn způsobem umožňujícím dálkový přístup ve smyslu § 98 zákona o DP</w:t>
      </w:r>
      <w:r>
        <w:t>H.</w:t>
      </w:r>
    </w:p>
    <w:p w:rsidR="009514A3" w:rsidRDefault="00472FAF">
      <w:pPr>
        <w:pStyle w:val="Zkladntext20"/>
        <w:numPr>
          <w:ilvl w:val="0"/>
          <w:numId w:val="5"/>
        </w:numPr>
        <w:shd w:val="clear" w:color="auto" w:fill="auto"/>
        <w:tabs>
          <w:tab w:val="left" w:pos="615"/>
        </w:tabs>
        <w:spacing w:before="0" w:after="102" w:line="293" w:lineRule="exact"/>
        <w:ind w:left="600" w:hanging="60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w:t>
      </w:r>
      <w:r>
        <w:t>rada je považována za uhrazení příslušné části smluvní ceny rovnající se výši DPH fakturované prodávajícím.</w:t>
      </w:r>
    </w:p>
    <w:p w:rsidR="009514A3" w:rsidRDefault="00472FAF">
      <w:pPr>
        <w:pStyle w:val="Zkladntext40"/>
        <w:shd w:val="clear" w:color="auto" w:fill="auto"/>
        <w:spacing w:before="0" w:after="113" w:line="240" w:lineRule="exact"/>
        <w:ind w:left="4440"/>
        <w:jc w:val="left"/>
      </w:pPr>
      <w:r>
        <w:t>V.</w:t>
      </w:r>
    </w:p>
    <w:p w:rsidR="009514A3" w:rsidRDefault="00472FAF">
      <w:pPr>
        <w:pStyle w:val="Zkladntext40"/>
        <w:shd w:val="clear" w:color="auto" w:fill="auto"/>
        <w:spacing w:before="0" w:after="71" w:line="240" w:lineRule="exact"/>
        <w:ind w:left="20"/>
      </w:pPr>
      <w:r>
        <w:t>Dodací podmínky a zpětný odběr obalů</w:t>
      </w:r>
    </w:p>
    <w:p w:rsidR="009514A3" w:rsidRDefault="00472FAF">
      <w:pPr>
        <w:pStyle w:val="Zkladntext20"/>
        <w:numPr>
          <w:ilvl w:val="0"/>
          <w:numId w:val="6"/>
        </w:numPr>
        <w:shd w:val="clear" w:color="auto" w:fill="auto"/>
        <w:tabs>
          <w:tab w:val="left" w:pos="572"/>
        </w:tabs>
        <w:spacing w:before="0" w:after="64" w:line="293" w:lineRule="exact"/>
        <w:ind w:left="600" w:hanging="600"/>
        <w:jc w:val="both"/>
      </w:pPr>
      <w:r>
        <w:lastRenderedPageBreak/>
        <w:t>Smluvní strany se vzájemně dohodly, že zboží bude dodáno prodávajícím kupujícímu na náklady prodávajícího, a</w:t>
      </w:r>
      <w:r>
        <w:t xml:space="preserve"> to na místa uvedená v čl. 3.2..</w:t>
      </w:r>
    </w:p>
    <w:p w:rsidR="009514A3" w:rsidRDefault="00472FAF">
      <w:pPr>
        <w:pStyle w:val="Zkladntext20"/>
        <w:numPr>
          <w:ilvl w:val="0"/>
          <w:numId w:val="6"/>
        </w:numPr>
        <w:shd w:val="clear" w:color="auto" w:fill="auto"/>
        <w:tabs>
          <w:tab w:val="left" w:pos="572"/>
        </w:tabs>
        <w:spacing w:before="0" w:after="56"/>
        <w:ind w:left="600" w:hanging="600"/>
        <w:jc w:val="both"/>
      </w:pPr>
      <w:r>
        <w:t>Kupující je povinen objednané zboží ve sjednaném termínu a místě převzít nebo zajistit jeho převzetí. V případě prodlení kupujícího s převzetím zboží je kupující povinen zaplatit prodávajícímu smluvní pokutu ve výši 0,2 % z</w:t>
      </w:r>
      <w:r>
        <w:t xml:space="preserve"> hodnoty kupní ceny daného zboží uvedeného na objednávce za každý den prodlení s převzetím zboží. Bude-li kupující v prodlení s převzetím zboží o více jak 14 kalendářních dní, má se za to, že Smlouva včetně dílčí smlouvy kupní byla porušena podstatným způs</w:t>
      </w:r>
      <w:r>
        <w:t>obem.</w:t>
      </w:r>
    </w:p>
    <w:p w:rsidR="009514A3" w:rsidRDefault="00472FAF">
      <w:pPr>
        <w:pStyle w:val="Zkladntext20"/>
        <w:numPr>
          <w:ilvl w:val="0"/>
          <w:numId w:val="6"/>
        </w:numPr>
        <w:shd w:val="clear" w:color="auto" w:fill="auto"/>
        <w:tabs>
          <w:tab w:val="left" w:pos="572"/>
        </w:tabs>
        <w:spacing w:before="0" w:after="60" w:line="293" w:lineRule="exact"/>
        <w:ind w:left="600" w:hanging="600"/>
        <w:jc w:val="both"/>
      </w:pPr>
      <w:r>
        <w:t xml:space="preserve">Prodávající je povinen dodat zboží ve sjednaném termínu po odsouhlasení dílčí smlouvy (objednávky). V případě prodlení prodávajícího s dodáním zboží je prodávající povinen zaplatit kupujícímu smluvní pokutu ve výši 0,2 </w:t>
      </w:r>
      <w:r>
        <w:rPr>
          <w:rStyle w:val="Zkladntext2TunKurzva"/>
        </w:rPr>
        <w:t>%</w:t>
      </w:r>
      <w:r>
        <w:t xml:space="preserve"> z hodnoty kupní ceny daného z</w:t>
      </w:r>
      <w:r>
        <w:t>boží uvedeného na objednávce za každý den prodlení nedodaného zboží. Bude-li prodávající v prodlení s předáním objednaného zboží o více jak 14 kalendářních dní, má se za to, že Smlouva včetně dílčí smlouvy kupní byla porušena podstatným způsobem.</w:t>
      </w:r>
    </w:p>
    <w:p w:rsidR="009514A3" w:rsidRDefault="00472FAF">
      <w:pPr>
        <w:pStyle w:val="Zkladntext20"/>
        <w:numPr>
          <w:ilvl w:val="0"/>
          <w:numId w:val="6"/>
        </w:numPr>
        <w:shd w:val="clear" w:color="auto" w:fill="auto"/>
        <w:tabs>
          <w:tab w:val="left" w:pos="572"/>
        </w:tabs>
        <w:spacing w:before="0" w:after="64" w:line="293" w:lineRule="exact"/>
        <w:ind w:left="600" w:hanging="600"/>
        <w:jc w:val="both"/>
      </w:pPr>
      <w:r>
        <w:t>Prodávají</w:t>
      </w:r>
      <w:r>
        <w:t>cí splní svůj závazek dodat objednané zboží v okamžiku, kdy toto zboží řádně a včas předá kupujícímu v místě nebo způsobem určeným podle čl. 5.1. a čl. 5. 2. této Smlouvy.</w:t>
      </w:r>
    </w:p>
    <w:p w:rsidR="009514A3" w:rsidRDefault="00472FAF">
      <w:pPr>
        <w:pStyle w:val="Zkladntext20"/>
        <w:numPr>
          <w:ilvl w:val="0"/>
          <w:numId w:val="6"/>
        </w:numPr>
        <w:shd w:val="clear" w:color="auto" w:fill="auto"/>
        <w:tabs>
          <w:tab w:val="left" w:pos="572"/>
        </w:tabs>
        <w:spacing w:before="0" w:after="56"/>
        <w:ind w:left="600" w:hanging="600"/>
        <w:jc w:val="both"/>
      </w:pPr>
      <w:r>
        <w:t>Obě smluvní strany se vzájemně dohodly, že zboží bude předáno na základě fyzické pře</w:t>
      </w:r>
      <w:r>
        <w:t>jímky zboží uskutečněné mezi oprávněnými pracovníky prodávajícího a oprávněnými pracovníky kupujícího, přičemž výsledek fyzické přejímky zboží musí být vyznačen v dodacím nebo nákladním listě s podpisem oprávněné osoby.</w:t>
      </w:r>
    </w:p>
    <w:p w:rsidR="009514A3" w:rsidRDefault="00472FAF">
      <w:pPr>
        <w:pStyle w:val="Zkladntext20"/>
        <w:numPr>
          <w:ilvl w:val="0"/>
          <w:numId w:val="6"/>
        </w:numPr>
        <w:shd w:val="clear" w:color="auto" w:fill="auto"/>
        <w:tabs>
          <w:tab w:val="left" w:pos="572"/>
        </w:tabs>
        <w:spacing w:before="0" w:after="60" w:line="293" w:lineRule="exact"/>
        <w:ind w:left="600" w:hanging="600"/>
        <w:jc w:val="both"/>
      </w:pPr>
      <w:r>
        <w:t>Prodávající je povinen v okamžiku př</w:t>
      </w:r>
      <w:r>
        <w:t>edání zboží kupujícímu nebo dopravci určenému prodávajícím předat spolu se zbožím doklady, které jsou nutné k převzetí a k užívání zboží, zejména doklady stanovené obecně závaznými právními předpisy a dále pak i doklady v rozsahu stanoveném dílčí kupní sml</w:t>
      </w:r>
      <w:r>
        <w:t>ouvou.</w:t>
      </w:r>
    </w:p>
    <w:p w:rsidR="009514A3" w:rsidRDefault="00472FAF">
      <w:pPr>
        <w:pStyle w:val="Zkladntext20"/>
        <w:numPr>
          <w:ilvl w:val="0"/>
          <w:numId w:val="6"/>
        </w:numPr>
        <w:shd w:val="clear" w:color="auto" w:fill="auto"/>
        <w:tabs>
          <w:tab w:val="left" w:pos="572"/>
        </w:tabs>
        <w:spacing w:before="0" w:after="64" w:line="293" w:lineRule="exact"/>
        <w:ind w:left="600" w:hanging="600"/>
        <w:jc w:val="both"/>
      </w:pPr>
      <w:r>
        <w:t>Neurčí-li objednávka nebo Smlouva jinak, je prodávající povinen zboží opatřit takovým obalem pro přepravu, který zabezpečuje řádné uchování a ochranu zboží před jeho poškozením.</w:t>
      </w:r>
    </w:p>
    <w:p w:rsidR="009514A3" w:rsidRDefault="00472FAF">
      <w:pPr>
        <w:pStyle w:val="Zkladntext20"/>
        <w:numPr>
          <w:ilvl w:val="0"/>
          <w:numId w:val="6"/>
        </w:numPr>
        <w:shd w:val="clear" w:color="auto" w:fill="auto"/>
        <w:tabs>
          <w:tab w:val="left" w:pos="572"/>
        </w:tabs>
        <w:spacing w:before="0" w:after="98"/>
        <w:ind w:left="600" w:hanging="600"/>
        <w:jc w:val="both"/>
      </w:pPr>
      <w:r>
        <w:t>Prodávající se zavazuje na vlastní náklady odebrat zpět od kupujícího k</w:t>
      </w:r>
      <w:r>
        <w:t>ompletní prázdné použité obaly, které nebudou mechanicky poškozeny.</w:t>
      </w:r>
    </w:p>
    <w:p w:rsidR="009514A3" w:rsidRDefault="00472FAF">
      <w:pPr>
        <w:pStyle w:val="Zkladntext40"/>
        <w:shd w:val="clear" w:color="auto" w:fill="auto"/>
        <w:spacing w:before="0" w:after="118" w:line="240" w:lineRule="exact"/>
        <w:ind w:left="4440"/>
        <w:jc w:val="left"/>
      </w:pPr>
      <w:r>
        <w:t>VI.</w:t>
      </w:r>
    </w:p>
    <w:p w:rsidR="009514A3" w:rsidRDefault="00472FAF">
      <w:pPr>
        <w:pStyle w:val="Zkladntext40"/>
        <w:shd w:val="clear" w:color="auto" w:fill="auto"/>
        <w:spacing w:before="0" w:after="71" w:line="240" w:lineRule="exact"/>
        <w:ind w:left="20"/>
      </w:pPr>
      <w:r>
        <w:t>Odpovědnost za vady</w:t>
      </w:r>
    </w:p>
    <w:p w:rsidR="009514A3" w:rsidRDefault="00472FAF">
      <w:pPr>
        <w:pStyle w:val="Zkladntext20"/>
        <w:numPr>
          <w:ilvl w:val="0"/>
          <w:numId w:val="7"/>
        </w:numPr>
        <w:shd w:val="clear" w:color="auto" w:fill="auto"/>
        <w:tabs>
          <w:tab w:val="left" w:pos="572"/>
        </w:tabs>
        <w:spacing w:before="0" w:after="60" w:line="293" w:lineRule="exact"/>
        <w:ind w:left="600" w:hanging="600"/>
        <w:jc w:val="both"/>
      </w:pPr>
      <w:r>
        <w:t xml:space="preserve">Prodávající je povinen dodat zboží v množství, jakosti a provedení, jež určuje objednávka a tato Smlouva, včetně příslušné technické dokumentace. Jestliže </w:t>
      </w:r>
      <w:r>
        <w:t>prodávající poruší své uvedené povinnosti, vznikají kupujícímu nároky z odpovědnosti za vady, které se řídí ustanoveními § 2099 a násl. zák. č. 89/2012 Sb.</w:t>
      </w:r>
    </w:p>
    <w:p w:rsidR="009514A3" w:rsidRDefault="00472FAF">
      <w:pPr>
        <w:pStyle w:val="Zkladntext20"/>
        <w:numPr>
          <w:ilvl w:val="0"/>
          <w:numId w:val="7"/>
        </w:numPr>
        <w:shd w:val="clear" w:color="auto" w:fill="auto"/>
        <w:tabs>
          <w:tab w:val="left" w:pos="570"/>
        </w:tabs>
        <w:spacing w:before="0" w:after="60" w:line="293" w:lineRule="exact"/>
        <w:ind w:left="600" w:hanging="600"/>
        <w:jc w:val="both"/>
      </w:pPr>
      <w:r>
        <w:t>Kupující je oprávněn uplatnit nároky z odpovědnosti za vady zboží pouze písemným oznámením doručeným</w:t>
      </w:r>
      <w:r>
        <w:t xml:space="preserve"> prodávajícímu.</w:t>
      </w:r>
    </w:p>
    <w:p w:rsidR="009514A3" w:rsidRDefault="00472FAF">
      <w:pPr>
        <w:pStyle w:val="Zkladntext20"/>
        <w:numPr>
          <w:ilvl w:val="0"/>
          <w:numId w:val="7"/>
        </w:numPr>
        <w:shd w:val="clear" w:color="auto" w:fill="auto"/>
        <w:tabs>
          <w:tab w:val="left" w:pos="570"/>
        </w:tabs>
        <w:spacing w:before="0" w:after="102" w:line="293" w:lineRule="exact"/>
        <w:ind w:left="600" w:hanging="600"/>
        <w:jc w:val="both"/>
      </w:pPr>
      <w:r>
        <w:t xml:space="preserve">Prodávající poskytuje záruku na materiál a jeho vlastnosti </w:t>
      </w:r>
      <w:r>
        <w:rPr>
          <w:rStyle w:val="Zkladntext2Tun"/>
        </w:rPr>
        <w:t xml:space="preserve">6 měsíců </w:t>
      </w:r>
      <w:r>
        <w:t xml:space="preserve">na skladovatelnost a </w:t>
      </w:r>
      <w:r>
        <w:rPr>
          <w:rStyle w:val="Zkladntext2Tun"/>
        </w:rPr>
        <w:t xml:space="preserve">24 měsíců </w:t>
      </w:r>
      <w:r>
        <w:t>na realizaci. Záruční doba počíná běžet dnem dodání zboží kupujícímu.</w:t>
      </w:r>
    </w:p>
    <w:p w:rsidR="009514A3" w:rsidRDefault="00472FAF">
      <w:pPr>
        <w:pStyle w:val="Zkladntext40"/>
        <w:shd w:val="clear" w:color="auto" w:fill="auto"/>
        <w:spacing w:before="0" w:after="113" w:line="240" w:lineRule="exact"/>
        <w:ind w:left="4380"/>
        <w:jc w:val="left"/>
      </w:pPr>
      <w:r>
        <w:t>VII.</w:t>
      </w:r>
    </w:p>
    <w:p w:rsidR="009514A3" w:rsidRDefault="00472FAF">
      <w:pPr>
        <w:pStyle w:val="Zkladntext40"/>
        <w:shd w:val="clear" w:color="auto" w:fill="auto"/>
        <w:spacing w:before="0" w:after="71" w:line="240" w:lineRule="exact"/>
        <w:ind w:left="40"/>
      </w:pPr>
      <w:r>
        <w:t>Zánik rámcové kupní Smlouvy</w:t>
      </w:r>
    </w:p>
    <w:p w:rsidR="009514A3" w:rsidRDefault="00472FAF">
      <w:pPr>
        <w:pStyle w:val="Zkladntext20"/>
        <w:numPr>
          <w:ilvl w:val="0"/>
          <w:numId w:val="8"/>
        </w:numPr>
        <w:shd w:val="clear" w:color="auto" w:fill="auto"/>
        <w:tabs>
          <w:tab w:val="left" w:pos="570"/>
        </w:tabs>
        <w:spacing w:before="0" w:after="60" w:line="293" w:lineRule="exact"/>
        <w:ind w:left="600" w:hanging="600"/>
        <w:jc w:val="both"/>
      </w:pPr>
      <w:r>
        <w:t xml:space="preserve">Tento závazkový vztah založený mezi </w:t>
      </w:r>
      <w:r>
        <w:t>oběma smluvními stranami touto Smlouvou zaniká, nastane-li některá z níže uvedených právních skutečností:</w:t>
      </w:r>
    </w:p>
    <w:p w:rsidR="009514A3" w:rsidRDefault="00472FAF">
      <w:pPr>
        <w:pStyle w:val="Zkladntext20"/>
        <w:numPr>
          <w:ilvl w:val="0"/>
          <w:numId w:val="9"/>
        </w:numPr>
        <w:shd w:val="clear" w:color="auto" w:fill="auto"/>
        <w:tabs>
          <w:tab w:val="left" w:pos="903"/>
        </w:tabs>
        <w:spacing w:before="0" w:after="60" w:line="293" w:lineRule="exact"/>
        <w:ind w:left="900" w:hanging="300"/>
        <w:jc w:val="both"/>
      </w:pPr>
      <w:r>
        <w:t>písemnou dohodou obou smluvních stran, a to ke dni uvedenému v takovéto dohodě, jinak ke dni následujícímu po dni uzavření dohody o zániku závazkového</w:t>
      </w:r>
      <w:r>
        <w:t xml:space="preserve"> </w:t>
      </w:r>
      <w:r>
        <w:lastRenderedPageBreak/>
        <w:t>vztahu.</w:t>
      </w:r>
    </w:p>
    <w:p w:rsidR="009514A3" w:rsidRDefault="00472FAF">
      <w:pPr>
        <w:pStyle w:val="Zkladntext20"/>
        <w:numPr>
          <w:ilvl w:val="0"/>
          <w:numId w:val="9"/>
        </w:numPr>
        <w:shd w:val="clear" w:color="auto" w:fill="auto"/>
        <w:tabs>
          <w:tab w:val="left" w:pos="913"/>
        </w:tabs>
        <w:spacing w:before="0" w:after="102" w:line="293" w:lineRule="exact"/>
        <w:ind w:left="900" w:hanging="300"/>
        <w:jc w:val="both"/>
      </w:pPr>
      <w:r>
        <w:t>písemným odstoupením od Smlouvy, přičemž kterákoli ze smluvních stran je oprávněna od této Smlouvy odstoupit, je-li tak ujednáno v této Smlouvě nebo byla-li Smlouva jednáním druhé smluvní strany porušena podstatným způsobem, a to vždy po předchozí</w:t>
      </w:r>
      <w:r>
        <w:t>m upozornění na porušení Smlouvy s poskytnutím náhradní lhůty k odstranění stavu porušení Smlouvy a s upozorněním na možnost odstoupení od Smlouvy. Odstoupením Smlouva zaniká ke dni doručení projevu vůle směřujícího k odstoupení od Smlouvy. Účinky odstoupe</w:t>
      </w:r>
      <w:r>
        <w:t>ní se řídí ustanovením občanského zákoníku.</w:t>
      </w:r>
    </w:p>
    <w:p w:rsidR="009514A3" w:rsidRDefault="00472FAF">
      <w:pPr>
        <w:pStyle w:val="Zkladntext20"/>
        <w:numPr>
          <w:ilvl w:val="0"/>
          <w:numId w:val="9"/>
        </w:numPr>
        <w:shd w:val="clear" w:color="auto" w:fill="auto"/>
        <w:tabs>
          <w:tab w:val="left" w:pos="913"/>
        </w:tabs>
        <w:spacing w:before="0" w:after="113" w:line="240" w:lineRule="exact"/>
        <w:ind w:left="900" w:hanging="300"/>
        <w:jc w:val="both"/>
      </w:pPr>
      <w:r>
        <w:t>uplynutím doby, na kterou je závazkový vztah sjednán.</w:t>
      </w:r>
    </w:p>
    <w:p w:rsidR="009514A3" w:rsidRDefault="00472FAF">
      <w:pPr>
        <w:pStyle w:val="Zkladntext20"/>
        <w:numPr>
          <w:ilvl w:val="0"/>
          <w:numId w:val="8"/>
        </w:numPr>
        <w:shd w:val="clear" w:color="auto" w:fill="auto"/>
        <w:tabs>
          <w:tab w:val="left" w:pos="570"/>
        </w:tabs>
        <w:spacing w:before="0" w:after="71" w:line="240" w:lineRule="exact"/>
        <w:ind w:left="600" w:hanging="600"/>
        <w:jc w:val="both"/>
      </w:pPr>
      <w:r>
        <w:t>Kupující má dále právo bez předchozího písemného upozornění od smlouvy odstoupit:</w:t>
      </w:r>
    </w:p>
    <w:p w:rsidR="009514A3" w:rsidRDefault="00472FAF">
      <w:pPr>
        <w:pStyle w:val="Zkladntext20"/>
        <w:numPr>
          <w:ilvl w:val="0"/>
          <w:numId w:val="10"/>
        </w:numPr>
        <w:shd w:val="clear" w:color="auto" w:fill="auto"/>
        <w:tabs>
          <w:tab w:val="left" w:pos="903"/>
        </w:tabs>
        <w:spacing w:before="0" w:after="60" w:line="293" w:lineRule="exact"/>
        <w:ind w:left="900" w:hanging="300"/>
        <w:jc w:val="both"/>
      </w:pPr>
      <w:r>
        <w:t>při prodlení s odevzdáním zboží ze strany prodávajícího po dobu delší než 30</w:t>
      </w:r>
      <w:r>
        <w:t xml:space="preserve"> kalendářních dnů; a nebo</w:t>
      </w:r>
    </w:p>
    <w:p w:rsidR="009514A3" w:rsidRDefault="00472FAF">
      <w:pPr>
        <w:pStyle w:val="Zkladntext20"/>
        <w:numPr>
          <w:ilvl w:val="0"/>
          <w:numId w:val="10"/>
        </w:numPr>
        <w:shd w:val="clear" w:color="auto" w:fill="auto"/>
        <w:tabs>
          <w:tab w:val="left" w:pos="908"/>
        </w:tabs>
        <w:spacing w:before="0" w:after="60" w:line="293" w:lineRule="exact"/>
        <w:ind w:left="900" w:hanging="300"/>
        <w:jc w:val="both"/>
      </w:pPr>
      <w:r>
        <w:t>při zjištění, že technické parametry zboží neodpovídají požadavkům kupujícího stanoveným v poptávkové dokumentaci; a nebo</w:t>
      </w:r>
    </w:p>
    <w:p w:rsidR="009514A3" w:rsidRDefault="00472FAF">
      <w:pPr>
        <w:pStyle w:val="Zkladntext20"/>
        <w:numPr>
          <w:ilvl w:val="0"/>
          <w:numId w:val="10"/>
        </w:numPr>
        <w:shd w:val="clear" w:color="auto" w:fill="auto"/>
        <w:tabs>
          <w:tab w:val="left" w:pos="908"/>
        </w:tabs>
        <w:spacing w:before="0" w:after="60" w:line="293" w:lineRule="exact"/>
        <w:ind w:left="900" w:hanging="300"/>
        <w:jc w:val="both"/>
      </w:pPr>
      <w:r>
        <w:t>při zjištění, že zboží, které je předmětem plnění, není nové, je použité, zastavené, zapůjčené, zatížené lea</w:t>
      </w:r>
      <w:r>
        <w:t>singem nebo jinými právními vadami a porušuje práva třetích osob k patentu nebo k jiné formě duševního vlastnictví; a nebo</w:t>
      </w:r>
    </w:p>
    <w:p w:rsidR="009514A3" w:rsidRDefault="00472FAF">
      <w:pPr>
        <w:pStyle w:val="Zkladntext20"/>
        <w:numPr>
          <w:ilvl w:val="0"/>
          <w:numId w:val="10"/>
        </w:numPr>
        <w:shd w:val="clear" w:color="auto" w:fill="auto"/>
        <w:tabs>
          <w:tab w:val="left" w:pos="913"/>
        </w:tabs>
        <w:spacing w:before="0" w:after="60" w:line="293" w:lineRule="exact"/>
        <w:ind w:left="900" w:hanging="300"/>
        <w:jc w:val="both"/>
      </w:pPr>
      <w:r>
        <w:t>v případě, že prodávající uvedl ve své nabídce podané v předchozím poptávkovém řízení informace nebo doklady, které neodpovídají skut</w:t>
      </w:r>
      <w:r>
        <w:t>ečnosti a měly nebo mohly mít vliv na výsledek poptávkového řízení; a</w:t>
      </w:r>
    </w:p>
    <w:p w:rsidR="009514A3" w:rsidRDefault="00472FAF">
      <w:pPr>
        <w:pStyle w:val="Zkladntext20"/>
        <w:numPr>
          <w:ilvl w:val="0"/>
          <w:numId w:val="10"/>
        </w:numPr>
        <w:shd w:val="clear" w:color="auto" w:fill="auto"/>
        <w:tabs>
          <w:tab w:val="left" w:pos="913"/>
        </w:tabs>
        <w:spacing w:before="0" w:after="60" w:line="293" w:lineRule="exact"/>
        <w:ind w:left="900" w:hanging="300"/>
        <w:jc w:val="both"/>
      </w:pPr>
      <w:r>
        <w:t>bude-li zahájeno insolvenční řízení dle zákona č. 182/2006 Sb., o úpadku a způsobech jeho řešení, v platném znění, jehož předmětem bude úpadek nebo hrozící úpadek prodávajícího, prodávaj</w:t>
      </w:r>
      <w:r>
        <w:t>ící je povinen tuto skutečnost oznámit neprodleně kupujícímu.</w:t>
      </w:r>
    </w:p>
    <w:p w:rsidR="009514A3" w:rsidRDefault="00472FAF">
      <w:pPr>
        <w:pStyle w:val="Zkladntext20"/>
        <w:numPr>
          <w:ilvl w:val="0"/>
          <w:numId w:val="8"/>
        </w:numPr>
        <w:shd w:val="clear" w:color="auto" w:fill="auto"/>
        <w:tabs>
          <w:tab w:val="left" w:pos="570"/>
        </w:tabs>
        <w:spacing w:before="0" w:line="293" w:lineRule="exact"/>
        <w:ind w:left="600" w:hanging="600"/>
        <w:jc w:val="both"/>
      </w:pPr>
      <w:r>
        <w:t>Dojde-li k zániku této Smlouvy, dohodly se obě smluvní strany na tom, že kupující odebere veškeré jím objednané zboží, tzn. zboží, které bylo objednáno písemnou objednávkou doručenou prodávající</w:t>
      </w:r>
      <w:r>
        <w:t>mu přede dnem zániku Smlouvy.</w:t>
      </w:r>
    </w:p>
    <w:p w:rsidR="009514A3" w:rsidRDefault="00472FAF">
      <w:pPr>
        <w:pStyle w:val="Zkladntext80"/>
        <w:shd w:val="clear" w:color="auto" w:fill="auto"/>
        <w:spacing w:after="118" w:line="190" w:lineRule="exact"/>
        <w:ind w:left="4400"/>
      </w:pPr>
      <w:r>
        <w:t>Vlil.</w:t>
      </w:r>
    </w:p>
    <w:p w:rsidR="009514A3" w:rsidRDefault="00472FAF">
      <w:pPr>
        <w:pStyle w:val="Zkladntext20"/>
        <w:shd w:val="clear" w:color="auto" w:fill="auto"/>
        <w:spacing w:before="0" w:after="113" w:line="240" w:lineRule="exact"/>
        <w:ind w:left="20" w:firstLine="0"/>
        <w:jc w:val="center"/>
      </w:pPr>
      <w:r>
        <w:t>Doba trvání závazkového vztahu</w:t>
      </w:r>
    </w:p>
    <w:p w:rsidR="009514A3" w:rsidRDefault="00472FAF">
      <w:pPr>
        <w:pStyle w:val="Zkladntext20"/>
        <w:shd w:val="clear" w:color="auto" w:fill="auto"/>
        <w:spacing w:before="0" w:line="240" w:lineRule="exact"/>
        <w:ind w:left="740"/>
        <w:jc w:val="both"/>
      </w:pPr>
      <w:r>
        <w:t>Smlouva se uzavírá od nabytí účinnosti do 31. prosince 2017, nebo do naplnění limitu této</w:t>
      </w:r>
    </w:p>
    <w:p w:rsidR="009514A3" w:rsidRDefault="00472FAF">
      <w:pPr>
        <w:pStyle w:val="Zkladntext20"/>
        <w:shd w:val="clear" w:color="auto" w:fill="auto"/>
        <w:spacing w:before="0" w:line="413" w:lineRule="exact"/>
        <w:ind w:left="740"/>
        <w:jc w:val="both"/>
      </w:pPr>
      <w:r>
        <w:t>smlouvy, který činí 2 000 000,- Kč bez DPH, podle toho, která událost nastane dříve.</w:t>
      </w:r>
    </w:p>
    <w:p w:rsidR="009514A3" w:rsidRDefault="00472FAF">
      <w:pPr>
        <w:pStyle w:val="Zkladntext40"/>
        <w:shd w:val="clear" w:color="auto" w:fill="auto"/>
        <w:spacing w:before="0" w:after="0" w:line="413" w:lineRule="exact"/>
        <w:ind w:left="4400"/>
        <w:jc w:val="left"/>
      </w:pPr>
      <w:r>
        <w:t>IX.</w:t>
      </w:r>
    </w:p>
    <w:p w:rsidR="009514A3" w:rsidRDefault="00472FAF">
      <w:pPr>
        <w:pStyle w:val="Zkladntext20"/>
        <w:shd w:val="clear" w:color="auto" w:fill="auto"/>
        <w:spacing w:before="0" w:line="413" w:lineRule="exact"/>
        <w:ind w:left="20" w:firstLine="0"/>
        <w:jc w:val="center"/>
      </w:pPr>
      <w:r>
        <w:t>Doručování</w:t>
      </w:r>
    </w:p>
    <w:p w:rsidR="009514A3" w:rsidRDefault="00472FAF">
      <w:pPr>
        <w:pStyle w:val="Zkladntext20"/>
        <w:numPr>
          <w:ilvl w:val="0"/>
          <w:numId w:val="11"/>
        </w:numPr>
        <w:shd w:val="clear" w:color="auto" w:fill="auto"/>
        <w:tabs>
          <w:tab w:val="left" w:pos="713"/>
        </w:tabs>
        <w:spacing w:before="0" w:after="60" w:line="293" w:lineRule="exact"/>
        <w:ind w:left="740"/>
        <w:jc w:val="both"/>
      </w:pPr>
      <w:r>
        <w:t>Obě smluvní strany se vzájemně dohodly, že veškeré právní úkony činěné podle této Smlouvy, jakož i dílčích kupních smluv, v písemné formě, jakož i další písemnosti, mohou být doručovány poštou, e-mailem, vždy však tak, aby bylo možné zajistit výkaz o doru</w:t>
      </w:r>
      <w:r>
        <w:t>čení písemnosti druhé smluvní straně, popř. odepření přijetí.</w:t>
      </w:r>
    </w:p>
    <w:p w:rsidR="009514A3" w:rsidRDefault="00472FAF">
      <w:pPr>
        <w:pStyle w:val="Zkladntext20"/>
        <w:numPr>
          <w:ilvl w:val="0"/>
          <w:numId w:val="11"/>
        </w:numPr>
        <w:shd w:val="clear" w:color="auto" w:fill="auto"/>
        <w:tabs>
          <w:tab w:val="left" w:pos="713"/>
        </w:tabs>
        <w:spacing w:before="0" w:after="60" w:line="293" w:lineRule="exact"/>
        <w:ind w:left="740"/>
        <w:jc w:val="both"/>
      </w:pPr>
      <w:r>
        <w:t>Smluvní strany prohlašují, že adresy uvedené v záhlaví této Smlouvy jsou současně adresami pro doručování, u kterých je vyžadována písemná forma (např. výpověď, odstoupení).</w:t>
      </w:r>
    </w:p>
    <w:p w:rsidR="009514A3" w:rsidRDefault="00472FAF">
      <w:pPr>
        <w:pStyle w:val="Zkladntext20"/>
        <w:numPr>
          <w:ilvl w:val="0"/>
          <w:numId w:val="11"/>
        </w:numPr>
        <w:shd w:val="clear" w:color="auto" w:fill="auto"/>
        <w:tabs>
          <w:tab w:val="left" w:pos="713"/>
        </w:tabs>
        <w:spacing w:before="0" w:after="102" w:line="293" w:lineRule="exact"/>
        <w:ind w:left="740"/>
        <w:jc w:val="both"/>
      </w:pPr>
      <w:r>
        <w:t xml:space="preserve">Smluvní strany se </w:t>
      </w:r>
      <w:r>
        <w:t>zavazují, že v případě změny sídla či adresy pro doručování se budou bez zbytečného odkladu o takovéto skutečnosti informovat. V případě porušení této povinnosti nesou odpovědnost za škodu, která v důsledku této skutečnosti vznikne.</w:t>
      </w:r>
    </w:p>
    <w:p w:rsidR="009514A3" w:rsidRDefault="00472FAF">
      <w:pPr>
        <w:pStyle w:val="Zkladntext40"/>
        <w:shd w:val="clear" w:color="auto" w:fill="auto"/>
        <w:spacing w:before="0" w:after="113" w:line="240" w:lineRule="exact"/>
        <w:ind w:left="4400"/>
        <w:jc w:val="left"/>
      </w:pPr>
      <w:r>
        <w:t>X.</w:t>
      </w:r>
    </w:p>
    <w:p w:rsidR="009514A3" w:rsidRDefault="00472FAF">
      <w:pPr>
        <w:pStyle w:val="Zkladntext20"/>
        <w:shd w:val="clear" w:color="auto" w:fill="auto"/>
        <w:spacing w:before="0" w:after="80" w:line="240" w:lineRule="exact"/>
        <w:ind w:left="20" w:firstLine="0"/>
        <w:jc w:val="center"/>
      </w:pPr>
      <w:r>
        <w:lastRenderedPageBreak/>
        <w:t>Zvláštní ustanovení</w:t>
      </w:r>
    </w:p>
    <w:p w:rsidR="009514A3" w:rsidRDefault="00472FAF">
      <w:pPr>
        <w:pStyle w:val="Zkladntext20"/>
        <w:numPr>
          <w:ilvl w:val="0"/>
          <w:numId w:val="12"/>
        </w:numPr>
        <w:shd w:val="clear" w:color="auto" w:fill="auto"/>
        <w:tabs>
          <w:tab w:val="left" w:pos="713"/>
        </w:tabs>
        <w:spacing w:before="0" w:after="56"/>
        <w:ind w:left="740"/>
        <w:jc w:val="both"/>
      </w:pPr>
      <w:r>
        <w:t>Právní vztahy neupravené touto smlouvou či dílčí kupní smlouvou se řídí prvním řádem České republiky, zejména pak příslušnými ustanoveními občanského zákoníku.</w:t>
      </w:r>
    </w:p>
    <w:p w:rsidR="009514A3" w:rsidRDefault="00472FAF">
      <w:pPr>
        <w:pStyle w:val="Zkladntext20"/>
        <w:numPr>
          <w:ilvl w:val="0"/>
          <w:numId w:val="12"/>
        </w:numPr>
        <w:shd w:val="clear" w:color="auto" w:fill="auto"/>
        <w:spacing w:before="0" w:after="60" w:line="293" w:lineRule="exact"/>
        <w:ind w:left="740"/>
        <w:jc w:val="both"/>
      </w:pPr>
      <w:r>
        <w:t xml:space="preserve"> Spory vzniklé mezi smluvními stranami v souvislosti s plněním Smlouvy, resp. kterékoli dílčí ku</w:t>
      </w:r>
      <w:r>
        <w:t>pní smlouvy, budou rozhodovat věcně a místně příslušný soud v České republice, přičemž pro místní příslušnost je rozhodný obecný soud prodávajícího.</w:t>
      </w:r>
    </w:p>
    <w:p w:rsidR="009514A3" w:rsidRDefault="00472FAF">
      <w:pPr>
        <w:pStyle w:val="Zkladntext20"/>
        <w:numPr>
          <w:ilvl w:val="0"/>
          <w:numId w:val="12"/>
        </w:numPr>
        <w:shd w:val="clear" w:color="auto" w:fill="auto"/>
        <w:tabs>
          <w:tab w:val="left" w:pos="713"/>
        </w:tabs>
        <w:spacing w:before="0" w:after="60" w:line="293" w:lineRule="exact"/>
        <w:ind w:left="740"/>
        <w:jc w:val="both"/>
      </w:pPr>
      <w:r>
        <w:t>Prodávající je povinen vést a průběžně aktualizovat reálný seznam všech poddodavatelů podílejících se na re</w:t>
      </w:r>
      <w:r>
        <w:t>alizaci této smlouvy, včetně výše jejich podílu na plnění.</w:t>
      </w:r>
    </w:p>
    <w:p w:rsidR="009514A3" w:rsidRDefault="00472FAF">
      <w:pPr>
        <w:pStyle w:val="Zkladntext20"/>
        <w:numPr>
          <w:ilvl w:val="0"/>
          <w:numId w:val="12"/>
        </w:numPr>
        <w:shd w:val="clear" w:color="auto" w:fill="auto"/>
        <w:tabs>
          <w:tab w:val="left" w:pos="713"/>
        </w:tabs>
        <w:spacing w:before="0" w:after="60" w:line="293" w:lineRule="exact"/>
        <w:ind w:left="740"/>
        <w:jc w:val="both"/>
      </w:pPr>
      <w:r>
        <w:t>Prodávající je po celou dobu trvání smlouvy povinen splňovat všechny kvalifikační předpoklady bezprostředně související s realizací této smlouvy, které byly požadovány v předchozím poptávkovém říze</w:t>
      </w:r>
      <w:r>
        <w:t>ní, na základě něhož byla s prodávajícím, jakožto vybraným uchazečem uzavřena příslušná smlouva na předmět plnění veřejné zakázky.</w:t>
      </w:r>
    </w:p>
    <w:p w:rsidR="009514A3" w:rsidRDefault="00472FAF">
      <w:pPr>
        <w:pStyle w:val="Zkladntext20"/>
        <w:numPr>
          <w:ilvl w:val="0"/>
          <w:numId w:val="12"/>
        </w:numPr>
        <w:shd w:val="clear" w:color="auto" w:fill="auto"/>
        <w:tabs>
          <w:tab w:val="left" w:pos="713"/>
        </w:tabs>
        <w:spacing w:before="0" w:after="60" w:line="293" w:lineRule="exact"/>
        <w:ind w:left="740"/>
        <w:jc w:val="both"/>
      </w:pPr>
      <w:r>
        <w:t>Dojde-li v průběhu účinnosti této smlouvy na straně prodávajícího ke změně kvalifikačních předpokladů, je prodávající povinen</w:t>
      </w:r>
      <w:r>
        <w:t xml:space="preserve">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w:t>
      </w:r>
      <w:r>
        <w:t>úředně ověřené kopii splnění kvalifikačních předpokladů.</w:t>
      </w:r>
    </w:p>
    <w:p w:rsidR="009514A3" w:rsidRDefault="00472FAF">
      <w:pPr>
        <w:pStyle w:val="Zkladntext20"/>
        <w:numPr>
          <w:ilvl w:val="0"/>
          <w:numId w:val="12"/>
        </w:numPr>
        <w:shd w:val="clear" w:color="auto" w:fill="auto"/>
        <w:tabs>
          <w:tab w:val="left" w:pos="713"/>
        </w:tabs>
        <w:spacing w:before="0" w:after="60" w:line="293" w:lineRule="exact"/>
        <w:ind w:left="740"/>
        <w:jc w:val="both"/>
      </w:pPr>
      <w:r>
        <w:t>Prodávající je povinen mít po celou dobu trvání této smlouvy sjednáno platné pojištění obecné odpovědnosti za škodu s limitem pojistného plnění minimálně 500 tisíc Kč. Za účelem prokázání splnění toh</w:t>
      </w:r>
      <w:r>
        <w:t>oto požadavku je prodávající povinen</w:t>
      </w:r>
      <w:r>
        <w:br w:type="page"/>
      </w:r>
      <w:r>
        <w:lastRenderedPageBreak/>
        <w:t>doložit kupujícímu do 3 kalendářních dnů ode dne výzvy kupujícího doklad osvědčující uzavření pojistné smlouvy v požadovaném rozsahu.</w:t>
      </w:r>
    </w:p>
    <w:p w:rsidR="009514A3" w:rsidRDefault="00472FAF">
      <w:pPr>
        <w:pStyle w:val="Zkladntext20"/>
        <w:numPr>
          <w:ilvl w:val="0"/>
          <w:numId w:val="12"/>
        </w:numPr>
        <w:shd w:val="clear" w:color="auto" w:fill="auto"/>
        <w:tabs>
          <w:tab w:val="left" w:pos="708"/>
        </w:tabs>
        <w:spacing w:before="0" w:after="60" w:line="293" w:lineRule="exact"/>
        <w:ind w:left="740"/>
        <w:jc w:val="both"/>
      </w:pPr>
      <w:r>
        <w:t xml:space="preserve">Prodávající prohlašuje, že se před uzavřením smlouvy nedopustil v souvislosti se </w:t>
      </w:r>
      <w:r>
        <w:t>poptávkovém řízením sám nebo prostřednictvím jiné osoby žádného jednání, jež by odporovalo zákonu nebo dobrým mravům nebo by zákon obcházelo, zejména že nenabízel žádné výhody osobám podílejícím se na zadání veřejné zakázky, na kterou s ním zadavatel uzavř</w:t>
      </w:r>
      <w:r>
        <w:t>el smlouvu, a že se zejména ve vztahu k ostatním uchazečům nedopustil žádného jednání narušujícího hospodářskou soutěž.</w:t>
      </w:r>
    </w:p>
    <w:p w:rsidR="009514A3" w:rsidRDefault="00472FAF">
      <w:pPr>
        <w:pStyle w:val="Zkladntext20"/>
        <w:numPr>
          <w:ilvl w:val="0"/>
          <w:numId w:val="12"/>
        </w:numPr>
        <w:shd w:val="clear" w:color="auto" w:fill="auto"/>
        <w:tabs>
          <w:tab w:val="left" w:pos="708"/>
        </w:tabs>
        <w:spacing w:before="0" w:after="60" w:line="293" w:lineRule="exact"/>
        <w:ind w:left="740"/>
        <w:jc w:val="both"/>
      </w:pPr>
      <w:r>
        <w:t>Prodávající prohlašuje, že i při plnění svého závazku bude respektovat obecně závazné předpisy a dodržovat zákaz jakékoli diskriminace z</w:t>
      </w:r>
      <w:r>
        <w:t>aměstnanců, zajistí rovné zacházení se zaměstnanci a neumožní výkon nelegální práce.</w:t>
      </w:r>
    </w:p>
    <w:p w:rsidR="009514A3" w:rsidRDefault="00472FAF">
      <w:pPr>
        <w:pStyle w:val="Zkladntext20"/>
        <w:numPr>
          <w:ilvl w:val="0"/>
          <w:numId w:val="12"/>
        </w:numPr>
        <w:shd w:val="clear" w:color="auto" w:fill="auto"/>
        <w:tabs>
          <w:tab w:val="left" w:pos="708"/>
        </w:tabs>
        <w:spacing w:before="0" w:after="60" w:line="293" w:lineRule="exact"/>
        <w:ind w:left="740"/>
        <w:jc w:val="both"/>
      </w:pPr>
      <w:r>
        <w:t>Pro případ porušení uvedených smluvních povinností jsou mezi smluvními stranami sjednány dle § 2048 ObčZ ve Smlouvě uvedené smluvní pokuty, jejichž sjednáním není dle § 20</w:t>
      </w:r>
      <w:r>
        <w:t>50 zák. č. 89/2012 Sb., ObčZ dotčen nárok kupujícího na náhradu škody způsobené porušením povinnosti, zajištěné smluvní pokutou.</w:t>
      </w:r>
    </w:p>
    <w:p w:rsidR="009514A3" w:rsidRDefault="00472FAF">
      <w:pPr>
        <w:pStyle w:val="Zkladntext20"/>
        <w:numPr>
          <w:ilvl w:val="0"/>
          <w:numId w:val="12"/>
        </w:numPr>
        <w:shd w:val="clear" w:color="auto" w:fill="auto"/>
        <w:tabs>
          <w:tab w:val="left" w:pos="726"/>
        </w:tabs>
        <w:spacing w:before="0" w:after="102" w:line="293" w:lineRule="exact"/>
        <w:ind w:left="740"/>
        <w:jc w:val="both"/>
      </w:pPr>
      <w:r>
        <w:t>Pohledávka kupujícího na zaplacení smluvní pokuty může být započítána s pohledávkou prodávajícího na zaplacení ceny.</w:t>
      </w:r>
    </w:p>
    <w:p w:rsidR="009514A3" w:rsidRDefault="00472FAF">
      <w:pPr>
        <w:pStyle w:val="Zkladntext20"/>
        <w:shd w:val="clear" w:color="auto" w:fill="auto"/>
        <w:spacing w:before="0" w:after="108" w:line="240" w:lineRule="exact"/>
        <w:ind w:left="4440" w:firstLine="0"/>
      </w:pPr>
      <w:r>
        <w:t>XI.</w:t>
      </w:r>
    </w:p>
    <w:p w:rsidR="009514A3" w:rsidRDefault="00472FAF">
      <w:pPr>
        <w:pStyle w:val="Zkladntext20"/>
        <w:shd w:val="clear" w:color="auto" w:fill="auto"/>
        <w:spacing w:before="0" w:after="66" w:line="240" w:lineRule="exact"/>
        <w:ind w:firstLine="0"/>
        <w:jc w:val="center"/>
      </w:pPr>
      <w:r>
        <w:t>Závěre</w:t>
      </w:r>
      <w:r>
        <w:t>čná ustanovení</w:t>
      </w:r>
    </w:p>
    <w:p w:rsidR="009514A3" w:rsidRDefault="00472FAF">
      <w:pPr>
        <w:pStyle w:val="Zkladntext20"/>
        <w:numPr>
          <w:ilvl w:val="0"/>
          <w:numId w:val="13"/>
        </w:numPr>
        <w:shd w:val="clear" w:color="auto" w:fill="auto"/>
        <w:tabs>
          <w:tab w:val="left" w:pos="708"/>
        </w:tabs>
        <w:spacing w:before="0" w:after="60" w:line="293" w:lineRule="exact"/>
        <w:ind w:left="740"/>
        <w:jc w:val="both"/>
      </w:pPr>
      <w:r>
        <w:t>Obsah této Smlouvy, s nímž jsou obě smluvní strany plně srozuměny, je vyjádřením jejich svobodného a vážného projevu vůle, na důkaz čehož připojují pod její ustanovení své podpisy.</w:t>
      </w:r>
    </w:p>
    <w:p w:rsidR="009514A3" w:rsidRDefault="00472FAF">
      <w:pPr>
        <w:pStyle w:val="Zkladntext20"/>
        <w:numPr>
          <w:ilvl w:val="0"/>
          <w:numId w:val="13"/>
        </w:numPr>
        <w:shd w:val="clear" w:color="auto" w:fill="auto"/>
        <w:tabs>
          <w:tab w:val="left" w:pos="708"/>
        </w:tabs>
        <w:spacing w:before="0" w:after="60" w:line="293" w:lineRule="exact"/>
        <w:ind w:left="740"/>
        <w:jc w:val="both"/>
      </w:pPr>
      <w:r>
        <w:t>Tato dohoda nabývá platnosti dnem podpisu oběma smluvními st</w:t>
      </w:r>
      <w:r>
        <w:t>ranami a účinnosti dnem uveřejnění v informačním systému veřejné správy - Registru smluv.</w:t>
      </w:r>
    </w:p>
    <w:p w:rsidR="009514A3" w:rsidRDefault="00472FAF">
      <w:pPr>
        <w:pStyle w:val="Zkladntext20"/>
        <w:numPr>
          <w:ilvl w:val="0"/>
          <w:numId w:val="13"/>
        </w:numPr>
        <w:shd w:val="clear" w:color="auto" w:fill="auto"/>
        <w:tabs>
          <w:tab w:val="left" w:pos="708"/>
        </w:tabs>
        <w:spacing w:before="0" w:after="60" w:line="293" w:lineRule="exact"/>
        <w:ind w:left="740"/>
        <w:jc w:val="both"/>
      </w:pPr>
      <w:r>
        <w:t>Účastníci se dohodli, že zákonnou povinnost dle § 5 odst. 2 zákona č. 340/2015 Sb., v platném znění (zákon o registru smluv) splní kupující.</w:t>
      </w:r>
    </w:p>
    <w:p w:rsidR="009514A3" w:rsidRDefault="00472FAF">
      <w:pPr>
        <w:pStyle w:val="Zkladntext20"/>
        <w:numPr>
          <w:ilvl w:val="0"/>
          <w:numId w:val="13"/>
        </w:numPr>
        <w:shd w:val="clear" w:color="auto" w:fill="auto"/>
        <w:tabs>
          <w:tab w:val="left" w:pos="708"/>
        </w:tabs>
        <w:spacing w:before="0" w:after="60" w:line="293" w:lineRule="exact"/>
        <w:ind w:left="740"/>
        <w:jc w:val="both"/>
      </w:pPr>
      <w:r>
        <w:t>Smlouvu lze měnit či dopl</w:t>
      </w:r>
      <w:r>
        <w:t>ňovat pouze po vzájemné dohodě obou smluvních stran, a to pouze v písemné formě.</w:t>
      </w:r>
    </w:p>
    <w:p w:rsidR="009514A3" w:rsidRDefault="00472FAF">
      <w:pPr>
        <w:pStyle w:val="Zkladntext20"/>
        <w:numPr>
          <w:ilvl w:val="0"/>
          <w:numId w:val="13"/>
        </w:numPr>
        <w:shd w:val="clear" w:color="auto" w:fill="auto"/>
        <w:tabs>
          <w:tab w:val="left" w:pos="708"/>
        </w:tabs>
        <w:spacing w:before="0" w:line="293" w:lineRule="exact"/>
        <w:ind w:left="740"/>
        <w:jc w:val="both"/>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15240</wp:posOffset>
                </wp:positionH>
                <wp:positionV relativeFrom="paragraph">
                  <wp:posOffset>941705</wp:posOffset>
                </wp:positionV>
                <wp:extent cx="2289175" cy="152400"/>
                <wp:effectExtent l="0" t="0" r="635" b="3175"/>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kladntext20"/>
                              <w:shd w:val="clear" w:color="auto" w:fill="auto"/>
                              <w:spacing w:before="0" w:line="240" w:lineRule="exact"/>
                              <w:ind w:firstLine="0"/>
                            </w:pPr>
                            <w:r>
                              <w:rPr>
                                <w:rStyle w:val="Zkladntext2Exact"/>
                              </w:rPr>
                              <w:t>V Uherském Hradišti dne 19. 7. 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2pt;margin-top:74.15pt;width:180.25pt;height:12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LAsA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" filled="f" stroked="f">
                <v:textbox style="mso-fit-shape-to-text:t" inset="0,0,0,0">
                  <w:txbxContent>
                    <w:p w:rsidR="009514A3" w:rsidRDefault="00472FAF">
                      <w:pPr>
                        <w:pStyle w:val="Zkladntext20"/>
                        <w:shd w:val="clear" w:color="auto" w:fill="auto"/>
                        <w:spacing w:before="0" w:line="240" w:lineRule="exact"/>
                        <w:ind w:firstLine="0"/>
                      </w:pPr>
                      <w:r>
                        <w:rPr>
                          <w:rStyle w:val="Zkladntext2Exact"/>
                        </w:rPr>
                        <w:t>V Uherském Hradišti dne 19. 7. 2017</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24130</wp:posOffset>
                </wp:positionH>
                <wp:positionV relativeFrom="paragraph">
                  <wp:posOffset>2255520</wp:posOffset>
                </wp:positionV>
                <wp:extent cx="1069975" cy="152400"/>
                <wp:effectExtent l="0" t="0" r="1270" b="317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9514A3">
                            <w:pPr>
                              <w:pStyle w:val="Zkladntext20"/>
                              <w:shd w:val="clear" w:color="auto" w:fill="auto"/>
                              <w:spacing w:before="0" w:line="24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9pt;margin-top:177.6pt;width:84.25pt;height:12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" filled="f" stroked="f">
                <v:textbox style="mso-fit-shape-to-text:t" inset="0,0,0,0">
                  <w:txbxContent>
                    <w:p w:rsidR="009514A3" w:rsidRDefault="009514A3">
                      <w:pPr>
                        <w:pStyle w:val="Zkladntext20"/>
                        <w:shd w:val="clear" w:color="auto" w:fill="auto"/>
                        <w:spacing w:before="0" w:line="240" w:lineRule="exact"/>
                        <w:ind w:firstLine="0"/>
                      </w:pPr>
                    </w:p>
                  </w:txbxContent>
                </v:textbox>
                <w10:wrap type="topAndBottom" anchorx="margin"/>
              </v:shape>
            </w:pict>
          </mc:Fallback>
        </mc:AlternateContent>
      </w:r>
      <w:r>
        <w:rPr>
          <w:noProof/>
          <w:lang w:bidi="ar-SA"/>
        </w:rPr>
        <mc:AlternateContent>
          <mc:Choice Requires="wps">
            <w:drawing>
              <wp:anchor distT="0" distB="0" distL="63500" distR="63500" simplePos="0" relativeHeight="377487108" behindDoc="1" locked="0" layoutInCell="1" allowOverlap="1">
                <wp:simplePos x="0" y="0"/>
                <wp:positionH relativeFrom="margin">
                  <wp:posOffset>3145790</wp:posOffset>
                </wp:positionH>
                <wp:positionV relativeFrom="paragraph">
                  <wp:posOffset>953770</wp:posOffset>
                </wp:positionV>
                <wp:extent cx="826135" cy="152400"/>
                <wp:effectExtent l="2540" t="1270" r="0" b="0"/>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Titulekobrzku2"/>
                              <w:shd w:val="clear" w:color="auto" w:fill="auto"/>
                              <w:spacing w:line="240" w:lineRule="exact"/>
                            </w:pPr>
                            <w:r>
                              <w:t>V Jihlavě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47.7pt;margin-top:75.1pt;width:65.05pt;height:12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" filled="f" stroked="f">
                <v:textbox style="mso-fit-shape-to-text:t" inset="0,0,0,0">
                  <w:txbxContent>
                    <w:p w:rsidR="009514A3" w:rsidRDefault="00472FAF">
                      <w:pPr>
                        <w:pStyle w:val="Titulekobrzku2"/>
                        <w:shd w:val="clear" w:color="auto" w:fill="auto"/>
                        <w:spacing w:line="240" w:lineRule="exact"/>
                      </w:pPr>
                      <w:r>
                        <w:t>V Jihlavě dne</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9" behindDoc="1" locked="0" layoutInCell="1" allowOverlap="1">
                <wp:simplePos x="0" y="0"/>
                <wp:positionH relativeFrom="margin">
                  <wp:posOffset>24765</wp:posOffset>
                </wp:positionH>
                <wp:positionV relativeFrom="paragraph">
                  <wp:posOffset>1480820</wp:posOffset>
                </wp:positionV>
                <wp:extent cx="1783080" cy="118745"/>
                <wp:effectExtent l="0" t="4445" r="1905" b="1270"/>
                <wp:wrapTopAndBottom/>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9514A3" w:rsidP="00472FAF">
                            <w:pPr>
                              <w:pStyle w:val="Titulekobrzku3"/>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95pt;margin-top:116.6pt;width:140.4pt;height:9.35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XyrwIAALE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" filled="f" stroked="f">
                <v:textbox style="mso-fit-shape-to-text:t" inset="0,0,0,0">
                  <w:txbxContent>
                    <w:p w:rsidR="009514A3" w:rsidRDefault="009514A3" w:rsidP="00472FAF">
                      <w:pPr>
                        <w:pStyle w:val="Titulekobrzku3"/>
                        <w:shd w:val="clear" w:color="auto" w:fill="auto"/>
                      </w:pPr>
                    </w:p>
                  </w:txbxContent>
                </v:textbox>
                <w10:wrap type="topAndBottom" anchorx="margin"/>
              </v:shape>
            </w:pict>
          </mc:Fallback>
        </mc:AlternateContent>
      </w:r>
      <w:r>
        <w:rPr>
          <w:noProof/>
          <w:lang w:bidi="ar-SA"/>
        </w:rPr>
        <mc:AlternateContent>
          <mc:Choice Requires="wps">
            <w:drawing>
              <wp:anchor distT="0" distB="0" distL="63500" distR="63500" simplePos="0" relativeHeight="377487110" behindDoc="1" locked="0" layoutInCell="1" allowOverlap="1">
                <wp:simplePos x="0" y="0"/>
                <wp:positionH relativeFrom="margin">
                  <wp:posOffset>21590</wp:posOffset>
                </wp:positionH>
                <wp:positionV relativeFrom="paragraph">
                  <wp:posOffset>2764155</wp:posOffset>
                </wp:positionV>
                <wp:extent cx="4873625" cy="140335"/>
                <wp:effectExtent l="2540" t="1905" r="635" b="635"/>
                <wp:wrapTopAndBottom/>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9514A3" w:rsidP="00472FAF">
                            <w:pPr>
                              <w:pStyle w:val="Titulekobrzku4"/>
                              <w:shd w:val="clear" w:color="auto" w:fill="auto"/>
                              <w:ind w:left="5100"/>
                            </w:pPr>
                            <w:bookmarkStart w:id="1" w:name="_GoBack"/>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7pt;margin-top:217.65pt;width:383.75pt;height:11.0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vnsA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" filled="f" stroked="f">
                <v:textbox style="mso-fit-shape-to-text:t" inset="0,0,0,0">
                  <w:txbxContent>
                    <w:p w:rsidR="009514A3" w:rsidRDefault="009514A3" w:rsidP="00472FAF">
                      <w:pPr>
                        <w:pStyle w:val="Titulekobrzku4"/>
                        <w:shd w:val="clear" w:color="auto" w:fill="auto"/>
                        <w:ind w:left="5100"/>
                      </w:pPr>
                      <w:bookmarkStart w:id="2" w:name="_GoBack"/>
                      <w:bookmarkEnd w:id="2"/>
                    </w:p>
                  </w:txbxContent>
                </v:textbox>
                <w10:wrap type="topAndBottom" anchorx="margin"/>
              </v:shape>
            </w:pict>
          </mc:Fallback>
        </mc:AlternateContent>
      </w:r>
      <w:r>
        <w:rPr>
          <w:noProof/>
          <w:lang w:bidi="ar-SA"/>
        </w:rPr>
        <mc:AlternateContent>
          <mc:Choice Requires="wps">
            <w:drawing>
              <wp:anchor distT="0" distB="0" distL="63500" distR="210185" simplePos="0" relativeHeight="377487112" behindDoc="1" locked="0" layoutInCell="1" allowOverlap="1">
                <wp:simplePos x="0" y="0"/>
                <wp:positionH relativeFrom="margin">
                  <wp:posOffset>4629785</wp:posOffset>
                </wp:positionH>
                <wp:positionV relativeFrom="paragraph">
                  <wp:posOffset>975360</wp:posOffset>
                </wp:positionV>
                <wp:extent cx="948055" cy="228600"/>
                <wp:effectExtent l="635" t="3810" r="3810" b="3810"/>
                <wp:wrapTopAndBottom/>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Nadpis1"/>
                              <w:keepNext/>
                              <w:keepLines/>
                              <w:shd w:val="clear" w:color="auto" w:fill="auto"/>
                              <w:spacing w:line="360" w:lineRule="exact"/>
                            </w:pPr>
                            <w:bookmarkStart w:id="3" w:name="bookmark1"/>
                            <w:r>
                              <w:t>2</w:t>
                            </w:r>
                            <w:r>
                              <w:rPr>
                                <w:rStyle w:val="Nadpis1BookAntiqua5ptMtko100Exact"/>
                              </w:rPr>
                              <w:t xml:space="preserve"> </w:t>
                            </w:r>
                            <w:r>
                              <w:t>7</w:t>
                            </w:r>
                            <w:r>
                              <w:rPr>
                                <w:rStyle w:val="Nadpis1BookAntiqua5ptMtko100Exact"/>
                              </w:rPr>
                              <w:t xml:space="preserve"> «</w:t>
                            </w:r>
                            <w:r>
                              <w:t>0</w:t>
                            </w:r>
                            <w:r>
                              <w:rPr>
                                <w:rStyle w:val="Nadpis1CourierNew18ptKurzvaMtko100Exact"/>
                              </w:rPr>
                              <w:t>h</w:t>
                            </w:r>
                            <w:r>
                              <w:rPr>
                                <w:rStyle w:val="Nadpis1BookAntiqua5ptMtko100Exact"/>
                              </w:rPr>
                              <w:t xml:space="preserve"> </w:t>
                            </w:r>
                            <w:r>
                              <w:t>2017</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364.55pt;margin-top:76.8pt;width:74.65pt;height:18pt;z-index:-125829368;visibility:visible;mso-wrap-style:square;mso-width-percent:0;mso-height-percent:0;mso-wrap-distance-left:5pt;mso-wrap-distance-top:0;mso-wrap-distance-right:16.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" filled="f" stroked="f">
                <v:textbox style="mso-fit-shape-to-text:t" inset="0,0,0,0">
                  <w:txbxContent>
                    <w:p w:rsidR="009514A3" w:rsidRDefault="00472FAF">
                      <w:pPr>
                        <w:pStyle w:val="Nadpis1"/>
                        <w:keepNext/>
                        <w:keepLines/>
                        <w:shd w:val="clear" w:color="auto" w:fill="auto"/>
                        <w:spacing w:line="360" w:lineRule="exact"/>
                      </w:pPr>
                      <w:bookmarkStart w:id="4" w:name="bookmark1"/>
                      <w:r>
                        <w:t>2</w:t>
                      </w:r>
                      <w:r>
                        <w:rPr>
                          <w:rStyle w:val="Nadpis1BookAntiqua5ptMtko100Exact"/>
                        </w:rPr>
                        <w:t xml:space="preserve"> </w:t>
                      </w:r>
                      <w:r>
                        <w:t>7</w:t>
                      </w:r>
                      <w:r>
                        <w:rPr>
                          <w:rStyle w:val="Nadpis1BookAntiqua5ptMtko100Exact"/>
                        </w:rPr>
                        <w:t xml:space="preserve"> «</w:t>
                      </w:r>
                      <w:r>
                        <w:t>0</w:t>
                      </w:r>
                      <w:r>
                        <w:rPr>
                          <w:rStyle w:val="Nadpis1CourierNew18ptKurzvaMtko100Exact"/>
                        </w:rPr>
                        <w:t>h</w:t>
                      </w:r>
                      <w:r>
                        <w:rPr>
                          <w:rStyle w:val="Nadpis1BookAntiqua5ptMtko100Exact"/>
                        </w:rPr>
                        <w:t xml:space="preserve"> </w:t>
                      </w:r>
                      <w:r>
                        <w:t>2017</w:t>
                      </w:r>
                      <w:bookmarkEnd w:id="4"/>
                    </w:p>
                  </w:txbxContent>
                </v:textbox>
                <w10:wrap type="topAndBottom" anchorx="margin"/>
              </v:shape>
            </w:pict>
          </mc:Fallback>
        </mc:AlternateContent>
      </w:r>
      <w:r>
        <w:t xml:space="preserve">Smlouva byla vypracována ve 3 vyhotoveních, z nichž kupující obdrží 2 </w:t>
      </w:r>
      <w:r>
        <w:t>vyhotovení a prodávající 1 vyhotovení.</w:t>
      </w:r>
    </w:p>
    <w:p w:rsidR="009514A3" w:rsidRDefault="00472FAF">
      <w:pPr>
        <w:pStyle w:val="Zkladntext20"/>
        <w:shd w:val="clear" w:color="auto" w:fill="auto"/>
        <w:tabs>
          <w:tab w:val="left" w:pos="4925"/>
        </w:tabs>
        <w:spacing w:before="0" w:line="240" w:lineRule="exact"/>
        <w:ind w:firstLine="0"/>
        <w:jc w:val="both"/>
      </w:pPr>
      <w:r>
        <w:t>předseda představenstva</w:t>
      </w:r>
      <w:r>
        <w:tab/>
        <w:t>ředitel organizace</w:t>
      </w:r>
    </w:p>
    <w:sectPr w:rsidR="009514A3">
      <w:headerReference w:type="default" r:id="rId14"/>
      <w:footerReference w:type="default" r:id="rId15"/>
      <w:footerReference w:type="first" r:id="rId16"/>
      <w:pgSz w:w="11900" w:h="16840"/>
      <w:pgMar w:top="1148" w:right="1378" w:bottom="1103" w:left="13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AF" w:rsidRDefault="00472FAF">
      <w:r>
        <w:separator/>
      </w:r>
    </w:p>
  </w:endnote>
  <w:endnote w:type="continuationSeparator" w:id="0">
    <w:p w:rsidR="00472FAF" w:rsidRDefault="0047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A3" w:rsidRDefault="00472FAF">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3452495</wp:posOffset>
              </wp:positionH>
              <wp:positionV relativeFrom="page">
                <wp:posOffset>10171430</wp:posOffset>
              </wp:positionV>
              <wp:extent cx="669290" cy="154940"/>
              <wp:effectExtent l="4445"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72FAF">
                            <w:rPr>
                              <w:rStyle w:val="ZhlavneboZpat1"/>
                              <w:b/>
                              <w:bCs/>
                              <w:noProof/>
                            </w:rPr>
                            <w:t>2</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271.85pt;margin-top:800.9pt;width:52.7pt;height:12.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oMrgIAAK0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" filled="f" stroked="f">
              <v:textbox style="mso-fit-shape-to-text:t" inset="0,0,0,0">
                <w:txbxContent>
                  <w:p w:rsidR="009514A3" w:rsidRDefault="00472FAF">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72FAF">
                      <w:rPr>
                        <w:rStyle w:val="ZhlavneboZpat1"/>
                        <w:b/>
                        <w:bCs/>
                        <w:noProof/>
                      </w:rPr>
                      <w:t>2</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A3" w:rsidRDefault="00472FAF">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3463925</wp:posOffset>
              </wp:positionH>
              <wp:positionV relativeFrom="page">
                <wp:posOffset>10263505</wp:posOffset>
              </wp:positionV>
              <wp:extent cx="669290" cy="15494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72FAF">
                            <w:rPr>
                              <w:rStyle w:val="ZhlavneboZpat1"/>
                              <w:b/>
                              <w:bCs/>
                              <w:noProof/>
                            </w:rPr>
                            <w:t>1</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272.75pt;margin-top:808.15pt;width:52.7pt;height:12.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" filled="f" stroked="f">
              <v:textbox style="mso-fit-shape-to-text:t" inset="0,0,0,0">
                <w:txbxContent>
                  <w:p w:rsidR="009514A3" w:rsidRDefault="00472FAF">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72FAF">
                      <w:rPr>
                        <w:rStyle w:val="ZhlavneboZpat1"/>
                        <w:b/>
                        <w:bCs/>
                        <w:noProof/>
                      </w:rPr>
                      <w:t>1</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A3" w:rsidRDefault="00472FAF">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3463925</wp:posOffset>
              </wp:positionH>
              <wp:positionV relativeFrom="page">
                <wp:posOffset>10263505</wp:posOffset>
              </wp:positionV>
              <wp:extent cx="669290" cy="1549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72FAF">
                            <w:rPr>
                              <w:rStyle w:val="ZhlavneboZpat1"/>
                              <w:b/>
                              <w:bCs/>
                              <w:noProof/>
                            </w:rPr>
                            <w:t>8</w:t>
                          </w:r>
                          <w:r>
                            <w:rPr>
                              <w:rStyle w:val="ZhlavneboZpat1"/>
                              <w:b/>
                              <w:bCs/>
                            </w:rPr>
                            <w:fldChar w:fldCharType="end"/>
                          </w:r>
                          <w:r>
                            <w:rPr>
                              <w:rStyle w:val="ZhlavneboZpat1"/>
                              <w:b/>
                              <w:bCs/>
                            </w:rPr>
                            <w:t xml:space="preserve"> z 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72.75pt;margin-top:808.15pt;width:52.7pt;height:12.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" filled="f" stroked="f">
              <v:textbox style="mso-fit-shape-to-text:t" inset="0,0,0,0">
                <w:txbxContent>
                  <w:p w:rsidR="009514A3" w:rsidRDefault="00472FAF">
                    <w:pPr>
                      <w:pStyle w:val="ZhlavneboZpat0"/>
                      <w:shd w:val="clear" w:color="auto" w:fill="auto"/>
                      <w:spacing w:line="240" w:lineRule="auto"/>
                    </w:pPr>
                    <w:r>
                      <w:rPr>
                        <w:rStyle w:val="ZhlavneboZpat1"/>
                        <w:b/>
                        <w:bCs/>
                      </w:rPr>
                      <w:t xml:space="preserve">Stránka </w:t>
                    </w:r>
                    <w:r>
                      <w:fldChar w:fldCharType="begin"/>
                    </w:r>
                    <w:r>
                      <w:instrText xml:space="preserve"> PAGE \* MERGEFORMAT </w:instrText>
                    </w:r>
                    <w:r>
                      <w:fldChar w:fldCharType="separate"/>
                    </w:r>
                    <w:r w:rsidRPr="00472FAF">
                      <w:rPr>
                        <w:rStyle w:val="ZhlavneboZpat1"/>
                        <w:b/>
                        <w:bCs/>
                        <w:noProof/>
                      </w:rPr>
                      <w:t>8</w:t>
                    </w:r>
                    <w:r>
                      <w:rPr>
                        <w:rStyle w:val="ZhlavneboZpat1"/>
                        <w:b/>
                        <w:bCs/>
                      </w:rPr>
                      <w:fldChar w:fldCharType="end"/>
                    </w:r>
                    <w:r>
                      <w:rPr>
                        <w:rStyle w:val="ZhlavneboZpat1"/>
                        <w:b/>
                        <w:bCs/>
                      </w:rPr>
                      <w:t xml:space="preserve"> z 8</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A3" w:rsidRDefault="009514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AF" w:rsidRDefault="00472FAF"/>
  </w:footnote>
  <w:footnote w:type="continuationSeparator" w:id="0">
    <w:p w:rsidR="00472FAF" w:rsidRDefault="00472F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A3" w:rsidRDefault="00472FAF">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3714750</wp:posOffset>
              </wp:positionH>
              <wp:positionV relativeFrom="page">
                <wp:posOffset>695325</wp:posOffset>
              </wp:positionV>
              <wp:extent cx="74930" cy="17081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4A3" w:rsidRDefault="00472FAF">
                          <w:pPr>
                            <w:pStyle w:val="ZhlavneboZpat0"/>
                            <w:shd w:val="clear" w:color="auto" w:fill="auto"/>
                            <w:spacing w:line="240" w:lineRule="auto"/>
                          </w:pPr>
                          <w:r>
                            <w:rPr>
                              <w:rStyle w:val="ZhlavneboZpat11pt"/>
                              <w:b/>
                              <w:bC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margin-left:292.5pt;margin-top:54.75pt;width:5.9pt;height:13.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" filled="f" stroked="f">
              <v:textbox style="mso-fit-shape-to-text:t" inset="0,0,0,0">
                <w:txbxContent>
                  <w:p w:rsidR="009514A3" w:rsidRDefault="00472FAF">
                    <w:pPr>
                      <w:pStyle w:val="ZhlavneboZpat0"/>
                      <w:shd w:val="clear" w:color="auto" w:fill="auto"/>
                      <w:spacing w:line="240" w:lineRule="auto"/>
                    </w:pPr>
                    <w:r>
                      <w:rPr>
                        <w:rStyle w:val="ZhlavneboZpat11pt"/>
                        <w:b/>
                        <w:bCs/>
                      </w:rPr>
                      <w:t>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4A3" w:rsidRDefault="009514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4B6"/>
    <w:multiLevelType w:val="multilevel"/>
    <w:tmpl w:val="EDE4E4CE"/>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11359"/>
    <w:multiLevelType w:val="multilevel"/>
    <w:tmpl w:val="F1E8FCC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3598E"/>
    <w:multiLevelType w:val="multilevel"/>
    <w:tmpl w:val="ECF64958"/>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97546E"/>
    <w:multiLevelType w:val="multilevel"/>
    <w:tmpl w:val="7826CE24"/>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C0F39"/>
    <w:multiLevelType w:val="multilevel"/>
    <w:tmpl w:val="48A66EE8"/>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26357"/>
    <w:multiLevelType w:val="multilevel"/>
    <w:tmpl w:val="8A8CB0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155F8"/>
    <w:multiLevelType w:val="multilevel"/>
    <w:tmpl w:val="C72A0F88"/>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52974"/>
    <w:multiLevelType w:val="multilevel"/>
    <w:tmpl w:val="F518351C"/>
    <w:lvl w:ilvl="0">
      <w:start w:val="1"/>
      <w:numFmt w:val="decimal"/>
      <w:lvlText w:val="7.%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271782"/>
    <w:multiLevelType w:val="multilevel"/>
    <w:tmpl w:val="3150288C"/>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ED5932"/>
    <w:multiLevelType w:val="multilevel"/>
    <w:tmpl w:val="45B0D7DA"/>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572475"/>
    <w:multiLevelType w:val="multilevel"/>
    <w:tmpl w:val="BF4AFA16"/>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8540EF"/>
    <w:multiLevelType w:val="multilevel"/>
    <w:tmpl w:val="A664BB7E"/>
    <w:lvl w:ilvl="0">
      <w:start w:val="1"/>
      <w:numFmt w:val="decimal"/>
      <w:lvlText w:val="6.%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035B8B"/>
    <w:multiLevelType w:val="multilevel"/>
    <w:tmpl w:val="62C21BAA"/>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4"/>
  </w:num>
  <w:num w:numId="4">
    <w:abstractNumId w:val="2"/>
  </w:num>
  <w:num w:numId="5">
    <w:abstractNumId w:val="1"/>
  </w:num>
  <w:num w:numId="6">
    <w:abstractNumId w:val="10"/>
  </w:num>
  <w:num w:numId="7">
    <w:abstractNumId w:val="11"/>
  </w:num>
  <w:num w:numId="8">
    <w:abstractNumId w:val="7"/>
  </w:num>
  <w:num w:numId="9">
    <w:abstractNumId w:val="8"/>
  </w:num>
  <w:num w:numId="10">
    <w:abstractNumId w:val="0"/>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53"/>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4A3"/>
    <w:rsid w:val="00472FAF"/>
    <w:rsid w:val="00951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3Exact">
    <w:name w:val="Základní text (3) Exact"/>
    <w:basedOn w:val="Standardnpsmoodstavce"/>
    <w:link w:val="Zkladntext3"/>
    <w:rPr>
      <w:rFonts w:ascii="Calibri" w:eastAsia="Calibri" w:hAnsi="Calibri" w:cs="Calibri"/>
      <w:b w:val="0"/>
      <w:bCs w:val="0"/>
      <w:i w:val="0"/>
      <w:iCs w:val="0"/>
      <w:smallCaps w:val="0"/>
      <w:strike w:val="0"/>
      <w:sz w:val="16"/>
      <w:szCs w:val="16"/>
      <w:u w:val="none"/>
    </w:rPr>
  </w:style>
  <w:style w:type="character" w:customStyle="1" w:styleId="Zkladntext3Exact0">
    <w:name w:val="Základní text (3) Exact"/>
    <w:basedOn w:val="Zkladntext3Exac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16"/>
      <w:szCs w:val="16"/>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4"/>
      <w:szCs w:val="24"/>
      <w:u w:val="none"/>
    </w:rPr>
  </w:style>
  <w:style w:type="character" w:customStyle="1" w:styleId="Zkladntext4NetunExact">
    <w:name w:val="Základní text (4) + Ne tučné Exact"/>
    <w:basedOn w:val="Zkladntext4"/>
    <w:rPr>
      <w:rFonts w:ascii="Calibri" w:eastAsia="Calibri" w:hAnsi="Calibri" w:cs="Calibri"/>
      <w:b/>
      <w:bCs/>
      <w:i w:val="0"/>
      <w:iCs w:val="0"/>
      <w:smallCaps w:val="0"/>
      <w:strike w:val="0"/>
      <w:sz w:val="24"/>
      <w:szCs w:val="24"/>
      <w:u w:val="none"/>
    </w:rPr>
  </w:style>
  <w:style w:type="character" w:customStyle="1" w:styleId="Zkladntext6Exact">
    <w:name w:val="Základní text (6) Exact"/>
    <w:basedOn w:val="Standardnpsmoodstavce"/>
    <w:link w:val="Zkladntext6"/>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11pt">
    <w:name w:val="Záhlaví nebo Zápatí + 11 pt"/>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4"/>
      <w:szCs w:val="24"/>
      <w:u w:val="none"/>
    </w:rPr>
  </w:style>
  <w:style w:type="character" w:customStyle="1" w:styleId="Titulekobrzku3Exact">
    <w:name w:val="Titulek obrázku (3) Exact"/>
    <w:basedOn w:val="Standardnpsmoodstavce"/>
    <w:link w:val="Titulekobrzku3"/>
    <w:rPr>
      <w:rFonts w:ascii="Book Antiqua" w:eastAsia="Book Antiqua" w:hAnsi="Book Antiqua" w:cs="Book Antiqua"/>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Book Antiqua" w:eastAsia="Book Antiqua" w:hAnsi="Book Antiqua" w:cs="Book Antiqua"/>
      <w:b/>
      <w:bCs/>
      <w:i w:val="0"/>
      <w:iCs w:val="0"/>
      <w:smallCaps w:val="0"/>
      <w:strike w:val="0"/>
      <w:sz w:val="17"/>
      <w:szCs w:val="17"/>
      <w:u w:val="none"/>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20"/>
      <w:szCs w:val="20"/>
      <w:u w:val="none"/>
    </w:rPr>
  </w:style>
  <w:style w:type="character" w:customStyle="1" w:styleId="Titulekobrzku4Exact0">
    <w:name w:val="Titulek obrázku (4) Exact"/>
    <w:basedOn w:val="Titulekobrzku4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itulekobrzku5Exact">
    <w:name w:val="Titulek obrázku (5) Exact"/>
    <w:basedOn w:val="Standardnpsmoodstavce"/>
    <w:link w:val="Titulekobrzku5"/>
    <w:rPr>
      <w:rFonts w:ascii="Book Antiqua" w:eastAsia="Book Antiqua" w:hAnsi="Book Antiqua" w:cs="Book Antiqua"/>
      <w:b w:val="0"/>
      <w:bCs w:val="0"/>
      <w:i w:val="0"/>
      <w:iCs w:val="0"/>
      <w:smallCaps w:val="0"/>
      <w:strike w:val="0"/>
      <w:sz w:val="18"/>
      <w:szCs w:val="18"/>
      <w:u w:val="none"/>
    </w:rPr>
  </w:style>
  <w:style w:type="character" w:customStyle="1" w:styleId="Titulekobrzku5Exact0">
    <w:name w:val="Titulek obrázku (5) Exact"/>
    <w:basedOn w:val="Titulekobrzku5Exac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style>
  <w:style w:type="character" w:customStyle="1" w:styleId="Titulekobrzku5dkovn1ptExact">
    <w:name w:val="Titulek obrázku (5) + Řádkování 1 pt Exact"/>
    <w:basedOn w:val="Titulekobrzku5Exact"/>
    <w:rPr>
      <w:rFonts w:ascii="Book Antiqua" w:eastAsia="Book Antiqua" w:hAnsi="Book Antiqua" w:cs="Book Antiqua"/>
      <w:b w:val="0"/>
      <w:bCs w:val="0"/>
      <w:i w:val="0"/>
      <w:iCs w:val="0"/>
      <w:smallCaps w:val="0"/>
      <w:strike w:val="0"/>
      <w:color w:val="000000"/>
      <w:spacing w:val="20"/>
      <w:w w:val="100"/>
      <w:position w:val="0"/>
      <w:sz w:val="18"/>
      <w:szCs w:val="18"/>
      <w:u w:val="none"/>
      <w:lang w:val="cs-CZ" w:eastAsia="cs-CZ" w:bidi="cs-CZ"/>
    </w:rPr>
  </w:style>
  <w:style w:type="character" w:customStyle="1" w:styleId="Titulekobrzku5Candara95ptTunExact">
    <w:name w:val="Titulek obrázku (5) + Candara;9;5 pt;Tučné Exact"/>
    <w:basedOn w:val="Titulekobrzku5Exact"/>
    <w:rPr>
      <w:rFonts w:ascii="Candara" w:eastAsia="Candara" w:hAnsi="Candara" w:cs="Candara"/>
      <w:b/>
      <w:bCs/>
      <w:i w:val="0"/>
      <w:iCs w:val="0"/>
      <w:smallCaps w:val="0"/>
      <w:strike w:val="0"/>
      <w:color w:val="000000"/>
      <w:spacing w:val="0"/>
      <w:w w:val="100"/>
      <w:position w:val="0"/>
      <w:sz w:val="19"/>
      <w:szCs w:val="19"/>
      <w:u w:val="none"/>
      <w:lang w:val="cs-CZ" w:eastAsia="cs-CZ" w:bidi="cs-CZ"/>
    </w:rPr>
  </w:style>
  <w:style w:type="character" w:customStyle="1" w:styleId="Titulekobrzku6Exact">
    <w:name w:val="Titulek obrázku (6) Exact"/>
    <w:basedOn w:val="Standardnpsmoodstavce"/>
    <w:link w:val="Titulekobrzku6"/>
    <w:rPr>
      <w:rFonts w:ascii="Segoe UI" w:eastAsia="Segoe UI" w:hAnsi="Segoe UI" w:cs="Segoe UI"/>
      <w:b/>
      <w:bCs/>
      <w:i w:val="0"/>
      <w:iCs w:val="0"/>
      <w:smallCaps w:val="0"/>
      <w:strike w:val="0"/>
      <w:sz w:val="16"/>
      <w:szCs w:val="16"/>
      <w:u w:val="none"/>
    </w:rPr>
  </w:style>
  <w:style w:type="character" w:customStyle="1" w:styleId="Titulekobrzku6Exact0">
    <w:name w:val="Titulek obrázku (6) Exact"/>
    <w:basedOn w:val="Titulekobrzku6Exact"/>
    <w:rPr>
      <w:rFonts w:ascii="Segoe UI" w:eastAsia="Segoe UI" w:hAnsi="Segoe UI" w:cs="Segoe UI"/>
      <w:b/>
      <w:bCs/>
      <w:i w:val="0"/>
      <w:iCs w:val="0"/>
      <w:smallCaps w:val="0"/>
      <w:strike w:val="0"/>
      <w:color w:val="000000"/>
      <w:spacing w:val="0"/>
      <w:w w:val="100"/>
      <w:position w:val="0"/>
      <w:sz w:val="16"/>
      <w:szCs w:val="16"/>
      <w:u w:val="singl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pacing w:val="0"/>
      <w:w w:val="75"/>
      <w:sz w:val="30"/>
      <w:szCs w:val="30"/>
      <w:u w:val="none"/>
    </w:rPr>
  </w:style>
  <w:style w:type="character" w:customStyle="1" w:styleId="Nadpis1BookAntiqua5ptMtko100Exact">
    <w:name w:val="Nadpis #1 + Book Antiqua;5 pt;Měřítko 100% Exact"/>
    <w:basedOn w:val="Nadpis1Exac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style>
  <w:style w:type="character" w:customStyle="1" w:styleId="Nadpis1CourierNew18ptKurzvaMtko100Exact">
    <w:name w:val="Nadpis #1 + Courier New;18 pt;Kurzíva;Měřítko 100% Exact"/>
    <w:basedOn w:val="Nadpis1Exact"/>
    <w:rPr>
      <w:rFonts w:ascii="Courier New" w:eastAsia="Courier New" w:hAnsi="Courier New" w:cs="Courier New"/>
      <w:b w:val="0"/>
      <w:bCs w:val="0"/>
      <w:i/>
      <w:iCs/>
      <w:smallCaps w:val="0"/>
      <w:strike w:val="0"/>
      <w:color w:val="000000"/>
      <w:spacing w:val="0"/>
      <w:w w:val="100"/>
      <w:position w:val="0"/>
      <w:sz w:val="36"/>
      <w:szCs w:val="36"/>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bCs/>
      <w:i w:val="0"/>
      <w:iCs w:val="0"/>
      <w:smallCaps w:val="0"/>
      <w:strike w:val="0"/>
      <w:sz w:val="18"/>
      <w:szCs w:val="1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24"/>
      <w:szCs w:val="24"/>
      <w:u w:val="none"/>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4"/>
      <w:szCs w:val="24"/>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bCs/>
      <w:i w:val="0"/>
      <w:iCs w:val="0"/>
      <w:smallCaps w:val="0"/>
      <w:strike w:val="0"/>
      <w:sz w:val="19"/>
      <w:szCs w:val="19"/>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0"/>
      <w:szCs w:val="20"/>
    </w:rPr>
  </w:style>
  <w:style w:type="paragraph" w:customStyle="1" w:styleId="Zkladntext3">
    <w:name w:val="Základní text (3)"/>
    <w:basedOn w:val="Normln"/>
    <w:link w:val="Zkladntext3Exact"/>
    <w:pPr>
      <w:shd w:val="clear" w:color="auto" w:fill="FFFFFF"/>
      <w:spacing w:line="211" w:lineRule="exact"/>
    </w:pPr>
    <w:rPr>
      <w:rFonts w:ascii="Calibri" w:eastAsia="Calibri" w:hAnsi="Calibri" w:cs="Calibri"/>
      <w:sz w:val="16"/>
      <w:szCs w:val="16"/>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sz w:val="16"/>
      <w:szCs w:val="16"/>
    </w:rPr>
  </w:style>
  <w:style w:type="paragraph" w:customStyle="1" w:styleId="Zkladntext40">
    <w:name w:val="Základní text (4)"/>
    <w:basedOn w:val="Normln"/>
    <w:link w:val="Zkladntext4"/>
    <w:pPr>
      <w:shd w:val="clear" w:color="auto" w:fill="FFFFFF"/>
      <w:spacing w:before="300" w:after="300" w:line="0" w:lineRule="atLeast"/>
      <w:jc w:val="center"/>
    </w:pPr>
    <w:rPr>
      <w:rFonts w:ascii="Calibri" w:eastAsia="Calibri" w:hAnsi="Calibri" w:cs="Calibri"/>
      <w:b/>
      <w:bCs/>
    </w:rPr>
  </w:style>
  <w:style w:type="paragraph" w:customStyle="1" w:styleId="Zkladntext6">
    <w:name w:val="Základní text (6)"/>
    <w:basedOn w:val="Normln"/>
    <w:link w:val="Zkladntext6Exact"/>
    <w:pPr>
      <w:shd w:val="clear" w:color="auto" w:fill="FFFFFF"/>
      <w:spacing w:line="288" w:lineRule="exact"/>
    </w:pPr>
    <w:rPr>
      <w:rFonts w:ascii="Calibri" w:eastAsia="Calibri" w:hAnsi="Calibri" w:cs="Calibri"/>
      <w:b/>
      <w:bCs/>
    </w:rPr>
  </w:style>
  <w:style w:type="paragraph" w:customStyle="1" w:styleId="Nadpis20">
    <w:name w:val="Nadpis #2"/>
    <w:basedOn w:val="Normln"/>
    <w:link w:val="Nadpis2"/>
    <w:pPr>
      <w:shd w:val="clear" w:color="auto" w:fill="FFFFFF"/>
      <w:spacing w:after="300" w:line="0" w:lineRule="atLeast"/>
      <w:jc w:val="right"/>
      <w:outlineLvl w:val="1"/>
    </w:pPr>
    <w:rPr>
      <w:rFonts w:ascii="Calibri" w:eastAsia="Calibri" w:hAnsi="Calibri" w:cs="Calibri"/>
      <w:b/>
      <w:bCs/>
      <w:sz w:val="32"/>
      <w:szCs w:val="32"/>
    </w:rPr>
  </w:style>
  <w:style w:type="paragraph" w:customStyle="1" w:styleId="Zkladntext20">
    <w:name w:val="Základní text (2)"/>
    <w:basedOn w:val="Normln"/>
    <w:link w:val="Zkladntext2"/>
    <w:pPr>
      <w:shd w:val="clear" w:color="auto" w:fill="FFFFFF"/>
      <w:spacing w:before="60" w:line="288" w:lineRule="exact"/>
      <w:ind w:hanging="740"/>
    </w:pPr>
    <w:rPr>
      <w:rFonts w:ascii="Calibri" w:eastAsia="Calibri" w:hAnsi="Calibri" w:cs="Calibri"/>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rPr>
  </w:style>
  <w:style w:type="paragraph" w:customStyle="1" w:styleId="Titulekobrzku3">
    <w:name w:val="Titulek obrázku (3)"/>
    <w:basedOn w:val="Normln"/>
    <w:link w:val="Titulekobrzku3Exact"/>
    <w:pPr>
      <w:shd w:val="clear" w:color="auto" w:fill="FFFFFF"/>
      <w:spacing w:line="187" w:lineRule="exact"/>
    </w:pPr>
    <w:rPr>
      <w:rFonts w:ascii="Book Antiqua" w:eastAsia="Book Antiqua" w:hAnsi="Book Antiqua" w:cs="Book Antiqua"/>
      <w:b/>
      <w:bCs/>
      <w:sz w:val="22"/>
      <w:szCs w:val="22"/>
    </w:rPr>
  </w:style>
  <w:style w:type="paragraph" w:customStyle="1" w:styleId="Titulekobrzku">
    <w:name w:val="Titulek obrázku"/>
    <w:basedOn w:val="Normln"/>
    <w:link w:val="TitulekobrzkuExact"/>
    <w:pPr>
      <w:shd w:val="clear" w:color="auto" w:fill="FFFFFF"/>
      <w:spacing w:line="187" w:lineRule="exact"/>
    </w:pPr>
    <w:rPr>
      <w:rFonts w:ascii="Book Antiqua" w:eastAsia="Book Antiqua" w:hAnsi="Book Antiqua" w:cs="Book Antiqua"/>
      <w:b/>
      <w:bCs/>
      <w:sz w:val="17"/>
      <w:szCs w:val="17"/>
    </w:rPr>
  </w:style>
  <w:style w:type="paragraph" w:customStyle="1" w:styleId="Titulekobrzku4">
    <w:name w:val="Titulek obrázku (4)"/>
    <w:basedOn w:val="Normln"/>
    <w:link w:val="Titulekobrzku4Exact"/>
    <w:pPr>
      <w:shd w:val="clear" w:color="auto" w:fill="FFFFFF"/>
      <w:spacing w:line="221" w:lineRule="exact"/>
      <w:ind w:firstLine="240"/>
    </w:pPr>
    <w:rPr>
      <w:rFonts w:ascii="Times New Roman" w:eastAsia="Times New Roman" w:hAnsi="Times New Roman" w:cs="Times New Roman"/>
      <w:sz w:val="20"/>
      <w:szCs w:val="20"/>
    </w:rPr>
  </w:style>
  <w:style w:type="paragraph" w:customStyle="1" w:styleId="Titulekobrzku5">
    <w:name w:val="Titulek obrázku (5)"/>
    <w:basedOn w:val="Normln"/>
    <w:link w:val="Titulekobrzku5Exact"/>
    <w:pPr>
      <w:shd w:val="clear" w:color="auto" w:fill="FFFFFF"/>
      <w:spacing w:line="192" w:lineRule="exact"/>
      <w:jc w:val="center"/>
    </w:pPr>
    <w:rPr>
      <w:rFonts w:ascii="Book Antiqua" w:eastAsia="Book Antiqua" w:hAnsi="Book Antiqua" w:cs="Book Antiqua"/>
      <w:sz w:val="18"/>
      <w:szCs w:val="18"/>
    </w:rPr>
  </w:style>
  <w:style w:type="paragraph" w:customStyle="1" w:styleId="Titulekobrzku6">
    <w:name w:val="Titulek obrázku (6)"/>
    <w:basedOn w:val="Normln"/>
    <w:link w:val="Titulekobrzku6Exact"/>
    <w:pPr>
      <w:shd w:val="clear" w:color="auto" w:fill="FFFFFF"/>
      <w:spacing w:line="192" w:lineRule="exact"/>
      <w:jc w:val="both"/>
    </w:pPr>
    <w:rPr>
      <w:rFonts w:ascii="Segoe UI" w:eastAsia="Segoe UI" w:hAnsi="Segoe UI" w:cs="Segoe UI"/>
      <w:b/>
      <w:bCs/>
      <w:sz w:val="16"/>
      <w:szCs w:val="16"/>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w w:val="75"/>
      <w:sz w:val="30"/>
      <w:szCs w:val="30"/>
    </w:rPr>
  </w:style>
  <w:style w:type="paragraph" w:customStyle="1" w:styleId="Zkladntext70">
    <w:name w:val="Základní text (7)"/>
    <w:basedOn w:val="Normln"/>
    <w:link w:val="Zkladntext7"/>
    <w:pPr>
      <w:shd w:val="clear" w:color="auto" w:fill="FFFFFF"/>
      <w:spacing w:before="60" w:after="180" w:line="0" w:lineRule="atLeast"/>
      <w:jc w:val="center"/>
    </w:pPr>
    <w:rPr>
      <w:rFonts w:ascii="Segoe UI" w:eastAsia="Segoe UI" w:hAnsi="Segoe UI" w:cs="Segoe UI"/>
      <w:b/>
      <w:bCs/>
      <w:sz w:val="18"/>
      <w:szCs w:val="18"/>
    </w:rPr>
  </w:style>
  <w:style w:type="paragraph" w:customStyle="1" w:styleId="Obsah0">
    <w:name w:val="Obsah"/>
    <w:basedOn w:val="Normln"/>
    <w:link w:val="Obsah"/>
    <w:pPr>
      <w:shd w:val="clear" w:color="auto" w:fill="FFFFFF"/>
      <w:spacing w:before="60" w:after="600" w:line="0" w:lineRule="atLeast"/>
      <w:jc w:val="both"/>
    </w:pPr>
    <w:rPr>
      <w:rFonts w:ascii="Calibri" w:eastAsia="Calibri" w:hAnsi="Calibri" w:cs="Calibri"/>
    </w:rPr>
  </w:style>
  <w:style w:type="paragraph" w:customStyle="1" w:styleId="Zkladntext80">
    <w:name w:val="Základní text (8)"/>
    <w:basedOn w:val="Normln"/>
    <w:link w:val="Zkladntext8"/>
    <w:pPr>
      <w:shd w:val="clear" w:color="auto" w:fill="FFFFFF"/>
      <w:spacing w:after="180" w:line="0" w:lineRule="atLeast"/>
    </w:pPr>
    <w:rPr>
      <w:rFonts w:ascii="Calibri" w:eastAsia="Calibri" w:hAnsi="Calibri" w:cs="Calibri"/>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3Exact">
    <w:name w:val="Základní text (3) Exact"/>
    <w:basedOn w:val="Standardnpsmoodstavce"/>
    <w:link w:val="Zkladntext3"/>
    <w:rPr>
      <w:rFonts w:ascii="Calibri" w:eastAsia="Calibri" w:hAnsi="Calibri" w:cs="Calibri"/>
      <w:b w:val="0"/>
      <w:bCs w:val="0"/>
      <w:i w:val="0"/>
      <w:iCs w:val="0"/>
      <w:smallCaps w:val="0"/>
      <w:strike w:val="0"/>
      <w:sz w:val="16"/>
      <w:szCs w:val="16"/>
      <w:u w:val="none"/>
    </w:rPr>
  </w:style>
  <w:style w:type="character" w:customStyle="1" w:styleId="Zkladntext3Exact0">
    <w:name w:val="Základní text (3) Exact"/>
    <w:basedOn w:val="Zkladntext3Exact"/>
    <w:rPr>
      <w:rFonts w:ascii="Calibri" w:eastAsia="Calibri" w:hAnsi="Calibri" w:cs="Calibri"/>
      <w:b w:val="0"/>
      <w:bCs w:val="0"/>
      <w:i w:val="0"/>
      <w:iCs w:val="0"/>
      <w:smallCaps w:val="0"/>
      <w:strike w:val="0"/>
      <w:color w:val="000000"/>
      <w:spacing w:val="0"/>
      <w:w w:val="100"/>
      <w:position w:val="0"/>
      <w:sz w:val="16"/>
      <w:szCs w:val="16"/>
      <w:u w:val="none"/>
      <w:lang w:val="cs-CZ" w:eastAsia="cs-CZ" w:bidi="cs-CZ"/>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z w:val="16"/>
      <w:szCs w:val="16"/>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4"/>
      <w:szCs w:val="24"/>
      <w:u w:val="none"/>
    </w:rPr>
  </w:style>
  <w:style w:type="character" w:customStyle="1" w:styleId="Zkladntext4NetunExact">
    <w:name w:val="Základní text (4) + Ne tučné Exact"/>
    <w:basedOn w:val="Zkladntext4"/>
    <w:rPr>
      <w:rFonts w:ascii="Calibri" w:eastAsia="Calibri" w:hAnsi="Calibri" w:cs="Calibri"/>
      <w:b/>
      <w:bCs/>
      <w:i w:val="0"/>
      <w:iCs w:val="0"/>
      <w:smallCaps w:val="0"/>
      <w:strike w:val="0"/>
      <w:sz w:val="24"/>
      <w:szCs w:val="24"/>
      <w:u w:val="none"/>
    </w:rPr>
  </w:style>
  <w:style w:type="character" w:customStyle="1" w:styleId="Zkladntext6Exact">
    <w:name w:val="Základní text (6) Exact"/>
    <w:basedOn w:val="Standardnpsmoodstavce"/>
    <w:link w:val="Zkladntext6"/>
    <w:rPr>
      <w:rFonts w:ascii="Calibri" w:eastAsia="Calibri" w:hAnsi="Calibri" w:cs="Calibri"/>
      <w:b/>
      <w:bCs/>
      <w:i w:val="0"/>
      <w:iCs w:val="0"/>
      <w:smallCaps w:val="0"/>
      <w:strike w:val="0"/>
      <w:sz w:val="24"/>
      <w:szCs w:val="2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hlavneboZpat11pt">
    <w:name w:val="Záhlaví nebo Zápatí + 11 pt"/>
    <w:basedOn w:val="ZhlavneboZpa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4"/>
      <w:szCs w:val="24"/>
      <w:u w:val="none"/>
    </w:rPr>
  </w:style>
  <w:style w:type="character" w:customStyle="1" w:styleId="Titulekobrzku3Exact">
    <w:name w:val="Titulek obrázku (3) Exact"/>
    <w:basedOn w:val="Standardnpsmoodstavce"/>
    <w:link w:val="Titulekobrzku3"/>
    <w:rPr>
      <w:rFonts w:ascii="Book Antiqua" w:eastAsia="Book Antiqua" w:hAnsi="Book Antiqua" w:cs="Book Antiqua"/>
      <w:b/>
      <w:bCs/>
      <w:i w:val="0"/>
      <w:iCs w:val="0"/>
      <w:smallCaps w:val="0"/>
      <w:strike w:val="0"/>
      <w:sz w:val="22"/>
      <w:szCs w:val="22"/>
      <w:u w:val="none"/>
    </w:rPr>
  </w:style>
  <w:style w:type="character" w:customStyle="1" w:styleId="TitulekobrzkuExact">
    <w:name w:val="Titulek obrázku Exact"/>
    <w:basedOn w:val="Standardnpsmoodstavce"/>
    <w:link w:val="Titulekobrzku"/>
    <w:rPr>
      <w:rFonts w:ascii="Book Antiqua" w:eastAsia="Book Antiqua" w:hAnsi="Book Antiqua" w:cs="Book Antiqua"/>
      <w:b/>
      <w:bCs/>
      <w:i w:val="0"/>
      <w:iCs w:val="0"/>
      <w:smallCaps w:val="0"/>
      <w:strike w:val="0"/>
      <w:sz w:val="17"/>
      <w:szCs w:val="17"/>
      <w:u w:val="none"/>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z w:val="20"/>
      <w:szCs w:val="20"/>
      <w:u w:val="none"/>
    </w:rPr>
  </w:style>
  <w:style w:type="character" w:customStyle="1" w:styleId="Titulekobrzku4Exact0">
    <w:name w:val="Titulek obrázku (4) Exact"/>
    <w:basedOn w:val="Titulekobrzku4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itulekobrzku5Exact">
    <w:name w:val="Titulek obrázku (5) Exact"/>
    <w:basedOn w:val="Standardnpsmoodstavce"/>
    <w:link w:val="Titulekobrzku5"/>
    <w:rPr>
      <w:rFonts w:ascii="Book Antiqua" w:eastAsia="Book Antiqua" w:hAnsi="Book Antiqua" w:cs="Book Antiqua"/>
      <w:b w:val="0"/>
      <w:bCs w:val="0"/>
      <w:i w:val="0"/>
      <w:iCs w:val="0"/>
      <w:smallCaps w:val="0"/>
      <w:strike w:val="0"/>
      <w:sz w:val="18"/>
      <w:szCs w:val="18"/>
      <w:u w:val="none"/>
    </w:rPr>
  </w:style>
  <w:style w:type="character" w:customStyle="1" w:styleId="Titulekobrzku5Exact0">
    <w:name w:val="Titulek obrázku (5) Exact"/>
    <w:basedOn w:val="Titulekobrzku5Exact"/>
    <w:rPr>
      <w:rFonts w:ascii="Book Antiqua" w:eastAsia="Book Antiqua" w:hAnsi="Book Antiqua" w:cs="Book Antiqua"/>
      <w:b w:val="0"/>
      <w:bCs w:val="0"/>
      <w:i w:val="0"/>
      <w:iCs w:val="0"/>
      <w:smallCaps w:val="0"/>
      <w:strike w:val="0"/>
      <w:color w:val="000000"/>
      <w:spacing w:val="0"/>
      <w:w w:val="100"/>
      <w:position w:val="0"/>
      <w:sz w:val="18"/>
      <w:szCs w:val="18"/>
      <w:u w:val="none"/>
      <w:lang w:val="cs-CZ" w:eastAsia="cs-CZ" w:bidi="cs-CZ"/>
    </w:rPr>
  </w:style>
  <w:style w:type="character" w:customStyle="1" w:styleId="Titulekobrzku5dkovn1ptExact">
    <w:name w:val="Titulek obrázku (5) + Řádkování 1 pt Exact"/>
    <w:basedOn w:val="Titulekobrzku5Exact"/>
    <w:rPr>
      <w:rFonts w:ascii="Book Antiqua" w:eastAsia="Book Antiqua" w:hAnsi="Book Antiqua" w:cs="Book Antiqua"/>
      <w:b w:val="0"/>
      <w:bCs w:val="0"/>
      <w:i w:val="0"/>
      <w:iCs w:val="0"/>
      <w:smallCaps w:val="0"/>
      <w:strike w:val="0"/>
      <w:color w:val="000000"/>
      <w:spacing w:val="20"/>
      <w:w w:val="100"/>
      <w:position w:val="0"/>
      <w:sz w:val="18"/>
      <w:szCs w:val="18"/>
      <w:u w:val="none"/>
      <w:lang w:val="cs-CZ" w:eastAsia="cs-CZ" w:bidi="cs-CZ"/>
    </w:rPr>
  </w:style>
  <w:style w:type="character" w:customStyle="1" w:styleId="Titulekobrzku5Candara95ptTunExact">
    <w:name w:val="Titulek obrázku (5) + Candara;9;5 pt;Tučné Exact"/>
    <w:basedOn w:val="Titulekobrzku5Exact"/>
    <w:rPr>
      <w:rFonts w:ascii="Candara" w:eastAsia="Candara" w:hAnsi="Candara" w:cs="Candara"/>
      <w:b/>
      <w:bCs/>
      <w:i w:val="0"/>
      <w:iCs w:val="0"/>
      <w:smallCaps w:val="0"/>
      <w:strike w:val="0"/>
      <w:color w:val="000000"/>
      <w:spacing w:val="0"/>
      <w:w w:val="100"/>
      <w:position w:val="0"/>
      <w:sz w:val="19"/>
      <w:szCs w:val="19"/>
      <w:u w:val="none"/>
      <w:lang w:val="cs-CZ" w:eastAsia="cs-CZ" w:bidi="cs-CZ"/>
    </w:rPr>
  </w:style>
  <w:style w:type="character" w:customStyle="1" w:styleId="Titulekobrzku6Exact">
    <w:name w:val="Titulek obrázku (6) Exact"/>
    <w:basedOn w:val="Standardnpsmoodstavce"/>
    <w:link w:val="Titulekobrzku6"/>
    <w:rPr>
      <w:rFonts w:ascii="Segoe UI" w:eastAsia="Segoe UI" w:hAnsi="Segoe UI" w:cs="Segoe UI"/>
      <w:b/>
      <w:bCs/>
      <w:i w:val="0"/>
      <w:iCs w:val="0"/>
      <w:smallCaps w:val="0"/>
      <w:strike w:val="0"/>
      <w:sz w:val="16"/>
      <w:szCs w:val="16"/>
      <w:u w:val="none"/>
    </w:rPr>
  </w:style>
  <w:style w:type="character" w:customStyle="1" w:styleId="Titulekobrzku6Exact0">
    <w:name w:val="Titulek obrázku (6) Exact"/>
    <w:basedOn w:val="Titulekobrzku6Exact"/>
    <w:rPr>
      <w:rFonts w:ascii="Segoe UI" w:eastAsia="Segoe UI" w:hAnsi="Segoe UI" w:cs="Segoe UI"/>
      <w:b/>
      <w:bCs/>
      <w:i w:val="0"/>
      <w:iCs w:val="0"/>
      <w:smallCaps w:val="0"/>
      <w:strike w:val="0"/>
      <w:color w:val="000000"/>
      <w:spacing w:val="0"/>
      <w:w w:val="100"/>
      <w:position w:val="0"/>
      <w:sz w:val="16"/>
      <w:szCs w:val="16"/>
      <w:u w:val="singl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val="0"/>
      <w:bCs w:val="0"/>
      <w:i w:val="0"/>
      <w:iCs w:val="0"/>
      <w:smallCaps w:val="0"/>
      <w:strike w:val="0"/>
      <w:spacing w:val="0"/>
      <w:w w:val="75"/>
      <w:sz w:val="30"/>
      <w:szCs w:val="30"/>
      <w:u w:val="none"/>
    </w:rPr>
  </w:style>
  <w:style w:type="character" w:customStyle="1" w:styleId="Nadpis1BookAntiqua5ptMtko100Exact">
    <w:name w:val="Nadpis #1 + Book Antiqua;5 pt;Měřítko 100% Exact"/>
    <w:basedOn w:val="Nadpis1Exact"/>
    <w:rPr>
      <w:rFonts w:ascii="Book Antiqua" w:eastAsia="Book Antiqua" w:hAnsi="Book Antiqua" w:cs="Book Antiqua"/>
      <w:b w:val="0"/>
      <w:bCs w:val="0"/>
      <w:i w:val="0"/>
      <w:iCs w:val="0"/>
      <w:smallCaps w:val="0"/>
      <w:strike w:val="0"/>
      <w:color w:val="000000"/>
      <w:spacing w:val="0"/>
      <w:w w:val="100"/>
      <w:position w:val="0"/>
      <w:sz w:val="10"/>
      <w:szCs w:val="10"/>
      <w:u w:val="none"/>
      <w:lang w:val="cs-CZ" w:eastAsia="cs-CZ" w:bidi="cs-CZ"/>
    </w:rPr>
  </w:style>
  <w:style w:type="character" w:customStyle="1" w:styleId="Nadpis1CourierNew18ptKurzvaMtko100Exact">
    <w:name w:val="Nadpis #1 + Courier New;18 pt;Kurzíva;Měřítko 100% Exact"/>
    <w:basedOn w:val="Nadpis1Exact"/>
    <w:rPr>
      <w:rFonts w:ascii="Courier New" w:eastAsia="Courier New" w:hAnsi="Courier New" w:cs="Courier New"/>
      <w:b w:val="0"/>
      <w:bCs w:val="0"/>
      <w:i/>
      <w:iCs/>
      <w:smallCaps w:val="0"/>
      <w:strike w:val="0"/>
      <w:color w:val="000000"/>
      <w:spacing w:val="0"/>
      <w:w w:val="100"/>
      <w:position w:val="0"/>
      <w:sz w:val="36"/>
      <w:szCs w:val="36"/>
      <w:u w:val="none"/>
      <w:lang w:val="cs-CZ" w:eastAsia="cs-CZ" w:bidi="cs-CZ"/>
    </w:rPr>
  </w:style>
  <w:style w:type="character" w:customStyle="1" w:styleId="Zkladntext7">
    <w:name w:val="Základní text (7)_"/>
    <w:basedOn w:val="Standardnpsmoodstavce"/>
    <w:link w:val="Zkladntext70"/>
    <w:rPr>
      <w:rFonts w:ascii="Segoe UI" w:eastAsia="Segoe UI" w:hAnsi="Segoe UI" w:cs="Segoe UI"/>
      <w:b/>
      <w:bCs/>
      <w:i w:val="0"/>
      <w:iCs w:val="0"/>
      <w:smallCaps w:val="0"/>
      <w:strike w:val="0"/>
      <w:sz w:val="18"/>
      <w:szCs w:val="18"/>
      <w:u w:val="none"/>
    </w:rPr>
  </w:style>
  <w:style w:type="character" w:customStyle="1" w:styleId="Obsah">
    <w:name w:val="Obsah_"/>
    <w:basedOn w:val="Standardnpsmoodstavce"/>
    <w:link w:val="Obsah0"/>
    <w:rPr>
      <w:rFonts w:ascii="Calibri" w:eastAsia="Calibri" w:hAnsi="Calibri" w:cs="Calibri"/>
      <w:b w:val="0"/>
      <w:bCs w:val="0"/>
      <w:i w:val="0"/>
      <w:iCs w:val="0"/>
      <w:smallCaps w:val="0"/>
      <w:strike w:val="0"/>
      <w:sz w:val="24"/>
      <w:szCs w:val="24"/>
      <w:u w:val="none"/>
    </w:rPr>
  </w:style>
  <w:style w:type="character" w:customStyle="1" w:styleId="Zkladntext2TunKurzva">
    <w:name w:val="Základní text (2) + Tučné;Kurzíva"/>
    <w:basedOn w:val="Zkladntext2"/>
    <w:rPr>
      <w:rFonts w:ascii="Calibri" w:eastAsia="Calibri" w:hAnsi="Calibri" w:cs="Calibri"/>
      <w:b/>
      <w:bCs/>
      <w:i/>
      <w:iCs/>
      <w:smallCaps w:val="0"/>
      <w:strike w:val="0"/>
      <w:color w:val="000000"/>
      <w:spacing w:val="0"/>
      <w:w w:val="100"/>
      <w:position w:val="0"/>
      <w:sz w:val="24"/>
      <w:szCs w:val="24"/>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bCs/>
      <w:i w:val="0"/>
      <w:iCs w:val="0"/>
      <w:smallCaps w:val="0"/>
      <w:strike w:val="0"/>
      <w:sz w:val="19"/>
      <w:szCs w:val="19"/>
      <w:u w:val="none"/>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0"/>
      <w:szCs w:val="20"/>
    </w:rPr>
  </w:style>
  <w:style w:type="paragraph" w:customStyle="1" w:styleId="Zkladntext3">
    <w:name w:val="Základní text (3)"/>
    <w:basedOn w:val="Normln"/>
    <w:link w:val="Zkladntext3Exact"/>
    <w:pPr>
      <w:shd w:val="clear" w:color="auto" w:fill="FFFFFF"/>
      <w:spacing w:line="211" w:lineRule="exact"/>
    </w:pPr>
    <w:rPr>
      <w:rFonts w:ascii="Calibri" w:eastAsia="Calibri" w:hAnsi="Calibri" w:cs="Calibri"/>
      <w:sz w:val="16"/>
      <w:szCs w:val="16"/>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sz w:val="16"/>
      <w:szCs w:val="16"/>
    </w:rPr>
  </w:style>
  <w:style w:type="paragraph" w:customStyle="1" w:styleId="Zkladntext40">
    <w:name w:val="Základní text (4)"/>
    <w:basedOn w:val="Normln"/>
    <w:link w:val="Zkladntext4"/>
    <w:pPr>
      <w:shd w:val="clear" w:color="auto" w:fill="FFFFFF"/>
      <w:spacing w:before="300" w:after="300" w:line="0" w:lineRule="atLeast"/>
      <w:jc w:val="center"/>
    </w:pPr>
    <w:rPr>
      <w:rFonts w:ascii="Calibri" w:eastAsia="Calibri" w:hAnsi="Calibri" w:cs="Calibri"/>
      <w:b/>
      <w:bCs/>
    </w:rPr>
  </w:style>
  <w:style w:type="paragraph" w:customStyle="1" w:styleId="Zkladntext6">
    <w:name w:val="Základní text (6)"/>
    <w:basedOn w:val="Normln"/>
    <w:link w:val="Zkladntext6Exact"/>
    <w:pPr>
      <w:shd w:val="clear" w:color="auto" w:fill="FFFFFF"/>
      <w:spacing w:line="288" w:lineRule="exact"/>
    </w:pPr>
    <w:rPr>
      <w:rFonts w:ascii="Calibri" w:eastAsia="Calibri" w:hAnsi="Calibri" w:cs="Calibri"/>
      <w:b/>
      <w:bCs/>
    </w:rPr>
  </w:style>
  <w:style w:type="paragraph" w:customStyle="1" w:styleId="Nadpis20">
    <w:name w:val="Nadpis #2"/>
    <w:basedOn w:val="Normln"/>
    <w:link w:val="Nadpis2"/>
    <w:pPr>
      <w:shd w:val="clear" w:color="auto" w:fill="FFFFFF"/>
      <w:spacing w:after="300" w:line="0" w:lineRule="atLeast"/>
      <w:jc w:val="right"/>
      <w:outlineLvl w:val="1"/>
    </w:pPr>
    <w:rPr>
      <w:rFonts w:ascii="Calibri" w:eastAsia="Calibri" w:hAnsi="Calibri" w:cs="Calibri"/>
      <w:b/>
      <w:bCs/>
      <w:sz w:val="32"/>
      <w:szCs w:val="32"/>
    </w:rPr>
  </w:style>
  <w:style w:type="paragraph" w:customStyle="1" w:styleId="Zkladntext20">
    <w:name w:val="Základní text (2)"/>
    <w:basedOn w:val="Normln"/>
    <w:link w:val="Zkladntext2"/>
    <w:pPr>
      <w:shd w:val="clear" w:color="auto" w:fill="FFFFFF"/>
      <w:spacing w:before="60" w:line="288" w:lineRule="exact"/>
      <w:ind w:hanging="740"/>
    </w:pPr>
    <w:rPr>
      <w:rFonts w:ascii="Calibri" w:eastAsia="Calibri" w:hAnsi="Calibri" w:cs="Calibri"/>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rPr>
  </w:style>
  <w:style w:type="paragraph" w:customStyle="1" w:styleId="Titulekobrzku3">
    <w:name w:val="Titulek obrázku (3)"/>
    <w:basedOn w:val="Normln"/>
    <w:link w:val="Titulekobrzku3Exact"/>
    <w:pPr>
      <w:shd w:val="clear" w:color="auto" w:fill="FFFFFF"/>
      <w:spacing w:line="187" w:lineRule="exact"/>
    </w:pPr>
    <w:rPr>
      <w:rFonts w:ascii="Book Antiqua" w:eastAsia="Book Antiqua" w:hAnsi="Book Antiqua" w:cs="Book Antiqua"/>
      <w:b/>
      <w:bCs/>
      <w:sz w:val="22"/>
      <w:szCs w:val="22"/>
    </w:rPr>
  </w:style>
  <w:style w:type="paragraph" w:customStyle="1" w:styleId="Titulekobrzku">
    <w:name w:val="Titulek obrázku"/>
    <w:basedOn w:val="Normln"/>
    <w:link w:val="TitulekobrzkuExact"/>
    <w:pPr>
      <w:shd w:val="clear" w:color="auto" w:fill="FFFFFF"/>
      <w:spacing w:line="187" w:lineRule="exact"/>
    </w:pPr>
    <w:rPr>
      <w:rFonts w:ascii="Book Antiqua" w:eastAsia="Book Antiqua" w:hAnsi="Book Antiqua" w:cs="Book Antiqua"/>
      <w:b/>
      <w:bCs/>
      <w:sz w:val="17"/>
      <w:szCs w:val="17"/>
    </w:rPr>
  </w:style>
  <w:style w:type="paragraph" w:customStyle="1" w:styleId="Titulekobrzku4">
    <w:name w:val="Titulek obrázku (4)"/>
    <w:basedOn w:val="Normln"/>
    <w:link w:val="Titulekobrzku4Exact"/>
    <w:pPr>
      <w:shd w:val="clear" w:color="auto" w:fill="FFFFFF"/>
      <w:spacing w:line="221" w:lineRule="exact"/>
      <w:ind w:firstLine="240"/>
    </w:pPr>
    <w:rPr>
      <w:rFonts w:ascii="Times New Roman" w:eastAsia="Times New Roman" w:hAnsi="Times New Roman" w:cs="Times New Roman"/>
      <w:sz w:val="20"/>
      <w:szCs w:val="20"/>
    </w:rPr>
  </w:style>
  <w:style w:type="paragraph" w:customStyle="1" w:styleId="Titulekobrzku5">
    <w:name w:val="Titulek obrázku (5)"/>
    <w:basedOn w:val="Normln"/>
    <w:link w:val="Titulekobrzku5Exact"/>
    <w:pPr>
      <w:shd w:val="clear" w:color="auto" w:fill="FFFFFF"/>
      <w:spacing w:line="192" w:lineRule="exact"/>
      <w:jc w:val="center"/>
    </w:pPr>
    <w:rPr>
      <w:rFonts w:ascii="Book Antiqua" w:eastAsia="Book Antiqua" w:hAnsi="Book Antiqua" w:cs="Book Antiqua"/>
      <w:sz w:val="18"/>
      <w:szCs w:val="18"/>
    </w:rPr>
  </w:style>
  <w:style w:type="paragraph" w:customStyle="1" w:styleId="Titulekobrzku6">
    <w:name w:val="Titulek obrázku (6)"/>
    <w:basedOn w:val="Normln"/>
    <w:link w:val="Titulekobrzku6Exact"/>
    <w:pPr>
      <w:shd w:val="clear" w:color="auto" w:fill="FFFFFF"/>
      <w:spacing w:line="192" w:lineRule="exact"/>
      <w:jc w:val="both"/>
    </w:pPr>
    <w:rPr>
      <w:rFonts w:ascii="Segoe UI" w:eastAsia="Segoe UI" w:hAnsi="Segoe UI" w:cs="Segoe UI"/>
      <w:b/>
      <w:bCs/>
      <w:sz w:val="16"/>
      <w:szCs w:val="16"/>
    </w:rPr>
  </w:style>
  <w:style w:type="paragraph" w:customStyle="1" w:styleId="Nadpis1">
    <w:name w:val="Nadpis #1"/>
    <w:basedOn w:val="Normln"/>
    <w:link w:val="Nadpis1Exact"/>
    <w:pPr>
      <w:shd w:val="clear" w:color="auto" w:fill="FFFFFF"/>
      <w:spacing w:line="0" w:lineRule="atLeast"/>
      <w:outlineLvl w:val="0"/>
    </w:pPr>
    <w:rPr>
      <w:rFonts w:ascii="Times New Roman" w:eastAsia="Times New Roman" w:hAnsi="Times New Roman" w:cs="Times New Roman"/>
      <w:w w:val="75"/>
      <w:sz w:val="30"/>
      <w:szCs w:val="30"/>
    </w:rPr>
  </w:style>
  <w:style w:type="paragraph" w:customStyle="1" w:styleId="Zkladntext70">
    <w:name w:val="Základní text (7)"/>
    <w:basedOn w:val="Normln"/>
    <w:link w:val="Zkladntext7"/>
    <w:pPr>
      <w:shd w:val="clear" w:color="auto" w:fill="FFFFFF"/>
      <w:spacing w:before="60" w:after="180" w:line="0" w:lineRule="atLeast"/>
      <w:jc w:val="center"/>
    </w:pPr>
    <w:rPr>
      <w:rFonts w:ascii="Segoe UI" w:eastAsia="Segoe UI" w:hAnsi="Segoe UI" w:cs="Segoe UI"/>
      <w:b/>
      <w:bCs/>
      <w:sz w:val="18"/>
      <w:szCs w:val="18"/>
    </w:rPr>
  </w:style>
  <w:style w:type="paragraph" w:customStyle="1" w:styleId="Obsah0">
    <w:name w:val="Obsah"/>
    <w:basedOn w:val="Normln"/>
    <w:link w:val="Obsah"/>
    <w:pPr>
      <w:shd w:val="clear" w:color="auto" w:fill="FFFFFF"/>
      <w:spacing w:before="60" w:after="600" w:line="0" w:lineRule="atLeast"/>
      <w:jc w:val="both"/>
    </w:pPr>
    <w:rPr>
      <w:rFonts w:ascii="Calibri" w:eastAsia="Calibri" w:hAnsi="Calibri" w:cs="Calibri"/>
    </w:rPr>
  </w:style>
  <w:style w:type="paragraph" w:customStyle="1" w:styleId="Zkladntext80">
    <w:name w:val="Základní text (8)"/>
    <w:basedOn w:val="Normln"/>
    <w:link w:val="Zkladntext8"/>
    <w:pPr>
      <w:shd w:val="clear" w:color="auto" w:fill="FFFFFF"/>
      <w:spacing w:after="180" w:line="0" w:lineRule="atLeast"/>
    </w:pPr>
    <w:rPr>
      <w:rFonts w:ascii="Calibri" w:eastAsia="Calibri" w:hAnsi="Calibri" w:cs="Calibr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chajda@hardmanuh.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vlik.i@ksus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rdmanuh@hardmanuh.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2795</Words>
  <Characters>16491</Characters>
  <Application>Microsoft Office Word</Application>
  <DocSecurity>0</DocSecurity>
  <Lines>137</Lines>
  <Paragraphs>38</Paragraphs>
  <ScaleCrop>false</ScaleCrop>
  <Company>HP</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hostasova</dc:creator>
  <cp:lastModifiedBy>hostasova</cp:lastModifiedBy>
  <cp:revision>1</cp:revision>
  <dcterms:created xsi:type="dcterms:W3CDTF">2017-07-28T07:06:00Z</dcterms:created>
  <dcterms:modified xsi:type="dcterms:W3CDTF">2017-07-28T07:09:00Z</dcterms:modified>
</cp:coreProperties>
</file>