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04" w:rsidRDefault="00AD3836">
      <w:pPr>
        <w:spacing w:after="161"/>
        <w:ind w:left="264" w:right="552"/>
        <w:jc w:val="right"/>
      </w:pPr>
      <w:bookmarkStart w:id="0" w:name="_GoBack"/>
      <w:bookmarkEnd w:id="0"/>
      <w:r>
        <w:rPr>
          <w:rFonts w:ascii="DejaVu Sans" w:eastAsia="DejaVu Sans" w:hAnsi="DejaVu Sans" w:cs="DejaVu Sans"/>
          <w:sz w:val="30"/>
        </w:rPr>
        <w:t xml:space="preserve">OBJEDNÁVKA číslo: </w:t>
      </w:r>
      <w:r>
        <w:rPr>
          <w:rFonts w:ascii="DejaVu Sans" w:eastAsia="DejaVu Sans" w:hAnsi="DejaVu Sans" w:cs="DejaVu Sans"/>
          <w:sz w:val="25"/>
        </w:rPr>
        <w:t>268495</w:t>
      </w:r>
    </w:p>
    <w:p w:rsidR="00A27104" w:rsidRDefault="00AD3836">
      <w:pPr>
        <w:spacing w:after="0" w:line="216" w:lineRule="auto"/>
        <w:ind w:left="264" w:firstLine="270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167322</wp:posOffset>
            </wp:positionH>
            <wp:positionV relativeFrom="paragraph">
              <wp:posOffset>-219024</wp:posOffset>
            </wp:positionV>
            <wp:extent cx="1740129" cy="401574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0129" cy="401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jaVu Sans" w:eastAsia="DejaVu Sans" w:hAnsi="DejaVu Sans" w:cs="DejaVu Sans"/>
          <w:sz w:val="21"/>
        </w:rPr>
        <w:t>25. 11. 2024 Datum:</w:t>
      </w:r>
    </w:p>
    <w:p w:rsidR="00A27104" w:rsidRDefault="00AD3836">
      <w:pPr>
        <w:spacing w:after="406"/>
        <w:ind w:right="874"/>
        <w:jc w:val="right"/>
      </w:pPr>
      <w:r>
        <w:rPr>
          <w:rFonts w:ascii="DejaVu Sans" w:eastAsia="DejaVu Sans" w:hAnsi="DejaVu Sans" w:cs="DejaVu Sans"/>
          <w:sz w:val="21"/>
        </w:rPr>
        <w:t>08:35</w:t>
      </w:r>
    </w:p>
    <w:tbl>
      <w:tblPr>
        <w:tblStyle w:val="TableGrid"/>
        <w:tblpPr w:vertAnchor="text" w:tblpX="5465" w:tblpY="-57"/>
        <w:tblOverlap w:val="never"/>
        <w:tblW w:w="4701" w:type="dxa"/>
        <w:tblInd w:w="0" w:type="dxa"/>
        <w:tblCellMar>
          <w:top w:w="394" w:type="dxa"/>
          <w:left w:w="0" w:type="dxa"/>
          <w:bottom w:w="178" w:type="dxa"/>
          <w:right w:w="115" w:type="dxa"/>
        </w:tblCellMar>
        <w:tblLook w:val="04A0" w:firstRow="1" w:lastRow="0" w:firstColumn="1" w:lastColumn="0" w:noHBand="0" w:noVBand="1"/>
      </w:tblPr>
      <w:tblGrid>
        <w:gridCol w:w="2456"/>
        <w:gridCol w:w="408"/>
        <w:gridCol w:w="1837"/>
      </w:tblGrid>
      <w:tr w:rsidR="00A27104">
        <w:trPr>
          <w:trHeight w:val="3541"/>
        </w:trPr>
        <w:tc>
          <w:tcPr>
            <w:tcW w:w="2456" w:type="dxa"/>
            <w:tcBorders>
              <w:top w:val="single" w:sz="8" w:space="0" w:color="D4D4D3"/>
              <w:left w:val="single" w:sz="8" w:space="0" w:color="D4D4D3"/>
              <w:bottom w:val="single" w:sz="8" w:space="0" w:color="D4D4D3"/>
              <w:right w:val="nil"/>
            </w:tcBorders>
            <w:vAlign w:val="bottom"/>
          </w:tcPr>
          <w:p w:rsidR="00A27104" w:rsidRDefault="00AD3836">
            <w:pPr>
              <w:spacing w:after="129"/>
              <w:ind w:left="453"/>
            </w:pPr>
            <w:r>
              <w:rPr>
                <w:rFonts w:ascii="DejaVu Sans" w:eastAsia="DejaVu Sans" w:hAnsi="DejaVu Sans" w:cs="DejaVu Sans"/>
                <w:sz w:val="17"/>
              </w:rPr>
              <w:t>FAKTURAČNÍ ADRESA:</w:t>
            </w:r>
          </w:p>
          <w:p w:rsidR="00A27104" w:rsidRDefault="00AD3836">
            <w:pPr>
              <w:spacing w:after="25"/>
              <w:ind w:left="453"/>
            </w:pPr>
            <w:r>
              <w:rPr>
                <w:rFonts w:ascii="DejaVu Sans" w:eastAsia="DejaVu Sans" w:hAnsi="DejaVu Sans" w:cs="DejaVu Sans"/>
                <w:b/>
                <w:sz w:val="15"/>
              </w:rPr>
              <w:t>Základní škola, Praha</w:t>
            </w:r>
          </w:p>
          <w:p w:rsidR="00A27104" w:rsidRDefault="00AD3836">
            <w:pPr>
              <w:spacing w:after="25"/>
              <w:ind w:left="453"/>
            </w:pPr>
            <w:r>
              <w:rPr>
                <w:rFonts w:ascii="DejaVu Sans" w:eastAsia="DejaVu Sans" w:hAnsi="DejaVu Sans" w:cs="DejaVu Sans"/>
                <w:b/>
                <w:sz w:val="15"/>
              </w:rPr>
              <w:t>4, Mikulova 1594</w:t>
            </w:r>
          </w:p>
          <w:p w:rsidR="00A27104" w:rsidRDefault="00AD3836">
            <w:pPr>
              <w:spacing w:after="46"/>
              <w:ind w:left="453"/>
            </w:pPr>
            <w:r>
              <w:rPr>
                <w:rFonts w:ascii="DejaVu Sans" w:eastAsia="DejaVu Sans" w:hAnsi="DejaVu Sans" w:cs="DejaVu Sans"/>
                <w:sz w:val="15"/>
              </w:rPr>
              <w:t>Lucie Černá</w:t>
            </w:r>
          </w:p>
          <w:p w:rsidR="00A27104" w:rsidRDefault="00AD3836">
            <w:pPr>
              <w:spacing w:after="46"/>
              <w:ind w:left="453"/>
            </w:pPr>
            <w:r>
              <w:rPr>
                <w:rFonts w:ascii="DejaVu Sans" w:eastAsia="DejaVu Sans" w:hAnsi="DejaVu Sans" w:cs="DejaVu Sans"/>
                <w:sz w:val="15"/>
              </w:rPr>
              <w:t>Mikulova 1594</w:t>
            </w:r>
          </w:p>
          <w:p w:rsidR="00A27104" w:rsidRDefault="00AD3836">
            <w:pPr>
              <w:spacing w:after="188"/>
              <w:ind w:left="453"/>
            </w:pPr>
            <w:r>
              <w:rPr>
                <w:rFonts w:ascii="DejaVu Sans" w:eastAsia="DejaVu Sans" w:hAnsi="DejaVu Sans" w:cs="DejaVu Sans"/>
                <w:sz w:val="15"/>
              </w:rPr>
              <w:t>14900 Praha 4 - Jižní Město</w:t>
            </w:r>
          </w:p>
          <w:p w:rsidR="00A27104" w:rsidRDefault="00AD3836">
            <w:pPr>
              <w:spacing w:after="141"/>
              <w:ind w:left="453"/>
            </w:pPr>
            <w:r>
              <w:rPr>
                <w:rFonts w:ascii="DejaVu Sans" w:eastAsia="DejaVu Sans" w:hAnsi="DejaVu Sans" w:cs="DejaVu Sans"/>
                <w:sz w:val="17"/>
              </w:rPr>
              <w:t>DORUCOVACI ADRESA:</w:t>
            </w:r>
          </w:p>
          <w:p w:rsidR="00A27104" w:rsidRDefault="00AD3836">
            <w:pPr>
              <w:spacing w:after="25"/>
              <w:ind w:left="453"/>
            </w:pPr>
            <w:r>
              <w:rPr>
                <w:rFonts w:ascii="DejaVu Sans" w:eastAsia="DejaVu Sans" w:hAnsi="DejaVu Sans" w:cs="DejaVu Sans"/>
                <w:b/>
                <w:sz w:val="15"/>
              </w:rPr>
              <w:t>Základní škola, Praha</w:t>
            </w:r>
          </w:p>
          <w:p w:rsidR="00A27104" w:rsidRDefault="00AD3836">
            <w:pPr>
              <w:spacing w:after="25"/>
              <w:ind w:left="453"/>
            </w:pPr>
            <w:r>
              <w:rPr>
                <w:rFonts w:ascii="DejaVu Sans" w:eastAsia="DejaVu Sans" w:hAnsi="DejaVu Sans" w:cs="DejaVu Sans"/>
                <w:b/>
                <w:sz w:val="15"/>
              </w:rPr>
              <w:t>4, Mikulova 1594</w:t>
            </w:r>
          </w:p>
          <w:p w:rsidR="00A27104" w:rsidRDefault="00AD3836">
            <w:pPr>
              <w:spacing w:after="46"/>
              <w:ind w:left="453"/>
            </w:pPr>
            <w:r>
              <w:rPr>
                <w:rFonts w:ascii="DejaVu Sans" w:eastAsia="DejaVu Sans" w:hAnsi="DejaVu Sans" w:cs="DejaVu Sans"/>
                <w:sz w:val="15"/>
              </w:rPr>
              <w:t>Lucie Černá</w:t>
            </w:r>
          </w:p>
          <w:p w:rsidR="00A27104" w:rsidRDefault="00AD3836">
            <w:pPr>
              <w:spacing w:after="46"/>
              <w:ind w:left="453"/>
            </w:pPr>
            <w:r>
              <w:rPr>
                <w:rFonts w:ascii="DejaVu Sans" w:eastAsia="DejaVu Sans" w:hAnsi="DejaVu Sans" w:cs="DejaVu Sans"/>
                <w:sz w:val="15"/>
              </w:rPr>
              <w:t>Mikulova 1594</w:t>
            </w:r>
          </w:p>
          <w:p w:rsidR="00A27104" w:rsidRDefault="00AD3836">
            <w:pPr>
              <w:spacing w:after="0"/>
              <w:ind w:left="453"/>
            </w:pPr>
            <w:r>
              <w:rPr>
                <w:rFonts w:ascii="DejaVu Sans" w:eastAsia="DejaVu Sans" w:hAnsi="DejaVu Sans" w:cs="DejaVu Sans"/>
                <w:sz w:val="15"/>
              </w:rPr>
              <w:t>14900 Praha 4 - Jižní Město</w:t>
            </w:r>
          </w:p>
        </w:tc>
        <w:tc>
          <w:tcPr>
            <w:tcW w:w="408" w:type="dxa"/>
            <w:tcBorders>
              <w:top w:val="single" w:sz="8" w:space="0" w:color="D4D4D3"/>
              <w:left w:val="nil"/>
              <w:bottom w:val="single" w:sz="8" w:space="0" w:color="D4D4D3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5"/>
              </w:rPr>
              <w:t>IČ:</w:t>
            </w:r>
          </w:p>
        </w:tc>
        <w:tc>
          <w:tcPr>
            <w:tcW w:w="1837" w:type="dxa"/>
            <w:tcBorders>
              <w:top w:val="single" w:sz="8" w:space="0" w:color="D4D4D3"/>
              <w:left w:val="nil"/>
              <w:bottom w:val="single" w:sz="8" w:space="0" w:color="D4D4D3"/>
              <w:right w:val="single" w:sz="8" w:space="0" w:color="D4D4D3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5"/>
              </w:rPr>
              <w:t>61388459</w:t>
            </w:r>
          </w:p>
        </w:tc>
      </w:tr>
    </w:tbl>
    <w:p w:rsidR="00A27104" w:rsidRDefault="00AD3836">
      <w:pPr>
        <w:spacing w:after="129"/>
        <w:ind w:left="42"/>
      </w:pPr>
      <w:r>
        <w:rPr>
          <w:rFonts w:ascii="DejaVu Sans" w:eastAsia="DejaVu Sans" w:hAnsi="DejaVu Sans" w:cs="DejaVu Sans"/>
          <w:sz w:val="17"/>
        </w:rPr>
        <w:t>DODAVATEL:</w:t>
      </w:r>
    </w:p>
    <w:p w:rsidR="00A27104" w:rsidRDefault="00AD3836">
      <w:pPr>
        <w:spacing w:after="55"/>
        <w:ind w:left="42"/>
      </w:pPr>
      <w:r>
        <w:rPr>
          <w:rFonts w:ascii="DejaVu Sans" w:eastAsia="DejaVu Sans" w:hAnsi="DejaVu Sans" w:cs="DejaVu Sans"/>
          <w:b/>
          <w:sz w:val="15"/>
        </w:rPr>
        <w:t>TAKTIK International, s.r.o., organizační složka</w:t>
      </w:r>
    </w:p>
    <w:p w:rsidR="00A27104" w:rsidRDefault="00AD3836">
      <w:pPr>
        <w:tabs>
          <w:tab w:val="center" w:pos="4341"/>
        </w:tabs>
        <w:spacing w:after="48" w:line="265" w:lineRule="auto"/>
        <w:ind w:right="-4833"/>
      </w:pPr>
      <w:r>
        <w:rPr>
          <w:rFonts w:ascii="DejaVu Sans" w:eastAsia="DejaVu Sans" w:hAnsi="DejaVu Sans" w:cs="DejaVu Sans"/>
          <w:sz w:val="15"/>
        </w:rPr>
        <w:t>Argentinská 1621/36</w:t>
      </w:r>
      <w:r>
        <w:rPr>
          <w:rFonts w:ascii="DejaVu Sans" w:eastAsia="DejaVu Sans" w:hAnsi="DejaVu Sans" w:cs="DejaVu Sans"/>
          <w:sz w:val="15"/>
        </w:rPr>
        <w:tab/>
        <w:t>IČO: 284 95 802</w:t>
      </w:r>
    </w:p>
    <w:p w:rsidR="00A27104" w:rsidRDefault="00AD3836">
      <w:pPr>
        <w:tabs>
          <w:tab w:val="center" w:pos="4390"/>
        </w:tabs>
        <w:spacing w:after="48" w:line="265" w:lineRule="auto"/>
        <w:ind w:right="-4833"/>
      </w:pPr>
      <w:r>
        <w:rPr>
          <w:rFonts w:ascii="DejaVu Sans" w:eastAsia="DejaVu Sans" w:hAnsi="DejaVu Sans" w:cs="DejaVu Sans"/>
          <w:sz w:val="15"/>
        </w:rPr>
        <w:t>170 00 Praha 7</w:t>
      </w:r>
      <w:r>
        <w:rPr>
          <w:rFonts w:ascii="DejaVu Sans" w:eastAsia="DejaVu Sans" w:hAnsi="DejaVu Sans" w:cs="DejaVu Sans"/>
          <w:sz w:val="15"/>
        </w:rPr>
        <w:tab/>
        <w:t>DIČ: CZ28495802</w:t>
      </w:r>
    </w:p>
    <w:p w:rsidR="00A27104" w:rsidRDefault="00AD3836">
      <w:pPr>
        <w:spacing w:after="0" w:line="265" w:lineRule="auto"/>
        <w:ind w:left="37" w:right="-4833" w:hanging="10"/>
      </w:pPr>
      <w:r>
        <w:rPr>
          <w:rFonts w:ascii="DejaVu Sans" w:eastAsia="DejaVu Sans" w:hAnsi="DejaVu Sans" w:cs="DejaVu Sans"/>
          <w:sz w:val="15"/>
        </w:rPr>
        <w:t>Spisová značka A 63932 vedená u rejstříkového</w:t>
      </w:r>
    </w:p>
    <w:p w:rsidR="00A27104" w:rsidRDefault="00AD3836">
      <w:pPr>
        <w:spacing w:after="0"/>
        <w:ind w:right="811"/>
        <w:jc w:val="center"/>
      </w:pPr>
      <w:r>
        <w:rPr>
          <w:rFonts w:ascii="DejaVu Sans" w:eastAsia="DejaVu Sans" w:hAnsi="DejaVu Sans" w:cs="DejaVu Sans"/>
          <w:sz w:val="15"/>
        </w:rPr>
        <w:t>IČ DPH: CZ28495802</w:t>
      </w:r>
    </w:p>
    <w:p w:rsidR="00A27104" w:rsidRDefault="00AD3836">
      <w:pPr>
        <w:spacing w:after="283" w:line="265" w:lineRule="auto"/>
        <w:ind w:left="37" w:right="-4833" w:hanging="10"/>
      </w:pPr>
      <w:r>
        <w:rPr>
          <w:rFonts w:ascii="DejaVu Sans" w:eastAsia="DejaVu Sans" w:hAnsi="DejaVu Sans" w:cs="DejaVu Sans"/>
          <w:sz w:val="15"/>
        </w:rPr>
        <w:t>soudu v Praze</w:t>
      </w:r>
    </w:p>
    <w:p w:rsidR="00A27104" w:rsidRDefault="00AD3836">
      <w:pPr>
        <w:tabs>
          <w:tab w:val="center" w:pos="4222"/>
        </w:tabs>
        <w:spacing w:after="48" w:line="265" w:lineRule="auto"/>
        <w:ind w:right="-4833"/>
      </w:pPr>
      <w:r>
        <w:rPr>
          <w:rFonts w:ascii="DejaVu Sans" w:eastAsia="DejaVu Sans" w:hAnsi="DejaVu Sans" w:cs="DejaVu Sans"/>
          <w:sz w:val="15"/>
        </w:rPr>
        <w:t>Telefon:</w:t>
      </w:r>
      <w:r>
        <w:rPr>
          <w:rFonts w:ascii="DejaVu Sans" w:eastAsia="DejaVu Sans" w:hAnsi="DejaVu Sans" w:cs="DejaVu Sans"/>
          <w:sz w:val="15"/>
        </w:rPr>
        <w:tab/>
        <w:t>226 256 081</w:t>
      </w:r>
    </w:p>
    <w:p w:rsidR="00A27104" w:rsidRDefault="00AD3836">
      <w:pPr>
        <w:tabs>
          <w:tab w:val="center" w:pos="4305"/>
        </w:tabs>
        <w:spacing w:after="1382" w:line="265" w:lineRule="auto"/>
        <w:ind w:right="-4833"/>
      </w:pPr>
      <w:r>
        <w:rPr>
          <w:rFonts w:ascii="DejaVu Sans" w:eastAsia="DejaVu Sans" w:hAnsi="DejaVu Sans" w:cs="DejaVu Sans"/>
          <w:sz w:val="15"/>
        </w:rPr>
        <w:t>WWW:</w:t>
      </w:r>
      <w:r>
        <w:rPr>
          <w:rFonts w:ascii="DejaVu Sans" w:eastAsia="DejaVu Sans" w:hAnsi="DejaVu Sans" w:cs="DejaVu Sans"/>
          <w:sz w:val="15"/>
        </w:rPr>
        <w:tab/>
        <w:t>www.etaktik.cz</w:t>
      </w:r>
    </w:p>
    <w:tbl>
      <w:tblPr>
        <w:tblStyle w:val="TableGrid"/>
        <w:tblW w:w="10176" w:type="dxa"/>
        <w:tblInd w:w="15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"/>
        <w:gridCol w:w="3776"/>
        <w:gridCol w:w="1454"/>
        <w:gridCol w:w="232"/>
        <w:gridCol w:w="50"/>
        <w:gridCol w:w="703"/>
        <w:gridCol w:w="73"/>
        <w:gridCol w:w="200"/>
        <w:gridCol w:w="691"/>
        <w:gridCol w:w="14"/>
        <w:gridCol w:w="335"/>
        <w:gridCol w:w="771"/>
        <w:gridCol w:w="215"/>
        <w:gridCol w:w="641"/>
        <w:gridCol w:w="14"/>
        <w:gridCol w:w="336"/>
        <w:gridCol w:w="619"/>
        <w:gridCol w:w="37"/>
      </w:tblGrid>
      <w:tr w:rsidR="00A27104">
        <w:trPr>
          <w:gridBefore w:val="1"/>
          <w:wBefore w:w="15" w:type="dxa"/>
          <w:trHeight w:val="1063"/>
        </w:trPr>
        <w:tc>
          <w:tcPr>
            <w:tcW w:w="3785" w:type="dxa"/>
            <w:tcBorders>
              <w:top w:val="single" w:sz="12" w:space="0" w:color="D4D4D3"/>
              <w:left w:val="single" w:sz="12" w:space="0" w:color="D4D4D3"/>
              <w:bottom w:val="single" w:sz="12" w:space="0" w:color="D4D4D3"/>
              <w:right w:val="nil"/>
            </w:tcBorders>
            <w:vAlign w:val="center"/>
          </w:tcPr>
          <w:p w:rsidR="00A27104" w:rsidRDefault="00AD3836">
            <w:pPr>
              <w:spacing w:after="0"/>
              <w:ind w:left="306"/>
            </w:pPr>
            <w:r>
              <w:rPr>
                <w:rFonts w:ascii="DejaVu Sans" w:eastAsia="DejaVu Sans" w:hAnsi="DejaVu Sans" w:cs="DejaVu Sans"/>
                <w:sz w:val="17"/>
              </w:rPr>
              <w:t>Označení dodávky</w:t>
            </w:r>
          </w:p>
        </w:tc>
        <w:tc>
          <w:tcPr>
            <w:tcW w:w="1458" w:type="dxa"/>
            <w:tcBorders>
              <w:top w:val="single" w:sz="12" w:space="0" w:color="D4D4D3"/>
              <w:left w:val="nil"/>
              <w:bottom w:val="single" w:sz="12" w:space="0" w:color="D4D4D3"/>
              <w:right w:val="nil"/>
            </w:tcBorders>
          </w:tcPr>
          <w:p w:rsidR="00A27104" w:rsidRDefault="00A27104"/>
        </w:tc>
        <w:tc>
          <w:tcPr>
            <w:tcW w:w="985" w:type="dxa"/>
            <w:gridSpan w:val="3"/>
            <w:tcBorders>
              <w:top w:val="single" w:sz="12" w:space="0" w:color="D4D4D3"/>
              <w:left w:val="nil"/>
              <w:bottom w:val="single" w:sz="12" w:space="0" w:color="D4D4D3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Množství</w:t>
            </w:r>
          </w:p>
        </w:tc>
        <w:tc>
          <w:tcPr>
            <w:tcW w:w="979" w:type="dxa"/>
            <w:gridSpan w:val="4"/>
            <w:tcBorders>
              <w:top w:val="single" w:sz="12" w:space="0" w:color="D4D4D3"/>
              <w:left w:val="nil"/>
              <w:bottom w:val="single" w:sz="12" w:space="0" w:color="D4D4D3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Cena/MJ</w:t>
            </w:r>
          </w:p>
        </w:tc>
        <w:tc>
          <w:tcPr>
            <w:tcW w:w="1107" w:type="dxa"/>
            <w:gridSpan w:val="2"/>
            <w:tcBorders>
              <w:top w:val="single" w:sz="12" w:space="0" w:color="D4D4D3"/>
              <w:left w:val="nil"/>
              <w:bottom w:val="single" w:sz="12" w:space="0" w:color="D4D4D3"/>
              <w:right w:val="nil"/>
            </w:tcBorders>
            <w:vAlign w:val="center"/>
          </w:tcPr>
          <w:p w:rsidR="00A27104" w:rsidRDefault="00AD3836">
            <w:pPr>
              <w:spacing w:after="0"/>
              <w:ind w:left="66" w:right="31" w:firstLine="130"/>
            </w:pPr>
            <w:r>
              <w:rPr>
                <w:rFonts w:ascii="DejaVu Sans" w:eastAsia="DejaVu Sans" w:hAnsi="DejaVu Sans" w:cs="DejaVu Sans"/>
                <w:sz w:val="17"/>
              </w:rPr>
              <w:t>Cena celkem bez DPH</w:t>
            </w:r>
          </w:p>
        </w:tc>
        <w:tc>
          <w:tcPr>
            <w:tcW w:w="870" w:type="dxa"/>
            <w:gridSpan w:val="3"/>
            <w:tcBorders>
              <w:top w:val="single" w:sz="12" w:space="0" w:color="D4D4D3"/>
              <w:left w:val="nil"/>
              <w:bottom w:val="single" w:sz="12" w:space="0" w:color="D4D4D3"/>
              <w:right w:val="nil"/>
            </w:tcBorders>
            <w:vAlign w:val="center"/>
          </w:tcPr>
          <w:p w:rsidR="00A27104" w:rsidRDefault="00AD3836">
            <w:pPr>
              <w:spacing w:after="72"/>
              <w:ind w:left="41"/>
            </w:pPr>
            <w:r>
              <w:rPr>
                <w:rFonts w:ascii="DejaVu Sans" w:eastAsia="DejaVu Sans" w:hAnsi="DejaVu Sans" w:cs="DejaVu Sans"/>
                <w:sz w:val="17"/>
              </w:rPr>
              <w:t>Sazba</w:t>
            </w:r>
          </w:p>
          <w:p w:rsidR="00A27104" w:rsidRDefault="00AD3836">
            <w:pPr>
              <w:spacing w:after="72"/>
              <w:ind w:left="112"/>
            </w:pPr>
            <w:r>
              <w:rPr>
                <w:rFonts w:ascii="DejaVu Sans" w:eastAsia="DejaVu Sans" w:hAnsi="DejaVu Sans" w:cs="DejaVu Sans"/>
                <w:sz w:val="17"/>
              </w:rPr>
              <w:t>DPH</w:t>
            </w:r>
          </w:p>
          <w:p w:rsidR="00A27104" w:rsidRDefault="00AD3836">
            <w:pPr>
              <w:spacing w:after="0"/>
              <w:ind w:left="143"/>
            </w:pPr>
            <w:r>
              <w:rPr>
                <w:rFonts w:ascii="DejaVu Sans" w:eastAsia="DejaVu Sans" w:hAnsi="DejaVu Sans" w:cs="DejaVu Sans"/>
                <w:sz w:val="17"/>
              </w:rPr>
              <w:t>(%)</w:t>
            </w:r>
          </w:p>
        </w:tc>
        <w:tc>
          <w:tcPr>
            <w:tcW w:w="991" w:type="dxa"/>
            <w:gridSpan w:val="3"/>
            <w:tcBorders>
              <w:top w:val="single" w:sz="12" w:space="0" w:color="D4D4D3"/>
              <w:left w:val="nil"/>
              <w:bottom w:val="single" w:sz="12" w:space="0" w:color="D4D4D3"/>
              <w:right w:val="single" w:sz="12" w:space="0" w:color="D4D4D3"/>
            </w:tcBorders>
            <w:vAlign w:val="center"/>
          </w:tcPr>
          <w:p w:rsidR="00A27104" w:rsidRDefault="00AD3836">
            <w:pPr>
              <w:spacing w:after="0"/>
              <w:ind w:left="117" w:right="109" w:firstLine="165"/>
            </w:pPr>
            <w:r>
              <w:rPr>
                <w:rFonts w:ascii="DejaVu Sans" w:eastAsia="DejaVu Sans" w:hAnsi="DejaVu Sans" w:cs="DejaVu Sans"/>
                <w:sz w:val="17"/>
              </w:rPr>
              <w:t>Cena celkem s DPH</w:t>
            </w:r>
          </w:p>
        </w:tc>
      </w:tr>
      <w:tr w:rsidR="00A27104">
        <w:trPr>
          <w:gridAfter w:val="1"/>
          <w:wAfter w:w="36" w:type="dxa"/>
          <w:trHeight w:val="327"/>
        </w:trPr>
        <w:tc>
          <w:tcPr>
            <w:tcW w:w="5490" w:type="dxa"/>
            <w:gridSpan w:val="4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Matematika v pohodě 6 - aritmetika - pracovní sešit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105.00</w:t>
            </w:r>
          </w:p>
        </w:tc>
        <w:tc>
          <w:tcPr>
            <w:tcW w:w="1336" w:type="dxa"/>
            <w:gridSpan w:val="4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  <w:tc>
          <w:tcPr>
            <w:tcW w:w="641" w:type="dxa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</w:tr>
      <w:tr w:rsidR="00A27104">
        <w:trPr>
          <w:gridAfter w:val="1"/>
          <w:wAfter w:w="36" w:type="dxa"/>
          <w:trHeight w:val="451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Matematika v pohodě 6 - geometrie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75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105.00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</w:tr>
      <w:tr w:rsidR="00A27104">
        <w:trPr>
          <w:gridAfter w:val="1"/>
          <w:wAfter w:w="36" w:type="dxa"/>
          <w:trHeight w:val="452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Matematika v pohodě 7 - aritmetika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75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105.00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</w:tr>
      <w:tr w:rsidR="00A27104">
        <w:trPr>
          <w:gridAfter w:val="1"/>
          <w:wAfter w:w="36" w:type="dxa"/>
          <w:trHeight w:val="451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Matematika v pohodě 7 - geometrie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75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105.00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</w:tr>
      <w:tr w:rsidR="00A27104">
        <w:trPr>
          <w:gridAfter w:val="1"/>
          <w:wAfter w:w="36" w:type="dxa"/>
          <w:trHeight w:val="452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Matematika v pohodě 8 - algebra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80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105.00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8 400.00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8 400.00</w:t>
            </w:r>
          </w:p>
        </w:tc>
      </w:tr>
      <w:tr w:rsidR="00A27104">
        <w:trPr>
          <w:gridAfter w:val="1"/>
          <w:wAfter w:w="36" w:type="dxa"/>
          <w:trHeight w:val="451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Matematika v pohodě 8 - geometrie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80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105.00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8 400.00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8 400.00</w:t>
            </w:r>
          </w:p>
        </w:tc>
      </w:tr>
      <w:tr w:rsidR="00A27104">
        <w:trPr>
          <w:gridAfter w:val="1"/>
          <w:wAfter w:w="36" w:type="dxa"/>
          <w:trHeight w:val="451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Matematika v pohodě 9 - algebra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75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105.00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</w:tr>
      <w:tr w:rsidR="00A27104">
        <w:trPr>
          <w:gridAfter w:val="1"/>
          <w:wAfter w:w="36" w:type="dxa"/>
          <w:trHeight w:val="451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Matematika v pohodě 9 - geometrie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75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105.00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7 875.00</w:t>
            </w:r>
          </w:p>
        </w:tc>
      </w:tr>
      <w:tr w:rsidR="00A27104">
        <w:trPr>
          <w:gridAfter w:val="1"/>
          <w:wAfter w:w="36" w:type="dxa"/>
          <w:trHeight w:val="685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91" w:right="385"/>
            </w:pPr>
            <w:r>
              <w:rPr>
                <w:rFonts w:ascii="DejaVu Sans" w:eastAsia="DejaVu Sans" w:hAnsi="DejaVu Sans" w:cs="DejaVu Sans"/>
                <w:sz w:val="17"/>
              </w:rPr>
              <w:t>BONUS: Matematika v pohodě 6 - aritmetika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50"/>
            </w:pPr>
            <w:r>
              <w:rPr>
                <w:rFonts w:ascii="DejaVu Sans" w:eastAsia="DejaVu Sans" w:hAnsi="DejaVu Sans" w:cs="DejaVu Sans"/>
                <w:sz w:val="17"/>
              </w:rPr>
              <w:t>5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0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35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196"/>
              <w:jc w:val="center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6" w:type="dxa"/>
          <w:trHeight w:val="684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72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BONUS: Interaktivní sešit Matematika v pohodě 6</w:t>
            </w:r>
          </w:p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Aritmetika (na 1 rok)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50"/>
            </w:pPr>
            <w:r>
              <w:rPr>
                <w:rFonts w:ascii="DejaVu Sans" w:eastAsia="DejaVu Sans" w:hAnsi="DejaVu Sans" w:cs="DejaVu Sans"/>
                <w:sz w:val="17"/>
              </w:rPr>
              <w:t>1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0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35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196"/>
              <w:jc w:val="center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6" w:type="dxa"/>
          <w:trHeight w:val="685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91" w:right="384"/>
            </w:pPr>
            <w:r>
              <w:rPr>
                <w:rFonts w:ascii="DejaVu Sans" w:eastAsia="DejaVu Sans" w:hAnsi="DejaVu Sans" w:cs="DejaVu Sans"/>
                <w:sz w:val="17"/>
              </w:rPr>
              <w:t>BONUS: Matematika v pohodě 6 - geometrie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50"/>
            </w:pPr>
            <w:r>
              <w:rPr>
                <w:rFonts w:ascii="DejaVu Sans" w:eastAsia="DejaVu Sans" w:hAnsi="DejaVu Sans" w:cs="DejaVu Sans"/>
                <w:sz w:val="17"/>
              </w:rPr>
              <w:t>5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0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35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196"/>
              <w:jc w:val="center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6" w:type="dxa"/>
          <w:trHeight w:val="685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72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BONUS: Interaktivní sešit Matematika v pohodě 6</w:t>
            </w:r>
          </w:p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Geometrie (na 1 rok)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50"/>
            </w:pPr>
            <w:r>
              <w:rPr>
                <w:rFonts w:ascii="DejaVu Sans" w:eastAsia="DejaVu Sans" w:hAnsi="DejaVu Sans" w:cs="DejaVu Sans"/>
                <w:sz w:val="17"/>
              </w:rPr>
              <w:t>1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0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35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196"/>
              <w:jc w:val="center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6" w:type="dxa"/>
          <w:trHeight w:val="685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91" w:right="385"/>
            </w:pPr>
            <w:r>
              <w:rPr>
                <w:rFonts w:ascii="DejaVu Sans" w:eastAsia="DejaVu Sans" w:hAnsi="DejaVu Sans" w:cs="DejaVu Sans"/>
                <w:sz w:val="17"/>
              </w:rPr>
              <w:t>BONUS: Matematika v pohodě 7 - aritmetika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50"/>
            </w:pPr>
            <w:r>
              <w:rPr>
                <w:rFonts w:ascii="DejaVu Sans" w:eastAsia="DejaVu Sans" w:hAnsi="DejaVu Sans" w:cs="DejaVu Sans"/>
                <w:sz w:val="17"/>
              </w:rPr>
              <w:t>5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0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35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196"/>
              <w:jc w:val="center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6" w:type="dxa"/>
          <w:trHeight w:val="684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72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BONUS: Interaktivní sešit Matematika v pohodě 7</w:t>
            </w:r>
          </w:p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Aritmetika (na 1 rok)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50"/>
            </w:pPr>
            <w:r>
              <w:rPr>
                <w:rFonts w:ascii="DejaVu Sans" w:eastAsia="DejaVu Sans" w:hAnsi="DejaVu Sans" w:cs="DejaVu Sans"/>
                <w:sz w:val="17"/>
              </w:rPr>
              <w:t>1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0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35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196"/>
              <w:jc w:val="center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6" w:type="dxa"/>
          <w:trHeight w:val="685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91" w:right="384"/>
            </w:pPr>
            <w:r>
              <w:rPr>
                <w:rFonts w:ascii="DejaVu Sans" w:eastAsia="DejaVu Sans" w:hAnsi="DejaVu Sans" w:cs="DejaVu Sans"/>
                <w:sz w:val="17"/>
              </w:rPr>
              <w:t>BONUS: Matematika v pohodě 7 - geometrie - pracovní sešit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50"/>
            </w:pPr>
            <w:r>
              <w:rPr>
                <w:rFonts w:ascii="DejaVu Sans" w:eastAsia="DejaVu Sans" w:hAnsi="DejaVu Sans" w:cs="DejaVu Sans"/>
                <w:sz w:val="17"/>
              </w:rPr>
              <w:t>5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0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35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196"/>
              <w:jc w:val="center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6" w:type="dxa"/>
          <w:trHeight w:val="685"/>
        </w:trPr>
        <w:tc>
          <w:tcPr>
            <w:tcW w:w="5490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72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lastRenderedPageBreak/>
              <w:t>BONUS: Interaktivní sešit Matematika v pohodě 7</w:t>
            </w:r>
          </w:p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Geometrie (na 1 rok)</w:t>
            </w:r>
          </w:p>
        </w:tc>
        <w:tc>
          <w:tcPr>
            <w:tcW w:w="82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50"/>
            </w:pPr>
            <w:r>
              <w:rPr>
                <w:rFonts w:ascii="DejaVu Sans" w:eastAsia="DejaVu Sans" w:hAnsi="DejaVu Sans" w:cs="DejaVu Sans"/>
                <w:sz w:val="17"/>
              </w:rPr>
              <w:t>1</w:t>
            </w:r>
          </w:p>
        </w:tc>
        <w:tc>
          <w:tcPr>
            <w:tcW w:w="89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0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1336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35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641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96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196"/>
              <w:jc w:val="center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7" w:type="dxa"/>
          <w:trHeight w:val="327"/>
        </w:trPr>
        <w:tc>
          <w:tcPr>
            <w:tcW w:w="5540" w:type="dxa"/>
            <w:gridSpan w:val="5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BONUS: Matematika v pohodě 8 - algebra - pracovní sešit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5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7" w:type="dxa"/>
          <w:trHeight w:val="685"/>
        </w:trPr>
        <w:tc>
          <w:tcPr>
            <w:tcW w:w="5540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72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BONUS: Interaktivní sešit Matematika v pohodě 8 Algebra</w:t>
            </w:r>
          </w:p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(na 1 rok)</w:t>
            </w:r>
          </w:p>
        </w:tc>
        <w:tc>
          <w:tcPr>
            <w:tcW w:w="97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</w:t>
            </w:r>
          </w:p>
        </w:tc>
        <w:tc>
          <w:tcPr>
            <w:tcW w:w="104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86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9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61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7" w:type="dxa"/>
          <w:trHeight w:val="684"/>
        </w:trPr>
        <w:tc>
          <w:tcPr>
            <w:tcW w:w="5540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91" w:right="434"/>
            </w:pPr>
            <w:r>
              <w:rPr>
                <w:rFonts w:ascii="DejaVu Sans" w:eastAsia="DejaVu Sans" w:hAnsi="DejaVu Sans" w:cs="DejaVu Sans"/>
                <w:sz w:val="17"/>
              </w:rPr>
              <w:t>BONUS: Matematika v pohodě 8 - geometrie - pracovní sešit</w:t>
            </w:r>
          </w:p>
        </w:tc>
        <w:tc>
          <w:tcPr>
            <w:tcW w:w="97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5</w:t>
            </w:r>
          </w:p>
        </w:tc>
        <w:tc>
          <w:tcPr>
            <w:tcW w:w="104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86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9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61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7" w:type="dxa"/>
          <w:trHeight w:val="685"/>
        </w:trPr>
        <w:tc>
          <w:tcPr>
            <w:tcW w:w="5540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72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BONUS: Interaktivní sešit Matematika v pohodě 8</w:t>
            </w:r>
          </w:p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Geometrie (na 1 rok)</w:t>
            </w:r>
          </w:p>
        </w:tc>
        <w:tc>
          <w:tcPr>
            <w:tcW w:w="97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</w:t>
            </w:r>
          </w:p>
        </w:tc>
        <w:tc>
          <w:tcPr>
            <w:tcW w:w="104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86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9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61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7" w:type="dxa"/>
          <w:trHeight w:val="451"/>
        </w:trPr>
        <w:tc>
          <w:tcPr>
            <w:tcW w:w="5540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BONUS: Matematika v pohodě 9 - algebra - pracovní sešit</w:t>
            </w:r>
          </w:p>
        </w:tc>
        <w:tc>
          <w:tcPr>
            <w:tcW w:w="97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5</w:t>
            </w:r>
          </w:p>
        </w:tc>
        <w:tc>
          <w:tcPr>
            <w:tcW w:w="104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86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9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61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7" w:type="dxa"/>
          <w:trHeight w:val="685"/>
        </w:trPr>
        <w:tc>
          <w:tcPr>
            <w:tcW w:w="5540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72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BONUS: Interaktivní sešit Matematika v pohodě 9 Algebra</w:t>
            </w:r>
          </w:p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(na 1 rok)</w:t>
            </w:r>
          </w:p>
        </w:tc>
        <w:tc>
          <w:tcPr>
            <w:tcW w:w="97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</w:t>
            </w:r>
          </w:p>
        </w:tc>
        <w:tc>
          <w:tcPr>
            <w:tcW w:w="104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86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9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61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7" w:type="dxa"/>
          <w:trHeight w:val="685"/>
        </w:trPr>
        <w:tc>
          <w:tcPr>
            <w:tcW w:w="5540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  <w:ind w:left="291" w:right="434"/>
            </w:pPr>
            <w:r>
              <w:rPr>
                <w:rFonts w:ascii="DejaVu Sans" w:eastAsia="DejaVu Sans" w:hAnsi="DejaVu Sans" w:cs="DejaVu Sans"/>
                <w:sz w:val="17"/>
              </w:rPr>
              <w:t>BONUS: Matematika v pohodě 9 - geometrie - pracovní sešit</w:t>
            </w:r>
          </w:p>
        </w:tc>
        <w:tc>
          <w:tcPr>
            <w:tcW w:w="97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5</w:t>
            </w:r>
          </w:p>
        </w:tc>
        <w:tc>
          <w:tcPr>
            <w:tcW w:w="104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86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9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61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7" w:type="dxa"/>
          <w:trHeight w:val="685"/>
        </w:trPr>
        <w:tc>
          <w:tcPr>
            <w:tcW w:w="5540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72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BONUS: Interaktivní sešit Matematika v pohodě 9</w:t>
            </w:r>
          </w:p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Geometrie (na 1 rok)</w:t>
            </w:r>
          </w:p>
        </w:tc>
        <w:tc>
          <w:tcPr>
            <w:tcW w:w="97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</w:t>
            </w:r>
          </w:p>
        </w:tc>
        <w:tc>
          <w:tcPr>
            <w:tcW w:w="104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86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9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61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7" w:type="dxa"/>
          <w:trHeight w:val="451"/>
        </w:trPr>
        <w:tc>
          <w:tcPr>
            <w:tcW w:w="5540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Doprava zdarma</w:t>
            </w:r>
          </w:p>
        </w:tc>
        <w:tc>
          <w:tcPr>
            <w:tcW w:w="97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</w:t>
            </w:r>
          </w:p>
        </w:tc>
        <w:tc>
          <w:tcPr>
            <w:tcW w:w="104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86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9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61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  <w:tr w:rsidR="00A27104">
        <w:trPr>
          <w:gridAfter w:val="1"/>
          <w:wAfter w:w="37" w:type="dxa"/>
          <w:trHeight w:val="452"/>
        </w:trPr>
        <w:tc>
          <w:tcPr>
            <w:tcW w:w="5540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  <w:ind w:left="291"/>
            </w:pPr>
            <w:r>
              <w:rPr>
                <w:rFonts w:ascii="DejaVu Sans" w:eastAsia="DejaVu Sans" w:hAnsi="DejaVu Sans" w:cs="DejaVu Sans"/>
                <w:sz w:val="17"/>
              </w:rPr>
              <w:t>Platba bankovním převodem</w:t>
            </w:r>
          </w:p>
        </w:tc>
        <w:tc>
          <w:tcPr>
            <w:tcW w:w="976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1</w:t>
            </w:r>
          </w:p>
        </w:tc>
        <w:tc>
          <w:tcPr>
            <w:tcW w:w="104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86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  <w:tc>
          <w:tcPr>
            <w:tcW w:w="99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</w:t>
            </w:r>
          </w:p>
        </w:tc>
        <w:tc>
          <w:tcPr>
            <w:tcW w:w="61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:rsidR="00A27104" w:rsidRDefault="00AD3836">
            <w:pPr>
              <w:spacing w:after="0"/>
            </w:pPr>
            <w:r>
              <w:rPr>
                <w:rFonts w:ascii="DejaVu Sans" w:eastAsia="DejaVu Sans" w:hAnsi="DejaVu Sans" w:cs="DejaVu Sans"/>
                <w:sz w:val="17"/>
              </w:rPr>
              <w:t>0.00</w:t>
            </w:r>
          </w:p>
        </w:tc>
      </w:tr>
    </w:tbl>
    <w:p w:rsidR="00A27104" w:rsidRDefault="00AD3836">
      <w:pPr>
        <w:spacing w:after="209" w:line="266" w:lineRule="auto"/>
        <w:ind w:left="-5" w:hanging="10"/>
      </w:pPr>
      <w:r>
        <w:rPr>
          <w:rFonts w:ascii="DejaVu Sans" w:eastAsia="DejaVu Sans" w:hAnsi="DejaVu Sans" w:cs="DejaVu Sans"/>
          <w:sz w:val="18"/>
        </w:rPr>
        <w:t xml:space="preserve">Přehled Vašich objednaných titulů. </w:t>
      </w:r>
      <w:proofErr w:type="gramStart"/>
      <w:r>
        <w:rPr>
          <w:rFonts w:ascii="DejaVu Sans" w:eastAsia="DejaVu Sans" w:hAnsi="DejaVu Sans" w:cs="DejaVu Sans"/>
          <w:b/>
          <w:color w:val="E36C09"/>
          <w:sz w:val="18"/>
          <w:shd w:val="clear" w:color="auto" w:fill="FFFF00"/>
        </w:rPr>
        <w:t>Prosíme nehraďte</w:t>
      </w:r>
      <w:proofErr w:type="gramEnd"/>
      <w:r>
        <w:rPr>
          <w:rFonts w:ascii="DejaVu Sans" w:eastAsia="DejaVu Sans" w:hAnsi="DejaVu Sans" w:cs="DejaVu Sans"/>
          <w:b/>
          <w:color w:val="E36C09"/>
          <w:sz w:val="18"/>
          <w:shd w:val="clear" w:color="auto" w:fill="FFFF00"/>
        </w:rPr>
        <w:t xml:space="preserve"> předem!</w:t>
      </w:r>
      <w:r>
        <w:rPr>
          <w:rFonts w:ascii="DejaVu Sans" w:eastAsia="DejaVu Sans" w:hAnsi="DejaVu Sans" w:cs="DejaVu Sans"/>
          <w:b/>
          <w:sz w:val="18"/>
        </w:rPr>
        <w:t xml:space="preserve"> </w:t>
      </w:r>
      <w:r>
        <w:rPr>
          <w:rFonts w:ascii="DejaVu Sans" w:eastAsia="DejaVu Sans" w:hAnsi="DejaVu Sans" w:cs="DejaVu Sans"/>
          <w:sz w:val="18"/>
        </w:rPr>
        <w:t xml:space="preserve">Vaše </w:t>
      </w:r>
      <w:r>
        <w:rPr>
          <w:rFonts w:ascii="DejaVu Sans" w:eastAsia="DejaVu Sans" w:hAnsi="DejaVu Sans" w:cs="DejaVu Sans"/>
          <w:b/>
          <w:sz w:val="18"/>
        </w:rPr>
        <w:t>faktura</w:t>
      </w:r>
      <w:r>
        <w:rPr>
          <w:rFonts w:ascii="DejaVu Sans" w:eastAsia="DejaVu Sans" w:hAnsi="DejaVu Sans" w:cs="DejaVu Sans"/>
          <w:sz w:val="18"/>
        </w:rPr>
        <w:t xml:space="preserve"> bude součástí zásilky.</w:t>
      </w:r>
    </w:p>
    <w:p w:rsidR="00A27104" w:rsidRDefault="00AD3836">
      <w:pPr>
        <w:spacing w:after="686" w:line="266" w:lineRule="auto"/>
        <w:ind w:left="-5" w:hanging="10"/>
      </w:pPr>
      <w:r>
        <w:rPr>
          <w:rFonts w:ascii="DejaVu Sans" w:eastAsia="DejaVu Sans" w:hAnsi="DejaVu Sans" w:cs="DejaVu Sans"/>
          <w:b/>
          <w:sz w:val="18"/>
        </w:rPr>
        <w:t>Bonusové materiály</w:t>
      </w:r>
      <w:r>
        <w:rPr>
          <w:rFonts w:ascii="DejaVu Sans" w:eastAsia="DejaVu Sans" w:hAnsi="DejaVu Sans" w:cs="DejaVu Sans"/>
          <w:sz w:val="18"/>
        </w:rPr>
        <w:t xml:space="preserve"> k pracovním sešitům,  na které máte podle obchodních podmínek nárok,  si můžete </w:t>
      </w:r>
      <w:r>
        <w:rPr>
          <w:rFonts w:ascii="DejaVu Sans" w:eastAsia="DejaVu Sans" w:hAnsi="DejaVu Sans" w:cs="DejaVu Sans"/>
          <w:b/>
          <w:sz w:val="18"/>
        </w:rPr>
        <w:t xml:space="preserve">stáhnout po přihlášení </w:t>
      </w:r>
      <w:r>
        <w:rPr>
          <w:rFonts w:ascii="DejaVu Sans" w:eastAsia="DejaVu Sans" w:hAnsi="DejaVu Sans" w:cs="DejaVu Sans"/>
          <w:sz w:val="18"/>
        </w:rPr>
        <w:t>do svého účtu.</w:t>
      </w:r>
    </w:p>
    <w:p w:rsidR="00A27104" w:rsidRDefault="00AD3836">
      <w:pPr>
        <w:spacing w:after="379" w:line="266" w:lineRule="auto"/>
        <w:ind w:left="85" w:hanging="10"/>
      </w:pPr>
      <w:r>
        <w:rPr>
          <w:rFonts w:ascii="DejaVu Sans" w:eastAsia="DejaVu Sans" w:hAnsi="DejaVu Sans" w:cs="DejaVu Sans"/>
          <w:sz w:val="18"/>
        </w:rPr>
        <w:t>Rozpis DPH:</w:t>
      </w:r>
    </w:p>
    <w:tbl>
      <w:tblPr>
        <w:tblStyle w:val="TableGrid"/>
        <w:tblpPr w:vertAnchor="text" w:tblpX="3407" w:tblpY="-278"/>
        <w:tblOverlap w:val="never"/>
        <w:tblW w:w="1610" w:type="dxa"/>
        <w:tblInd w:w="0" w:type="dxa"/>
        <w:tblCellMar>
          <w:top w:w="97" w:type="dxa"/>
          <w:left w:w="1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</w:tblGrid>
      <w:tr w:rsidR="00A27104">
        <w:trPr>
          <w:trHeight w:val="329"/>
        </w:trPr>
        <w:tc>
          <w:tcPr>
            <w:tcW w:w="1610" w:type="dxa"/>
            <w:tcBorders>
              <w:top w:val="single" w:sz="10" w:space="0" w:color="D4D4D3"/>
              <w:left w:val="single" w:sz="10" w:space="0" w:color="D4D4D3"/>
              <w:bottom w:val="single" w:sz="10" w:space="0" w:color="D4D4D3"/>
              <w:right w:val="single" w:sz="10" w:space="0" w:color="D4D4D3"/>
            </w:tcBorders>
          </w:tcPr>
          <w:p w:rsidR="00A27104" w:rsidRDefault="00AD3836">
            <w:pPr>
              <w:spacing w:after="0"/>
              <w:ind w:right="81"/>
              <w:jc w:val="center"/>
            </w:pPr>
            <w:r>
              <w:rPr>
                <w:rFonts w:ascii="DejaVu Sans" w:eastAsia="DejaVu Sans" w:hAnsi="DejaVu Sans" w:cs="DejaVu Sans"/>
                <w:sz w:val="14"/>
              </w:rPr>
              <w:t>Celkem s DP</w:t>
            </w:r>
            <w:r>
              <w:rPr>
                <w:rFonts w:ascii="DejaVu Sans" w:eastAsia="DejaVu Sans" w:hAnsi="DejaVu Sans" w:cs="DejaVu Sans"/>
                <w:sz w:val="14"/>
              </w:rPr>
              <w:t>H (Kč)</w:t>
            </w:r>
          </w:p>
        </w:tc>
      </w:tr>
      <w:tr w:rsidR="00A27104">
        <w:trPr>
          <w:trHeight w:val="359"/>
        </w:trPr>
        <w:tc>
          <w:tcPr>
            <w:tcW w:w="1610" w:type="dxa"/>
            <w:tcBorders>
              <w:top w:val="single" w:sz="10" w:space="0" w:color="D4D4D3"/>
              <w:left w:val="nil"/>
              <w:bottom w:val="nil"/>
              <w:right w:val="nil"/>
            </w:tcBorders>
            <w:shd w:val="clear" w:color="auto" w:fill="EEEEEF"/>
          </w:tcPr>
          <w:p w:rsidR="00A27104" w:rsidRDefault="00AD3836">
            <w:pPr>
              <w:spacing w:after="0"/>
              <w:ind w:left="555"/>
            </w:pPr>
            <w:r>
              <w:rPr>
                <w:rFonts w:ascii="DejaVu Sans" w:eastAsia="DejaVu Sans" w:hAnsi="DejaVu Sans" w:cs="DejaVu Sans"/>
                <w:sz w:val="14"/>
              </w:rPr>
              <w:t>64 050.00</w:t>
            </w:r>
          </w:p>
        </w:tc>
      </w:tr>
    </w:tbl>
    <w:tbl>
      <w:tblPr>
        <w:tblStyle w:val="TableGrid"/>
        <w:tblpPr w:vertAnchor="text" w:tblpX="2395" w:tblpY="-278"/>
        <w:tblOverlap w:val="never"/>
        <w:tblW w:w="969" w:type="dxa"/>
        <w:tblInd w:w="0" w:type="dxa"/>
        <w:tblCellMar>
          <w:top w:w="9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9"/>
      </w:tblGrid>
      <w:tr w:rsidR="00A27104">
        <w:trPr>
          <w:trHeight w:val="329"/>
        </w:trPr>
        <w:tc>
          <w:tcPr>
            <w:tcW w:w="969" w:type="dxa"/>
            <w:tcBorders>
              <w:top w:val="single" w:sz="10" w:space="0" w:color="D4D4D3"/>
              <w:left w:val="single" w:sz="10" w:space="0" w:color="D4D4D3"/>
              <w:bottom w:val="single" w:sz="10" w:space="0" w:color="D4D4D3"/>
              <w:right w:val="single" w:sz="10" w:space="0" w:color="D4D4D3"/>
            </w:tcBorders>
          </w:tcPr>
          <w:p w:rsidR="00A27104" w:rsidRDefault="00AD3836">
            <w:pPr>
              <w:spacing w:after="0"/>
              <w:jc w:val="center"/>
            </w:pPr>
            <w:r>
              <w:rPr>
                <w:rFonts w:ascii="DejaVu Sans" w:eastAsia="DejaVu Sans" w:hAnsi="DejaVu Sans" w:cs="DejaVu Sans"/>
                <w:sz w:val="14"/>
              </w:rPr>
              <w:t>DPH (Kč)</w:t>
            </w:r>
          </w:p>
        </w:tc>
      </w:tr>
      <w:tr w:rsidR="00A27104">
        <w:trPr>
          <w:trHeight w:val="359"/>
        </w:trPr>
        <w:tc>
          <w:tcPr>
            <w:tcW w:w="969" w:type="dxa"/>
            <w:tcBorders>
              <w:top w:val="single" w:sz="10" w:space="0" w:color="D4D4D3"/>
              <w:left w:val="nil"/>
              <w:bottom w:val="nil"/>
              <w:right w:val="nil"/>
            </w:tcBorders>
            <w:shd w:val="clear" w:color="auto" w:fill="EEEEEF"/>
          </w:tcPr>
          <w:p w:rsidR="00A27104" w:rsidRDefault="00AD3836">
            <w:pPr>
              <w:spacing w:after="0"/>
              <w:ind w:left="287"/>
              <w:jc w:val="center"/>
            </w:pPr>
            <w:r>
              <w:rPr>
                <w:rFonts w:ascii="DejaVu Sans" w:eastAsia="DejaVu Sans" w:hAnsi="DejaVu Sans" w:cs="DejaVu Sans"/>
                <w:sz w:val="14"/>
              </w:rPr>
              <w:t>0.00</w:t>
            </w:r>
          </w:p>
        </w:tc>
      </w:tr>
    </w:tbl>
    <w:tbl>
      <w:tblPr>
        <w:tblStyle w:val="TableGrid"/>
        <w:tblpPr w:vertAnchor="text" w:tblpX="1218" w:tblpY="-278"/>
        <w:tblOverlap w:val="never"/>
        <w:tblW w:w="1135" w:type="dxa"/>
        <w:tblInd w:w="0" w:type="dxa"/>
        <w:tblCellMar>
          <w:top w:w="9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</w:tblGrid>
      <w:tr w:rsidR="00A27104">
        <w:trPr>
          <w:trHeight w:val="329"/>
        </w:trPr>
        <w:tc>
          <w:tcPr>
            <w:tcW w:w="1135" w:type="dxa"/>
            <w:tcBorders>
              <w:top w:val="single" w:sz="10" w:space="0" w:color="D4D4D3"/>
              <w:left w:val="single" w:sz="10" w:space="0" w:color="D4D4D3"/>
              <w:bottom w:val="single" w:sz="10" w:space="0" w:color="D4D4D3"/>
              <w:right w:val="single" w:sz="10" w:space="0" w:color="D4D4D3"/>
            </w:tcBorders>
          </w:tcPr>
          <w:p w:rsidR="00A27104" w:rsidRDefault="00AD3836">
            <w:pPr>
              <w:spacing w:after="0"/>
              <w:jc w:val="center"/>
            </w:pPr>
            <w:r>
              <w:rPr>
                <w:rFonts w:ascii="DejaVu Sans" w:eastAsia="DejaVu Sans" w:hAnsi="DejaVu Sans" w:cs="DejaVu Sans"/>
                <w:sz w:val="14"/>
              </w:rPr>
              <w:t>Základ (Kč)</w:t>
            </w:r>
          </w:p>
        </w:tc>
      </w:tr>
      <w:tr w:rsidR="00A27104">
        <w:trPr>
          <w:trHeight w:val="359"/>
        </w:trPr>
        <w:tc>
          <w:tcPr>
            <w:tcW w:w="1135" w:type="dxa"/>
            <w:tcBorders>
              <w:top w:val="single" w:sz="10" w:space="0" w:color="D4D4D3"/>
              <w:left w:val="nil"/>
              <w:bottom w:val="nil"/>
              <w:right w:val="nil"/>
            </w:tcBorders>
            <w:shd w:val="clear" w:color="auto" w:fill="EEEEEF"/>
          </w:tcPr>
          <w:p w:rsidR="00A27104" w:rsidRDefault="00AD3836">
            <w:pPr>
              <w:spacing w:after="0"/>
              <w:ind w:left="81"/>
              <w:jc w:val="center"/>
            </w:pPr>
            <w:r>
              <w:rPr>
                <w:rFonts w:ascii="DejaVu Sans" w:eastAsia="DejaVu Sans" w:hAnsi="DejaVu Sans" w:cs="DejaVu Sans"/>
                <w:sz w:val="14"/>
              </w:rPr>
              <w:t>64 050.00</w:t>
            </w:r>
          </w:p>
        </w:tc>
      </w:tr>
    </w:tbl>
    <w:tbl>
      <w:tblPr>
        <w:tblStyle w:val="TableGrid"/>
        <w:tblpPr w:vertAnchor="text" w:tblpX="72" w:tblpY="-278"/>
        <w:tblOverlap w:val="never"/>
        <w:tblW w:w="1104" w:type="dxa"/>
        <w:tblInd w:w="0" w:type="dxa"/>
        <w:tblCellMar>
          <w:top w:w="9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4"/>
      </w:tblGrid>
      <w:tr w:rsidR="00A27104">
        <w:trPr>
          <w:trHeight w:val="329"/>
        </w:trPr>
        <w:tc>
          <w:tcPr>
            <w:tcW w:w="1104" w:type="dxa"/>
            <w:tcBorders>
              <w:top w:val="single" w:sz="10" w:space="0" w:color="D4D4D3"/>
              <w:left w:val="single" w:sz="10" w:space="0" w:color="D4D4D3"/>
              <w:bottom w:val="single" w:sz="10" w:space="0" w:color="D4D4D3"/>
              <w:right w:val="single" w:sz="10" w:space="0" w:color="D4D4D3"/>
            </w:tcBorders>
          </w:tcPr>
          <w:p w:rsidR="00A27104" w:rsidRDefault="00AD3836">
            <w:pPr>
              <w:spacing w:after="0"/>
              <w:jc w:val="center"/>
            </w:pPr>
            <w:r>
              <w:rPr>
                <w:rFonts w:ascii="DejaVu Sans" w:eastAsia="DejaVu Sans" w:hAnsi="DejaVu Sans" w:cs="DejaVu Sans"/>
                <w:sz w:val="14"/>
              </w:rPr>
              <w:t>Sazba DPH</w:t>
            </w:r>
          </w:p>
        </w:tc>
      </w:tr>
      <w:tr w:rsidR="00A27104">
        <w:trPr>
          <w:trHeight w:val="359"/>
        </w:trPr>
        <w:tc>
          <w:tcPr>
            <w:tcW w:w="1104" w:type="dxa"/>
            <w:tcBorders>
              <w:top w:val="single" w:sz="10" w:space="0" w:color="D4D4D3"/>
              <w:left w:val="nil"/>
              <w:bottom w:val="nil"/>
              <w:right w:val="nil"/>
            </w:tcBorders>
            <w:shd w:val="clear" w:color="auto" w:fill="EEEEEF"/>
          </w:tcPr>
          <w:p w:rsidR="00A27104" w:rsidRDefault="00AD3836">
            <w:pPr>
              <w:spacing w:after="0"/>
              <w:jc w:val="center"/>
            </w:pPr>
            <w:r>
              <w:rPr>
                <w:rFonts w:ascii="DejaVu Sans" w:eastAsia="DejaVu Sans" w:hAnsi="DejaVu Sans" w:cs="DejaVu Sans"/>
                <w:sz w:val="14"/>
              </w:rPr>
              <w:t>0</w:t>
            </w:r>
          </w:p>
        </w:tc>
      </w:tr>
    </w:tbl>
    <w:tbl>
      <w:tblPr>
        <w:tblStyle w:val="TableGrid"/>
        <w:tblpPr w:vertAnchor="text" w:tblpX="8679" w:tblpY="-145"/>
        <w:tblOverlap w:val="never"/>
        <w:tblW w:w="1223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3"/>
      </w:tblGrid>
      <w:tr w:rsidR="00A27104">
        <w:trPr>
          <w:trHeight w:val="410"/>
        </w:trPr>
        <w:tc>
          <w:tcPr>
            <w:tcW w:w="1223" w:type="dxa"/>
            <w:tcBorders>
              <w:top w:val="single" w:sz="19" w:space="0" w:color="D4D4D3"/>
              <w:left w:val="single" w:sz="19" w:space="0" w:color="D4D4D3"/>
              <w:bottom w:val="single" w:sz="19" w:space="0" w:color="D4D4D3"/>
              <w:right w:val="single" w:sz="19" w:space="0" w:color="D4D4D3"/>
            </w:tcBorders>
            <w:vAlign w:val="center"/>
          </w:tcPr>
          <w:p w:rsidR="00A27104" w:rsidRDefault="00AD3836">
            <w:pPr>
              <w:spacing w:after="0"/>
              <w:jc w:val="center"/>
            </w:pPr>
            <w:r>
              <w:rPr>
                <w:rFonts w:ascii="DejaVu Sans" w:eastAsia="DejaVu Sans" w:hAnsi="DejaVu Sans" w:cs="DejaVu Sans"/>
                <w:sz w:val="14"/>
              </w:rPr>
              <w:t>64 050.00 Kč</w:t>
            </w:r>
          </w:p>
        </w:tc>
      </w:tr>
    </w:tbl>
    <w:p w:rsidR="00A27104" w:rsidRDefault="00AD3836">
      <w:pPr>
        <w:spacing w:after="0"/>
        <w:ind w:left="72" w:right="1386"/>
        <w:jc w:val="right"/>
      </w:pPr>
      <w:r>
        <w:rPr>
          <w:rFonts w:ascii="DejaVu Sans" w:eastAsia="DejaVu Sans" w:hAnsi="DejaVu Sans" w:cs="DejaVu Sans"/>
          <w:sz w:val="14"/>
        </w:rPr>
        <w:t>K úhradě:</w:t>
      </w:r>
    </w:p>
    <w:sectPr w:rsidR="00A27104">
      <w:pgSz w:w="11906" w:h="16838"/>
      <w:pgMar w:top="415" w:right="1243" w:bottom="934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04"/>
    <w:rsid w:val="00A27104"/>
    <w:rsid w:val="00A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57059-5A41-45C3-8967-11F9C129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Klecanova</dc:creator>
  <cp:keywords/>
  <cp:lastModifiedBy>Klecanova</cp:lastModifiedBy>
  <cp:revision>2</cp:revision>
  <dcterms:created xsi:type="dcterms:W3CDTF">2024-11-25T07:50:00Z</dcterms:created>
  <dcterms:modified xsi:type="dcterms:W3CDTF">2024-11-25T07:50:00Z</dcterms:modified>
</cp:coreProperties>
</file>