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3EA90" w14:textId="77777777" w:rsidR="005D2132" w:rsidRDefault="00000000">
      <w:pPr>
        <w:spacing w:before="41"/>
        <w:ind w:left="2906" w:right="2882"/>
        <w:jc w:val="center"/>
        <w:rPr>
          <w:b/>
          <w:sz w:val="28"/>
        </w:rPr>
      </w:pPr>
      <w:r>
        <w:rPr>
          <w:b/>
          <w:sz w:val="28"/>
        </w:rPr>
        <w:t>MSIC EXPAND FÁZE 2</w:t>
      </w:r>
    </w:p>
    <w:p w14:paraId="0E03EA91" w14:textId="77777777" w:rsidR="005D2132" w:rsidRDefault="00000000">
      <w:pPr>
        <w:pStyle w:val="Nadpis1"/>
        <w:spacing w:before="146"/>
        <w:ind w:left="2906" w:right="2885"/>
        <w:jc w:val="center"/>
      </w:pPr>
      <w:r>
        <w:t>SMLOUVA O KONZULTAČNÍ PODPOŘE</w:t>
      </w:r>
    </w:p>
    <w:p w14:paraId="0E03EA92" w14:textId="77777777" w:rsidR="005D2132" w:rsidRDefault="005D2132">
      <w:pPr>
        <w:pStyle w:val="Zkladntext"/>
        <w:ind w:left="0"/>
        <w:rPr>
          <w:b/>
          <w:sz w:val="20"/>
        </w:rPr>
      </w:pPr>
    </w:p>
    <w:p w14:paraId="0E03EA93" w14:textId="77777777" w:rsidR="005D2132" w:rsidRDefault="005D2132">
      <w:pPr>
        <w:pStyle w:val="Zkladntext"/>
        <w:spacing w:before="10"/>
        <w:ind w:left="0"/>
        <w:rPr>
          <w:b/>
          <w:sz w:val="19"/>
        </w:rPr>
      </w:pPr>
    </w:p>
    <w:p w14:paraId="0E03EA94" w14:textId="77777777" w:rsidR="005D2132" w:rsidRDefault="00000000">
      <w:pPr>
        <w:spacing w:before="51"/>
        <w:ind w:left="138"/>
        <w:rPr>
          <w:b/>
          <w:sz w:val="24"/>
        </w:rPr>
      </w:pPr>
      <w:r>
        <w:rPr>
          <w:b/>
          <w:sz w:val="24"/>
          <w:u w:val="single"/>
        </w:rPr>
        <w:t>Poskytovatel podpory:</w:t>
      </w:r>
    </w:p>
    <w:p w14:paraId="0E03EA95" w14:textId="77777777" w:rsidR="005D2132" w:rsidRDefault="005D2132">
      <w:pPr>
        <w:pStyle w:val="Zkladntext"/>
        <w:spacing w:before="9"/>
        <w:ind w:left="0"/>
        <w:rPr>
          <w:b/>
          <w:sz w:val="19"/>
        </w:rPr>
      </w:pPr>
    </w:p>
    <w:p w14:paraId="0E03EA96" w14:textId="77777777" w:rsidR="005D2132"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0E03EA97" w14:textId="77777777" w:rsidR="005D2132"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8"/>
        </w:rPr>
        <w:t xml:space="preserve"> </w:t>
      </w:r>
      <w:r>
        <w:t>Ostrava</w:t>
      </w:r>
    </w:p>
    <w:p w14:paraId="0E03EA98" w14:textId="77777777" w:rsidR="005D2132" w:rsidRDefault="00000000">
      <w:pPr>
        <w:pStyle w:val="Zkladntext"/>
        <w:tabs>
          <w:tab w:val="right" w:pos="4654"/>
        </w:tabs>
        <w:ind w:left="138"/>
      </w:pPr>
      <w:r>
        <w:t>IČO:</w:t>
      </w:r>
      <w:r>
        <w:tab/>
        <w:t>25379631</w:t>
      </w:r>
    </w:p>
    <w:p w14:paraId="0E03EA99" w14:textId="77777777" w:rsidR="005D2132" w:rsidRDefault="00000000">
      <w:pPr>
        <w:pStyle w:val="Zkladntext"/>
        <w:spacing w:before="2"/>
        <w:ind w:left="138"/>
      </w:pPr>
      <w:r>
        <w:t>Zastoupený (na základě</w:t>
      </w:r>
    </w:p>
    <w:p w14:paraId="0E03EA9A" w14:textId="4F0A4CE7" w:rsidR="005D2132"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263DA8">
        <w:t>xxxxx</w:t>
      </w:r>
      <w:proofErr w:type="spellEnd"/>
    </w:p>
    <w:p w14:paraId="3765192B" w14:textId="77777777" w:rsidR="00263DA8"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263DA8">
        <w:rPr>
          <w:sz w:val="24"/>
        </w:rPr>
        <w:t>xxxxx</w:t>
      </w:r>
      <w:proofErr w:type="spellEnd"/>
    </w:p>
    <w:p w14:paraId="0E03EA9B" w14:textId="7FE2B5CB" w:rsidR="005D2132" w:rsidRDefault="0000000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0E03EA9C" w14:textId="77777777" w:rsidR="005D2132" w:rsidRDefault="005D2132">
      <w:pPr>
        <w:pStyle w:val="Zkladntext"/>
        <w:ind w:left="0"/>
      </w:pPr>
    </w:p>
    <w:p w14:paraId="0E03EA9D" w14:textId="77777777" w:rsidR="005D2132" w:rsidRDefault="005D2132">
      <w:pPr>
        <w:pStyle w:val="Zkladntext"/>
        <w:ind w:left="0"/>
      </w:pPr>
    </w:p>
    <w:p w14:paraId="0E03EA9E" w14:textId="77777777" w:rsidR="005D2132" w:rsidRDefault="005D2132">
      <w:pPr>
        <w:pStyle w:val="Zkladntext"/>
        <w:spacing w:before="11"/>
        <w:ind w:left="0"/>
        <w:rPr>
          <w:sz w:val="23"/>
        </w:rPr>
      </w:pPr>
    </w:p>
    <w:p w14:paraId="0E03EA9F" w14:textId="77777777" w:rsidR="005D2132" w:rsidRDefault="00000000">
      <w:pPr>
        <w:pStyle w:val="Nadpis1"/>
        <w:spacing w:before="1"/>
        <w:ind w:left="138"/>
      </w:pPr>
      <w:r>
        <w:rPr>
          <w:rFonts w:ascii="Times New Roman" w:hAnsi="Times New Roman"/>
          <w:b w:val="0"/>
          <w:spacing w:val="-60"/>
          <w:u w:val="single"/>
        </w:rPr>
        <w:t xml:space="preserve"> </w:t>
      </w:r>
      <w:r>
        <w:rPr>
          <w:u w:val="single"/>
        </w:rPr>
        <w:t>Příjemce podpory:</w:t>
      </w:r>
    </w:p>
    <w:p w14:paraId="0E03EAA0" w14:textId="77777777" w:rsidR="005D2132" w:rsidRDefault="005D2132">
      <w:pPr>
        <w:pStyle w:val="Zkladntext"/>
        <w:spacing w:before="9"/>
        <w:ind w:left="0"/>
        <w:rPr>
          <w:b/>
          <w:sz w:val="19"/>
        </w:rPr>
      </w:pPr>
    </w:p>
    <w:p w14:paraId="0E03EAA1" w14:textId="77777777" w:rsidR="005D2132" w:rsidRDefault="00000000">
      <w:pPr>
        <w:pStyle w:val="Zkladntext"/>
        <w:tabs>
          <w:tab w:val="left" w:pos="3679"/>
        </w:tabs>
        <w:spacing w:before="51"/>
        <w:ind w:left="138"/>
      </w:pPr>
      <w:r>
        <w:t>Název:</w:t>
      </w:r>
      <w:r>
        <w:tab/>
        <w:t>Vosime.cz Holding s.r.o.</w:t>
      </w:r>
    </w:p>
    <w:p w14:paraId="0E03EAA2" w14:textId="77777777" w:rsidR="005D2132" w:rsidRDefault="00000000">
      <w:pPr>
        <w:pStyle w:val="Zkladntext"/>
        <w:tabs>
          <w:tab w:val="left" w:pos="3679"/>
        </w:tabs>
        <w:ind w:left="138"/>
      </w:pPr>
      <w:r>
        <w:t>Sídlo:</w:t>
      </w:r>
      <w:r>
        <w:tab/>
        <w:t>Příborská 2137, Místek, 738 01</w:t>
      </w:r>
      <w:r>
        <w:rPr>
          <w:spacing w:val="-5"/>
        </w:rPr>
        <w:t xml:space="preserve"> </w:t>
      </w:r>
      <w:r>
        <w:t>Frýdek-Místek</w:t>
      </w:r>
    </w:p>
    <w:p w14:paraId="0E03EAA3" w14:textId="77777777" w:rsidR="005D2132" w:rsidRDefault="00000000">
      <w:pPr>
        <w:pStyle w:val="Zkladntext"/>
        <w:tabs>
          <w:tab w:val="right" w:pos="4654"/>
        </w:tabs>
        <w:ind w:left="138"/>
      </w:pPr>
      <w:r>
        <w:t>IČO:</w:t>
      </w:r>
      <w:r>
        <w:tab/>
        <w:t>05645654</w:t>
      </w:r>
    </w:p>
    <w:p w14:paraId="0E03EAA4" w14:textId="77777777" w:rsidR="005D2132" w:rsidRDefault="00000000">
      <w:pPr>
        <w:pStyle w:val="Zkladntext"/>
        <w:tabs>
          <w:tab w:val="left" w:pos="3679"/>
        </w:tabs>
        <w:ind w:left="138"/>
      </w:pPr>
      <w:r>
        <w:t>Zastoupený:</w:t>
      </w:r>
      <w:r>
        <w:tab/>
        <w:t xml:space="preserve">Richard </w:t>
      </w:r>
      <w:proofErr w:type="spellStart"/>
      <w:r>
        <w:t>Halmazňa</w:t>
      </w:r>
      <w:proofErr w:type="spellEnd"/>
      <w:r>
        <w:t>,</w:t>
      </w:r>
      <w:r>
        <w:rPr>
          <w:spacing w:val="-1"/>
        </w:rPr>
        <w:t xml:space="preserve"> </w:t>
      </w:r>
      <w:r>
        <w:t>Jednatel</w:t>
      </w:r>
    </w:p>
    <w:p w14:paraId="0E03EAA5" w14:textId="2278F61C" w:rsidR="005D2132" w:rsidRDefault="00000000">
      <w:pPr>
        <w:pStyle w:val="Zkladntext"/>
        <w:tabs>
          <w:tab w:val="left" w:pos="3679"/>
        </w:tabs>
        <w:ind w:left="138"/>
      </w:pPr>
      <w:r>
        <w:t>Kontaktní</w:t>
      </w:r>
      <w:r>
        <w:rPr>
          <w:spacing w:val="-4"/>
        </w:rPr>
        <w:t xml:space="preserve"> </w:t>
      </w:r>
      <w:r>
        <w:t>osoba:</w:t>
      </w:r>
      <w:r>
        <w:tab/>
      </w:r>
      <w:proofErr w:type="spellStart"/>
      <w:r w:rsidR="00263DA8">
        <w:t>xxxxx</w:t>
      </w:r>
      <w:proofErr w:type="spellEnd"/>
      <w:r>
        <w:t>,</w:t>
      </w:r>
      <w:r>
        <w:rPr>
          <w:spacing w:val="2"/>
        </w:rPr>
        <w:t xml:space="preserve"> </w:t>
      </w:r>
      <w:r>
        <w:t>CEO</w:t>
      </w:r>
    </w:p>
    <w:p w14:paraId="0E03EAA6" w14:textId="77777777" w:rsidR="005D2132" w:rsidRDefault="00000000">
      <w:pPr>
        <w:ind w:left="138"/>
        <w:rPr>
          <w:sz w:val="24"/>
        </w:rPr>
      </w:pPr>
      <w:r>
        <w:rPr>
          <w:sz w:val="24"/>
        </w:rPr>
        <w:t>(dále jen "</w:t>
      </w:r>
      <w:r>
        <w:rPr>
          <w:b/>
          <w:sz w:val="24"/>
        </w:rPr>
        <w:t>Příjemce</w:t>
      </w:r>
      <w:r>
        <w:rPr>
          <w:sz w:val="24"/>
        </w:rPr>
        <w:t>")</w:t>
      </w:r>
    </w:p>
    <w:p w14:paraId="0E03EAA7" w14:textId="77777777" w:rsidR="005D2132" w:rsidRDefault="005D2132">
      <w:pPr>
        <w:pStyle w:val="Zkladntext"/>
        <w:ind w:left="0"/>
      </w:pPr>
    </w:p>
    <w:p w14:paraId="0E03EAA8" w14:textId="77777777" w:rsidR="005D2132" w:rsidRDefault="005D2132">
      <w:pPr>
        <w:pStyle w:val="Zkladntext"/>
        <w:spacing w:before="2"/>
        <w:ind w:left="0"/>
      </w:pPr>
    </w:p>
    <w:p w14:paraId="0E03EAA9" w14:textId="77777777" w:rsidR="005D2132" w:rsidRDefault="00000000">
      <w:pPr>
        <w:pStyle w:val="Nadpis1"/>
        <w:ind w:left="138"/>
      </w:pPr>
      <w:r>
        <w:rPr>
          <w:u w:val="single"/>
        </w:rPr>
        <w:t>Expert:</w:t>
      </w:r>
    </w:p>
    <w:p w14:paraId="0E03EAAA" w14:textId="77777777" w:rsidR="005D2132" w:rsidRDefault="005D2132">
      <w:pPr>
        <w:pStyle w:val="Zkladntext"/>
        <w:spacing w:before="9"/>
        <w:ind w:left="0"/>
        <w:rPr>
          <w:b/>
          <w:sz w:val="19"/>
        </w:rPr>
      </w:pPr>
    </w:p>
    <w:p w14:paraId="0E03EAAB" w14:textId="77777777" w:rsidR="005D2132" w:rsidRDefault="00000000">
      <w:pPr>
        <w:pStyle w:val="Zkladntext"/>
        <w:tabs>
          <w:tab w:val="left" w:pos="3679"/>
        </w:tabs>
        <w:spacing w:before="51"/>
        <w:ind w:left="138"/>
      </w:pPr>
      <w:r>
        <w:t>Název:</w:t>
      </w:r>
      <w:r>
        <w:tab/>
      </w:r>
      <w:proofErr w:type="spellStart"/>
      <w:r>
        <w:t>RepFinPro</w:t>
      </w:r>
      <w:proofErr w:type="spellEnd"/>
      <w:r>
        <w:t xml:space="preserve"> s.r.o.</w:t>
      </w:r>
    </w:p>
    <w:p w14:paraId="0E03EAAC" w14:textId="77777777" w:rsidR="005D2132" w:rsidRDefault="00000000">
      <w:pPr>
        <w:pStyle w:val="Zkladntext"/>
        <w:tabs>
          <w:tab w:val="left" w:pos="3679"/>
        </w:tabs>
        <w:ind w:left="138"/>
      </w:pPr>
      <w:r>
        <w:t>Sídlo:</w:t>
      </w:r>
      <w:r>
        <w:tab/>
        <w:t>Čujkovova 1714/21, Zábřeh, 700 30</w:t>
      </w:r>
      <w:r>
        <w:rPr>
          <w:spacing w:val="-2"/>
        </w:rPr>
        <w:t xml:space="preserve"> </w:t>
      </w:r>
      <w:r>
        <w:t>Ostrava</w:t>
      </w:r>
    </w:p>
    <w:p w14:paraId="0E03EAAD" w14:textId="77777777" w:rsidR="005D2132" w:rsidRDefault="00000000">
      <w:pPr>
        <w:pStyle w:val="Zkladntext"/>
        <w:tabs>
          <w:tab w:val="right" w:pos="4654"/>
        </w:tabs>
        <w:ind w:left="138"/>
      </w:pPr>
      <w:r>
        <w:t>IČO:</w:t>
      </w:r>
      <w:r>
        <w:tab/>
        <w:t>17797713</w:t>
      </w:r>
    </w:p>
    <w:p w14:paraId="0E03EAAE" w14:textId="77777777" w:rsidR="005D2132" w:rsidRDefault="00000000">
      <w:pPr>
        <w:pStyle w:val="Zkladntext"/>
        <w:tabs>
          <w:tab w:val="left" w:pos="3679"/>
        </w:tabs>
        <w:ind w:left="138"/>
      </w:pPr>
      <w:r>
        <w:t>Zastoupený:</w:t>
      </w:r>
      <w:r>
        <w:tab/>
        <w:t>Petr Kupka,</w:t>
      </w:r>
      <w:r>
        <w:rPr>
          <w:spacing w:val="-3"/>
        </w:rPr>
        <w:t xml:space="preserve"> </w:t>
      </w:r>
      <w:r>
        <w:t>Jednatel</w:t>
      </w:r>
    </w:p>
    <w:p w14:paraId="0E03EAAF" w14:textId="77777777" w:rsidR="005D2132" w:rsidRDefault="00000000">
      <w:pPr>
        <w:pStyle w:val="Zkladntext"/>
        <w:tabs>
          <w:tab w:val="left" w:pos="3679"/>
        </w:tabs>
        <w:ind w:left="138"/>
      </w:pPr>
      <w:r>
        <w:t>Jméno a</w:t>
      </w:r>
      <w:r>
        <w:rPr>
          <w:spacing w:val="-7"/>
        </w:rPr>
        <w:t xml:space="preserve"> </w:t>
      </w:r>
      <w:r>
        <w:t>příjmení</w:t>
      </w:r>
      <w:r>
        <w:rPr>
          <w:spacing w:val="-1"/>
        </w:rPr>
        <w:t xml:space="preserve"> </w:t>
      </w:r>
      <w:r>
        <w:t>experta:</w:t>
      </w:r>
      <w:r>
        <w:tab/>
        <w:t>Petr</w:t>
      </w:r>
      <w:r>
        <w:rPr>
          <w:spacing w:val="-2"/>
        </w:rPr>
        <w:t xml:space="preserve"> </w:t>
      </w:r>
      <w:r>
        <w:t>Kupka</w:t>
      </w:r>
    </w:p>
    <w:p w14:paraId="0E03EAB0" w14:textId="77777777" w:rsidR="005D2132" w:rsidRDefault="00000000">
      <w:pPr>
        <w:ind w:left="138"/>
        <w:rPr>
          <w:sz w:val="24"/>
        </w:rPr>
      </w:pPr>
      <w:r>
        <w:rPr>
          <w:sz w:val="24"/>
        </w:rPr>
        <w:t>(dále jen "</w:t>
      </w:r>
      <w:r>
        <w:rPr>
          <w:b/>
          <w:sz w:val="24"/>
        </w:rPr>
        <w:t>Expert</w:t>
      </w:r>
      <w:r>
        <w:rPr>
          <w:sz w:val="24"/>
        </w:rPr>
        <w:t>")</w:t>
      </w:r>
    </w:p>
    <w:p w14:paraId="0E03EAB1" w14:textId="77777777" w:rsidR="005D2132" w:rsidRDefault="005D2132">
      <w:pPr>
        <w:pStyle w:val="Zkladntext"/>
        <w:spacing w:before="11"/>
        <w:ind w:left="0"/>
        <w:rPr>
          <w:sz w:val="23"/>
        </w:rPr>
      </w:pPr>
    </w:p>
    <w:p w14:paraId="0E03EAB2" w14:textId="77777777" w:rsidR="005D2132"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0E03EAB3" w14:textId="77777777" w:rsidR="005D2132" w:rsidRDefault="005D2132">
      <w:pPr>
        <w:pStyle w:val="Zkladntext"/>
        <w:ind w:left="0"/>
      </w:pPr>
    </w:p>
    <w:p w14:paraId="0E03EAB4" w14:textId="77777777" w:rsidR="005D2132" w:rsidRDefault="005D2132">
      <w:pPr>
        <w:pStyle w:val="Zkladntext"/>
        <w:spacing w:before="2"/>
        <w:ind w:left="0"/>
      </w:pPr>
    </w:p>
    <w:p w14:paraId="0E03EAB5" w14:textId="77777777" w:rsidR="005D2132" w:rsidRDefault="00000000">
      <w:pPr>
        <w:pStyle w:val="Nadpis1"/>
        <w:numPr>
          <w:ilvl w:val="0"/>
          <w:numId w:val="2"/>
        </w:numPr>
        <w:tabs>
          <w:tab w:val="left" w:pos="499"/>
        </w:tabs>
        <w:ind w:hanging="361"/>
        <w:jc w:val="both"/>
      </w:pPr>
      <w:r>
        <w:t>Předmět</w:t>
      </w:r>
      <w:r>
        <w:rPr>
          <w:spacing w:val="-5"/>
        </w:rPr>
        <w:t xml:space="preserve"> </w:t>
      </w:r>
      <w:r>
        <w:t>smlouvy</w:t>
      </w:r>
    </w:p>
    <w:p w14:paraId="0E03EAB6" w14:textId="77777777" w:rsidR="005D2132" w:rsidRDefault="00000000">
      <w:pPr>
        <w:pStyle w:val="Odstavecseseznamem"/>
        <w:numPr>
          <w:ilvl w:val="1"/>
          <w:numId w:val="2"/>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0E03EAB7" w14:textId="77777777" w:rsidR="005D2132" w:rsidRDefault="005D2132">
      <w:pPr>
        <w:jc w:val="both"/>
        <w:rPr>
          <w:sz w:val="24"/>
        </w:rPr>
        <w:sectPr w:rsidR="005D2132">
          <w:headerReference w:type="default" r:id="rId7"/>
          <w:footerReference w:type="default" r:id="rId8"/>
          <w:type w:val="continuous"/>
          <w:pgSz w:w="11910" w:h="16840"/>
          <w:pgMar w:top="1360" w:right="1020" w:bottom="1220" w:left="1280" w:header="303" w:footer="1022" w:gutter="0"/>
          <w:cols w:space="708"/>
        </w:sectPr>
      </w:pPr>
    </w:p>
    <w:p w14:paraId="0E03EAB8" w14:textId="77777777" w:rsidR="005D2132" w:rsidRDefault="00000000">
      <w:pPr>
        <w:pStyle w:val="Odstavecseseznamem"/>
        <w:numPr>
          <w:ilvl w:val="1"/>
          <w:numId w:val="2"/>
        </w:numPr>
        <w:tabs>
          <w:tab w:val="left" w:pos="564"/>
        </w:tabs>
        <w:spacing w:before="41"/>
        <w:ind w:right="107"/>
        <w:jc w:val="both"/>
        <w:rPr>
          <w:sz w:val="24"/>
        </w:rPr>
      </w:pPr>
      <w:r>
        <w:rPr>
          <w:sz w:val="24"/>
        </w:rPr>
        <w:lastRenderedPageBreak/>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w:t>
      </w:r>
      <w:proofErr w:type="gramEnd"/>
      <w:r>
        <w:rPr>
          <w:sz w:val="24"/>
        </w:rPr>
        <w:t xml:space="preserve">,  popř.  </w:t>
      </w:r>
      <w:proofErr w:type="gramStart"/>
      <w:r>
        <w:rPr>
          <w:sz w:val="24"/>
        </w:rPr>
        <w:t>je  povinen</w:t>
      </w:r>
      <w:proofErr w:type="gramEnd"/>
      <w:r>
        <w:rPr>
          <w:sz w:val="24"/>
        </w:rPr>
        <w:t xml:space="preserve">   Poskytovateli   nahradit   veškerou   škodu,   která v důsledku uvedeného může být Poskytovateli</w:t>
      </w:r>
      <w:r>
        <w:rPr>
          <w:spacing w:val="-7"/>
          <w:sz w:val="24"/>
        </w:rPr>
        <w:t xml:space="preserve"> </w:t>
      </w:r>
      <w:r>
        <w:rPr>
          <w:sz w:val="24"/>
        </w:rPr>
        <w:t>způsobena.</w:t>
      </w:r>
    </w:p>
    <w:p w14:paraId="0E03EAB9" w14:textId="77777777" w:rsidR="005D2132" w:rsidRDefault="00000000">
      <w:pPr>
        <w:pStyle w:val="Nadpis1"/>
        <w:numPr>
          <w:ilvl w:val="0"/>
          <w:numId w:val="2"/>
        </w:numPr>
        <w:tabs>
          <w:tab w:val="left" w:pos="497"/>
        </w:tabs>
        <w:spacing w:before="121"/>
        <w:ind w:left="496" w:hanging="359"/>
        <w:jc w:val="both"/>
      </w:pPr>
      <w:r>
        <w:t>Konzultace</w:t>
      </w:r>
    </w:p>
    <w:p w14:paraId="0E03EABA" w14:textId="77777777" w:rsidR="005D2132" w:rsidRDefault="00000000">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0E03EABB" w14:textId="77777777" w:rsidR="005D2132" w:rsidRDefault="00000000">
      <w:pPr>
        <w:pStyle w:val="Nadpis1"/>
        <w:spacing w:before="120"/>
        <w:ind w:left="566"/>
      </w:pPr>
      <w:r>
        <w:t>Cíl:</w:t>
      </w:r>
    </w:p>
    <w:p w14:paraId="0E03EABC" w14:textId="77777777" w:rsidR="005D2132" w:rsidRDefault="00000000">
      <w:pPr>
        <w:pStyle w:val="Zkladntext"/>
        <w:ind w:left="566"/>
      </w:pPr>
      <w:r>
        <w:t>Zvýšení současné úrovně provozního finančního controllingu a strategického finančního</w:t>
      </w:r>
    </w:p>
    <w:p w14:paraId="0E03EABD" w14:textId="77777777" w:rsidR="005D2132" w:rsidRDefault="00000000">
      <w:pPr>
        <w:pStyle w:val="Zkladntext"/>
        <w:ind w:left="566" w:right="167"/>
      </w:pPr>
      <w:r>
        <w:t>řízení, kdy výstupem bude celkové nastavení interního reportingového procesu s adekvátní dokumentací.</w:t>
      </w:r>
    </w:p>
    <w:p w14:paraId="0E03EABE" w14:textId="77777777" w:rsidR="005D2132" w:rsidRDefault="005D2132">
      <w:pPr>
        <w:pStyle w:val="Zkladntext"/>
        <w:spacing w:before="11"/>
        <w:ind w:left="0"/>
        <w:rPr>
          <w:sz w:val="23"/>
        </w:rPr>
      </w:pPr>
    </w:p>
    <w:p w14:paraId="0E03EABF" w14:textId="77777777" w:rsidR="005D2132" w:rsidRDefault="00000000">
      <w:pPr>
        <w:pStyle w:val="Zkladntext"/>
        <w:spacing w:before="1"/>
        <w:ind w:left="566" w:right="843"/>
      </w:pPr>
      <w:r>
        <w:t xml:space="preserve">Konkrétním výstupem bude finanční report vizualizovaný v softwaru </w:t>
      </w:r>
      <w:proofErr w:type="spellStart"/>
      <w:r>
        <w:t>Power</w:t>
      </w:r>
      <w:proofErr w:type="spellEnd"/>
      <w:r>
        <w:t xml:space="preserve"> BI, který poskytne celkový přehled o finanční výkonosti společnosti za sledované</w:t>
      </w:r>
      <w:r>
        <w:rPr>
          <w:spacing w:val="-25"/>
        </w:rPr>
        <w:t xml:space="preserve"> </w:t>
      </w:r>
      <w:r>
        <w:t>období.</w:t>
      </w:r>
    </w:p>
    <w:p w14:paraId="0E03EAC0" w14:textId="77777777" w:rsidR="005D2132" w:rsidRDefault="00000000">
      <w:pPr>
        <w:pStyle w:val="Zkladntext"/>
        <w:ind w:left="566" w:right="100"/>
      </w:pPr>
      <w:r>
        <w:t>Reportingový proces bude konzistentní díky reportingovému manuálu, což umožní efektivní řízení společnosti i prostřednictvím porovnání aktuální výkonnosti oproti</w:t>
      </w:r>
      <w:r>
        <w:rPr>
          <w:spacing w:val="-15"/>
        </w:rPr>
        <w:t xml:space="preserve"> </w:t>
      </w:r>
      <w:r>
        <w:t>plánu.</w:t>
      </w:r>
    </w:p>
    <w:p w14:paraId="0E03EAC1" w14:textId="77777777" w:rsidR="005D2132" w:rsidRDefault="005D2132">
      <w:pPr>
        <w:pStyle w:val="Zkladntext"/>
        <w:spacing w:before="1"/>
        <w:ind w:left="0"/>
      </w:pPr>
    </w:p>
    <w:p w14:paraId="0E03EAC2" w14:textId="77777777" w:rsidR="005D2132" w:rsidRDefault="00000000">
      <w:pPr>
        <w:pStyle w:val="Nadpis1"/>
        <w:ind w:left="566"/>
      </w:pPr>
      <w:r>
        <w:t>Popis plánovaných aktivit:</w:t>
      </w:r>
    </w:p>
    <w:p w14:paraId="0E03EAC3" w14:textId="77777777" w:rsidR="005D2132" w:rsidRDefault="005D2132">
      <w:pPr>
        <w:pStyle w:val="Zkladntext"/>
        <w:ind w:left="0"/>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5D2132" w14:paraId="0E03EAC6" w14:textId="77777777">
        <w:trPr>
          <w:trHeight w:val="292"/>
        </w:trPr>
        <w:tc>
          <w:tcPr>
            <w:tcW w:w="7033" w:type="dxa"/>
          </w:tcPr>
          <w:p w14:paraId="0E03EAC4" w14:textId="77777777" w:rsidR="005D2132" w:rsidRDefault="00000000">
            <w:pPr>
              <w:pStyle w:val="TableParagraph"/>
              <w:spacing w:line="273" w:lineRule="exact"/>
              <w:ind w:left="275"/>
              <w:rPr>
                <w:b/>
                <w:sz w:val="24"/>
              </w:rPr>
            </w:pPr>
            <w:r>
              <w:rPr>
                <w:b/>
                <w:sz w:val="24"/>
              </w:rPr>
              <w:t>Popis plánovaných aktivit</w:t>
            </w:r>
          </w:p>
        </w:tc>
        <w:tc>
          <w:tcPr>
            <w:tcW w:w="1609" w:type="dxa"/>
          </w:tcPr>
          <w:p w14:paraId="0E03EAC5" w14:textId="77777777" w:rsidR="005D2132" w:rsidRDefault="00000000">
            <w:pPr>
              <w:pStyle w:val="TableParagraph"/>
              <w:spacing w:line="273" w:lineRule="exact"/>
              <w:ind w:left="0" w:right="197"/>
              <w:jc w:val="right"/>
              <w:rPr>
                <w:b/>
                <w:sz w:val="24"/>
              </w:rPr>
            </w:pPr>
            <w:r>
              <w:rPr>
                <w:b/>
                <w:sz w:val="24"/>
              </w:rPr>
              <w:t>Počet hodin</w:t>
            </w:r>
          </w:p>
        </w:tc>
      </w:tr>
      <w:tr w:rsidR="005D2132" w14:paraId="0E03EAD3" w14:textId="77777777">
        <w:trPr>
          <w:trHeight w:val="3600"/>
        </w:trPr>
        <w:tc>
          <w:tcPr>
            <w:tcW w:w="7033" w:type="dxa"/>
          </w:tcPr>
          <w:p w14:paraId="0E03EAC7" w14:textId="77777777" w:rsidR="005D2132" w:rsidRDefault="00000000">
            <w:pPr>
              <w:pStyle w:val="TableParagraph"/>
              <w:numPr>
                <w:ilvl w:val="0"/>
                <w:numId w:val="1"/>
              </w:numPr>
              <w:tabs>
                <w:tab w:val="left" w:pos="495"/>
              </w:tabs>
              <w:spacing w:line="276" w:lineRule="auto"/>
              <w:ind w:right="815"/>
              <w:rPr>
                <w:sz w:val="24"/>
              </w:rPr>
            </w:pPr>
            <w:r>
              <w:rPr>
                <w:sz w:val="24"/>
              </w:rPr>
              <w:t>Nastavení nákladových středisek v účetním softwaru ABRA (Výstupem bude nová účetní</w:t>
            </w:r>
            <w:r>
              <w:rPr>
                <w:spacing w:val="-9"/>
                <w:sz w:val="24"/>
              </w:rPr>
              <w:t xml:space="preserve"> </w:t>
            </w:r>
            <w:r>
              <w:rPr>
                <w:sz w:val="24"/>
              </w:rPr>
              <w:t>osnova)</w:t>
            </w:r>
          </w:p>
          <w:p w14:paraId="0E03EAC8" w14:textId="77777777" w:rsidR="005D2132" w:rsidRDefault="00000000">
            <w:pPr>
              <w:pStyle w:val="TableParagraph"/>
              <w:numPr>
                <w:ilvl w:val="0"/>
                <w:numId w:val="1"/>
              </w:numPr>
              <w:tabs>
                <w:tab w:val="left" w:pos="495"/>
              </w:tabs>
              <w:ind w:hanging="361"/>
              <w:rPr>
                <w:sz w:val="24"/>
              </w:rPr>
            </w:pPr>
            <w:r>
              <w:rPr>
                <w:sz w:val="24"/>
              </w:rPr>
              <w:t>Retrospektivní kontrola vstupních</w:t>
            </w:r>
            <w:r>
              <w:rPr>
                <w:spacing w:val="1"/>
                <w:sz w:val="24"/>
              </w:rPr>
              <w:t xml:space="preserve"> </w:t>
            </w:r>
            <w:r>
              <w:rPr>
                <w:sz w:val="24"/>
              </w:rPr>
              <w:t>dat</w:t>
            </w:r>
          </w:p>
          <w:p w14:paraId="0E03EAC9" w14:textId="77777777" w:rsidR="005D2132" w:rsidRDefault="005D2132">
            <w:pPr>
              <w:pStyle w:val="TableParagraph"/>
              <w:spacing w:before="11"/>
              <w:ind w:left="0"/>
              <w:rPr>
                <w:b/>
                <w:sz w:val="23"/>
              </w:rPr>
            </w:pPr>
          </w:p>
          <w:p w14:paraId="0E03EACA" w14:textId="77777777" w:rsidR="005D2132" w:rsidRDefault="00000000">
            <w:pPr>
              <w:pStyle w:val="TableParagraph"/>
              <w:numPr>
                <w:ilvl w:val="0"/>
                <w:numId w:val="1"/>
              </w:numPr>
              <w:tabs>
                <w:tab w:val="left" w:pos="495"/>
              </w:tabs>
              <w:ind w:hanging="361"/>
              <w:rPr>
                <w:sz w:val="24"/>
              </w:rPr>
            </w:pPr>
            <w:r>
              <w:rPr>
                <w:sz w:val="24"/>
              </w:rPr>
              <w:t>Nastavení budgetů pro jednotlivá nákladová</w:t>
            </w:r>
            <w:r>
              <w:rPr>
                <w:spacing w:val="-8"/>
                <w:sz w:val="24"/>
              </w:rPr>
              <w:t xml:space="preserve"> </w:t>
            </w:r>
            <w:r>
              <w:rPr>
                <w:sz w:val="24"/>
              </w:rPr>
              <w:t>střediska</w:t>
            </w:r>
          </w:p>
          <w:p w14:paraId="0E03EACB" w14:textId="77777777" w:rsidR="005D2132" w:rsidRDefault="00000000">
            <w:pPr>
              <w:pStyle w:val="TableParagraph"/>
              <w:spacing w:before="43"/>
              <w:rPr>
                <w:sz w:val="24"/>
              </w:rPr>
            </w:pPr>
            <w:r>
              <w:rPr>
                <w:sz w:val="24"/>
              </w:rPr>
              <w:t>(Výstupem budou budgety pro individuální nákladová střediska)</w:t>
            </w:r>
          </w:p>
          <w:p w14:paraId="0E03EACC" w14:textId="77777777" w:rsidR="005D2132" w:rsidRDefault="00000000">
            <w:pPr>
              <w:pStyle w:val="TableParagraph"/>
              <w:numPr>
                <w:ilvl w:val="0"/>
                <w:numId w:val="1"/>
              </w:numPr>
              <w:tabs>
                <w:tab w:val="left" w:pos="495"/>
              </w:tabs>
              <w:spacing w:before="46"/>
              <w:ind w:hanging="361"/>
              <w:rPr>
                <w:sz w:val="24"/>
              </w:rPr>
            </w:pPr>
            <w:r>
              <w:rPr>
                <w:sz w:val="24"/>
              </w:rPr>
              <w:t xml:space="preserve">Tvorba databáze pro finanční reporting (databáze v </w:t>
            </w:r>
            <w:proofErr w:type="spellStart"/>
            <w:r>
              <w:rPr>
                <w:sz w:val="24"/>
              </w:rPr>
              <w:t>Power</w:t>
            </w:r>
            <w:proofErr w:type="spellEnd"/>
            <w:r>
              <w:rPr>
                <w:spacing w:val="-12"/>
                <w:sz w:val="24"/>
              </w:rPr>
              <w:t xml:space="preserve"> </w:t>
            </w:r>
            <w:r>
              <w:rPr>
                <w:sz w:val="24"/>
              </w:rPr>
              <w:t>BI)</w:t>
            </w:r>
          </w:p>
          <w:p w14:paraId="0E03EACD" w14:textId="77777777" w:rsidR="005D2132" w:rsidRDefault="005D2132">
            <w:pPr>
              <w:pStyle w:val="TableParagraph"/>
              <w:spacing w:before="12"/>
              <w:ind w:left="0"/>
              <w:rPr>
                <w:b/>
                <w:sz w:val="23"/>
              </w:rPr>
            </w:pPr>
          </w:p>
          <w:p w14:paraId="0E03EACE" w14:textId="77777777" w:rsidR="005D2132" w:rsidRDefault="00000000">
            <w:pPr>
              <w:pStyle w:val="TableParagraph"/>
              <w:numPr>
                <w:ilvl w:val="0"/>
                <w:numId w:val="1"/>
              </w:numPr>
              <w:tabs>
                <w:tab w:val="left" w:pos="495"/>
              </w:tabs>
              <w:ind w:hanging="361"/>
              <w:rPr>
                <w:sz w:val="24"/>
              </w:rPr>
            </w:pPr>
            <w:r>
              <w:rPr>
                <w:sz w:val="24"/>
              </w:rPr>
              <w:t xml:space="preserve">Vizualizace dat v </w:t>
            </w:r>
            <w:proofErr w:type="spellStart"/>
            <w:r>
              <w:rPr>
                <w:sz w:val="24"/>
              </w:rPr>
              <w:t>Power</w:t>
            </w:r>
            <w:proofErr w:type="spellEnd"/>
            <w:r>
              <w:rPr>
                <w:sz w:val="24"/>
              </w:rPr>
              <w:t xml:space="preserve"> BI (Finální report v </w:t>
            </w:r>
            <w:proofErr w:type="spellStart"/>
            <w:r>
              <w:rPr>
                <w:sz w:val="24"/>
              </w:rPr>
              <w:t>Power</w:t>
            </w:r>
            <w:proofErr w:type="spellEnd"/>
            <w:r>
              <w:rPr>
                <w:spacing w:val="-7"/>
                <w:sz w:val="24"/>
              </w:rPr>
              <w:t xml:space="preserve"> </w:t>
            </w:r>
            <w:r>
              <w:rPr>
                <w:sz w:val="24"/>
              </w:rPr>
              <w:t>BI)</w:t>
            </w:r>
          </w:p>
          <w:p w14:paraId="0E03EACF" w14:textId="77777777" w:rsidR="005D2132" w:rsidRDefault="005D2132">
            <w:pPr>
              <w:pStyle w:val="TableParagraph"/>
              <w:spacing w:before="11"/>
              <w:ind w:left="0"/>
              <w:rPr>
                <w:b/>
                <w:sz w:val="23"/>
              </w:rPr>
            </w:pPr>
          </w:p>
          <w:p w14:paraId="0E03EAD0" w14:textId="77777777" w:rsidR="005D2132" w:rsidRDefault="00000000">
            <w:pPr>
              <w:pStyle w:val="TableParagraph"/>
              <w:numPr>
                <w:ilvl w:val="0"/>
                <w:numId w:val="1"/>
              </w:numPr>
              <w:tabs>
                <w:tab w:val="left" w:pos="495"/>
              </w:tabs>
              <w:spacing w:before="1"/>
              <w:ind w:hanging="361"/>
              <w:rPr>
                <w:sz w:val="24"/>
              </w:rPr>
            </w:pPr>
            <w:r>
              <w:rPr>
                <w:sz w:val="24"/>
              </w:rPr>
              <w:t>Reportingový manuál (Reportingový</w:t>
            </w:r>
            <w:r>
              <w:rPr>
                <w:spacing w:val="-4"/>
                <w:sz w:val="24"/>
              </w:rPr>
              <w:t xml:space="preserve"> </w:t>
            </w:r>
            <w:r>
              <w:rPr>
                <w:sz w:val="24"/>
              </w:rPr>
              <w:t>manuál)</w:t>
            </w:r>
          </w:p>
        </w:tc>
        <w:tc>
          <w:tcPr>
            <w:tcW w:w="1609" w:type="dxa"/>
          </w:tcPr>
          <w:p w14:paraId="0E03EAD1" w14:textId="77777777" w:rsidR="005D2132" w:rsidRDefault="00000000">
            <w:pPr>
              <w:pStyle w:val="TableParagraph"/>
              <w:spacing w:line="480" w:lineRule="auto"/>
              <w:ind w:left="732" w:right="493" w:firstLine="62"/>
              <w:jc w:val="both"/>
              <w:rPr>
                <w:sz w:val="24"/>
              </w:rPr>
            </w:pPr>
            <w:proofErr w:type="gramStart"/>
            <w:r>
              <w:rPr>
                <w:sz w:val="24"/>
              </w:rPr>
              <w:t>4h</w:t>
            </w:r>
            <w:proofErr w:type="gramEnd"/>
            <w:r>
              <w:rPr>
                <w:sz w:val="24"/>
              </w:rPr>
              <w:t xml:space="preserve"> 20h </w:t>
            </w:r>
            <w:proofErr w:type="spellStart"/>
            <w:r>
              <w:rPr>
                <w:sz w:val="24"/>
              </w:rPr>
              <w:t>20h</w:t>
            </w:r>
            <w:proofErr w:type="spellEnd"/>
          </w:p>
          <w:p w14:paraId="0E03EAD2" w14:textId="77777777" w:rsidR="005D2132" w:rsidRDefault="00000000">
            <w:pPr>
              <w:pStyle w:val="TableParagraph"/>
              <w:spacing w:before="6" w:line="580" w:lineRule="atLeast"/>
              <w:ind w:left="794" w:right="493" w:hanging="63"/>
              <w:jc w:val="both"/>
              <w:rPr>
                <w:sz w:val="24"/>
              </w:rPr>
            </w:pPr>
            <w:proofErr w:type="gramStart"/>
            <w:r>
              <w:rPr>
                <w:sz w:val="24"/>
              </w:rPr>
              <w:t>20h</w:t>
            </w:r>
            <w:proofErr w:type="gramEnd"/>
            <w:r>
              <w:rPr>
                <w:sz w:val="24"/>
              </w:rPr>
              <w:t xml:space="preserve"> 8h </w:t>
            </w:r>
            <w:proofErr w:type="spellStart"/>
            <w:r>
              <w:rPr>
                <w:sz w:val="24"/>
              </w:rPr>
              <w:t>8h</w:t>
            </w:r>
            <w:proofErr w:type="spellEnd"/>
          </w:p>
        </w:tc>
      </w:tr>
      <w:tr w:rsidR="005D2132" w14:paraId="0E03EAD6" w14:textId="77777777">
        <w:trPr>
          <w:trHeight w:val="549"/>
        </w:trPr>
        <w:tc>
          <w:tcPr>
            <w:tcW w:w="7033" w:type="dxa"/>
          </w:tcPr>
          <w:p w14:paraId="0E03EAD4" w14:textId="77777777" w:rsidR="005D2132" w:rsidRDefault="00000000">
            <w:pPr>
              <w:pStyle w:val="TableParagraph"/>
              <w:spacing w:before="1"/>
              <w:ind w:left="134"/>
              <w:rPr>
                <w:b/>
                <w:sz w:val="24"/>
              </w:rPr>
            </w:pPr>
            <w:r>
              <w:rPr>
                <w:b/>
                <w:sz w:val="24"/>
              </w:rPr>
              <w:t>Celkem (počet hodin)</w:t>
            </w:r>
          </w:p>
        </w:tc>
        <w:tc>
          <w:tcPr>
            <w:tcW w:w="1609" w:type="dxa"/>
          </w:tcPr>
          <w:p w14:paraId="0E03EAD5" w14:textId="77777777" w:rsidR="005D2132" w:rsidRDefault="00000000">
            <w:pPr>
              <w:pStyle w:val="TableParagraph"/>
              <w:spacing w:before="1"/>
              <w:ind w:left="717"/>
              <w:rPr>
                <w:sz w:val="24"/>
              </w:rPr>
            </w:pPr>
            <w:proofErr w:type="gramStart"/>
            <w:r>
              <w:rPr>
                <w:sz w:val="24"/>
              </w:rPr>
              <w:t>80h</w:t>
            </w:r>
            <w:proofErr w:type="gramEnd"/>
          </w:p>
        </w:tc>
      </w:tr>
      <w:tr w:rsidR="005D2132" w14:paraId="0E03EAD9" w14:textId="77777777">
        <w:trPr>
          <w:trHeight w:val="628"/>
        </w:trPr>
        <w:tc>
          <w:tcPr>
            <w:tcW w:w="7033" w:type="dxa"/>
          </w:tcPr>
          <w:p w14:paraId="0E03EAD7" w14:textId="77777777" w:rsidR="005D2132" w:rsidRDefault="00000000">
            <w:pPr>
              <w:pStyle w:val="TableParagraph"/>
              <w:spacing w:before="1"/>
              <w:ind w:left="134"/>
              <w:rPr>
                <w:b/>
                <w:sz w:val="24"/>
              </w:rPr>
            </w:pPr>
            <w:r>
              <w:rPr>
                <w:b/>
                <w:sz w:val="24"/>
              </w:rPr>
              <w:t>Celkem (rozpočet v Kč bez DPH)</w:t>
            </w:r>
          </w:p>
        </w:tc>
        <w:tc>
          <w:tcPr>
            <w:tcW w:w="1609" w:type="dxa"/>
          </w:tcPr>
          <w:p w14:paraId="0E03EAD8" w14:textId="77777777" w:rsidR="005D2132" w:rsidRDefault="00000000">
            <w:pPr>
              <w:pStyle w:val="TableParagraph"/>
              <w:spacing w:before="1"/>
              <w:ind w:left="0" w:right="164"/>
              <w:jc w:val="right"/>
              <w:rPr>
                <w:sz w:val="24"/>
              </w:rPr>
            </w:pPr>
            <w:r>
              <w:rPr>
                <w:sz w:val="24"/>
              </w:rPr>
              <w:t>160.000,00</w:t>
            </w:r>
          </w:p>
        </w:tc>
      </w:tr>
    </w:tbl>
    <w:p w14:paraId="0E03EADA" w14:textId="77777777" w:rsidR="005D2132" w:rsidRDefault="005D2132">
      <w:pPr>
        <w:pStyle w:val="Zkladntext"/>
        <w:spacing w:before="11"/>
        <w:ind w:left="0"/>
        <w:rPr>
          <w:b/>
          <w:sz w:val="23"/>
        </w:rPr>
      </w:pPr>
    </w:p>
    <w:p w14:paraId="0E03EADB" w14:textId="77777777" w:rsidR="005D2132" w:rsidRDefault="00000000">
      <w:pPr>
        <w:pStyle w:val="Odstavecseseznamem"/>
        <w:numPr>
          <w:ilvl w:val="1"/>
          <w:numId w:val="2"/>
        </w:numPr>
        <w:tabs>
          <w:tab w:val="left" w:pos="564"/>
        </w:tabs>
        <w:spacing w:line="242" w:lineRule="auto"/>
        <w:ind w:right="109"/>
        <w:jc w:val="both"/>
        <w:rPr>
          <w:sz w:val="24"/>
        </w:rPr>
      </w:pPr>
      <w:r>
        <w:rPr>
          <w:sz w:val="24"/>
        </w:rPr>
        <w:t>Konzultace budou poskytovány za přítomnosti Příjemce a Experta v místě a čase, na kterém se</w:t>
      </w:r>
      <w:r>
        <w:rPr>
          <w:spacing w:val="9"/>
          <w:sz w:val="24"/>
        </w:rPr>
        <w:t xml:space="preserve"> </w:t>
      </w:r>
      <w:r>
        <w:rPr>
          <w:sz w:val="24"/>
        </w:rPr>
        <w:t>Příjemce</w:t>
      </w:r>
      <w:r>
        <w:rPr>
          <w:spacing w:val="7"/>
          <w:sz w:val="24"/>
        </w:rPr>
        <w:t xml:space="preserve"> </w:t>
      </w:r>
      <w:r>
        <w:rPr>
          <w:sz w:val="24"/>
        </w:rPr>
        <w:t>a</w:t>
      </w:r>
      <w:r>
        <w:rPr>
          <w:spacing w:val="8"/>
          <w:sz w:val="24"/>
        </w:rPr>
        <w:t xml:space="preserve"> </w:t>
      </w:r>
      <w:r>
        <w:rPr>
          <w:sz w:val="24"/>
        </w:rPr>
        <w:t>Expert</w:t>
      </w:r>
      <w:r>
        <w:rPr>
          <w:spacing w:val="8"/>
          <w:sz w:val="24"/>
        </w:rPr>
        <w:t xml:space="preserve"> </w:t>
      </w:r>
      <w:r>
        <w:rPr>
          <w:sz w:val="24"/>
        </w:rPr>
        <w:t>dohodnou.</w:t>
      </w:r>
      <w:r>
        <w:rPr>
          <w:spacing w:val="10"/>
          <w:sz w:val="24"/>
        </w:rPr>
        <w:t xml:space="preserve"> </w:t>
      </w:r>
      <w:r>
        <w:rPr>
          <w:sz w:val="24"/>
        </w:rPr>
        <w:t>Nebude-li</w:t>
      </w:r>
      <w:r>
        <w:rPr>
          <w:spacing w:val="6"/>
          <w:sz w:val="24"/>
        </w:rPr>
        <w:t xml:space="preserve"> </w:t>
      </w:r>
      <w:r>
        <w:rPr>
          <w:sz w:val="24"/>
        </w:rPr>
        <w:t>dosažena</w:t>
      </w:r>
      <w:r>
        <w:rPr>
          <w:spacing w:val="9"/>
          <w:sz w:val="24"/>
        </w:rPr>
        <w:t xml:space="preserve"> </w:t>
      </w:r>
      <w:r>
        <w:rPr>
          <w:sz w:val="24"/>
        </w:rPr>
        <w:t>shoda</w:t>
      </w:r>
      <w:r>
        <w:rPr>
          <w:spacing w:val="7"/>
          <w:sz w:val="24"/>
        </w:rPr>
        <w:t xml:space="preserve"> </w:t>
      </w:r>
      <w:r>
        <w:rPr>
          <w:sz w:val="24"/>
        </w:rPr>
        <w:t>na</w:t>
      </w:r>
      <w:r>
        <w:rPr>
          <w:spacing w:val="7"/>
          <w:sz w:val="24"/>
        </w:rPr>
        <w:t xml:space="preserve"> </w:t>
      </w:r>
      <w:r>
        <w:rPr>
          <w:sz w:val="24"/>
        </w:rPr>
        <w:t>místě</w:t>
      </w:r>
      <w:r>
        <w:rPr>
          <w:spacing w:val="9"/>
          <w:sz w:val="24"/>
        </w:rPr>
        <w:t xml:space="preserve"> </w:t>
      </w:r>
      <w:r>
        <w:rPr>
          <w:sz w:val="24"/>
        </w:rPr>
        <w:t>a</w:t>
      </w:r>
      <w:r>
        <w:rPr>
          <w:spacing w:val="9"/>
          <w:sz w:val="24"/>
        </w:rPr>
        <w:t xml:space="preserve"> </w:t>
      </w:r>
      <w:r>
        <w:rPr>
          <w:sz w:val="24"/>
        </w:rPr>
        <w:t>čase</w:t>
      </w:r>
      <w:r>
        <w:rPr>
          <w:spacing w:val="10"/>
          <w:sz w:val="24"/>
        </w:rPr>
        <w:t xml:space="preserve"> </w:t>
      </w:r>
      <w:r>
        <w:rPr>
          <w:sz w:val="24"/>
        </w:rPr>
        <w:t>ani</w:t>
      </w:r>
      <w:r>
        <w:rPr>
          <w:spacing w:val="8"/>
          <w:sz w:val="24"/>
        </w:rPr>
        <w:t xml:space="preserve"> </w:t>
      </w:r>
      <w:r>
        <w:rPr>
          <w:sz w:val="24"/>
        </w:rPr>
        <w:t>ve</w:t>
      </w:r>
      <w:r>
        <w:rPr>
          <w:spacing w:val="7"/>
          <w:sz w:val="24"/>
        </w:rPr>
        <w:t xml:space="preserve"> </w:t>
      </w:r>
      <w:r>
        <w:rPr>
          <w:sz w:val="24"/>
        </w:rPr>
        <w:t>lhůtě</w:t>
      </w:r>
      <w:r>
        <w:rPr>
          <w:spacing w:val="8"/>
          <w:sz w:val="24"/>
        </w:rPr>
        <w:t xml:space="preserve"> </w:t>
      </w:r>
      <w:r>
        <w:rPr>
          <w:sz w:val="24"/>
        </w:rPr>
        <w:t>do</w:t>
      </w:r>
    </w:p>
    <w:p w14:paraId="0E03EADC" w14:textId="77777777" w:rsidR="005D2132" w:rsidRDefault="005D2132">
      <w:pPr>
        <w:spacing w:line="242" w:lineRule="auto"/>
        <w:jc w:val="both"/>
        <w:rPr>
          <w:sz w:val="24"/>
        </w:rPr>
        <w:sectPr w:rsidR="005D2132">
          <w:pgSz w:w="11910" w:h="16840"/>
          <w:pgMar w:top="1360" w:right="1020" w:bottom="1220" w:left="1280" w:header="303" w:footer="1022" w:gutter="0"/>
          <w:cols w:space="708"/>
        </w:sectPr>
      </w:pPr>
    </w:p>
    <w:p w14:paraId="0E03EADD" w14:textId="77777777" w:rsidR="005D2132" w:rsidRDefault="00000000">
      <w:pPr>
        <w:pStyle w:val="Zkladntext"/>
        <w:spacing w:before="41"/>
        <w:jc w:val="both"/>
      </w:pPr>
      <w:r>
        <w:lastRenderedPageBreak/>
        <w:t>14 dnů ode dne započetí jednání o místě a čase poskytnutí konzultací, určí tyto skutečnosti</w:t>
      </w:r>
    </w:p>
    <w:p w14:paraId="0E03EADE" w14:textId="77777777" w:rsidR="005D2132" w:rsidRDefault="00000000">
      <w:pPr>
        <w:pStyle w:val="Zkladntext"/>
        <w:jc w:val="both"/>
      </w:pPr>
      <w:r>
        <w:t>Expert, a to nejméně s tří (3) denním předstihem před samotným poskytnutím konzultace.</w:t>
      </w:r>
    </w:p>
    <w:p w14:paraId="0E03EADF" w14:textId="77777777" w:rsidR="005D2132" w:rsidRDefault="00000000">
      <w:pPr>
        <w:pStyle w:val="Odstavecseseznamem"/>
        <w:numPr>
          <w:ilvl w:val="1"/>
          <w:numId w:val="2"/>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31.12.2024</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výše  uvedeného  se  smluvní  strany  dohodly,  že     </w:t>
      </w:r>
      <w:r>
        <w:rPr>
          <w:b/>
          <w:sz w:val="24"/>
        </w:rPr>
        <w:t>k ukončení poskytování konzultačních služeb dle této smlouvy dojde nejpozději dne 31.3.2025</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0E03EAE0" w14:textId="77777777" w:rsidR="005D2132" w:rsidRDefault="00000000">
      <w:pPr>
        <w:pStyle w:val="Odstavecseseznamem"/>
        <w:numPr>
          <w:ilvl w:val="1"/>
          <w:numId w:val="2"/>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0E03EAE1" w14:textId="77777777" w:rsidR="005D2132" w:rsidRDefault="00000000">
      <w:pPr>
        <w:pStyle w:val="Odstavecseseznamem"/>
        <w:numPr>
          <w:ilvl w:val="1"/>
          <w:numId w:val="2"/>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0E03EAE2" w14:textId="77777777" w:rsidR="005D2132" w:rsidRDefault="00000000">
      <w:pPr>
        <w:pStyle w:val="Nadpis1"/>
        <w:numPr>
          <w:ilvl w:val="0"/>
          <w:numId w:val="2"/>
        </w:numPr>
        <w:tabs>
          <w:tab w:val="left" w:pos="497"/>
        </w:tabs>
        <w:spacing w:before="121"/>
        <w:ind w:left="496" w:hanging="359"/>
        <w:jc w:val="both"/>
      </w:pPr>
      <w:r>
        <w:t>Odměna Experta a platební</w:t>
      </w:r>
      <w:r>
        <w:rPr>
          <w:spacing w:val="-6"/>
        </w:rPr>
        <w:t xml:space="preserve"> </w:t>
      </w:r>
      <w:r>
        <w:t>podmínky</w:t>
      </w:r>
    </w:p>
    <w:p w14:paraId="0E03EAE3" w14:textId="77777777" w:rsidR="005D2132"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0E03EAE4" w14:textId="77777777" w:rsidR="005D2132" w:rsidRDefault="00000000">
      <w:pPr>
        <w:pStyle w:val="Odstavecseseznamem"/>
        <w:numPr>
          <w:ilvl w:val="1"/>
          <w:numId w:val="2"/>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0E03EAE5" w14:textId="77777777" w:rsidR="005D2132" w:rsidRDefault="00000000">
      <w:pPr>
        <w:pStyle w:val="Odstavecseseznamem"/>
        <w:numPr>
          <w:ilvl w:val="1"/>
          <w:numId w:val="2"/>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w:t>
      </w:r>
      <w:r>
        <w:rPr>
          <w:spacing w:val="20"/>
          <w:sz w:val="24"/>
        </w:rPr>
        <w:t xml:space="preserve"> </w:t>
      </w:r>
      <w:r>
        <w:rPr>
          <w:sz w:val="24"/>
        </w:rPr>
        <w:t>Zjistí-li</w:t>
      </w:r>
    </w:p>
    <w:p w14:paraId="0E03EAE6" w14:textId="77777777" w:rsidR="005D2132" w:rsidRDefault="005D2132">
      <w:pPr>
        <w:jc w:val="both"/>
        <w:rPr>
          <w:sz w:val="24"/>
        </w:rPr>
        <w:sectPr w:rsidR="005D2132">
          <w:pgSz w:w="11910" w:h="16840"/>
          <w:pgMar w:top="1360" w:right="1020" w:bottom="1220" w:left="1280" w:header="303" w:footer="1022" w:gutter="0"/>
          <w:cols w:space="708"/>
        </w:sectPr>
      </w:pPr>
    </w:p>
    <w:p w14:paraId="0E03EAE7" w14:textId="77777777" w:rsidR="005D2132" w:rsidRDefault="00000000">
      <w:pPr>
        <w:pStyle w:val="Zkladntext"/>
        <w:spacing w:before="41"/>
        <w:ind w:right="110"/>
        <w:jc w:val="both"/>
      </w:pPr>
      <w:r>
        <w:lastRenderedPageBreak/>
        <w:t>Poskytovatel podpory, že Expert při fakturaci vycházel z interní evidence neodpovídající skutečnosti, je oprávněn část odměny přesahující skutečný rozsah poskytnutých konzultací neuhradit.</w:t>
      </w:r>
    </w:p>
    <w:p w14:paraId="0E03EAE8" w14:textId="77777777" w:rsidR="005D2132" w:rsidRDefault="00000000">
      <w:pPr>
        <w:pStyle w:val="Odstavecseseznamem"/>
        <w:numPr>
          <w:ilvl w:val="1"/>
          <w:numId w:val="2"/>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0E03EAE9" w14:textId="77777777" w:rsidR="005D2132" w:rsidRDefault="00000000">
      <w:pPr>
        <w:pStyle w:val="Zkladntext"/>
        <w:jc w:val="both"/>
      </w:pPr>
      <w:r>
        <w:t>Poskytovateli podpory, a to na účet uvedený na faktuře.</w:t>
      </w:r>
    </w:p>
    <w:p w14:paraId="0E03EAEA" w14:textId="77777777" w:rsidR="005D2132" w:rsidRDefault="005D2132">
      <w:pPr>
        <w:pStyle w:val="Zkladntext"/>
        <w:ind w:left="0"/>
      </w:pPr>
    </w:p>
    <w:p w14:paraId="0E03EAEB" w14:textId="77777777" w:rsidR="005D2132" w:rsidRDefault="005D2132">
      <w:pPr>
        <w:pStyle w:val="Zkladntext"/>
        <w:ind w:left="0"/>
      </w:pPr>
    </w:p>
    <w:p w14:paraId="0E03EAEC" w14:textId="77777777" w:rsidR="005D2132" w:rsidRDefault="005D2132">
      <w:pPr>
        <w:pStyle w:val="Zkladntext"/>
        <w:ind w:left="0"/>
      </w:pPr>
    </w:p>
    <w:p w14:paraId="0E03EAED" w14:textId="77777777" w:rsidR="005D2132" w:rsidRDefault="005D2132">
      <w:pPr>
        <w:pStyle w:val="Zkladntext"/>
        <w:spacing w:before="11"/>
        <w:ind w:left="0"/>
      </w:pPr>
    </w:p>
    <w:p w14:paraId="0E03EAEE" w14:textId="77777777" w:rsidR="005D2132" w:rsidRDefault="00000000">
      <w:pPr>
        <w:pStyle w:val="Nadpis1"/>
        <w:numPr>
          <w:ilvl w:val="0"/>
          <w:numId w:val="2"/>
        </w:numPr>
        <w:tabs>
          <w:tab w:val="left" w:pos="497"/>
        </w:tabs>
        <w:ind w:left="496" w:hanging="359"/>
        <w:jc w:val="both"/>
      </w:pPr>
      <w:r>
        <w:t>Odměna Poskytovatele a platební</w:t>
      </w:r>
      <w:r>
        <w:rPr>
          <w:spacing w:val="-3"/>
        </w:rPr>
        <w:t xml:space="preserve"> </w:t>
      </w:r>
      <w:r>
        <w:t>podmínky</w:t>
      </w:r>
    </w:p>
    <w:p w14:paraId="0E03EAEF" w14:textId="77777777" w:rsidR="005D2132" w:rsidRDefault="00000000">
      <w:pPr>
        <w:pStyle w:val="Odstavecseseznamem"/>
        <w:numPr>
          <w:ilvl w:val="1"/>
          <w:numId w:val="2"/>
        </w:numPr>
        <w:tabs>
          <w:tab w:val="left" w:pos="564"/>
        </w:tabs>
        <w:ind w:right="10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0E03EAF0" w14:textId="77777777" w:rsidR="005D2132" w:rsidRDefault="00000000">
      <w:pPr>
        <w:pStyle w:val="Odstavecseseznamem"/>
        <w:numPr>
          <w:ilvl w:val="1"/>
          <w:numId w:val="2"/>
        </w:numPr>
        <w:tabs>
          <w:tab w:val="left" w:pos="564"/>
        </w:tabs>
        <w:spacing w:before="120"/>
        <w:ind w:right="108"/>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40%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0E03EAF1" w14:textId="77777777" w:rsidR="005D2132" w:rsidRDefault="00000000">
      <w:pPr>
        <w:pStyle w:val="Odstavecseseznamem"/>
        <w:numPr>
          <w:ilvl w:val="1"/>
          <w:numId w:val="2"/>
        </w:numPr>
        <w:tabs>
          <w:tab w:val="left" w:pos="564"/>
        </w:tabs>
        <w:spacing w:before="119"/>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0E03EAF2" w14:textId="77777777" w:rsidR="005D2132" w:rsidRDefault="00000000">
      <w:pPr>
        <w:pStyle w:val="Zkladntext"/>
        <w:spacing w:before="2"/>
        <w:ind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0E03EAF3" w14:textId="77777777" w:rsidR="005D2132" w:rsidRDefault="00000000">
      <w:pPr>
        <w:pStyle w:val="Odstavecseseznamem"/>
        <w:numPr>
          <w:ilvl w:val="1"/>
          <w:numId w:val="2"/>
        </w:numPr>
        <w:tabs>
          <w:tab w:val="left" w:pos="564"/>
        </w:tabs>
        <w:spacing w:before="118"/>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0E03EAF4" w14:textId="77777777" w:rsidR="005D2132" w:rsidRDefault="00000000">
      <w:pPr>
        <w:pStyle w:val="Odstavecseseznamem"/>
        <w:numPr>
          <w:ilvl w:val="1"/>
          <w:numId w:val="2"/>
        </w:numPr>
        <w:tabs>
          <w:tab w:val="left" w:pos="56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0E03EAF5" w14:textId="77777777" w:rsidR="005D2132" w:rsidRDefault="00000000">
      <w:pPr>
        <w:pStyle w:val="Odstavecseseznamem"/>
        <w:numPr>
          <w:ilvl w:val="1"/>
          <w:numId w:val="2"/>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0E03EAF6" w14:textId="77777777" w:rsidR="005D2132" w:rsidRDefault="00000000">
      <w:pPr>
        <w:pStyle w:val="Zkladntext"/>
        <w:jc w:val="both"/>
      </w:pPr>
      <w:r>
        <w:t>na účet uvedený na faktuře.</w:t>
      </w:r>
    </w:p>
    <w:p w14:paraId="0E03EAF7" w14:textId="77777777" w:rsidR="005D2132" w:rsidRDefault="005D2132">
      <w:pPr>
        <w:jc w:val="both"/>
        <w:sectPr w:rsidR="005D2132">
          <w:pgSz w:w="11910" w:h="16840"/>
          <w:pgMar w:top="1360" w:right="1020" w:bottom="1220" w:left="1280" w:header="303" w:footer="1022" w:gutter="0"/>
          <w:cols w:space="708"/>
        </w:sectPr>
      </w:pPr>
    </w:p>
    <w:p w14:paraId="0E03EAF8" w14:textId="77777777" w:rsidR="005D2132" w:rsidRDefault="005D2132">
      <w:pPr>
        <w:pStyle w:val="Zkladntext"/>
        <w:spacing w:before="2"/>
        <w:ind w:left="0"/>
        <w:rPr>
          <w:sz w:val="23"/>
        </w:rPr>
      </w:pPr>
    </w:p>
    <w:p w14:paraId="0E03EAF9" w14:textId="77777777" w:rsidR="005D2132" w:rsidRDefault="00000000">
      <w:pPr>
        <w:pStyle w:val="Nadpis1"/>
        <w:numPr>
          <w:ilvl w:val="0"/>
          <w:numId w:val="2"/>
        </w:numPr>
        <w:tabs>
          <w:tab w:val="left" w:pos="497"/>
        </w:tabs>
        <w:spacing w:before="52"/>
        <w:ind w:left="496" w:hanging="359"/>
        <w:jc w:val="both"/>
      </w:pPr>
      <w:r>
        <w:t>Trvání Smlouvy</w:t>
      </w:r>
    </w:p>
    <w:p w14:paraId="0E03EAFA" w14:textId="77777777" w:rsidR="005D2132" w:rsidRDefault="00000000">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 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0E03EAFB" w14:textId="77777777" w:rsidR="005D2132" w:rsidRDefault="00000000">
      <w:pPr>
        <w:pStyle w:val="Zkladntext"/>
        <w:ind w:right="110"/>
        <w:jc w:val="both"/>
      </w:pPr>
      <w:r>
        <w:t>5.7 této smlouvy a další na tomto místě výslovně neuvedené, které mají z povahy věci či dle této smlouvy trvat i po jejím ukončení.</w:t>
      </w:r>
    </w:p>
    <w:p w14:paraId="0E03EAFC" w14:textId="77777777" w:rsidR="005D2132" w:rsidRDefault="00000000">
      <w:pPr>
        <w:pStyle w:val="Odstavecseseznamem"/>
        <w:numPr>
          <w:ilvl w:val="1"/>
          <w:numId w:val="2"/>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E03EAFD" w14:textId="77777777" w:rsidR="005D2132" w:rsidRDefault="00000000">
      <w:pPr>
        <w:pStyle w:val="Odstavecseseznamem"/>
        <w:numPr>
          <w:ilvl w:val="1"/>
          <w:numId w:val="2"/>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0E03EAFE" w14:textId="77777777" w:rsidR="005D2132" w:rsidRDefault="00000000">
      <w:pPr>
        <w:pStyle w:val="Odstavecseseznamem"/>
        <w:numPr>
          <w:ilvl w:val="1"/>
          <w:numId w:val="2"/>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0E03EAFF" w14:textId="77777777" w:rsidR="005D2132" w:rsidRDefault="00000000">
      <w:pPr>
        <w:pStyle w:val="Odstavecseseznamem"/>
        <w:numPr>
          <w:ilvl w:val="1"/>
          <w:numId w:val="2"/>
        </w:numPr>
        <w:tabs>
          <w:tab w:val="left" w:pos="564"/>
        </w:tabs>
        <w:spacing w:before="120"/>
        <w:ind w:right="109"/>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0E03EB00" w14:textId="77777777" w:rsidR="005D2132" w:rsidRDefault="00000000">
      <w:pPr>
        <w:pStyle w:val="Odstavecseseznamem"/>
        <w:numPr>
          <w:ilvl w:val="1"/>
          <w:numId w:val="2"/>
        </w:numPr>
        <w:tabs>
          <w:tab w:val="left" w:pos="564"/>
        </w:tabs>
        <w:spacing w:before="61"/>
        <w:ind w:right="108"/>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4"/>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7"/>
          <w:sz w:val="24"/>
        </w:rPr>
        <w:t xml:space="preserve"> </w:t>
      </w:r>
      <w:r>
        <w:rPr>
          <w:sz w:val="24"/>
        </w:rPr>
        <w:t>(termín</w:t>
      </w:r>
      <w:r>
        <w:rPr>
          <w:spacing w:val="-13"/>
          <w:sz w:val="24"/>
        </w:rPr>
        <w:t xml:space="preserve"> </w:t>
      </w:r>
      <w:r>
        <w:rPr>
          <w:sz w:val="24"/>
        </w:rPr>
        <w:t>k</w:t>
      </w:r>
      <w:r>
        <w:rPr>
          <w:spacing w:val="-4"/>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0E03EB01" w14:textId="77777777" w:rsidR="005D2132" w:rsidRDefault="00000000">
      <w:pPr>
        <w:pStyle w:val="Odstavecseseznamem"/>
        <w:numPr>
          <w:ilvl w:val="1"/>
          <w:numId w:val="2"/>
        </w:numPr>
        <w:tabs>
          <w:tab w:val="left" w:pos="56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0E03EB02" w14:textId="77777777" w:rsidR="005D2132" w:rsidRDefault="005D2132">
      <w:pPr>
        <w:pStyle w:val="Zkladntext"/>
        <w:spacing w:before="1"/>
        <w:ind w:left="0"/>
        <w:rPr>
          <w:sz w:val="29"/>
        </w:rPr>
      </w:pPr>
    </w:p>
    <w:p w14:paraId="0E03EB03" w14:textId="77777777" w:rsidR="005D2132" w:rsidRDefault="00000000">
      <w:pPr>
        <w:pStyle w:val="Nadpis1"/>
        <w:numPr>
          <w:ilvl w:val="0"/>
          <w:numId w:val="2"/>
        </w:numPr>
        <w:tabs>
          <w:tab w:val="left" w:pos="497"/>
        </w:tabs>
        <w:ind w:left="496" w:hanging="359"/>
      </w:pPr>
      <w:r>
        <w:t>Závěrečná</w:t>
      </w:r>
      <w:r>
        <w:rPr>
          <w:spacing w:val="-2"/>
        </w:rPr>
        <w:t xml:space="preserve"> </w:t>
      </w:r>
      <w:r>
        <w:t>ustanovení</w:t>
      </w:r>
    </w:p>
    <w:p w14:paraId="0E03EB04" w14:textId="77777777" w:rsidR="005D2132" w:rsidRDefault="00000000">
      <w:pPr>
        <w:pStyle w:val="Odstavecseseznamem"/>
        <w:numPr>
          <w:ilvl w:val="1"/>
          <w:numId w:val="2"/>
        </w:numPr>
        <w:tabs>
          <w:tab w:val="left" w:pos="564"/>
        </w:tabs>
        <w:ind w:hanging="426"/>
        <w:rPr>
          <w:sz w:val="24"/>
        </w:rPr>
      </w:pPr>
      <w:r>
        <w:rPr>
          <w:sz w:val="24"/>
        </w:rPr>
        <w:t>Smlouva nebo právní vztah z ní vzniklý mohou být měněny dohodou smluvních stran</w:t>
      </w:r>
      <w:r>
        <w:rPr>
          <w:spacing w:val="27"/>
          <w:sz w:val="24"/>
        </w:rPr>
        <w:t xml:space="preserve"> </w:t>
      </w:r>
      <w:r>
        <w:rPr>
          <w:sz w:val="24"/>
        </w:rPr>
        <w:t>pouze</w:t>
      </w:r>
    </w:p>
    <w:p w14:paraId="0E03EB05" w14:textId="77777777" w:rsidR="005D2132" w:rsidRDefault="00000000">
      <w:pPr>
        <w:pStyle w:val="Zkladntext"/>
      </w:pPr>
      <w:r>
        <w:t>v písemné formě.</w:t>
      </w:r>
    </w:p>
    <w:p w14:paraId="0E03EB06" w14:textId="77777777" w:rsidR="005D2132" w:rsidRDefault="00000000">
      <w:pPr>
        <w:pStyle w:val="Odstavecseseznamem"/>
        <w:numPr>
          <w:ilvl w:val="1"/>
          <w:numId w:val="2"/>
        </w:numPr>
        <w:tabs>
          <w:tab w:val="left" w:pos="564"/>
        </w:tabs>
        <w:spacing w:before="119"/>
        <w:ind w:right="110"/>
        <w:rPr>
          <w:sz w:val="24"/>
        </w:rPr>
      </w:pPr>
      <w:r>
        <w:rPr>
          <w:sz w:val="24"/>
        </w:rPr>
        <w:t>Smluvní strany se zavazují, zachovávat mlčenlivost o všech skutečnostech, o kterých se na základě</w:t>
      </w:r>
      <w:r>
        <w:rPr>
          <w:spacing w:val="10"/>
          <w:sz w:val="24"/>
        </w:rPr>
        <w:t xml:space="preserve"> </w:t>
      </w:r>
      <w:r>
        <w:rPr>
          <w:sz w:val="24"/>
        </w:rPr>
        <w:t>vzájemné</w:t>
      </w:r>
      <w:r>
        <w:rPr>
          <w:spacing w:val="11"/>
          <w:sz w:val="24"/>
        </w:rPr>
        <w:t xml:space="preserve"> </w:t>
      </w:r>
      <w:r>
        <w:rPr>
          <w:sz w:val="24"/>
        </w:rPr>
        <w:t>spolupráce</w:t>
      </w:r>
      <w:r>
        <w:rPr>
          <w:spacing w:val="10"/>
          <w:sz w:val="24"/>
        </w:rPr>
        <w:t xml:space="preserve"> </w:t>
      </w:r>
      <w:r>
        <w:rPr>
          <w:sz w:val="24"/>
        </w:rPr>
        <w:t>dle</w:t>
      </w:r>
      <w:r>
        <w:rPr>
          <w:spacing w:val="9"/>
          <w:sz w:val="24"/>
        </w:rPr>
        <w:t xml:space="preserve"> </w:t>
      </w:r>
      <w:r>
        <w:rPr>
          <w:sz w:val="24"/>
        </w:rPr>
        <w:t>této</w:t>
      </w:r>
      <w:r>
        <w:rPr>
          <w:spacing w:val="11"/>
          <w:sz w:val="24"/>
        </w:rPr>
        <w:t xml:space="preserve"> </w:t>
      </w:r>
      <w:r>
        <w:rPr>
          <w:sz w:val="24"/>
        </w:rPr>
        <w:t>smlouvy</w:t>
      </w:r>
      <w:r>
        <w:rPr>
          <w:spacing w:val="8"/>
          <w:sz w:val="24"/>
        </w:rPr>
        <w:t xml:space="preserve"> </w:t>
      </w:r>
      <w:r>
        <w:rPr>
          <w:sz w:val="24"/>
        </w:rPr>
        <w:t>dozví,</w:t>
      </w:r>
      <w:r>
        <w:rPr>
          <w:spacing w:val="10"/>
          <w:sz w:val="24"/>
        </w:rPr>
        <w:t xml:space="preserve"> </w:t>
      </w:r>
      <w:r>
        <w:rPr>
          <w:sz w:val="24"/>
        </w:rPr>
        <w:t>a</w:t>
      </w:r>
      <w:r>
        <w:rPr>
          <w:spacing w:val="8"/>
          <w:sz w:val="24"/>
        </w:rPr>
        <w:t xml:space="preserve"> </w:t>
      </w:r>
      <w:r>
        <w:rPr>
          <w:sz w:val="24"/>
        </w:rPr>
        <w:t>to</w:t>
      </w:r>
      <w:r>
        <w:rPr>
          <w:spacing w:val="10"/>
          <w:sz w:val="24"/>
        </w:rPr>
        <w:t xml:space="preserve"> </w:t>
      </w:r>
      <w:r>
        <w:rPr>
          <w:sz w:val="24"/>
        </w:rPr>
        <w:t>s</w:t>
      </w:r>
      <w:r>
        <w:rPr>
          <w:spacing w:val="3"/>
          <w:sz w:val="24"/>
        </w:rPr>
        <w:t xml:space="preserve"> </w:t>
      </w:r>
      <w:r>
        <w:rPr>
          <w:sz w:val="24"/>
        </w:rPr>
        <w:t>výjimkou</w:t>
      </w:r>
      <w:r>
        <w:rPr>
          <w:spacing w:val="10"/>
          <w:sz w:val="24"/>
        </w:rPr>
        <w:t xml:space="preserve"> </w:t>
      </w:r>
      <w:r>
        <w:rPr>
          <w:sz w:val="24"/>
        </w:rPr>
        <w:t>případů</w:t>
      </w:r>
      <w:r>
        <w:rPr>
          <w:spacing w:val="11"/>
          <w:sz w:val="24"/>
        </w:rPr>
        <w:t xml:space="preserve"> </w:t>
      </w:r>
      <w:r>
        <w:rPr>
          <w:sz w:val="24"/>
        </w:rPr>
        <w:t>kdy</w:t>
      </w:r>
      <w:r>
        <w:rPr>
          <w:spacing w:val="9"/>
          <w:sz w:val="24"/>
        </w:rPr>
        <w:t xml:space="preserve"> </w:t>
      </w:r>
      <w:r>
        <w:rPr>
          <w:sz w:val="24"/>
        </w:rPr>
        <w:t>(i)</w:t>
      </w:r>
      <w:r>
        <w:rPr>
          <w:spacing w:val="9"/>
          <w:sz w:val="24"/>
        </w:rPr>
        <w:t xml:space="preserve"> </w:t>
      </w:r>
      <w:r>
        <w:rPr>
          <w:sz w:val="24"/>
        </w:rPr>
        <w:t>druhá</w:t>
      </w:r>
    </w:p>
    <w:p w14:paraId="0E03EB07" w14:textId="77777777" w:rsidR="005D2132" w:rsidRDefault="005D2132">
      <w:pPr>
        <w:rPr>
          <w:sz w:val="24"/>
        </w:rPr>
        <w:sectPr w:rsidR="005D2132">
          <w:pgSz w:w="11910" w:h="16840"/>
          <w:pgMar w:top="1360" w:right="1020" w:bottom="1220" w:left="1280" w:header="303" w:footer="1022" w:gutter="0"/>
          <w:cols w:space="708"/>
        </w:sectPr>
      </w:pPr>
    </w:p>
    <w:p w14:paraId="0E03EB08" w14:textId="77777777" w:rsidR="005D2132" w:rsidRDefault="00000000">
      <w:pPr>
        <w:pStyle w:val="Zkladntext"/>
        <w:spacing w:before="41"/>
        <w:ind w:right="111"/>
        <w:jc w:val="both"/>
      </w:pPr>
      <w:r>
        <w:lastRenderedPageBreak/>
        <w:t>smluvní strana udělila předchozí souhlas s takovým zpřístupněním nebo použitím důvěrné 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3"/>
        </w:rPr>
        <w:t xml:space="preserve"> </w:t>
      </w:r>
      <w:r>
        <w:t>kdy</w:t>
      </w:r>
      <w:r>
        <w:rPr>
          <w:spacing w:val="-14"/>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5"/>
        </w:rPr>
        <w:t xml:space="preserve"> </w:t>
      </w:r>
      <w:r>
        <w:t>smlouvy</w:t>
      </w:r>
      <w:r>
        <w:rPr>
          <w:spacing w:val="-17"/>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2"/>
        </w:rPr>
        <w:t xml:space="preserve"> </w:t>
      </w:r>
      <w:r>
        <w:t>osob.</w:t>
      </w:r>
    </w:p>
    <w:p w14:paraId="0E03EB09" w14:textId="77777777" w:rsidR="005D2132" w:rsidRDefault="00000000">
      <w:pPr>
        <w:pStyle w:val="Odstavecseseznamem"/>
        <w:numPr>
          <w:ilvl w:val="1"/>
          <w:numId w:val="2"/>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0E03EB0A" w14:textId="77777777" w:rsidR="005D2132" w:rsidRDefault="00000000">
      <w:pPr>
        <w:pStyle w:val="Odstavecseseznamem"/>
        <w:numPr>
          <w:ilvl w:val="1"/>
          <w:numId w:val="2"/>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0E03EB0B" w14:textId="77777777" w:rsidR="005D2132" w:rsidRDefault="00000000">
      <w:pPr>
        <w:pStyle w:val="Odstavecseseznamem"/>
        <w:numPr>
          <w:ilvl w:val="1"/>
          <w:numId w:val="2"/>
        </w:numPr>
        <w:tabs>
          <w:tab w:val="left" w:pos="564"/>
        </w:tabs>
        <w:spacing w:before="120"/>
        <w:ind w:right="108"/>
        <w:jc w:val="both"/>
        <w:rPr>
          <w:sz w:val="24"/>
        </w:rPr>
      </w:pPr>
      <w:r>
        <w:rPr>
          <w:sz w:val="24"/>
        </w:rPr>
        <w:t>Tato smlouva se vyhotovuje ve třech stejnopisech. Každá smluvní strana obdrží po jednom stejnopisu.</w:t>
      </w:r>
    </w:p>
    <w:p w14:paraId="0E03EB0C" w14:textId="77777777" w:rsidR="005D2132" w:rsidRDefault="005D2132">
      <w:pPr>
        <w:pStyle w:val="Zkladntext"/>
        <w:ind w:left="0"/>
        <w:rPr>
          <w:sz w:val="20"/>
        </w:rPr>
      </w:pPr>
    </w:p>
    <w:p w14:paraId="0E03EB0D" w14:textId="77777777" w:rsidR="005D2132" w:rsidRDefault="005D2132">
      <w:pPr>
        <w:pStyle w:val="Zkladntext"/>
        <w:spacing w:before="1"/>
        <w:ind w:left="0"/>
        <w:rPr>
          <w:sz w:val="21"/>
        </w:rPr>
      </w:pPr>
    </w:p>
    <w:p w14:paraId="0E03EB0E" w14:textId="77777777" w:rsidR="005D2132" w:rsidRDefault="005D2132">
      <w:pPr>
        <w:rPr>
          <w:sz w:val="21"/>
        </w:rPr>
        <w:sectPr w:rsidR="005D2132">
          <w:pgSz w:w="11910" w:h="16840"/>
          <w:pgMar w:top="1360" w:right="1020" w:bottom="1220" w:left="1280" w:header="303" w:footer="1022" w:gutter="0"/>
          <w:cols w:space="708"/>
        </w:sectPr>
      </w:pPr>
    </w:p>
    <w:p w14:paraId="0E03EB0F" w14:textId="77777777" w:rsidR="005D2132" w:rsidRDefault="00000000">
      <w:pPr>
        <w:pStyle w:val="Zkladntext"/>
        <w:spacing w:before="155"/>
        <w:ind w:left="138"/>
      </w:pPr>
      <w:r>
        <w:t>V Ostravě dne</w:t>
      </w:r>
    </w:p>
    <w:p w14:paraId="0E03EB10" w14:textId="77777777" w:rsidR="005D2132" w:rsidRDefault="00000000">
      <w:pPr>
        <w:spacing w:before="115"/>
        <w:ind w:left="125"/>
        <w:rPr>
          <w:sz w:val="21"/>
        </w:rPr>
      </w:pPr>
      <w:r>
        <w:br w:type="column"/>
      </w:r>
      <w:r>
        <w:rPr>
          <w:w w:val="115"/>
          <w:sz w:val="21"/>
        </w:rPr>
        <w:t>22.11.2024</w:t>
      </w:r>
    </w:p>
    <w:p w14:paraId="0E03EB11" w14:textId="77777777" w:rsidR="005D2132" w:rsidRDefault="005D2132">
      <w:pPr>
        <w:pStyle w:val="Zkladntext"/>
        <w:spacing w:before="3"/>
        <w:ind w:left="0"/>
        <w:rPr>
          <w:sz w:val="3"/>
        </w:rPr>
      </w:pPr>
    </w:p>
    <w:p w14:paraId="0E03EB12" w14:textId="77777777" w:rsidR="005D2132" w:rsidRDefault="00000000">
      <w:pPr>
        <w:pStyle w:val="Zkladntext"/>
        <w:spacing w:line="20" w:lineRule="exact"/>
        <w:ind w:left="7"/>
        <w:rPr>
          <w:sz w:val="2"/>
        </w:rPr>
      </w:pPr>
      <w:r>
        <w:rPr>
          <w:sz w:val="2"/>
        </w:rPr>
      </w:r>
      <w:r>
        <w:rPr>
          <w:sz w:val="2"/>
        </w:rPr>
        <w:pict w14:anchorId="0E03EB24">
          <v:group id="_x0000_s2074" style="width:71.6pt;height:.8pt;mso-position-horizontal-relative:char;mso-position-vertical-relative:line" coordsize="1432,16">
            <v:line id="_x0000_s2076" style="position:absolute" from="0,8" to="239,8" strokeweight=".27489mm"/>
            <v:line id="_x0000_s2075" style="position:absolute" from="238,8" to="1431,8" strokeweight=".27489mm"/>
            <w10:anchorlock/>
          </v:group>
        </w:pict>
      </w:r>
    </w:p>
    <w:p w14:paraId="0E03EB13" w14:textId="77777777" w:rsidR="005D2132" w:rsidRDefault="005D2132">
      <w:pPr>
        <w:spacing w:line="20" w:lineRule="exact"/>
        <w:rPr>
          <w:sz w:val="2"/>
        </w:rPr>
        <w:sectPr w:rsidR="005D2132">
          <w:type w:val="continuous"/>
          <w:pgSz w:w="11910" w:h="16840"/>
          <w:pgMar w:top="1360" w:right="1020" w:bottom="1220" w:left="1280" w:header="708" w:footer="708" w:gutter="0"/>
          <w:cols w:num="2" w:space="708" w:equalWidth="0">
            <w:col w:w="1515" w:space="40"/>
            <w:col w:w="8055"/>
          </w:cols>
        </w:sectPr>
      </w:pPr>
    </w:p>
    <w:p w14:paraId="0E03EB14" w14:textId="77777777" w:rsidR="005D2132" w:rsidRDefault="005D2132">
      <w:pPr>
        <w:pStyle w:val="Zkladntext"/>
        <w:ind w:left="0"/>
        <w:rPr>
          <w:sz w:val="10"/>
        </w:rPr>
      </w:pPr>
    </w:p>
    <w:p w14:paraId="0E03EB15" w14:textId="2DFB09C4" w:rsidR="005D2132" w:rsidRDefault="00000000">
      <w:pPr>
        <w:ind w:left="-80"/>
        <w:rPr>
          <w:sz w:val="20"/>
        </w:rPr>
      </w:pPr>
      <w:r>
        <w:rPr>
          <w:rFonts w:ascii="Times New Roman"/>
          <w:spacing w:val="75"/>
          <w:position w:val="2"/>
          <w:sz w:val="20"/>
        </w:rPr>
        <w:t xml:space="preserve"> </w:t>
      </w:r>
      <w:r>
        <w:rPr>
          <w:rFonts w:ascii="Times New Roman"/>
          <w:spacing w:val="55"/>
          <w:sz w:val="20"/>
        </w:rPr>
        <w:t xml:space="preserve"> </w:t>
      </w:r>
    </w:p>
    <w:tbl>
      <w:tblPr>
        <w:tblStyle w:val="TableNormal"/>
        <w:tblW w:w="0" w:type="auto"/>
        <w:tblInd w:w="114" w:type="dxa"/>
        <w:tblLayout w:type="fixed"/>
        <w:tblLook w:val="01E0" w:firstRow="1" w:lastRow="1" w:firstColumn="1" w:lastColumn="1" w:noHBand="0" w:noVBand="0"/>
      </w:tblPr>
      <w:tblGrid>
        <w:gridCol w:w="3406"/>
        <w:gridCol w:w="3003"/>
        <w:gridCol w:w="2519"/>
      </w:tblGrid>
      <w:tr w:rsidR="005D2132" w14:paraId="0E03EB1E" w14:textId="77777777">
        <w:trPr>
          <w:trHeight w:val="825"/>
        </w:trPr>
        <w:tc>
          <w:tcPr>
            <w:tcW w:w="3406" w:type="dxa"/>
          </w:tcPr>
          <w:p w14:paraId="0E03EB16" w14:textId="77777777" w:rsidR="005D2132" w:rsidRDefault="00000000">
            <w:pPr>
              <w:pStyle w:val="TableParagraph"/>
              <w:spacing w:line="244" w:lineRule="exact"/>
              <w:ind w:left="179" w:right="400"/>
              <w:jc w:val="center"/>
              <w:rPr>
                <w:sz w:val="24"/>
              </w:rPr>
            </w:pPr>
            <w:r>
              <w:rPr>
                <w:sz w:val="24"/>
              </w:rPr>
              <w:t>za Moravskoslezské inovační</w:t>
            </w:r>
          </w:p>
          <w:p w14:paraId="0E03EB17" w14:textId="77777777" w:rsidR="005D2132" w:rsidRDefault="00000000">
            <w:pPr>
              <w:pStyle w:val="TableParagraph"/>
              <w:ind w:left="179" w:right="398"/>
              <w:jc w:val="center"/>
              <w:rPr>
                <w:sz w:val="24"/>
              </w:rPr>
            </w:pPr>
            <w:r>
              <w:rPr>
                <w:sz w:val="24"/>
              </w:rPr>
              <w:t>centrum Ostrava, a.s.</w:t>
            </w:r>
          </w:p>
          <w:p w14:paraId="0E03EB18" w14:textId="77777777" w:rsidR="005D2132" w:rsidRDefault="00000000">
            <w:pPr>
              <w:pStyle w:val="TableParagraph"/>
              <w:spacing w:line="268" w:lineRule="exact"/>
              <w:ind w:left="179" w:right="395"/>
              <w:jc w:val="center"/>
              <w:rPr>
                <w:sz w:val="24"/>
              </w:rPr>
            </w:pPr>
            <w:r>
              <w:rPr>
                <w:sz w:val="24"/>
              </w:rPr>
              <w:t xml:space="preserve">Daniel </w:t>
            </w:r>
            <w:proofErr w:type="spellStart"/>
            <w:r>
              <w:rPr>
                <w:sz w:val="24"/>
              </w:rPr>
              <w:t>Zaleski</w:t>
            </w:r>
            <w:proofErr w:type="spellEnd"/>
          </w:p>
        </w:tc>
        <w:tc>
          <w:tcPr>
            <w:tcW w:w="3003" w:type="dxa"/>
          </w:tcPr>
          <w:p w14:paraId="0E03EB19" w14:textId="77777777" w:rsidR="005D2132" w:rsidRDefault="00000000">
            <w:pPr>
              <w:pStyle w:val="TableParagraph"/>
              <w:spacing w:line="244" w:lineRule="exact"/>
              <w:ind w:left="405" w:right="475"/>
              <w:jc w:val="center"/>
              <w:rPr>
                <w:sz w:val="24"/>
              </w:rPr>
            </w:pPr>
            <w:r>
              <w:rPr>
                <w:sz w:val="24"/>
              </w:rPr>
              <w:t>za Vosime.cz Holding</w:t>
            </w:r>
          </w:p>
          <w:p w14:paraId="0E03EB1A" w14:textId="77777777" w:rsidR="005D2132" w:rsidRDefault="00000000">
            <w:pPr>
              <w:pStyle w:val="TableParagraph"/>
              <w:ind w:left="95" w:right="491"/>
              <w:jc w:val="center"/>
              <w:rPr>
                <w:sz w:val="24"/>
              </w:rPr>
            </w:pPr>
            <w:r>
              <w:rPr>
                <w:sz w:val="24"/>
              </w:rPr>
              <w:t>s.r.o.</w:t>
            </w:r>
          </w:p>
          <w:p w14:paraId="0E03EB1B" w14:textId="77777777" w:rsidR="005D2132" w:rsidRDefault="00000000">
            <w:pPr>
              <w:pStyle w:val="TableParagraph"/>
              <w:spacing w:line="268" w:lineRule="exact"/>
              <w:ind w:left="93" w:right="491"/>
              <w:jc w:val="center"/>
              <w:rPr>
                <w:sz w:val="24"/>
              </w:rPr>
            </w:pPr>
            <w:r>
              <w:rPr>
                <w:sz w:val="24"/>
              </w:rPr>
              <w:t xml:space="preserve">Richard </w:t>
            </w:r>
            <w:proofErr w:type="spellStart"/>
            <w:r>
              <w:rPr>
                <w:sz w:val="24"/>
              </w:rPr>
              <w:t>Halmazňa</w:t>
            </w:r>
            <w:proofErr w:type="spellEnd"/>
          </w:p>
        </w:tc>
        <w:tc>
          <w:tcPr>
            <w:tcW w:w="2519" w:type="dxa"/>
          </w:tcPr>
          <w:p w14:paraId="0E03EB1C" w14:textId="77777777" w:rsidR="005D2132" w:rsidRDefault="00000000">
            <w:pPr>
              <w:pStyle w:val="TableParagraph"/>
              <w:spacing w:line="244" w:lineRule="exact"/>
              <w:ind w:left="492" w:right="181"/>
              <w:jc w:val="center"/>
              <w:rPr>
                <w:sz w:val="24"/>
              </w:rPr>
            </w:pPr>
            <w:r>
              <w:rPr>
                <w:sz w:val="24"/>
              </w:rPr>
              <w:t xml:space="preserve">za </w:t>
            </w:r>
            <w:proofErr w:type="spellStart"/>
            <w:r>
              <w:rPr>
                <w:sz w:val="24"/>
              </w:rPr>
              <w:t>RepFinPro</w:t>
            </w:r>
            <w:proofErr w:type="spellEnd"/>
            <w:r>
              <w:rPr>
                <w:sz w:val="24"/>
              </w:rPr>
              <w:t xml:space="preserve"> s.r.o.</w:t>
            </w:r>
          </w:p>
          <w:p w14:paraId="0E03EB1D" w14:textId="77777777" w:rsidR="005D2132" w:rsidRDefault="00000000">
            <w:pPr>
              <w:pStyle w:val="TableParagraph"/>
              <w:ind w:left="487" w:right="181"/>
              <w:jc w:val="center"/>
              <w:rPr>
                <w:sz w:val="24"/>
              </w:rPr>
            </w:pPr>
            <w:r>
              <w:rPr>
                <w:sz w:val="24"/>
              </w:rPr>
              <w:t>Petr Kupka</w:t>
            </w:r>
          </w:p>
        </w:tc>
      </w:tr>
    </w:tbl>
    <w:p w14:paraId="0E03EB1F" w14:textId="77777777" w:rsidR="005D2132" w:rsidRDefault="00000000">
      <w:pPr>
        <w:tabs>
          <w:tab w:val="left" w:pos="3830"/>
          <w:tab w:val="left" w:pos="7584"/>
        </w:tabs>
        <w:spacing w:before="37"/>
        <w:ind w:left="527"/>
        <w:rPr>
          <w:i/>
        </w:rPr>
      </w:pPr>
      <w:r>
        <w:pict w14:anchorId="0E03EB2C">
          <v:shapetype id="_x0000_t202" coordsize="21600,21600" o:spt="202" path="m,l,21600r21600,l21600,xe">
            <v:stroke joinstyle="miter"/>
            <v:path gradientshapeok="t" o:connecttype="rect"/>
          </v:shapetype>
          <v:shape id="_x0000_s2052" type="#_x0000_t202" style="position:absolute;left:0;text-align:left;margin-left:395.25pt;margin-top:-54.3pt;width:131.5pt;height:11.05pt;z-index:-251939840;mso-position-horizontal-relative:page;mso-position-vertical-relative:text" filled="f" stroked="f">
            <v:textbox inset="0,0,0,0">
              <w:txbxContent>
                <w:p w14:paraId="0E03EB40" w14:textId="77777777" w:rsidR="005D2132" w:rsidRDefault="00000000">
                  <w:pPr>
                    <w:spacing w:line="221" w:lineRule="exact"/>
                  </w:pPr>
                  <w:r>
                    <w:t>________________________</w:t>
                  </w:r>
                </w:p>
              </w:txbxContent>
            </v:textbox>
            <w10:wrap anchorx="page"/>
          </v:shape>
        </w:pict>
      </w:r>
      <w:r>
        <w:pict w14:anchorId="0E03EB2D">
          <v:shape id="_x0000_s2051" type="#_x0000_t202" style="position:absolute;left:0;text-align:left;margin-left:232.15pt;margin-top:-54.3pt;width:131.5pt;height:11.05pt;z-index:-251938816;mso-position-horizontal-relative:page;mso-position-vertical-relative:text" filled="f" stroked="f">
            <v:textbox inset="0,0,0,0">
              <w:txbxContent>
                <w:p w14:paraId="0E03EB41" w14:textId="77777777" w:rsidR="005D2132" w:rsidRDefault="00000000">
                  <w:pPr>
                    <w:spacing w:line="221" w:lineRule="exact"/>
                  </w:pPr>
                  <w:r>
                    <w:t>________________________</w:t>
                  </w:r>
                </w:p>
              </w:txbxContent>
            </v:textbox>
            <w10:wrap anchorx="page"/>
          </v:shape>
        </w:pict>
      </w:r>
      <w:r>
        <w:pict w14:anchorId="0E03EB2E">
          <v:shape id="_x0000_s2050" type="#_x0000_t202" style="position:absolute;left:0;text-align:left;margin-left:76.2pt;margin-top:-54.3pt;width:131.5pt;height:11.05pt;z-index:-251937792;mso-position-horizontal-relative:page;mso-position-vertical-relative:text" filled="f" stroked="f">
            <v:textbox inset="0,0,0,0">
              <w:txbxContent>
                <w:p w14:paraId="0E03EB42" w14:textId="77777777" w:rsidR="005D2132"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0E03EB20" w14:textId="77777777" w:rsidR="005D2132" w:rsidRDefault="005D2132">
      <w:pPr>
        <w:sectPr w:rsidR="005D2132">
          <w:type w:val="continuous"/>
          <w:pgSz w:w="11910" w:h="16840"/>
          <w:pgMar w:top="1360" w:right="1020" w:bottom="1220" w:left="1280" w:header="708" w:footer="708" w:gutter="0"/>
          <w:cols w:space="708"/>
        </w:sectPr>
      </w:pPr>
    </w:p>
    <w:p w14:paraId="0E03EB21" w14:textId="77777777" w:rsidR="005D2132" w:rsidRDefault="005D2132">
      <w:pPr>
        <w:pStyle w:val="Zkladntext"/>
        <w:ind w:left="0"/>
        <w:rPr>
          <w:i/>
          <w:sz w:val="10"/>
        </w:rPr>
      </w:pPr>
    </w:p>
    <w:p w14:paraId="0E03EB22" w14:textId="190084B2" w:rsidR="005D2132" w:rsidRDefault="005D2132">
      <w:pPr>
        <w:pStyle w:val="Zkladntext"/>
        <w:ind w:left="245"/>
        <w:rPr>
          <w:sz w:val="20"/>
        </w:rPr>
      </w:pPr>
    </w:p>
    <w:sectPr w:rsidR="005D2132">
      <w:pgSz w:w="11910" w:h="16840"/>
      <w:pgMar w:top="1360" w:right="1020" w:bottom="1220" w:left="1280" w:header="303"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FEABB" w14:textId="77777777" w:rsidR="00725277" w:rsidRDefault="00725277">
      <w:r>
        <w:separator/>
      </w:r>
    </w:p>
  </w:endnote>
  <w:endnote w:type="continuationSeparator" w:id="0">
    <w:p w14:paraId="08B4A863" w14:textId="77777777" w:rsidR="00725277" w:rsidRDefault="0072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B32" w14:textId="77777777" w:rsidR="005D2132" w:rsidRDefault="00000000">
    <w:pPr>
      <w:pStyle w:val="Zkladntext"/>
      <w:spacing w:line="14" w:lineRule="auto"/>
      <w:ind w:left="0"/>
      <w:rPr>
        <w:sz w:val="20"/>
      </w:rPr>
    </w:pPr>
    <w:r>
      <w:pict w14:anchorId="0E03EB36">
        <v:shapetype id="_x0000_t202" coordsize="21600,21600" o:spt="202" path="m,l,21600r21600,l21600,xe">
          <v:stroke joinstyle="miter"/>
          <v:path gradientshapeok="t" o:connecttype="rect"/>
        </v:shapetype>
        <v:shape id="_x0000_s1025" type="#_x0000_t202" style="position:absolute;margin-left:319.45pt;margin-top:779.8pt;width:220.35pt;height:14pt;z-index:-251948032;mso-position-horizontal-relative:page;mso-position-vertical-relative:page" filled="f" stroked="f">
          <v:textbox inset="0,0,0,0">
            <w:txbxContent>
              <w:p w14:paraId="0E03EB44" w14:textId="77777777" w:rsidR="005D2132" w:rsidRDefault="00000000">
                <w:pPr>
                  <w:spacing w:line="264" w:lineRule="exact"/>
                  <w:ind w:left="20"/>
                </w:pPr>
                <w:r>
                  <w:t xml:space="preserve">Smlouva MSIC </w:t>
                </w:r>
                <w:proofErr w:type="spellStart"/>
                <w:r>
                  <w:rPr>
                    <w:sz w:val="24"/>
                  </w:rPr>
                  <w:t>Expand</w:t>
                </w:r>
                <w:proofErr w:type="spellEnd"/>
                <w:r>
                  <w:rPr>
                    <w:sz w:val="24"/>
                  </w:rPr>
                  <w:t xml:space="preserve"> Fáze 2 </w:t>
                </w:r>
                <w:r>
                  <w:t>v.2403_20240601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94B92" w14:textId="77777777" w:rsidR="00725277" w:rsidRDefault="00725277">
      <w:r>
        <w:separator/>
      </w:r>
    </w:p>
  </w:footnote>
  <w:footnote w:type="continuationSeparator" w:id="0">
    <w:p w14:paraId="675CBC23" w14:textId="77777777" w:rsidR="00725277" w:rsidRDefault="0072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B31" w14:textId="77777777" w:rsidR="005D2132" w:rsidRDefault="00000000">
    <w:pPr>
      <w:pStyle w:val="Zkladntext"/>
      <w:spacing w:line="14" w:lineRule="auto"/>
      <w:ind w:left="0"/>
      <w:rPr>
        <w:sz w:val="20"/>
      </w:rPr>
    </w:pPr>
    <w:r>
      <w:rPr>
        <w:noProof/>
      </w:rPr>
      <w:drawing>
        <wp:anchor distT="0" distB="0" distL="0" distR="0" simplePos="0" relativeHeight="251366400" behindDoc="1" locked="0" layoutInCell="1" allowOverlap="1" wp14:anchorId="0E03EB33" wp14:editId="0E03EB34">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0E03EB35">
        <v:shapetype id="_x0000_t202" coordsize="21600,21600" o:spt="202" path="m,l,21600r21600,l21600,xe">
          <v:stroke joinstyle="miter"/>
          <v:path gradientshapeok="t" o:connecttype="rect"/>
        </v:shapetype>
        <v:shape id="_x0000_s1026" type="#_x0000_t202" style="position:absolute;margin-left:390.9pt;margin-top:14.15pt;width:185.5pt;height:8.75pt;z-index:-251949056;mso-position-horizontal-relative:page;mso-position-vertical-relative:page" filled="f" stroked="f">
          <v:textbox inset="0,0,0,0">
            <w:txbxContent>
              <w:p w14:paraId="0E03EB43" w14:textId="77777777" w:rsidR="005D213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01931a26-9f08-7025-</w:t>
                </w:r>
                <w:proofErr w:type="gramStart"/>
                <w:r>
                  <w:rPr>
                    <w:rFonts w:ascii="Arial"/>
                    <w:sz w:val="12"/>
                  </w:rPr>
                  <w:t>8942-548e9db10238</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6113C"/>
    <w:multiLevelType w:val="multilevel"/>
    <w:tmpl w:val="6472CAE4"/>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860" w:hanging="425"/>
      </w:pPr>
      <w:rPr>
        <w:rFonts w:hint="default"/>
        <w:lang w:val="cs-CZ" w:eastAsia="cs-CZ" w:bidi="cs-CZ"/>
      </w:rPr>
    </w:lvl>
    <w:lvl w:ilvl="4">
      <w:numFmt w:val="bullet"/>
      <w:lvlText w:val="•"/>
      <w:lvlJc w:val="left"/>
      <w:pPr>
        <w:ind w:left="2109" w:hanging="425"/>
      </w:pPr>
      <w:rPr>
        <w:rFonts w:hint="default"/>
        <w:lang w:val="cs-CZ" w:eastAsia="cs-CZ" w:bidi="cs-CZ"/>
      </w:rPr>
    </w:lvl>
    <w:lvl w:ilvl="5">
      <w:numFmt w:val="bullet"/>
      <w:lvlText w:val="•"/>
      <w:lvlJc w:val="left"/>
      <w:pPr>
        <w:ind w:left="3358" w:hanging="425"/>
      </w:pPr>
      <w:rPr>
        <w:rFonts w:hint="default"/>
        <w:lang w:val="cs-CZ" w:eastAsia="cs-CZ" w:bidi="cs-CZ"/>
      </w:rPr>
    </w:lvl>
    <w:lvl w:ilvl="6">
      <w:numFmt w:val="bullet"/>
      <w:lvlText w:val="•"/>
      <w:lvlJc w:val="left"/>
      <w:pPr>
        <w:ind w:left="4608" w:hanging="425"/>
      </w:pPr>
      <w:rPr>
        <w:rFonts w:hint="default"/>
        <w:lang w:val="cs-CZ" w:eastAsia="cs-CZ" w:bidi="cs-CZ"/>
      </w:rPr>
    </w:lvl>
    <w:lvl w:ilvl="7">
      <w:numFmt w:val="bullet"/>
      <w:lvlText w:val="•"/>
      <w:lvlJc w:val="left"/>
      <w:pPr>
        <w:ind w:left="5857" w:hanging="425"/>
      </w:pPr>
      <w:rPr>
        <w:rFonts w:hint="default"/>
        <w:lang w:val="cs-CZ" w:eastAsia="cs-CZ" w:bidi="cs-CZ"/>
      </w:rPr>
    </w:lvl>
    <w:lvl w:ilvl="8">
      <w:numFmt w:val="bullet"/>
      <w:lvlText w:val="•"/>
      <w:lvlJc w:val="left"/>
      <w:pPr>
        <w:ind w:left="7107" w:hanging="425"/>
      </w:pPr>
      <w:rPr>
        <w:rFonts w:hint="default"/>
        <w:lang w:val="cs-CZ" w:eastAsia="cs-CZ" w:bidi="cs-CZ"/>
      </w:rPr>
    </w:lvl>
  </w:abstractNum>
  <w:abstractNum w:abstractNumId="1" w15:restartNumberingAfterBreak="0">
    <w:nsid w:val="4749091C"/>
    <w:multiLevelType w:val="hybridMultilevel"/>
    <w:tmpl w:val="75B2AF26"/>
    <w:lvl w:ilvl="0" w:tplc="B97C4920">
      <w:start w:val="1"/>
      <w:numFmt w:val="decimal"/>
      <w:lvlText w:val="%1."/>
      <w:lvlJc w:val="left"/>
      <w:pPr>
        <w:ind w:left="494" w:hanging="360"/>
        <w:jc w:val="left"/>
      </w:pPr>
      <w:rPr>
        <w:rFonts w:ascii="Calibri" w:eastAsia="Calibri" w:hAnsi="Calibri" w:cs="Calibri" w:hint="default"/>
        <w:spacing w:val="-4"/>
        <w:w w:val="100"/>
        <w:sz w:val="24"/>
        <w:szCs w:val="24"/>
        <w:lang w:val="cs-CZ" w:eastAsia="cs-CZ" w:bidi="cs-CZ"/>
      </w:rPr>
    </w:lvl>
    <w:lvl w:ilvl="1" w:tplc="C02861D8">
      <w:numFmt w:val="bullet"/>
      <w:lvlText w:val="•"/>
      <w:lvlJc w:val="left"/>
      <w:pPr>
        <w:ind w:left="1152" w:hanging="360"/>
      </w:pPr>
      <w:rPr>
        <w:rFonts w:hint="default"/>
        <w:lang w:val="cs-CZ" w:eastAsia="cs-CZ" w:bidi="cs-CZ"/>
      </w:rPr>
    </w:lvl>
    <w:lvl w:ilvl="2" w:tplc="2712307A">
      <w:numFmt w:val="bullet"/>
      <w:lvlText w:val="•"/>
      <w:lvlJc w:val="left"/>
      <w:pPr>
        <w:ind w:left="1804" w:hanging="360"/>
      </w:pPr>
      <w:rPr>
        <w:rFonts w:hint="default"/>
        <w:lang w:val="cs-CZ" w:eastAsia="cs-CZ" w:bidi="cs-CZ"/>
      </w:rPr>
    </w:lvl>
    <w:lvl w:ilvl="3" w:tplc="48487A2A">
      <w:numFmt w:val="bullet"/>
      <w:lvlText w:val="•"/>
      <w:lvlJc w:val="left"/>
      <w:pPr>
        <w:ind w:left="2456" w:hanging="360"/>
      </w:pPr>
      <w:rPr>
        <w:rFonts w:hint="default"/>
        <w:lang w:val="cs-CZ" w:eastAsia="cs-CZ" w:bidi="cs-CZ"/>
      </w:rPr>
    </w:lvl>
    <w:lvl w:ilvl="4" w:tplc="0318EBE2">
      <w:numFmt w:val="bullet"/>
      <w:lvlText w:val="•"/>
      <w:lvlJc w:val="left"/>
      <w:pPr>
        <w:ind w:left="3109" w:hanging="360"/>
      </w:pPr>
      <w:rPr>
        <w:rFonts w:hint="default"/>
        <w:lang w:val="cs-CZ" w:eastAsia="cs-CZ" w:bidi="cs-CZ"/>
      </w:rPr>
    </w:lvl>
    <w:lvl w:ilvl="5" w:tplc="F1665AEA">
      <w:numFmt w:val="bullet"/>
      <w:lvlText w:val="•"/>
      <w:lvlJc w:val="left"/>
      <w:pPr>
        <w:ind w:left="3761" w:hanging="360"/>
      </w:pPr>
      <w:rPr>
        <w:rFonts w:hint="default"/>
        <w:lang w:val="cs-CZ" w:eastAsia="cs-CZ" w:bidi="cs-CZ"/>
      </w:rPr>
    </w:lvl>
    <w:lvl w:ilvl="6" w:tplc="29C267E0">
      <w:numFmt w:val="bullet"/>
      <w:lvlText w:val="•"/>
      <w:lvlJc w:val="left"/>
      <w:pPr>
        <w:ind w:left="4413" w:hanging="360"/>
      </w:pPr>
      <w:rPr>
        <w:rFonts w:hint="default"/>
        <w:lang w:val="cs-CZ" w:eastAsia="cs-CZ" w:bidi="cs-CZ"/>
      </w:rPr>
    </w:lvl>
    <w:lvl w:ilvl="7" w:tplc="8162EFA2">
      <w:numFmt w:val="bullet"/>
      <w:lvlText w:val="•"/>
      <w:lvlJc w:val="left"/>
      <w:pPr>
        <w:ind w:left="5066" w:hanging="360"/>
      </w:pPr>
      <w:rPr>
        <w:rFonts w:hint="default"/>
        <w:lang w:val="cs-CZ" w:eastAsia="cs-CZ" w:bidi="cs-CZ"/>
      </w:rPr>
    </w:lvl>
    <w:lvl w:ilvl="8" w:tplc="B3A2D43A">
      <w:numFmt w:val="bullet"/>
      <w:lvlText w:val="•"/>
      <w:lvlJc w:val="left"/>
      <w:pPr>
        <w:ind w:left="5718" w:hanging="360"/>
      </w:pPr>
      <w:rPr>
        <w:rFonts w:hint="default"/>
        <w:lang w:val="cs-CZ" w:eastAsia="cs-CZ" w:bidi="cs-CZ"/>
      </w:rPr>
    </w:lvl>
  </w:abstractNum>
  <w:num w:numId="1" w16cid:durableId="85612541">
    <w:abstractNumId w:val="1"/>
  </w:num>
  <w:num w:numId="2" w16cid:durableId="13141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D2132"/>
    <w:rsid w:val="00263DA8"/>
    <w:rsid w:val="005D2132"/>
    <w:rsid w:val="005D3ACB"/>
    <w:rsid w:val="00725277"/>
    <w:rsid w:val="00782573"/>
    <w:rsid w:val="00922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0E03EA90"/>
  <w15:docId w15:val="{9E313D3C-E31F-48F9-A060-A189EE21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63"/>
    </w:pPr>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4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2226</Words>
  <Characters>13138</Characters>
  <Application>Microsoft Office Word</Application>
  <DocSecurity>0</DocSecurity>
  <Lines>109</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Expand - 2024-11 - Vosime.cz Holding s.r.o.pdf</dc:title>
  <dc:subject>Smlouva Expand - 2024-11 - Vosime.cz Holding s.r.o.pdf</dc:subject>
  <dc:creator>Josef Zedník</dc:creator>
  <cp:lastModifiedBy>Olga Palová</cp:lastModifiedBy>
  <cp:revision>4</cp:revision>
  <dcterms:created xsi:type="dcterms:W3CDTF">2024-11-22T19:08:00Z</dcterms:created>
  <dcterms:modified xsi:type="dcterms:W3CDTF">2024-11-22T19:10:00Z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pro Microsoft 365</vt:lpwstr>
  </property>
  <property fmtid="{D5CDD505-2E9C-101B-9397-08002B2CF9AE}" pid="4" name="LastSaved">
    <vt:filetime>2024-11-22T00:00:00Z</vt:filetime>
  </property>
</Properties>
</file>