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2704" w:rsidRPr="006E58AB" w:rsidRDefault="00432704" w:rsidP="00CE0223">
      <w:pPr>
        <w:spacing w:before="100" w:beforeAutospacing="1" w:after="100" w:afterAutospacing="1" w:line="240" w:lineRule="auto"/>
        <w:jc w:val="right"/>
        <w:rPr>
          <w:rFonts w:ascii="Arial" w:eastAsia="Times New Roman" w:hAnsi="Arial" w:cs="Arial"/>
          <w:szCs w:val="24"/>
        </w:rPr>
      </w:pPr>
    </w:p>
    <w:p w:rsidR="00CE0223" w:rsidRPr="006E58AB" w:rsidRDefault="00CE0223" w:rsidP="00432704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</w:rPr>
      </w:pPr>
      <w:r w:rsidRPr="006E58AB">
        <w:rPr>
          <w:rFonts w:ascii="Arial" w:eastAsia="Times New Roman" w:hAnsi="Arial" w:cs="Arial"/>
          <w:szCs w:val="24"/>
        </w:rPr>
        <w:t xml:space="preserve">Číslo smlouvy: </w:t>
      </w:r>
      <w:r w:rsidR="00A759A6" w:rsidRPr="00A759A6">
        <w:rPr>
          <w:rFonts w:ascii="Arial" w:eastAsia="Times New Roman" w:hAnsi="Arial" w:cs="Arial"/>
          <w:szCs w:val="24"/>
        </w:rPr>
        <w:t>SNPCS 05810/2024</w:t>
      </w:r>
    </w:p>
    <w:p w:rsidR="00263173" w:rsidRPr="006E58AB" w:rsidRDefault="00492650" w:rsidP="00432704">
      <w:pPr>
        <w:spacing w:after="0" w:line="240" w:lineRule="auto"/>
        <w:jc w:val="right"/>
        <w:rPr>
          <w:rFonts w:ascii="Arial" w:eastAsia="Times New Roman" w:hAnsi="Arial" w:cs="Arial"/>
          <w:i/>
          <w:sz w:val="18"/>
          <w:szCs w:val="18"/>
        </w:rPr>
      </w:pPr>
      <w:r w:rsidRPr="006E58AB">
        <w:rPr>
          <w:rFonts w:ascii="Arial" w:eastAsia="Times New Roman" w:hAnsi="Arial" w:cs="Arial"/>
          <w:i/>
          <w:sz w:val="18"/>
          <w:szCs w:val="18"/>
        </w:rPr>
        <w:t>Dotační titul: NPO</w:t>
      </w:r>
    </w:p>
    <w:p w:rsidR="00CE0223" w:rsidRPr="006E58AB" w:rsidRDefault="00CE0223" w:rsidP="00CE022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6E58AB">
        <w:rPr>
          <w:rFonts w:ascii="Arial" w:eastAsia="Times New Roman" w:hAnsi="Arial" w:cs="Arial"/>
          <w:b/>
          <w:bCs/>
          <w:szCs w:val="24"/>
        </w:rPr>
        <w:t>SMLOUVA O DÍLO</w:t>
      </w:r>
    </w:p>
    <w:p w:rsidR="0001400B" w:rsidRPr="006E58AB" w:rsidRDefault="00CE0223" w:rsidP="0032021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szCs w:val="24"/>
        </w:rPr>
      </w:pPr>
      <w:r w:rsidRPr="006E58AB">
        <w:rPr>
          <w:rFonts w:ascii="Arial" w:eastAsia="Times New Roman" w:hAnsi="Arial" w:cs="Arial"/>
          <w:b/>
          <w:bCs/>
          <w:szCs w:val="24"/>
        </w:rPr>
        <w:t>UZAVŘENÁ DLE USTANOVENÍ § 2586 A NÁSL. ZÁK. Č. 89/2012 SB., OBČANSKÉHO ZÁKONÍKU, VE ZNĚNÍ POZDĚJŠÍCH PŘEDPISŮ</w:t>
      </w:r>
    </w:p>
    <w:p w:rsidR="00CE0223" w:rsidRPr="006E58AB" w:rsidRDefault="00CE0223" w:rsidP="00CE022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6E58AB">
        <w:rPr>
          <w:rFonts w:ascii="Arial" w:eastAsia="Times New Roman" w:hAnsi="Arial" w:cs="Arial"/>
          <w:b/>
          <w:bCs/>
          <w:szCs w:val="24"/>
        </w:rPr>
        <w:t>I. Smluvní strany</w:t>
      </w:r>
    </w:p>
    <w:p w:rsidR="00CE0223" w:rsidRPr="006E58AB" w:rsidRDefault="00CE0223" w:rsidP="00CE022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6E58AB">
        <w:rPr>
          <w:rFonts w:ascii="Arial" w:eastAsia="Times New Roman" w:hAnsi="Arial" w:cs="Arial"/>
          <w:b/>
          <w:szCs w:val="24"/>
        </w:rPr>
        <w:t>1.1</w:t>
      </w:r>
      <w:r w:rsidRPr="006E58AB">
        <w:rPr>
          <w:rFonts w:ascii="Arial" w:eastAsia="Times New Roman" w:hAnsi="Arial" w:cs="Arial"/>
          <w:b/>
          <w:bCs/>
          <w:szCs w:val="24"/>
        </w:rPr>
        <w:t xml:space="preserve"> Objednatel</w:t>
      </w:r>
    </w:p>
    <w:p w:rsidR="00787067" w:rsidRPr="006E58AB" w:rsidRDefault="00787067" w:rsidP="00787067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6E58AB">
        <w:rPr>
          <w:rFonts w:ascii="Arial" w:eastAsia="Times New Roman" w:hAnsi="Arial" w:cs="Arial"/>
          <w:b/>
          <w:bCs/>
          <w:szCs w:val="24"/>
        </w:rPr>
        <w:t>Správa Národního parku České Švýcarsko</w:t>
      </w:r>
    </w:p>
    <w:p w:rsidR="00787067" w:rsidRPr="006E58AB" w:rsidRDefault="00787067" w:rsidP="00CE0223">
      <w:pPr>
        <w:spacing w:after="0" w:line="240" w:lineRule="auto"/>
        <w:rPr>
          <w:rFonts w:ascii="Arial" w:eastAsia="Times New Roman" w:hAnsi="Arial" w:cs="Arial"/>
          <w:szCs w:val="24"/>
        </w:rPr>
      </w:pPr>
    </w:p>
    <w:p w:rsidR="00E50424" w:rsidRPr="006E58AB" w:rsidRDefault="00E50424" w:rsidP="00E50424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6E58AB">
        <w:rPr>
          <w:rFonts w:ascii="Arial" w:eastAsia="Times New Roman" w:hAnsi="Arial" w:cs="Arial"/>
          <w:szCs w:val="24"/>
        </w:rPr>
        <w:t xml:space="preserve">Sídlo: Pražská 457/52, 407 46, Krásná Lípa </w:t>
      </w:r>
    </w:p>
    <w:p w:rsidR="00E50424" w:rsidRPr="006E58AB" w:rsidRDefault="00634818" w:rsidP="00E50424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6E58AB">
        <w:rPr>
          <w:rFonts w:ascii="Arial" w:eastAsia="Times New Roman" w:hAnsi="Arial" w:cs="Arial"/>
          <w:szCs w:val="24"/>
        </w:rPr>
        <w:t>Z</w:t>
      </w:r>
      <w:r w:rsidR="00E50424" w:rsidRPr="006E58AB">
        <w:rPr>
          <w:rFonts w:ascii="Arial" w:eastAsia="Times New Roman" w:hAnsi="Arial" w:cs="Arial"/>
          <w:szCs w:val="24"/>
        </w:rPr>
        <w:t xml:space="preserve">astoupena: Ing. Petr Bauer, </w:t>
      </w:r>
      <w:r w:rsidR="003B782F" w:rsidRPr="006E58AB">
        <w:rPr>
          <w:rFonts w:ascii="Arial" w:eastAsia="Times New Roman" w:hAnsi="Arial" w:cs="Arial"/>
          <w:szCs w:val="24"/>
        </w:rPr>
        <w:t xml:space="preserve">náměstek </w:t>
      </w:r>
      <w:r w:rsidR="00E50424" w:rsidRPr="006E58AB">
        <w:rPr>
          <w:rFonts w:ascii="Arial" w:eastAsia="Times New Roman" w:hAnsi="Arial" w:cs="Arial"/>
          <w:szCs w:val="24"/>
        </w:rPr>
        <w:t>ředitel</w:t>
      </w:r>
      <w:r w:rsidR="003B782F" w:rsidRPr="006E58AB">
        <w:rPr>
          <w:rFonts w:ascii="Arial" w:eastAsia="Times New Roman" w:hAnsi="Arial" w:cs="Arial"/>
          <w:szCs w:val="24"/>
        </w:rPr>
        <w:t>e, vedoucí</w:t>
      </w:r>
      <w:r w:rsidR="00E50424" w:rsidRPr="006E58AB">
        <w:rPr>
          <w:rFonts w:ascii="Arial" w:eastAsia="Times New Roman" w:hAnsi="Arial" w:cs="Arial"/>
          <w:szCs w:val="24"/>
        </w:rPr>
        <w:t xml:space="preserve"> odboru ochrany přírody</w:t>
      </w:r>
      <w:r w:rsidR="00E50424" w:rsidRPr="006E58AB">
        <w:rPr>
          <w:rFonts w:ascii="Arial" w:eastAsia="Times New Roman" w:hAnsi="Arial" w:cs="Arial"/>
          <w:szCs w:val="24"/>
        </w:rPr>
        <w:br/>
        <w:t>IČ: 06342477</w:t>
      </w:r>
    </w:p>
    <w:p w:rsidR="00E50424" w:rsidRPr="006E58AB" w:rsidRDefault="00E50424" w:rsidP="00E50424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E58AB">
        <w:rPr>
          <w:rFonts w:ascii="Arial" w:eastAsia="Times New Roman" w:hAnsi="Arial" w:cs="Arial"/>
          <w:szCs w:val="24"/>
        </w:rPr>
        <w:t>DIČ: CZ06342477</w:t>
      </w:r>
    </w:p>
    <w:p w:rsidR="00634818" w:rsidRPr="006E58AB" w:rsidRDefault="00634818" w:rsidP="00E50424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6E58AB">
        <w:rPr>
          <w:rFonts w:ascii="Arial" w:hAnsi="Arial" w:cs="Arial"/>
        </w:rPr>
        <w:t>ID datové schránky:</w:t>
      </w:r>
      <w:r w:rsidR="00263173" w:rsidRPr="006E58AB">
        <w:rPr>
          <w:rFonts w:ascii="Arial" w:hAnsi="Arial" w:cs="Arial"/>
        </w:rPr>
        <w:t xml:space="preserve"> u85x3zd</w:t>
      </w:r>
    </w:p>
    <w:p w:rsidR="00CE0223" w:rsidRPr="006E58AB" w:rsidRDefault="00CE0223" w:rsidP="00CE0223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CE0223" w:rsidRPr="006E58AB" w:rsidRDefault="00CE0223" w:rsidP="00CE0223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6E58AB">
        <w:rPr>
          <w:rFonts w:ascii="Arial" w:eastAsia="Times New Roman" w:hAnsi="Arial" w:cs="Arial"/>
          <w:szCs w:val="24"/>
        </w:rPr>
        <w:t xml:space="preserve">(dále jen </w:t>
      </w:r>
      <w:r w:rsidRPr="006E58AB">
        <w:rPr>
          <w:rFonts w:ascii="Arial" w:eastAsia="Times New Roman" w:hAnsi="Arial" w:cs="Arial"/>
        </w:rPr>
        <w:t>„</w:t>
      </w:r>
      <w:r w:rsidRPr="006E58AB">
        <w:rPr>
          <w:rFonts w:ascii="Arial" w:eastAsia="Times New Roman" w:hAnsi="Arial" w:cs="Arial"/>
          <w:szCs w:val="24"/>
        </w:rPr>
        <w:t>objednatel”)</w:t>
      </w:r>
    </w:p>
    <w:p w:rsidR="00CE0223" w:rsidRPr="006E58AB" w:rsidRDefault="00CE0223" w:rsidP="00CE022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6E58AB">
        <w:rPr>
          <w:rFonts w:ascii="Arial" w:eastAsia="Times New Roman" w:hAnsi="Arial" w:cs="Arial"/>
          <w:szCs w:val="24"/>
        </w:rPr>
        <w:t>a</w:t>
      </w:r>
    </w:p>
    <w:p w:rsidR="00CE0223" w:rsidRPr="006E58AB" w:rsidRDefault="00CE0223" w:rsidP="00CE022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Cs w:val="24"/>
        </w:rPr>
      </w:pPr>
      <w:r w:rsidRPr="006E58AB">
        <w:rPr>
          <w:rFonts w:ascii="Arial" w:eastAsia="Times New Roman" w:hAnsi="Arial" w:cs="Arial"/>
          <w:b/>
          <w:szCs w:val="24"/>
        </w:rPr>
        <w:t>1.2</w:t>
      </w:r>
      <w:r w:rsidRPr="006E58AB">
        <w:rPr>
          <w:rFonts w:ascii="Arial" w:eastAsia="Times New Roman" w:hAnsi="Arial" w:cs="Arial"/>
          <w:b/>
          <w:bCs/>
          <w:szCs w:val="24"/>
        </w:rPr>
        <w:t xml:space="preserve"> Zhotovitel</w:t>
      </w:r>
    </w:p>
    <w:p w:rsidR="00B656FF" w:rsidRPr="006E58AB" w:rsidRDefault="00B656FF" w:rsidP="00B656FF">
      <w:pPr>
        <w:spacing w:after="0"/>
        <w:rPr>
          <w:rFonts w:ascii="Arial" w:hAnsi="Arial" w:cs="Arial"/>
          <w:b/>
        </w:rPr>
      </w:pPr>
      <w:r w:rsidRPr="006E58AB">
        <w:rPr>
          <w:rFonts w:ascii="Arial" w:hAnsi="Arial" w:cs="Arial"/>
          <w:b/>
        </w:rPr>
        <w:t>Pavel Pospíchal</w:t>
      </w:r>
    </w:p>
    <w:p w:rsidR="006E58AB" w:rsidRPr="006E58AB" w:rsidRDefault="006E58AB" w:rsidP="00B656FF">
      <w:pPr>
        <w:spacing w:after="0"/>
        <w:rPr>
          <w:rFonts w:ascii="Arial" w:hAnsi="Arial" w:cs="Arial"/>
          <w:b/>
        </w:rPr>
      </w:pPr>
    </w:p>
    <w:p w:rsidR="00B656FF" w:rsidRPr="006E58AB" w:rsidRDefault="00B656FF" w:rsidP="00B656FF">
      <w:pPr>
        <w:spacing w:after="0"/>
        <w:rPr>
          <w:rFonts w:ascii="Arial" w:hAnsi="Arial" w:cs="Arial"/>
        </w:rPr>
      </w:pPr>
      <w:r w:rsidRPr="006E58AB">
        <w:rPr>
          <w:rFonts w:ascii="Arial" w:hAnsi="Arial" w:cs="Arial"/>
        </w:rPr>
        <w:t>Lesní a zemní práce</w:t>
      </w:r>
    </w:p>
    <w:p w:rsidR="00B656FF" w:rsidRPr="006E58AB" w:rsidRDefault="00B656FF" w:rsidP="00B656FF">
      <w:pPr>
        <w:spacing w:after="0"/>
        <w:rPr>
          <w:rFonts w:ascii="Arial" w:hAnsi="Arial" w:cs="Arial"/>
        </w:rPr>
      </w:pPr>
      <w:r w:rsidRPr="006E58AB">
        <w:rPr>
          <w:rFonts w:ascii="Arial" w:hAnsi="Arial" w:cs="Arial"/>
        </w:rPr>
        <w:t xml:space="preserve">Sídlo: </w:t>
      </w:r>
      <w:r w:rsidR="005E6755">
        <w:rPr>
          <w:rFonts w:ascii="Arial" w:hAnsi="Arial" w:cs="Arial"/>
        </w:rPr>
        <w:t>XXXXXXXXXXXXXXXXXXXXX</w:t>
      </w:r>
      <w:bookmarkStart w:id="0" w:name="_GoBack"/>
      <w:bookmarkEnd w:id="0"/>
    </w:p>
    <w:p w:rsidR="00B656FF" w:rsidRPr="006E58AB" w:rsidRDefault="00B656FF" w:rsidP="00B656FF">
      <w:pPr>
        <w:spacing w:after="0"/>
        <w:rPr>
          <w:rFonts w:ascii="Arial" w:hAnsi="Arial" w:cs="Arial"/>
        </w:rPr>
      </w:pPr>
      <w:r w:rsidRPr="006E58AB">
        <w:rPr>
          <w:rFonts w:ascii="Arial" w:hAnsi="Arial" w:cs="Arial"/>
        </w:rPr>
        <w:t>IČO: 71863478, DIČ: CZ8108170070</w:t>
      </w:r>
    </w:p>
    <w:p w:rsidR="00263173" w:rsidRPr="006E58AB" w:rsidRDefault="003B782F" w:rsidP="00432704">
      <w:pPr>
        <w:spacing w:before="100" w:beforeAutospacing="1" w:after="0"/>
        <w:rPr>
          <w:rFonts w:ascii="Arial" w:eastAsia="Times New Roman" w:hAnsi="Arial" w:cs="Arial"/>
          <w:szCs w:val="24"/>
        </w:rPr>
      </w:pPr>
      <w:r w:rsidRPr="006E58AB">
        <w:rPr>
          <w:rFonts w:ascii="Arial" w:eastAsia="Times New Roman" w:hAnsi="Arial" w:cs="Arial"/>
          <w:szCs w:val="24"/>
        </w:rPr>
        <w:t xml:space="preserve"> </w:t>
      </w:r>
      <w:r w:rsidR="00331943" w:rsidRPr="006E58AB">
        <w:rPr>
          <w:rFonts w:ascii="Arial" w:eastAsia="Times New Roman" w:hAnsi="Arial" w:cs="Arial"/>
          <w:szCs w:val="24"/>
        </w:rPr>
        <w:t xml:space="preserve">(dále jen </w:t>
      </w:r>
      <w:r w:rsidR="00331943" w:rsidRPr="006E58AB">
        <w:rPr>
          <w:rFonts w:ascii="Arial" w:eastAsia="Times New Roman" w:hAnsi="Arial" w:cs="Arial"/>
        </w:rPr>
        <w:t>„</w:t>
      </w:r>
      <w:r w:rsidR="00331943" w:rsidRPr="006E58AB">
        <w:rPr>
          <w:rFonts w:ascii="Arial" w:eastAsia="Times New Roman" w:hAnsi="Arial" w:cs="Arial"/>
          <w:szCs w:val="24"/>
        </w:rPr>
        <w:t xml:space="preserve">zhotovitel”) </w:t>
      </w:r>
    </w:p>
    <w:p w:rsidR="00744DCF" w:rsidRPr="006E58AB" w:rsidRDefault="00744DCF" w:rsidP="00484CAB">
      <w:pPr>
        <w:spacing w:before="100" w:beforeAutospacing="1" w:after="100" w:afterAutospacing="1"/>
        <w:rPr>
          <w:rFonts w:ascii="Arial" w:eastAsia="Times New Roman" w:hAnsi="Arial" w:cs="Arial"/>
          <w:szCs w:val="24"/>
        </w:rPr>
      </w:pPr>
    </w:p>
    <w:p w:rsidR="00CE0223" w:rsidRPr="006E58AB" w:rsidRDefault="00CE0223" w:rsidP="00CE022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6E58AB">
        <w:rPr>
          <w:rFonts w:ascii="Arial" w:eastAsia="Times New Roman" w:hAnsi="Arial" w:cs="Arial"/>
          <w:b/>
          <w:bCs/>
          <w:szCs w:val="24"/>
        </w:rPr>
        <w:t>II. Předmět smlouvy</w:t>
      </w:r>
    </w:p>
    <w:p w:rsidR="00CE0223" w:rsidRPr="006E58AB" w:rsidRDefault="00CE0223" w:rsidP="00522FF2">
      <w:pPr>
        <w:keepLines/>
        <w:spacing w:before="120" w:after="0" w:line="240" w:lineRule="auto"/>
        <w:jc w:val="both"/>
        <w:rPr>
          <w:rFonts w:ascii="Arial" w:eastAsia="Times New Roman" w:hAnsi="Arial" w:cs="Arial"/>
        </w:rPr>
      </w:pPr>
      <w:r w:rsidRPr="006E58AB">
        <w:rPr>
          <w:rFonts w:ascii="Arial" w:eastAsia="Times New Roman" w:hAnsi="Arial" w:cs="Arial"/>
        </w:rPr>
        <w:t>2.1 Na základě této smlouvy se zhotovitel zavazuje provést na svůj náklad a nebezpečí dílo specifikované v čl. 2.2 této smlouvy a předat jej objednateli. Objednatel se zavazuje dílo převzít a zaplatit za něj zhotoviteli dohodnutou cenu.</w:t>
      </w:r>
    </w:p>
    <w:p w:rsidR="00210914" w:rsidRPr="006E58AB" w:rsidRDefault="00210914" w:rsidP="00CE55FA">
      <w:pPr>
        <w:keepLines/>
        <w:spacing w:before="120" w:after="0" w:line="240" w:lineRule="auto"/>
        <w:ind w:left="426" w:hanging="426"/>
        <w:jc w:val="both"/>
        <w:rPr>
          <w:rFonts w:ascii="Arial" w:eastAsia="Times New Roman" w:hAnsi="Arial" w:cs="Arial"/>
        </w:rPr>
      </w:pPr>
    </w:p>
    <w:p w:rsidR="006E58AB" w:rsidRPr="006E58AB" w:rsidRDefault="00CE0223" w:rsidP="00522FF2">
      <w:pPr>
        <w:spacing w:after="0" w:line="240" w:lineRule="auto"/>
        <w:jc w:val="both"/>
        <w:rPr>
          <w:rFonts w:ascii="Arial" w:eastAsia="Times New Roman" w:hAnsi="Arial" w:cs="Arial"/>
        </w:rPr>
      </w:pPr>
      <w:r w:rsidRPr="006E58AB">
        <w:rPr>
          <w:rFonts w:ascii="Arial" w:eastAsia="Times New Roman" w:hAnsi="Arial" w:cs="Arial"/>
        </w:rPr>
        <w:t>2.2 Dílem se rozumí:</w:t>
      </w:r>
      <w:r w:rsidR="007934C7" w:rsidRPr="006E58AB">
        <w:rPr>
          <w:rFonts w:ascii="Arial" w:hAnsi="Arial" w:cs="Arial"/>
        </w:rPr>
        <w:t xml:space="preserve"> </w:t>
      </w:r>
      <w:r w:rsidR="00626BD8" w:rsidRPr="00626BD8">
        <w:rPr>
          <w:rFonts w:ascii="Arial" w:hAnsi="Arial" w:cs="Arial"/>
          <w:b/>
        </w:rPr>
        <w:t>O</w:t>
      </w:r>
      <w:r w:rsidR="006E58AB" w:rsidRPr="00EC6F24">
        <w:rPr>
          <w:rFonts w:ascii="Arial" w:eastAsia="Times New Roman" w:hAnsi="Arial" w:cs="Arial"/>
          <w:b/>
        </w:rPr>
        <w:t xml:space="preserve">bnova tůně v lokalitě </w:t>
      </w:r>
      <w:r w:rsidR="007541AA" w:rsidRPr="00EC6F24">
        <w:rPr>
          <w:rFonts w:ascii="Arial" w:eastAsia="Times New Roman" w:hAnsi="Arial" w:cs="Arial"/>
          <w:b/>
        </w:rPr>
        <w:t xml:space="preserve">Přírodní památky Meandry Srbské Kamenice </w:t>
      </w:r>
      <w:r w:rsidR="006E58AB" w:rsidRPr="00EC6F24">
        <w:rPr>
          <w:rFonts w:ascii="Arial" w:eastAsia="Times New Roman" w:hAnsi="Arial" w:cs="Arial"/>
          <w:b/>
        </w:rPr>
        <w:t xml:space="preserve">na pozemku p. č. </w:t>
      </w:r>
      <w:r w:rsidR="007541AA" w:rsidRPr="00EC6F24">
        <w:rPr>
          <w:rFonts w:ascii="Arial" w:eastAsia="Times New Roman" w:hAnsi="Arial" w:cs="Arial"/>
          <w:b/>
        </w:rPr>
        <w:t>2111</w:t>
      </w:r>
      <w:r w:rsidR="006E58AB" w:rsidRPr="00EC6F24">
        <w:rPr>
          <w:rFonts w:ascii="Arial" w:eastAsia="Times New Roman" w:hAnsi="Arial" w:cs="Arial"/>
          <w:b/>
        </w:rPr>
        <w:t xml:space="preserve"> k. </w:t>
      </w:r>
      <w:proofErr w:type="spellStart"/>
      <w:r w:rsidR="006E58AB" w:rsidRPr="00EC6F24">
        <w:rPr>
          <w:rFonts w:ascii="Arial" w:eastAsia="Times New Roman" w:hAnsi="Arial" w:cs="Arial"/>
          <w:b/>
        </w:rPr>
        <w:t>ú.</w:t>
      </w:r>
      <w:proofErr w:type="spellEnd"/>
      <w:r w:rsidR="006E58AB" w:rsidRPr="00EC6F24">
        <w:rPr>
          <w:rFonts w:ascii="Arial" w:eastAsia="Times New Roman" w:hAnsi="Arial" w:cs="Arial"/>
          <w:b/>
        </w:rPr>
        <w:t xml:space="preserve"> </w:t>
      </w:r>
      <w:r w:rsidR="007541AA" w:rsidRPr="00EC6F24">
        <w:rPr>
          <w:rFonts w:ascii="Arial" w:eastAsia="Times New Roman" w:hAnsi="Arial" w:cs="Arial"/>
          <w:b/>
        </w:rPr>
        <w:t>Srbská Kamenice</w:t>
      </w:r>
      <w:r w:rsidR="00A759A6">
        <w:rPr>
          <w:rFonts w:ascii="Arial" w:eastAsia="Times New Roman" w:hAnsi="Arial" w:cs="Arial"/>
          <w:b/>
        </w:rPr>
        <w:t>,</w:t>
      </w:r>
      <w:r w:rsidR="007541AA">
        <w:rPr>
          <w:rFonts w:ascii="Arial" w:eastAsia="Times New Roman" w:hAnsi="Arial" w:cs="Arial"/>
        </w:rPr>
        <w:t xml:space="preserve"> </w:t>
      </w:r>
      <w:r w:rsidR="006E58AB" w:rsidRPr="006E58AB">
        <w:rPr>
          <w:rFonts w:ascii="Arial" w:eastAsia="Times New Roman" w:hAnsi="Arial" w:cs="Arial"/>
        </w:rPr>
        <w:t xml:space="preserve">ve vlastnictví České republiky s právem hospodařit pro </w:t>
      </w:r>
      <w:r w:rsidR="007541AA" w:rsidRPr="00473139">
        <w:rPr>
          <w:rFonts w:ascii="Arial" w:hAnsi="Arial" w:cs="Arial"/>
        </w:rPr>
        <w:t>Agentur</w:t>
      </w:r>
      <w:r w:rsidR="007541AA">
        <w:rPr>
          <w:rFonts w:ascii="Arial" w:hAnsi="Arial" w:cs="Arial"/>
        </w:rPr>
        <w:t>u</w:t>
      </w:r>
      <w:r w:rsidR="007541AA" w:rsidRPr="00473139">
        <w:rPr>
          <w:rFonts w:ascii="Arial" w:hAnsi="Arial" w:cs="Arial"/>
        </w:rPr>
        <w:t xml:space="preserve"> ochrany přírody a krajiny České republiky, Kaplanova 1931/1, Chodov, 14800 Praha 4</w:t>
      </w:r>
      <w:r w:rsidR="006E58AB" w:rsidRPr="006E58AB">
        <w:rPr>
          <w:rFonts w:ascii="Arial" w:hAnsi="Arial" w:cs="Arial"/>
        </w:rPr>
        <w:t>.</w:t>
      </w:r>
      <w:r w:rsidR="007541AA">
        <w:rPr>
          <w:rFonts w:ascii="Arial" w:hAnsi="Arial" w:cs="Arial"/>
        </w:rPr>
        <w:t xml:space="preserve"> </w:t>
      </w:r>
    </w:p>
    <w:p w:rsidR="006E58AB" w:rsidRPr="006E58AB" w:rsidRDefault="006E58AB" w:rsidP="00522FF2">
      <w:pPr>
        <w:spacing w:after="0" w:line="240" w:lineRule="auto"/>
        <w:jc w:val="both"/>
        <w:rPr>
          <w:rFonts w:ascii="Arial" w:hAnsi="Arial" w:cs="Arial"/>
        </w:rPr>
      </w:pPr>
      <w:r w:rsidRPr="006E58AB">
        <w:rPr>
          <w:rFonts w:ascii="Arial" w:hAnsi="Arial" w:cs="Arial"/>
        </w:rPr>
        <w:t xml:space="preserve">Obnovena bude tůň o výměře </w:t>
      </w:r>
      <w:r w:rsidR="007541AA">
        <w:rPr>
          <w:rFonts w:ascii="Arial" w:hAnsi="Arial" w:cs="Arial"/>
        </w:rPr>
        <w:t>299</w:t>
      </w:r>
      <w:r w:rsidRPr="006E58AB">
        <w:rPr>
          <w:rFonts w:ascii="Arial" w:hAnsi="Arial" w:cs="Arial"/>
        </w:rPr>
        <w:t xml:space="preserve"> m2, která se zde nachází v mírné terénní depresi. Tato tůň byla již v minulosti prohlubována, v současné době je již ale </w:t>
      </w:r>
      <w:proofErr w:type="spellStart"/>
      <w:r w:rsidRPr="006E58AB">
        <w:rPr>
          <w:rFonts w:ascii="Arial" w:hAnsi="Arial" w:cs="Arial"/>
        </w:rPr>
        <w:t>zazemněná</w:t>
      </w:r>
      <w:proofErr w:type="spellEnd"/>
      <w:r w:rsidRPr="006E58AB">
        <w:rPr>
          <w:rFonts w:ascii="Arial" w:hAnsi="Arial" w:cs="Arial"/>
        </w:rPr>
        <w:t>, velice mělká a z větší části je zarostlá vlhkomilnou vegetací</w:t>
      </w:r>
      <w:r w:rsidR="007541AA">
        <w:rPr>
          <w:rFonts w:ascii="Arial" w:hAnsi="Arial" w:cs="Arial"/>
        </w:rPr>
        <w:t xml:space="preserve"> a náletovými dřevinami</w:t>
      </w:r>
      <w:r w:rsidRPr="006E58AB">
        <w:rPr>
          <w:rFonts w:ascii="Arial" w:hAnsi="Arial" w:cs="Arial"/>
        </w:rPr>
        <w:t xml:space="preserve">. V letních měsících tůň z důvodu </w:t>
      </w:r>
      <w:r w:rsidRPr="006E58AB">
        <w:rPr>
          <w:rFonts w:ascii="Arial" w:hAnsi="Arial" w:cs="Arial"/>
        </w:rPr>
        <w:lastRenderedPageBreak/>
        <w:t xml:space="preserve">nedostatečné hloubky zcela vysychá. Tvar obnovené tůně bude pravidelný, s nejdelší stranou cca </w:t>
      </w:r>
      <w:r w:rsidR="007541AA">
        <w:rPr>
          <w:rFonts w:ascii="Arial" w:hAnsi="Arial" w:cs="Arial"/>
        </w:rPr>
        <w:t>30</w:t>
      </w:r>
      <w:r w:rsidRPr="006E58AB">
        <w:rPr>
          <w:rFonts w:ascii="Arial" w:hAnsi="Arial" w:cs="Arial"/>
        </w:rPr>
        <w:t xml:space="preserve"> m a největší šířkou cca </w:t>
      </w:r>
      <w:r w:rsidR="007541AA">
        <w:rPr>
          <w:rFonts w:ascii="Arial" w:hAnsi="Arial" w:cs="Arial"/>
        </w:rPr>
        <w:t>15</w:t>
      </w:r>
      <w:r w:rsidRPr="006E58AB">
        <w:rPr>
          <w:rFonts w:ascii="Arial" w:hAnsi="Arial" w:cs="Arial"/>
        </w:rPr>
        <w:t xml:space="preserve"> m (viz. příloha č. 2). Celková výměra obnovené tůně bude </w:t>
      </w:r>
      <w:r w:rsidR="007541AA">
        <w:rPr>
          <w:rFonts w:ascii="Arial" w:hAnsi="Arial" w:cs="Arial"/>
        </w:rPr>
        <w:t>299</w:t>
      </w:r>
      <w:r w:rsidRPr="006E58AB">
        <w:rPr>
          <w:rFonts w:ascii="Arial" w:hAnsi="Arial" w:cs="Arial"/>
        </w:rPr>
        <w:t xml:space="preserve"> m2. Maximální hloubka bude činit 1,5 m, při objemu výkopku cca 300 m3. Výkopek bude rozprostřen v nízké vrstvě na okolním pozemku</w:t>
      </w:r>
      <w:r w:rsidR="007541AA">
        <w:rPr>
          <w:rFonts w:ascii="Arial" w:hAnsi="Arial" w:cs="Arial"/>
        </w:rPr>
        <w:t xml:space="preserve"> a přilehlý svah zemní hráze </w:t>
      </w:r>
      <w:proofErr w:type="gramStart"/>
      <w:r w:rsidR="007541AA">
        <w:rPr>
          <w:rFonts w:ascii="Arial" w:hAnsi="Arial" w:cs="Arial"/>
        </w:rPr>
        <w:t>Z</w:t>
      </w:r>
      <w:proofErr w:type="gramEnd"/>
      <w:r w:rsidR="007541AA">
        <w:rPr>
          <w:rFonts w:ascii="Arial" w:hAnsi="Arial" w:cs="Arial"/>
        </w:rPr>
        <w:t xml:space="preserve"> směrem</w:t>
      </w:r>
      <w:r w:rsidRPr="006E58AB">
        <w:rPr>
          <w:rFonts w:ascii="Arial" w:hAnsi="Arial" w:cs="Arial"/>
        </w:rPr>
        <w:t xml:space="preserve">. </w:t>
      </w:r>
    </w:p>
    <w:p w:rsidR="006E58AB" w:rsidRPr="006E58AB" w:rsidRDefault="006E58AB" w:rsidP="00522FF2">
      <w:pPr>
        <w:spacing w:after="0" w:line="240" w:lineRule="auto"/>
        <w:jc w:val="both"/>
        <w:rPr>
          <w:rFonts w:ascii="Arial" w:eastAsia="Times New Roman" w:hAnsi="Arial" w:cs="Arial"/>
        </w:rPr>
      </w:pPr>
      <w:r w:rsidRPr="006E58AB">
        <w:rPr>
          <w:rFonts w:ascii="Arial" w:hAnsi="Arial" w:cs="Arial"/>
        </w:rPr>
        <w:t xml:space="preserve">Práce budou realizovány v souladu se schváleným standardem AOPK ČR Vytváření a obnova tůní. </w:t>
      </w:r>
    </w:p>
    <w:p w:rsidR="000D448E" w:rsidRPr="006E58AB" w:rsidRDefault="003B782F" w:rsidP="00522FF2">
      <w:pPr>
        <w:pStyle w:val="Bezmezer"/>
        <w:ind w:right="113"/>
        <w:jc w:val="both"/>
        <w:rPr>
          <w:rFonts w:ascii="Arial" w:eastAsia="Times New Roman" w:hAnsi="Arial" w:cs="Arial"/>
          <w:szCs w:val="24"/>
        </w:rPr>
      </w:pPr>
      <w:r w:rsidRPr="006E58AB">
        <w:rPr>
          <w:rFonts w:ascii="Arial" w:hAnsi="Arial" w:cs="Arial"/>
        </w:rPr>
        <w:t>Realizace proběhne v předstihu před provedením zemních prací za účelem obnovy tůně ve IV. kvartále 2024. D</w:t>
      </w:r>
      <w:r w:rsidR="002F1548" w:rsidRPr="006E58AB">
        <w:rPr>
          <w:rFonts w:ascii="Arial" w:hAnsi="Arial" w:cs="Arial"/>
        </w:rPr>
        <w:t>ílo bude dokončeno do 3</w:t>
      </w:r>
      <w:r w:rsidR="00C06BEF" w:rsidRPr="006E58AB">
        <w:rPr>
          <w:rFonts w:ascii="Arial" w:hAnsi="Arial" w:cs="Arial"/>
        </w:rPr>
        <w:t>0</w:t>
      </w:r>
      <w:r w:rsidR="002F1548" w:rsidRPr="006E58AB">
        <w:rPr>
          <w:rFonts w:ascii="Arial" w:hAnsi="Arial" w:cs="Arial"/>
        </w:rPr>
        <w:t xml:space="preserve">. </w:t>
      </w:r>
      <w:r w:rsidRPr="006E58AB">
        <w:rPr>
          <w:rFonts w:ascii="Arial" w:hAnsi="Arial" w:cs="Arial"/>
        </w:rPr>
        <w:t>1</w:t>
      </w:r>
      <w:r w:rsidR="00C06BEF" w:rsidRPr="006E58AB">
        <w:rPr>
          <w:rFonts w:ascii="Arial" w:hAnsi="Arial" w:cs="Arial"/>
        </w:rPr>
        <w:t>1</w:t>
      </w:r>
      <w:r w:rsidR="002F1548" w:rsidRPr="006E58AB">
        <w:rPr>
          <w:rFonts w:ascii="Arial" w:hAnsi="Arial" w:cs="Arial"/>
        </w:rPr>
        <w:t>. 202</w:t>
      </w:r>
      <w:r w:rsidRPr="006E58AB">
        <w:rPr>
          <w:rFonts w:ascii="Arial" w:hAnsi="Arial" w:cs="Arial"/>
        </w:rPr>
        <w:t>4</w:t>
      </w:r>
      <w:r w:rsidR="002F1548" w:rsidRPr="006E58AB">
        <w:rPr>
          <w:rFonts w:ascii="Arial" w:hAnsi="Arial" w:cs="Arial"/>
        </w:rPr>
        <w:t>.</w:t>
      </w:r>
    </w:p>
    <w:p w:rsidR="000D448E" w:rsidRPr="006E58AB" w:rsidRDefault="000D448E" w:rsidP="006E58AB">
      <w:pPr>
        <w:keepLines/>
        <w:spacing w:after="120" w:line="240" w:lineRule="auto"/>
        <w:contextualSpacing/>
        <w:jc w:val="both"/>
        <w:rPr>
          <w:rFonts w:ascii="Arial" w:eastAsia="Times New Roman" w:hAnsi="Arial" w:cs="Arial"/>
          <w:szCs w:val="24"/>
        </w:rPr>
      </w:pPr>
    </w:p>
    <w:p w:rsidR="00C42381" w:rsidRPr="006E58AB" w:rsidRDefault="0071139F" w:rsidP="006E58AB">
      <w:pPr>
        <w:keepLines/>
        <w:spacing w:after="120" w:line="240" w:lineRule="auto"/>
        <w:contextualSpacing/>
        <w:jc w:val="both"/>
        <w:rPr>
          <w:rFonts w:ascii="Arial" w:eastAsia="Times New Roman" w:hAnsi="Arial" w:cs="Arial"/>
          <w:szCs w:val="24"/>
        </w:rPr>
      </w:pPr>
      <w:r w:rsidRPr="006E58AB">
        <w:rPr>
          <w:rFonts w:ascii="Arial" w:eastAsia="Times New Roman" w:hAnsi="Arial" w:cs="Arial"/>
          <w:szCs w:val="24"/>
        </w:rPr>
        <w:t>P</w:t>
      </w:r>
      <w:r w:rsidR="00007102" w:rsidRPr="006E58AB">
        <w:rPr>
          <w:rFonts w:ascii="Arial" w:eastAsia="Times New Roman" w:hAnsi="Arial" w:cs="Arial"/>
          <w:szCs w:val="24"/>
        </w:rPr>
        <w:t>řílohou</w:t>
      </w:r>
      <w:r w:rsidRPr="006E58AB">
        <w:rPr>
          <w:rFonts w:ascii="Arial" w:eastAsia="Times New Roman" w:hAnsi="Arial" w:cs="Arial"/>
          <w:szCs w:val="24"/>
        </w:rPr>
        <w:t xml:space="preserve"> č. 1</w:t>
      </w:r>
      <w:r w:rsidR="00007102" w:rsidRPr="006E58AB">
        <w:rPr>
          <w:rFonts w:ascii="Arial" w:eastAsia="Times New Roman" w:hAnsi="Arial" w:cs="Arial"/>
          <w:szCs w:val="24"/>
        </w:rPr>
        <w:t xml:space="preserve"> této smlouvy je </w:t>
      </w:r>
      <w:r w:rsidRPr="006E58AB">
        <w:rPr>
          <w:rFonts w:ascii="Arial" w:eastAsia="Times New Roman" w:hAnsi="Arial" w:cs="Arial"/>
          <w:szCs w:val="24"/>
        </w:rPr>
        <w:t>P</w:t>
      </w:r>
      <w:r w:rsidR="00520D33" w:rsidRPr="006E58AB">
        <w:rPr>
          <w:rFonts w:ascii="Arial" w:eastAsia="Times New Roman" w:hAnsi="Arial" w:cs="Arial"/>
          <w:szCs w:val="24"/>
        </w:rPr>
        <w:t>oložkový</w:t>
      </w:r>
      <w:r w:rsidR="00007102" w:rsidRPr="006E58AB">
        <w:rPr>
          <w:rFonts w:ascii="Arial" w:eastAsia="Times New Roman" w:hAnsi="Arial" w:cs="Arial"/>
          <w:szCs w:val="24"/>
        </w:rPr>
        <w:t xml:space="preserve"> rozpočet</w:t>
      </w:r>
      <w:r w:rsidR="00520D33" w:rsidRPr="006E58AB">
        <w:rPr>
          <w:rFonts w:ascii="Arial" w:eastAsia="Times New Roman" w:hAnsi="Arial" w:cs="Arial"/>
          <w:szCs w:val="24"/>
        </w:rPr>
        <w:t xml:space="preserve"> jednotlivých částí</w:t>
      </w:r>
      <w:r w:rsidR="00007102" w:rsidRPr="006E58AB">
        <w:rPr>
          <w:rFonts w:ascii="Arial" w:eastAsia="Times New Roman" w:hAnsi="Arial" w:cs="Arial"/>
          <w:szCs w:val="24"/>
        </w:rPr>
        <w:t xml:space="preserve"> díla</w:t>
      </w:r>
      <w:r w:rsidR="00C42381" w:rsidRPr="006E58AB">
        <w:rPr>
          <w:rFonts w:ascii="Arial" w:eastAsia="Times New Roman" w:hAnsi="Arial" w:cs="Arial"/>
          <w:szCs w:val="24"/>
        </w:rPr>
        <w:t xml:space="preserve">. </w:t>
      </w:r>
    </w:p>
    <w:p w:rsidR="00D81A98" w:rsidRPr="006E58AB" w:rsidRDefault="008F0E99" w:rsidP="006E58AB">
      <w:pPr>
        <w:spacing w:before="120" w:after="120" w:line="240" w:lineRule="auto"/>
        <w:jc w:val="both"/>
        <w:rPr>
          <w:rFonts w:ascii="Arial" w:eastAsia="Times New Roman" w:hAnsi="Arial" w:cs="Arial"/>
          <w:szCs w:val="24"/>
        </w:rPr>
      </w:pPr>
      <w:r w:rsidRPr="006E58AB">
        <w:rPr>
          <w:rFonts w:ascii="Arial" w:eastAsia="Times New Roman" w:hAnsi="Arial" w:cs="Arial"/>
          <w:szCs w:val="24"/>
        </w:rPr>
        <w:t>(dále jen „dílo“)</w:t>
      </w:r>
    </w:p>
    <w:p w:rsidR="0083658E" w:rsidRPr="006E58AB" w:rsidRDefault="0083658E" w:rsidP="006E58AB">
      <w:pPr>
        <w:spacing w:before="120" w:after="120" w:line="240" w:lineRule="auto"/>
        <w:jc w:val="both"/>
        <w:rPr>
          <w:rFonts w:ascii="Arial" w:eastAsia="Times New Roman" w:hAnsi="Arial" w:cs="Arial"/>
          <w:szCs w:val="24"/>
        </w:rPr>
      </w:pPr>
    </w:p>
    <w:p w:rsidR="00CE0223" w:rsidRPr="006E58AB" w:rsidRDefault="00CE0223" w:rsidP="006E58AB">
      <w:pPr>
        <w:keepLines/>
        <w:spacing w:before="120" w:after="120" w:line="240" w:lineRule="auto"/>
        <w:ind w:left="340" w:hanging="340"/>
        <w:jc w:val="both"/>
        <w:rPr>
          <w:rFonts w:ascii="Arial" w:eastAsia="Times New Roman" w:hAnsi="Arial" w:cs="Arial"/>
          <w:szCs w:val="24"/>
        </w:rPr>
      </w:pPr>
      <w:r w:rsidRPr="006E58AB">
        <w:rPr>
          <w:rFonts w:ascii="Arial" w:eastAsia="Times New Roman" w:hAnsi="Arial" w:cs="Arial"/>
          <w:szCs w:val="24"/>
        </w:rPr>
        <w:t>2.3 Při provádění díla je zhotovitel vázán pokyny objednatele.</w:t>
      </w:r>
    </w:p>
    <w:p w:rsidR="00CE0223" w:rsidRPr="006E58AB" w:rsidRDefault="00CE0223" w:rsidP="006E58AB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6E58AB">
        <w:rPr>
          <w:rFonts w:ascii="Arial" w:eastAsia="Times New Roman" w:hAnsi="Arial" w:cs="Arial"/>
          <w:b/>
          <w:bCs/>
          <w:szCs w:val="24"/>
        </w:rPr>
        <w:t>III. Cena díla a platební podmínky</w:t>
      </w:r>
    </w:p>
    <w:p w:rsidR="008317D2" w:rsidRPr="006E58AB" w:rsidRDefault="00394B6D" w:rsidP="006E58AB">
      <w:pPr>
        <w:spacing w:before="120" w:after="120" w:line="240" w:lineRule="auto"/>
        <w:ind w:left="426" w:hanging="426"/>
        <w:jc w:val="both"/>
        <w:rPr>
          <w:rFonts w:ascii="Arial" w:eastAsia="Times New Roman" w:hAnsi="Arial" w:cs="Arial"/>
          <w:szCs w:val="24"/>
        </w:rPr>
      </w:pPr>
      <w:bookmarkStart w:id="1" w:name="_Hlk31364119"/>
      <w:bookmarkStart w:id="2" w:name="_Hlk31364074"/>
      <w:r w:rsidRPr="006E58AB">
        <w:rPr>
          <w:rFonts w:ascii="Arial" w:eastAsia="Times New Roman" w:hAnsi="Arial" w:cs="Arial"/>
          <w:szCs w:val="24"/>
        </w:rPr>
        <w:t xml:space="preserve">3.1 </w:t>
      </w:r>
      <w:r w:rsidR="00D86417" w:rsidRPr="006E58AB">
        <w:rPr>
          <w:rFonts w:ascii="Arial" w:eastAsia="Times New Roman" w:hAnsi="Arial" w:cs="Arial"/>
          <w:szCs w:val="24"/>
        </w:rPr>
        <w:t>C</w:t>
      </w:r>
      <w:r w:rsidR="000E1297" w:rsidRPr="006E58AB">
        <w:rPr>
          <w:rFonts w:ascii="Arial" w:eastAsia="Times New Roman" w:hAnsi="Arial" w:cs="Arial"/>
          <w:szCs w:val="24"/>
        </w:rPr>
        <w:t xml:space="preserve">elková cena </w:t>
      </w:r>
      <w:r w:rsidR="00D86417" w:rsidRPr="006E58AB">
        <w:rPr>
          <w:rFonts w:ascii="Arial" w:eastAsia="Times New Roman" w:hAnsi="Arial" w:cs="Arial"/>
          <w:szCs w:val="24"/>
        </w:rPr>
        <w:t xml:space="preserve">díla </w:t>
      </w:r>
      <w:r w:rsidR="00CE0223" w:rsidRPr="006E58AB">
        <w:rPr>
          <w:rFonts w:ascii="Arial" w:eastAsia="Times New Roman" w:hAnsi="Arial" w:cs="Arial"/>
          <w:szCs w:val="24"/>
        </w:rPr>
        <w:t>stanoven</w:t>
      </w:r>
      <w:r w:rsidR="000E1297" w:rsidRPr="006E58AB">
        <w:rPr>
          <w:rFonts w:ascii="Arial" w:eastAsia="Times New Roman" w:hAnsi="Arial" w:cs="Arial"/>
          <w:szCs w:val="24"/>
        </w:rPr>
        <w:t>á</w:t>
      </w:r>
      <w:r w:rsidR="00CE0223" w:rsidRPr="006E58AB">
        <w:rPr>
          <w:rFonts w:ascii="Arial" w:eastAsia="Times New Roman" w:hAnsi="Arial" w:cs="Arial"/>
          <w:szCs w:val="24"/>
        </w:rPr>
        <w:t xml:space="preserve"> </w:t>
      </w:r>
      <w:r w:rsidR="00D60EDE" w:rsidRPr="006E58AB">
        <w:rPr>
          <w:rFonts w:ascii="Arial" w:eastAsia="Times New Roman" w:hAnsi="Arial" w:cs="Arial"/>
          <w:szCs w:val="24"/>
        </w:rPr>
        <w:t>dohodou</w:t>
      </w:r>
      <w:r w:rsidR="00D44893" w:rsidRPr="006E58AB">
        <w:rPr>
          <w:rFonts w:ascii="Arial" w:eastAsia="Times New Roman" w:hAnsi="Arial" w:cs="Arial"/>
          <w:szCs w:val="24"/>
        </w:rPr>
        <w:t xml:space="preserve"> </w:t>
      </w:r>
      <w:r w:rsidR="005A147A" w:rsidRPr="006E58AB">
        <w:rPr>
          <w:rFonts w:ascii="Arial" w:eastAsia="Times New Roman" w:hAnsi="Arial" w:cs="Arial"/>
          <w:szCs w:val="24"/>
        </w:rPr>
        <w:t>činí</w:t>
      </w:r>
      <w:bookmarkEnd w:id="1"/>
      <w:r w:rsidR="008317D2" w:rsidRPr="006E58AB">
        <w:rPr>
          <w:rFonts w:ascii="Arial" w:eastAsia="Times New Roman" w:hAnsi="Arial" w:cs="Arial"/>
          <w:szCs w:val="24"/>
        </w:rPr>
        <w:t>:</w:t>
      </w:r>
    </w:p>
    <w:p w:rsidR="00484CAB" w:rsidRDefault="00FC52B9" w:rsidP="006E58AB">
      <w:pPr>
        <w:spacing w:before="120" w:after="120" w:line="240" w:lineRule="auto"/>
        <w:ind w:left="426" w:hanging="426"/>
        <w:rPr>
          <w:rFonts w:ascii="Arial" w:eastAsia="Times New Roman" w:hAnsi="Arial" w:cs="Arial"/>
          <w:szCs w:val="24"/>
        </w:rPr>
      </w:pPr>
      <w:r>
        <w:rPr>
          <w:rFonts w:ascii="Arial" w:hAnsi="Arial" w:cs="Arial"/>
          <w:b/>
          <w:color w:val="000000"/>
        </w:rPr>
        <w:t>113 670</w:t>
      </w:r>
      <w:r w:rsidR="00B11D7F" w:rsidRPr="006E58AB">
        <w:rPr>
          <w:rFonts w:ascii="Arial" w:hAnsi="Arial" w:cs="Arial"/>
          <w:b/>
          <w:color w:val="000000"/>
        </w:rPr>
        <w:t>,00</w:t>
      </w:r>
      <w:r w:rsidR="00D37439" w:rsidRPr="006E58AB">
        <w:rPr>
          <w:rFonts w:ascii="Arial" w:hAnsi="Arial" w:cs="Arial"/>
          <w:b/>
          <w:color w:val="000000"/>
        </w:rPr>
        <w:t xml:space="preserve"> Kč</w:t>
      </w:r>
      <w:r w:rsidR="00D37439" w:rsidRPr="006E58AB">
        <w:rPr>
          <w:rFonts w:ascii="Arial" w:eastAsia="Times New Roman" w:hAnsi="Arial" w:cs="Arial"/>
          <w:b/>
          <w:szCs w:val="24"/>
        </w:rPr>
        <w:t xml:space="preserve"> bez DPH</w:t>
      </w:r>
      <w:r w:rsidR="00C06BEF" w:rsidRPr="006E58AB">
        <w:rPr>
          <w:rFonts w:ascii="Arial" w:eastAsia="Times New Roman" w:hAnsi="Arial" w:cs="Arial"/>
          <w:szCs w:val="24"/>
        </w:rPr>
        <w:t>, slovy</w:t>
      </w:r>
      <w:r w:rsidR="00522FF2">
        <w:rPr>
          <w:rFonts w:ascii="Arial" w:eastAsia="Times New Roman" w:hAnsi="Arial" w:cs="Arial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szCs w:val="24"/>
        </w:rPr>
        <w:t>stotřináct</w:t>
      </w:r>
      <w:r w:rsidR="00522FF2">
        <w:rPr>
          <w:rFonts w:ascii="Arial" w:eastAsia="Times New Roman" w:hAnsi="Arial" w:cs="Arial"/>
          <w:szCs w:val="24"/>
        </w:rPr>
        <w:t>tisícšestsetsedmdesát</w:t>
      </w:r>
      <w:proofErr w:type="spellEnd"/>
      <w:r w:rsidR="00C06BEF" w:rsidRPr="006E58AB">
        <w:rPr>
          <w:rFonts w:ascii="Arial" w:eastAsia="Times New Roman" w:hAnsi="Arial" w:cs="Arial"/>
          <w:szCs w:val="24"/>
        </w:rPr>
        <w:t xml:space="preserve"> </w:t>
      </w:r>
      <w:r w:rsidR="00536FF5" w:rsidRPr="006E58AB">
        <w:rPr>
          <w:rFonts w:ascii="Arial" w:eastAsia="Times New Roman" w:hAnsi="Arial" w:cs="Arial"/>
          <w:szCs w:val="24"/>
        </w:rPr>
        <w:t>korun</w:t>
      </w:r>
      <w:r w:rsidR="00484CAB" w:rsidRPr="006E58AB">
        <w:rPr>
          <w:rFonts w:ascii="Arial" w:eastAsia="Times New Roman" w:hAnsi="Arial" w:cs="Arial"/>
          <w:szCs w:val="24"/>
        </w:rPr>
        <w:t xml:space="preserve"> českých</w:t>
      </w:r>
      <w:r w:rsidR="00C06BEF" w:rsidRPr="006E58AB">
        <w:rPr>
          <w:rFonts w:ascii="Arial" w:eastAsia="Times New Roman" w:hAnsi="Arial" w:cs="Arial"/>
          <w:szCs w:val="24"/>
        </w:rPr>
        <w:t xml:space="preserve"> bez</w:t>
      </w:r>
      <w:r w:rsidR="00F9686A" w:rsidRPr="006E58AB">
        <w:rPr>
          <w:rFonts w:ascii="Arial" w:eastAsia="Times New Roman" w:hAnsi="Arial" w:cs="Arial"/>
          <w:szCs w:val="24"/>
        </w:rPr>
        <w:t xml:space="preserve"> DPH</w:t>
      </w:r>
      <w:r w:rsidR="009410B7">
        <w:rPr>
          <w:rFonts w:ascii="Arial" w:eastAsia="Times New Roman" w:hAnsi="Arial" w:cs="Arial"/>
          <w:szCs w:val="24"/>
        </w:rPr>
        <w:t>,</w:t>
      </w:r>
    </w:p>
    <w:p w:rsidR="009410B7" w:rsidRPr="009410B7" w:rsidRDefault="009410B7" w:rsidP="006E58AB">
      <w:pPr>
        <w:spacing w:before="120" w:after="120" w:line="240" w:lineRule="auto"/>
        <w:ind w:left="426" w:hanging="426"/>
        <w:rPr>
          <w:rFonts w:ascii="Arial" w:eastAsia="Times New Roman" w:hAnsi="Arial" w:cs="Arial"/>
          <w:szCs w:val="24"/>
        </w:rPr>
      </w:pPr>
      <w:r>
        <w:rPr>
          <w:rFonts w:ascii="Arial" w:hAnsi="Arial" w:cs="Arial"/>
          <w:b/>
          <w:color w:val="000000"/>
        </w:rPr>
        <w:t xml:space="preserve">23 870,70 Kč DPH, </w:t>
      </w:r>
      <w:r>
        <w:rPr>
          <w:rFonts w:ascii="Arial" w:hAnsi="Arial" w:cs="Arial"/>
          <w:color w:val="000000"/>
        </w:rPr>
        <w:t xml:space="preserve">slovy </w:t>
      </w:r>
      <w:proofErr w:type="spellStart"/>
      <w:r>
        <w:rPr>
          <w:rFonts w:ascii="Arial" w:hAnsi="Arial" w:cs="Arial"/>
          <w:color w:val="000000"/>
        </w:rPr>
        <w:t>dvacettřitisícosmsetsedmdesát</w:t>
      </w:r>
      <w:proofErr w:type="spellEnd"/>
      <w:r>
        <w:rPr>
          <w:rFonts w:ascii="Arial" w:hAnsi="Arial" w:cs="Arial"/>
          <w:color w:val="000000"/>
        </w:rPr>
        <w:t xml:space="preserve"> korun českých sedmdesát haléřů</w:t>
      </w:r>
    </w:p>
    <w:bookmarkEnd w:id="2"/>
    <w:p w:rsidR="0083658E" w:rsidRDefault="0085519F" w:rsidP="006E58AB">
      <w:pPr>
        <w:keepLines/>
        <w:spacing w:before="120" w:after="120" w:line="240" w:lineRule="auto"/>
        <w:jc w:val="both"/>
        <w:rPr>
          <w:rFonts w:ascii="Arial" w:eastAsia="Times New Roman" w:hAnsi="Arial" w:cs="Arial"/>
          <w:szCs w:val="24"/>
        </w:rPr>
      </w:pPr>
      <w:r>
        <w:rPr>
          <w:rFonts w:ascii="Arial" w:hAnsi="Arial" w:cs="Arial"/>
          <w:b/>
          <w:color w:val="000000"/>
        </w:rPr>
        <w:t>137 540</w:t>
      </w:r>
      <w:r w:rsidRPr="006E58AB">
        <w:rPr>
          <w:rFonts w:ascii="Arial" w:hAnsi="Arial" w:cs="Arial"/>
          <w:b/>
          <w:color w:val="000000"/>
        </w:rPr>
        <w:t>,</w:t>
      </w:r>
      <w:r>
        <w:rPr>
          <w:rFonts w:ascii="Arial" w:hAnsi="Arial" w:cs="Arial"/>
          <w:b/>
          <w:color w:val="000000"/>
        </w:rPr>
        <w:t>70</w:t>
      </w:r>
      <w:r w:rsidRPr="006E58AB">
        <w:rPr>
          <w:rFonts w:ascii="Arial" w:hAnsi="Arial" w:cs="Arial"/>
          <w:b/>
          <w:color w:val="000000"/>
        </w:rPr>
        <w:t xml:space="preserve"> Kč</w:t>
      </w:r>
      <w:r w:rsidRPr="006E58AB">
        <w:rPr>
          <w:rFonts w:ascii="Arial" w:eastAsia="Times New Roman" w:hAnsi="Arial" w:cs="Arial"/>
          <w:b/>
          <w:szCs w:val="24"/>
        </w:rPr>
        <w:t xml:space="preserve"> </w:t>
      </w:r>
      <w:r w:rsidR="00777B53">
        <w:rPr>
          <w:rFonts w:ascii="Arial" w:eastAsia="Times New Roman" w:hAnsi="Arial" w:cs="Arial"/>
          <w:b/>
          <w:szCs w:val="24"/>
        </w:rPr>
        <w:t>s</w:t>
      </w:r>
      <w:r w:rsidRPr="006E58AB">
        <w:rPr>
          <w:rFonts w:ascii="Arial" w:eastAsia="Times New Roman" w:hAnsi="Arial" w:cs="Arial"/>
          <w:b/>
          <w:szCs w:val="24"/>
        </w:rPr>
        <w:t xml:space="preserve"> DPH</w:t>
      </w:r>
      <w:r w:rsidRPr="006E58AB">
        <w:rPr>
          <w:rFonts w:ascii="Arial" w:eastAsia="Times New Roman" w:hAnsi="Arial" w:cs="Arial"/>
          <w:szCs w:val="24"/>
        </w:rPr>
        <w:t>, slovy</w:t>
      </w:r>
      <w:r>
        <w:rPr>
          <w:rFonts w:ascii="Arial" w:eastAsia="Times New Roman" w:hAnsi="Arial" w:cs="Arial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szCs w:val="24"/>
        </w:rPr>
        <w:t>stotři</w:t>
      </w:r>
      <w:r w:rsidR="00925092">
        <w:rPr>
          <w:rFonts w:ascii="Arial" w:eastAsia="Times New Roman" w:hAnsi="Arial" w:cs="Arial"/>
          <w:szCs w:val="24"/>
        </w:rPr>
        <w:t>cetsedmtisícpětsetčtyřicettisíc</w:t>
      </w:r>
      <w:proofErr w:type="spellEnd"/>
      <w:r w:rsidRPr="006E58AB">
        <w:rPr>
          <w:rFonts w:ascii="Arial" w:eastAsia="Times New Roman" w:hAnsi="Arial" w:cs="Arial"/>
          <w:szCs w:val="24"/>
        </w:rPr>
        <w:t xml:space="preserve"> korun českých</w:t>
      </w:r>
      <w:r w:rsidR="00925092">
        <w:rPr>
          <w:rFonts w:ascii="Arial" w:eastAsia="Times New Roman" w:hAnsi="Arial" w:cs="Arial"/>
          <w:szCs w:val="24"/>
        </w:rPr>
        <w:t xml:space="preserve"> sedmdesát haléřů s</w:t>
      </w:r>
      <w:r w:rsidRPr="006E58AB">
        <w:rPr>
          <w:rFonts w:ascii="Arial" w:eastAsia="Times New Roman" w:hAnsi="Arial" w:cs="Arial"/>
          <w:szCs w:val="24"/>
        </w:rPr>
        <w:t xml:space="preserve"> DPH</w:t>
      </w:r>
    </w:p>
    <w:p w:rsidR="0085519F" w:rsidRPr="006E58AB" w:rsidRDefault="0085519F" w:rsidP="006E58AB">
      <w:pPr>
        <w:keepLines/>
        <w:spacing w:before="120" w:after="120" w:line="240" w:lineRule="auto"/>
        <w:jc w:val="both"/>
        <w:rPr>
          <w:rFonts w:ascii="Arial" w:eastAsia="Times New Roman" w:hAnsi="Arial" w:cs="Arial"/>
          <w:szCs w:val="24"/>
        </w:rPr>
      </w:pPr>
    </w:p>
    <w:p w:rsidR="00CE0223" w:rsidRPr="006E58AB" w:rsidRDefault="00CE0223" w:rsidP="006E58AB">
      <w:pPr>
        <w:keepLines/>
        <w:spacing w:before="120" w:after="120" w:line="240" w:lineRule="auto"/>
        <w:jc w:val="both"/>
        <w:rPr>
          <w:rFonts w:ascii="Arial" w:eastAsia="Times New Roman" w:hAnsi="Arial" w:cs="Arial"/>
          <w:szCs w:val="24"/>
        </w:rPr>
      </w:pPr>
      <w:r w:rsidRPr="006E58AB">
        <w:rPr>
          <w:rFonts w:ascii="Arial" w:eastAsia="Times New Roman" w:hAnsi="Arial" w:cs="Arial"/>
          <w:szCs w:val="24"/>
        </w:rPr>
        <w:t xml:space="preserve">3.2 Dohodnutá cena je stanovena jako nejvýše přípustná. </w:t>
      </w:r>
    </w:p>
    <w:p w:rsidR="00CE0223" w:rsidRPr="006E58AB" w:rsidRDefault="00CE0223" w:rsidP="00CE0223">
      <w:pPr>
        <w:keepLines/>
        <w:spacing w:before="120" w:after="120" w:line="240" w:lineRule="auto"/>
        <w:ind w:left="340" w:hanging="340"/>
        <w:jc w:val="both"/>
        <w:rPr>
          <w:rFonts w:ascii="Arial" w:eastAsia="Times New Roman" w:hAnsi="Arial" w:cs="Arial"/>
          <w:sz w:val="24"/>
          <w:szCs w:val="24"/>
        </w:rPr>
      </w:pPr>
      <w:r w:rsidRPr="006E58AB">
        <w:rPr>
          <w:rFonts w:ascii="Arial" w:eastAsia="Times New Roman" w:hAnsi="Arial" w:cs="Arial"/>
          <w:szCs w:val="24"/>
        </w:rPr>
        <w:t xml:space="preserve">3.3 Veškeré náklady vzniklé zhotoviteli v souvislosti s prováděním díla jsou zahrnuty v ceně díla. </w:t>
      </w:r>
    </w:p>
    <w:p w:rsidR="00CE0223" w:rsidRPr="006E58AB" w:rsidRDefault="00CE0223" w:rsidP="00CE0223">
      <w:pPr>
        <w:keepLines/>
        <w:spacing w:before="120" w:after="120" w:line="240" w:lineRule="auto"/>
        <w:ind w:left="340" w:hanging="340"/>
        <w:jc w:val="both"/>
        <w:rPr>
          <w:rFonts w:ascii="Arial" w:eastAsia="Times New Roman" w:hAnsi="Arial" w:cs="Arial"/>
          <w:sz w:val="24"/>
          <w:szCs w:val="24"/>
        </w:rPr>
      </w:pPr>
      <w:r w:rsidRPr="006E58AB">
        <w:rPr>
          <w:rFonts w:ascii="Arial" w:eastAsia="Times New Roman" w:hAnsi="Arial" w:cs="Arial"/>
          <w:szCs w:val="24"/>
        </w:rPr>
        <w:t>3.4 Cena za dílo bude vyúčtována po proved</w:t>
      </w:r>
      <w:r w:rsidR="00D60EDE" w:rsidRPr="006E58AB">
        <w:rPr>
          <w:rFonts w:ascii="Arial" w:eastAsia="Times New Roman" w:hAnsi="Arial" w:cs="Arial"/>
          <w:szCs w:val="24"/>
        </w:rPr>
        <w:t>ení díla</w:t>
      </w:r>
      <w:r w:rsidR="008B413F" w:rsidRPr="006E58AB">
        <w:rPr>
          <w:rFonts w:ascii="Arial" w:eastAsia="Times New Roman" w:hAnsi="Arial" w:cs="Arial"/>
          <w:szCs w:val="24"/>
        </w:rPr>
        <w:t xml:space="preserve">. </w:t>
      </w:r>
      <w:r w:rsidR="00D60EDE" w:rsidRPr="006E58AB">
        <w:rPr>
          <w:rFonts w:ascii="Arial" w:eastAsia="Times New Roman" w:hAnsi="Arial" w:cs="Arial"/>
          <w:szCs w:val="24"/>
        </w:rPr>
        <w:t xml:space="preserve">Zhotovitel je povinen </w:t>
      </w:r>
      <w:r w:rsidRPr="006E58AB">
        <w:rPr>
          <w:rFonts w:ascii="Arial" w:eastAsia="Times New Roman" w:hAnsi="Arial" w:cs="Arial"/>
          <w:szCs w:val="24"/>
        </w:rPr>
        <w:t xml:space="preserve">fakturu vystavit a doručit objednateli nejpozději do </w:t>
      </w:r>
      <w:r w:rsidR="00C87194" w:rsidRPr="006E58AB">
        <w:rPr>
          <w:rFonts w:ascii="Arial" w:eastAsia="Times New Roman" w:hAnsi="Arial" w:cs="Arial"/>
          <w:szCs w:val="24"/>
        </w:rPr>
        <w:t>1</w:t>
      </w:r>
      <w:r w:rsidRPr="006E58AB">
        <w:rPr>
          <w:rFonts w:ascii="Arial" w:eastAsia="Times New Roman" w:hAnsi="Arial" w:cs="Arial"/>
          <w:szCs w:val="24"/>
        </w:rPr>
        <w:t>5 pracovních dnů po předání a převzetí díla (v žádném p</w:t>
      </w:r>
      <w:r w:rsidR="00E50424" w:rsidRPr="006E58AB">
        <w:rPr>
          <w:rFonts w:ascii="Arial" w:eastAsia="Times New Roman" w:hAnsi="Arial" w:cs="Arial"/>
          <w:szCs w:val="24"/>
        </w:rPr>
        <w:t xml:space="preserve">řípadě však ne později než do </w:t>
      </w:r>
      <w:r w:rsidR="00C961FC" w:rsidRPr="006E58AB">
        <w:rPr>
          <w:rFonts w:ascii="Arial" w:eastAsia="Times New Roman" w:hAnsi="Arial" w:cs="Arial"/>
          <w:szCs w:val="24"/>
        </w:rPr>
        <w:t>30</w:t>
      </w:r>
      <w:r w:rsidRPr="006E58AB">
        <w:rPr>
          <w:rFonts w:ascii="Arial" w:eastAsia="Times New Roman" w:hAnsi="Arial" w:cs="Arial"/>
          <w:szCs w:val="24"/>
        </w:rPr>
        <w:t>.</w:t>
      </w:r>
      <w:r w:rsidR="00994090" w:rsidRPr="006E58AB">
        <w:rPr>
          <w:rFonts w:ascii="Arial" w:eastAsia="Times New Roman" w:hAnsi="Arial" w:cs="Arial"/>
          <w:szCs w:val="24"/>
        </w:rPr>
        <w:t xml:space="preserve"> </w:t>
      </w:r>
      <w:r w:rsidRPr="006E58AB">
        <w:rPr>
          <w:rFonts w:ascii="Arial" w:eastAsia="Times New Roman" w:hAnsi="Arial" w:cs="Arial"/>
          <w:szCs w:val="24"/>
        </w:rPr>
        <w:t>11. kalendářního roku)</w:t>
      </w:r>
      <w:r w:rsidR="008B413F" w:rsidRPr="006E58AB">
        <w:rPr>
          <w:rFonts w:ascii="Arial" w:eastAsia="Times New Roman" w:hAnsi="Arial" w:cs="Arial"/>
          <w:szCs w:val="24"/>
        </w:rPr>
        <w:t xml:space="preserve"> </w:t>
      </w:r>
      <w:r w:rsidRPr="006E58AB">
        <w:rPr>
          <w:rFonts w:ascii="Arial" w:eastAsia="Times New Roman" w:hAnsi="Arial" w:cs="Arial"/>
          <w:szCs w:val="24"/>
        </w:rPr>
        <w:t xml:space="preserve">na </w:t>
      </w:r>
      <w:r w:rsidR="008B413F" w:rsidRPr="006E58AB">
        <w:rPr>
          <w:rFonts w:ascii="Arial" w:eastAsia="Times New Roman" w:hAnsi="Arial" w:cs="Arial"/>
          <w:szCs w:val="24"/>
        </w:rPr>
        <w:t xml:space="preserve">základě předávacího protokolu na </w:t>
      </w:r>
      <w:r w:rsidRPr="006E58AB">
        <w:rPr>
          <w:rFonts w:ascii="Arial" w:eastAsia="Times New Roman" w:hAnsi="Arial" w:cs="Arial"/>
          <w:szCs w:val="24"/>
        </w:rPr>
        <w:t xml:space="preserve">adresu: </w:t>
      </w:r>
      <w:r w:rsidR="00C91738" w:rsidRPr="006E58AB">
        <w:rPr>
          <w:rFonts w:ascii="Arial" w:eastAsia="Times New Roman" w:hAnsi="Arial" w:cs="Arial"/>
          <w:szCs w:val="24"/>
        </w:rPr>
        <w:t>Správa Národního parku České Švýcarsko, Pražská 52, 407 46 Krásná Lípa</w:t>
      </w:r>
      <w:r w:rsidR="0071139F" w:rsidRPr="006E58AB">
        <w:rPr>
          <w:rFonts w:ascii="Arial" w:eastAsia="Times New Roman" w:hAnsi="Arial" w:cs="Arial"/>
          <w:szCs w:val="24"/>
        </w:rPr>
        <w:t xml:space="preserve"> nebo emailem na adresu: </w:t>
      </w:r>
      <w:hyperlink r:id="rId8" w:history="1">
        <w:r w:rsidR="0071139F" w:rsidRPr="006E58AB">
          <w:rPr>
            <w:rStyle w:val="Hypertextovodkaz"/>
            <w:rFonts w:ascii="Arial" w:eastAsia="Times New Roman" w:hAnsi="Arial" w:cs="Arial"/>
            <w:szCs w:val="24"/>
          </w:rPr>
          <w:t>fakturace@npcs.cz</w:t>
        </w:r>
      </w:hyperlink>
      <w:r w:rsidR="0071139F" w:rsidRPr="006E58AB">
        <w:rPr>
          <w:rFonts w:ascii="Arial" w:eastAsia="Times New Roman" w:hAnsi="Arial" w:cs="Arial"/>
          <w:szCs w:val="24"/>
        </w:rPr>
        <w:t xml:space="preserve">. Na fakturu, prosím, uveďte číslo jednací ze záhlaví této smlouvy. </w:t>
      </w:r>
    </w:p>
    <w:p w:rsidR="00CE0223" w:rsidRPr="006E58AB" w:rsidRDefault="00CE0223" w:rsidP="00CE0223">
      <w:pPr>
        <w:keepLines/>
        <w:spacing w:before="120" w:after="120" w:line="240" w:lineRule="auto"/>
        <w:ind w:left="340" w:hanging="340"/>
        <w:jc w:val="both"/>
        <w:rPr>
          <w:rFonts w:ascii="Arial" w:eastAsia="Times New Roman" w:hAnsi="Arial" w:cs="Arial"/>
          <w:sz w:val="24"/>
          <w:szCs w:val="24"/>
        </w:rPr>
      </w:pPr>
      <w:r w:rsidRPr="006E58AB">
        <w:rPr>
          <w:rFonts w:ascii="Arial" w:eastAsia="Times New Roman" w:hAnsi="Arial" w:cs="Arial"/>
          <w:szCs w:val="24"/>
        </w:rPr>
        <w:t xml:space="preserve">3.5 </w:t>
      </w:r>
      <w:r w:rsidR="00D60EDE" w:rsidRPr="006E58AB">
        <w:rPr>
          <w:rFonts w:ascii="Arial" w:eastAsia="Times New Roman" w:hAnsi="Arial" w:cs="Arial"/>
          <w:szCs w:val="24"/>
        </w:rPr>
        <w:t>F</w:t>
      </w:r>
      <w:r w:rsidRPr="006E58AB">
        <w:rPr>
          <w:rFonts w:ascii="Arial" w:eastAsia="Times New Roman" w:hAnsi="Arial" w:cs="Arial"/>
          <w:szCs w:val="24"/>
        </w:rPr>
        <w:t>aktura musí mít náležitosti účetního dokladu podle platných obecně závazných právních předpisů; označení faktury a je</w:t>
      </w:r>
      <w:r w:rsidR="00D60EDE" w:rsidRPr="006E58AB">
        <w:rPr>
          <w:rFonts w:ascii="Arial" w:eastAsia="Times New Roman" w:hAnsi="Arial" w:cs="Arial"/>
          <w:szCs w:val="24"/>
        </w:rPr>
        <w:t>jí</w:t>
      </w:r>
      <w:r w:rsidRPr="006E58AB">
        <w:rPr>
          <w:rFonts w:ascii="Arial" w:eastAsia="Times New Roman" w:hAnsi="Arial" w:cs="Arial"/>
          <w:szCs w:val="24"/>
        </w:rPr>
        <w:t xml:space="preserve"> číslo; číslo této smlouvy, den jejího uzavření a předmět smlouvy; označení banky zhotovitele včetně identifikátoru a čísla účtu, na který má být úhrada provedena; jméno a adresu zhotovitele; položkové vykázání nákladů,</w:t>
      </w:r>
      <w:r w:rsidR="00D60EDE" w:rsidRPr="006E58AB">
        <w:rPr>
          <w:rFonts w:ascii="Arial" w:eastAsia="Times New Roman" w:hAnsi="Arial" w:cs="Arial"/>
          <w:szCs w:val="24"/>
        </w:rPr>
        <w:t xml:space="preserve"> konečnou částku; den odeslání faktury</w:t>
      </w:r>
      <w:r w:rsidRPr="006E58AB">
        <w:rPr>
          <w:rFonts w:ascii="Arial" w:eastAsia="Times New Roman" w:hAnsi="Arial" w:cs="Arial"/>
          <w:szCs w:val="24"/>
        </w:rPr>
        <w:t xml:space="preserve"> a lhůta splatnosti.</w:t>
      </w:r>
    </w:p>
    <w:p w:rsidR="004D6EBC" w:rsidRPr="006E58AB" w:rsidRDefault="00CE0223" w:rsidP="00CE0223">
      <w:pPr>
        <w:keepLines/>
        <w:spacing w:before="120" w:after="120" w:line="240" w:lineRule="auto"/>
        <w:ind w:left="340" w:hanging="340"/>
        <w:jc w:val="both"/>
        <w:rPr>
          <w:rFonts w:ascii="Arial" w:eastAsia="Times New Roman" w:hAnsi="Arial" w:cs="Arial"/>
          <w:szCs w:val="24"/>
        </w:rPr>
      </w:pPr>
      <w:r w:rsidRPr="006E58AB">
        <w:rPr>
          <w:rFonts w:ascii="Arial" w:eastAsia="Times New Roman" w:hAnsi="Arial" w:cs="Arial"/>
          <w:szCs w:val="24"/>
        </w:rPr>
        <w:t xml:space="preserve">3.6 </w:t>
      </w:r>
      <w:r w:rsidR="00D60EDE" w:rsidRPr="006E58AB">
        <w:rPr>
          <w:rFonts w:ascii="Arial" w:eastAsia="Times New Roman" w:hAnsi="Arial" w:cs="Arial"/>
          <w:szCs w:val="24"/>
        </w:rPr>
        <w:t>F</w:t>
      </w:r>
      <w:r w:rsidRPr="006E58AB">
        <w:rPr>
          <w:rFonts w:ascii="Arial" w:eastAsia="Times New Roman" w:hAnsi="Arial" w:cs="Arial"/>
          <w:szCs w:val="24"/>
        </w:rPr>
        <w:t>aktura vystaven</w:t>
      </w:r>
      <w:r w:rsidR="006D6324" w:rsidRPr="006E58AB">
        <w:rPr>
          <w:rFonts w:ascii="Arial" w:eastAsia="Times New Roman" w:hAnsi="Arial" w:cs="Arial"/>
          <w:szCs w:val="24"/>
        </w:rPr>
        <w:t>á</w:t>
      </w:r>
      <w:r w:rsidRPr="006E58AB">
        <w:rPr>
          <w:rFonts w:ascii="Arial" w:eastAsia="Times New Roman" w:hAnsi="Arial" w:cs="Arial"/>
          <w:szCs w:val="24"/>
        </w:rPr>
        <w:t xml:space="preserve"> zhotov</w:t>
      </w:r>
      <w:r w:rsidR="00D60EDE" w:rsidRPr="006E58AB">
        <w:rPr>
          <w:rFonts w:ascii="Arial" w:eastAsia="Times New Roman" w:hAnsi="Arial" w:cs="Arial"/>
          <w:szCs w:val="24"/>
        </w:rPr>
        <w:t>itelem je splatná</w:t>
      </w:r>
      <w:r w:rsidRPr="006E58AB">
        <w:rPr>
          <w:rFonts w:ascii="Arial" w:eastAsia="Times New Roman" w:hAnsi="Arial" w:cs="Arial"/>
          <w:szCs w:val="24"/>
        </w:rPr>
        <w:t xml:space="preserve"> do 30 kalendářních dnů po je</w:t>
      </w:r>
      <w:r w:rsidR="00D60EDE" w:rsidRPr="006E58AB">
        <w:rPr>
          <w:rFonts w:ascii="Arial" w:eastAsia="Times New Roman" w:hAnsi="Arial" w:cs="Arial"/>
          <w:szCs w:val="24"/>
        </w:rPr>
        <w:t>jím</w:t>
      </w:r>
      <w:r w:rsidRPr="006E58AB">
        <w:rPr>
          <w:rFonts w:ascii="Arial" w:eastAsia="Times New Roman" w:hAnsi="Arial" w:cs="Arial"/>
          <w:szCs w:val="24"/>
        </w:rPr>
        <w:t xml:space="preserve"> obdržení objednatelem. Objednatel může fakturu vrátit do data j</w:t>
      </w:r>
      <w:r w:rsidR="00D60EDE" w:rsidRPr="006E58AB">
        <w:rPr>
          <w:rFonts w:ascii="Arial" w:eastAsia="Times New Roman" w:hAnsi="Arial" w:cs="Arial"/>
          <w:szCs w:val="24"/>
        </w:rPr>
        <w:t>ejí</w:t>
      </w:r>
      <w:r w:rsidRPr="006E58AB">
        <w:rPr>
          <w:rFonts w:ascii="Arial" w:eastAsia="Times New Roman" w:hAnsi="Arial" w:cs="Arial"/>
          <w:szCs w:val="24"/>
        </w:rPr>
        <w:t xml:space="preserve"> splatnosti, pokud obsahuje nesprávné nebo neúplné náležitosti či údaje. Lhůta splatnosti</w:t>
      </w:r>
      <w:r w:rsidR="00D60EDE" w:rsidRPr="006E58AB">
        <w:rPr>
          <w:rFonts w:ascii="Arial" w:eastAsia="Times New Roman" w:hAnsi="Arial" w:cs="Arial"/>
          <w:szCs w:val="24"/>
        </w:rPr>
        <w:t xml:space="preserve"> počne běžet doručením opravené</w:t>
      </w:r>
      <w:r w:rsidRPr="006E58AB">
        <w:rPr>
          <w:rFonts w:ascii="Arial" w:eastAsia="Times New Roman" w:hAnsi="Arial" w:cs="Arial"/>
          <w:szCs w:val="24"/>
        </w:rPr>
        <w:t xml:space="preserve"> a </w:t>
      </w:r>
      <w:r w:rsidR="00D60EDE" w:rsidRPr="006E58AB">
        <w:rPr>
          <w:rFonts w:ascii="Arial" w:eastAsia="Times New Roman" w:hAnsi="Arial" w:cs="Arial"/>
          <w:szCs w:val="24"/>
        </w:rPr>
        <w:t>bezvadné</w:t>
      </w:r>
      <w:r w:rsidRPr="006E58AB">
        <w:rPr>
          <w:rFonts w:ascii="Arial" w:eastAsia="Times New Roman" w:hAnsi="Arial" w:cs="Arial"/>
          <w:szCs w:val="24"/>
        </w:rPr>
        <w:t xml:space="preserve"> faktury. </w:t>
      </w:r>
    </w:p>
    <w:p w:rsidR="00AF24C0" w:rsidRPr="006E58AB" w:rsidRDefault="006D6324">
      <w:pPr>
        <w:keepLines/>
        <w:spacing w:before="120" w:after="120" w:line="240" w:lineRule="auto"/>
        <w:ind w:left="340" w:hanging="340"/>
        <w:jc w:val="both"/>
        <w:rPr>
          <w:rFonts w:ascii="Arial" w:eastAsia="Times New Roman" w:hAnsi="Arial" w:cs="Arial"/>
          <w:sz w:val="24"/>
          <w:szCs w:val="24"/>
        </w:rPr>
      </w:pPr>
      <w:r w:rsidRPr="006E58AB">
        <w:rPr>
          <w:rFonts w:ascii="Arial" w:eastAsia="Times New Roman" w:hAnsi="Arial" w:cs="Arial"/>
          <w:szCs w:val="24"/>
        </w:rPr>
        <w:t>3.7 Fakturovaná částka bude považována za uhrazenou včas, bude-li posledního dne splatnosti odepsána z účtu objednatele.</w:t>
      </w:r>
    </w:p>
    <w:p w:rsidR="00B11D7F" w:rsidRPr="006E58AB" w:rsidRDefault="00B11D7F" w:rsidP="0071139F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szCs w:val="24"/>
        </w:rPr>
      </w:pPr>
    </w:p>
    <w:p w:rsidR="00536FF5" w:rsidRPr="006E58AB" w:rsidRDefault="00CE0223" w:rsidP="0071139F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szCs w:val="24"/>
        </w:rPr>
      </w:pPr>
      <w:r w:rsidRPr="006E58AB">
        <w:rPr>
          <w:rFonts w:ascii="Arial" w:eastAsia="Times New Roman" w:hAnsi="Arial" w:cs="Arial"/>
          <w:b/>
          <w:bCs/>
          <w:szCs w:val="24"/>
        </w:rPr>
        <w:t>IV.</w:t>
      </w:r>
      <w:r w:rsidRPr="006E58AB">
        <w:rPr>
          <w:rFonts w:ascii="Arial" w:eastAsia="Times New Roman" w:hAnsi="Arial" w:cs="Arial"/>
          <w:szCs w:val="24"/>
        </w:rPr>
        <w:t xml:space="preserve"> </w:t>
      </w:r>
      <w:r w:rsidRPr="006E58AB">
        <w:rPr>
          <w:rFonts w:ascii="Arial" w:eastAsia="Times New Roman" w:hAnsi="Arial" w:cs="Arial"/>
          <w:b/>
          <w:bCs/>
          <w:szCs w:val="24"/>
        </w:rPr>
        <w:t xml:space="preserve">Doba a </w:t>
      </w:r>
      <w:r w:rsidR="00536FF5" w:rsidRPr="006E58AB">
        <w:rPr>
          <w:rFonts w:ascii="Arial" w:eastAsia="Times New Roman" w:hAnsi="Arial" w:cs="Arial"/>
          <w:b/>
          <w:bCs/>
          <w:szCs w:val="24"/>
        </w:rPr>
        <w:t xml:space="preserve">způsob </w:t>
      </w:r>
      <w:r w:rsidRPr="006E58AB">
        <w:rPr>
          <w:rFonts w:ascii="Arial" w:eastAsia="Times New Roman" w:hAnsi="Arial" w:cs="Arial"/>
          <w:b/>
          <w:bCs/>
          <w:szCs w:val="24"/>
        </w:rPr>
        <w:t>plnění</w:t>
      </w:r>
    </w:p>
    <w:p w:rsidR="00C06BEF" w:rsidRPr="006E58AB" w:rsidRDefault="00CE0223" w:rsidP="00C06BEF">
      <w:pPr>
        <w:keepLines/>
        <w:spacing w:before="120" w:after="120" w:line="240" w:lineRule="auto"/>
        <w:ind w:left="340" w:hanging="340"/>
        <w:jc w:val="both"/>
        <w:rPr>
          <w:rFonts w:ascii="Arial" w:eastAsia="Times New Roman" w:hAnsi="Arial" w:cs="Arial"/>
          <w:szCs w:val="24"/>
        </w:rPr>
      </w:pPr>
      <w:r w:rsidRPr="006E58AB">
        <w:rPr>
          <w:rFonts w:ascii="Arial" w:eastAsia="Times New Roman" w:hAnsi="Arial" w:cs="Arial"/>
          <w:szCs w:val="24"/>
        </w:rPr>
        <w:t>4.</w:t>
      </w:r>
      <w:r w:rsidR="0071139F" w:rsidRPr="006E58AB">
        <w:rPr>
          <w:rFonts w:ascii="Arial" w:eastAsia="Times New Roman" w:hAnsi="Arial" w:cs="Arial"/>
          <w:szCs w:val="24"/>
        </w:rPr>
        <w:t>1</w:t>
      </w:r>
      <w:r w:rsidRPr="006E58AB">
        <w:rPr>
          <w:rFonts w:ascii="Arial" w:eastAsia="Times New Roman" w:hAnsi="Arial" w:cs="Arial"/>
          <w:szCs w:val="24"/>
        </w:rPr>
        <w:t xml:space="preserve"> </w:t>
      </w:r>
      <w:r w:rsidR="00563F51" w:rsidRPr="006E58AB">
        <w:rPr>
          <w:rFonts w:ascii="Arial" w:eastAsia="Times New Roman" w:hAnsi="Arial" w:cs="Arial"/>
          <w:szCs w:val="24"/>
        </w:rPr>
        <w:t xml:space="preserve">Zhotovitel se zavazuje </w:t>
      </w:r>
      <w:r w:rsidR="0071139F" w:rsidRPr="006E58AB">
        <w:rPr>
          <w:rFonts w:ascii="Arial" w:eastAsia="Times New Roman" w:hAnsi="Arial" w:cs="Arial"/>
          <w:szCs w:val="24"/>
        </w:rPr>
        <w:t xml:space="preserve">dílo </w:t>
      </w:r>
      <w:r w:rsidR="00563F51" w:rsidRPr="006E58AB">
        <w:rPr>
          <w:rFonts w:ascii="Arial" w:eastAsia="Times New Roman" w:hAnsi="Arial" w:cs="Arial"/>
          <w:szCs w:val="24"/>
        </w:rPr>
        <w:t xml:space="preserve">provést a předat </w:t>
      </w:r>
      <w:r w:rsidR="00425EFD" w:rsidRPr="006E58AB">
        <w:rPr>
          <w:rFonts w:ascii="Arial" w:eastAsia="Times New Roman" w:hAnsi="Arial" w:cs="Arial"/>
          <w:szCs w:val="24"/>
        </w:rPr>
        <w:t xml:space="preserve">jej objednateli </w:t>
      </w:r>
      <w:r w:rsidR="00E9474A" w:rsidRPr="006E58AB">
        <w:rPr>
          <w:rFonts w:ascii="Arial" w:eastAsia="Times New Roman" w:hAnsi="Arial" w:cs="Arial"/>
          <w:szCs w:val="24"/>
        </w:rPr>
        <w:t xml:space="preserve">nejpozději </w:t>
      </w:r>
      <w:r w:rsidR="00563F51" w:rsidRPr="006E58AB">
        <w:rPr>
          <w:rFonts w:ascii="Arial" w:eastAsia="Times New Roman" w:hAnsi="Arial" w:cs="Arial"/>
          <w:szCs w:val="24"/>
        </w:rPr>
        <w:t xml:space="preserve">do: </w:t>
      </w:r>
      <w:r w:rsidR="008C1585" w:rsidRPr="006E58AB">
        <w:rPr>
          <w:rFonts w:ascii="Arial" w:eastAsia="Times New Roman" w:hAnsi="Arial" w:cs="Arial"/>
          <w:szCs w:val="24"/>
        </w:rPr>
        <w:t>3</w:t>
      </w:r>
      <w:r w:rsidR="00C06BEF" w:rsidRPr="006E58AB">
        <w:rPr>
          <w:rFonts w:ascii="Arial" w:eastAsia="Times New Roman" w:hAnsi="Arial" w:cs="Arial"/>
          <w:szCs w:val="24"/>
        </w:rPr>
        <w:t>0</w:t>
      </w:r>
      <w:r w:rsidR="007A0065" w:rsidRPr="006E58AB">
        <w:rPr>
          <w:rFonts w:ascii="Arial" w:eastAsia="Times New Roman" w:hAnsi="Arial" w:cs="Arial"/>
          <w:szCs w:val="24"/>
        </w:rPr>
        <w:t>.</w:t>
      </w:r>
      <w:r w:rsidR="00B661C6" w:rsidRPr="006E58AB">
        <w:rPr>
          <w:rFonts w:ascii="Arial" w:eastAsia="Times New Roman" w:hAnsi="Arial" w:cs="Arial"/>
          <w:szCs w:val="24"/>
        </w:rPr>
        <w:t xml:space="preserve"> </w:t>
      </w:r>
      <w:r w:rsidR="00C06BEF" w:rsidRPr="006E58AB">
        <w:rPr>
          <w:rFonts w:ascii="Arial" w:eastAsia="Times New Roman" w:hAnsi="Arial" w:cs="Arial"/>
          <w:szCs w:val="24"/>
        </w:rPr>
        <w:t>11</w:t>
      </w:r>
      <w:r w:rsidR="00B661C6" w:rsidRPr="006E58AB">
        <w:rPr>
          <w:rFonts w:ascii="Arial" w:eastAsia="Times New Roman" w:hAnsi="Arial" w:cs="Arial"/>
          <w:szCs w:val="24"/>
        </w:rPr>
        <w:t>.</w:t>
      </w:r>
      <w:r w:rsidR="009309F6" w:rsidRPr="006E58AB">
        <w:rPr>
          <w:rFonts w:ascii="Arial" w:eastAsia="Times New Roman" w:hAnsi="Arial" w:cs="Arial"/>
          <w:szCs w:val="24"/>
        </w:rPr>
        <w:t xml:space="preserve"> 202</w:t>
      </w:r>
      <w:r w:rsidR="00C06BEF" w:rsidRPr="006E58AB">
        <w:rPr>
          <w:rFonts w:ascii="Arial" w:eastAsia="Times New Roman" w:hAnsi="Arial" w:cs="Arial"/>
          <w:szCs w:val="24"/>
        </w:rPr>
        <w:t>4</w:t>
      </w:r>
      <w:r w:rsidR="00E9474A" w:rsidRPr="006E58AB">
        <w:rPr>
          <w:rFonts w:ascii="Arial" w:eastAsia="Times New Roman" w:hAnsi="Arial" w:cs="Arial"/>
          <w:szCs w:val="24"/>
        </w:rPr>
        <w:t>.</w:t>
      </w:r>
    </w:p>
    <w:p w:rsidR="00CE0223" w:rsidRPr="006E58AB" w:rsidRDefault="00C06BEF" w:rsidP="00C06BEF">
      <w:pPr>
        <w:keepLines/>
        <w:spacing w:before="120" w:after="120" w:line="240" w:lineRule="auto"/>
        <w:ind w:left="340" w:hanging="340"/>
        <w:jc w:val="both"/>
        <w:rPr>
          <w:rFonts w:ascii="Arial" w:eastAsia="Times New Roman" w:hAnsi="Arial" w:cs="Arial"/>
          <w:szCs w:val="24"/>
        </w:rPr>
      </w:pPr>
      <w:r w:rsidRPr="006E58AB">
        <w:rPr>
          <w:rFonts w:ascii="Arial" w:eastAsia="Times New Roman" w:hAnsi="Arial" w:cs="Arial"/>
          <w:szCs w:val="24"/>
        </w:rPr>
        <w:t xml:space="preserve">4.2 </w:t>
      </w:r>
      <w:r w:rsidR="00CE0223" w:rsidRPr="006E58AB">
        <w:rPr>
          <w:rFonts w:ascii="Arial" w:eastAsia="Times New Roman" w:hAnsi="Arial" w:cs="Arial"/>
          <w:szCs w:val="24"/>
        </w:rPr>
        <w:t>Pokud zhotovitel dokončí dílo před dohodnutým termínem, zavazuje se objednatel, že převezme dílo i v dřívějším nabídnutém termínu, pokud bude bez vad a nedodělků.</w:t>
      </w:r>
    </w:p>
    <w:p w:rsidR="00522FF2" w:rsidRDefault="00522FF2" w:rsidP="00CE022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szCs w:val="24"/>
        </w:rPr>
      </w:pPr>
    </w:p>
    <w:p w:rsidR="00CE0223" w:rsidRPr="006E58AB" w:rsidRDefault="00CE0223" w:rsidP="00CE022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6E58AB">
        <w:rPr>
          <w:rFonts w:ascii="Arial" w:eastAsia="Times New Roman" w:hAnsi="Arial" w:cs="Arial"/>
          <w:b/>
          <w:bCs/>
          <w:szCs w:val="24"/>
        </w:rPr>
        <w:t>V. Další ujednání</w:t>
      </w:r>
    </w:p>
    <w:p w:rsidR="00CE0223" w:rsidRPr="006E58AB" w:rsidRDefault="00CE0223" w:rsidP="00CE0223">
      <w:pPr>
        <w:keepLines/>
        <w:spacing w:before="120" w:after="120" w:line="240" w:lineRule="auto"/>
        <w:ind w:left="340" w:hanging="340"/>
        <w:jc w:val="both"/>
        <w:rPr>
          <w:rFonts w:ascii="Arial" w:eastAsia="Times New Roman" w:hAnsi="Arial" w:cs="Arial"/>
          <w:sz w:val="24"/>
          <w:szCs w:val="24"/>
        </w:rPr>
      </w:pPr>
      <w:r w:rsidRPr="006E58AB">
        <w:rPr>
          <w:rFonts w:ascii="Arial" w:eastAsia="Times New Roman" w:hAnsi="Arial" w:cs="Arial"/>
          <w:szCs w:val="24"/>
        </w:rPr>
        <w:t>5.1 Zhotovitel je povinen provést dílo v kvalitě, formě a obsahu, které vyžaduje tato smlouva a která je obvyklá pro díla obdobného typu. Zhotovitel je povinen po celou dobu provádění díla dbát pokynů objednatele.</w:t>
      </w:r>
    </w:p>
    <w:p w:rsidR="00C961FC" w:rsidRPr="006E58AB" w:rsidRDefault="00CE0223" w:rsidP="00C961FC">
      <w:pPr>
        <w:keepLines/>
        <w:spacing w:before="120" w:after="120" w:line="240" w:lineRule="auto"/>
        <w:ind w:left="340" w:hanging="340"/>
        <w:jc w:val="both"/>
        <w:rPr>
          <w:rFonts w:ascii="Arial" w:eastAsia="Times New Roman" w:hAnsi="Arial" w:cs="Arial"/>
          <w:szCs w:val="24"/>
        </w:rPr>
      </w:pPr>
      <w:r w:rsidRPr="006E58AB">
        <w:rPr>
          <w:rFonts w:ascii="Arial" w:eastAsia="Times New Roman" w:hAnsi="Arial" w:cs="Arial"/>
          <w:szCs w:val="24"/>
        </w:rPr>
        <w:t>5.2 Objednatel je oprávněn kontrolovat provádění díla. Zjistí-li objednatel, že zhotovitel provádí dílo v rozporu se svými povinnostmi, je oprávněn zhotovitele na tuto skutečnost upozornit a dožadovat se provádění díla řádným způsobem. Jestliže tak zhotovitel neučiní ani ve lhůtě mu k tomu poskytnuté, je objednatel oprávněn od této smlouvy odstoupit doručením písemného odstoupení zhotoviteli.</w:t>
      </w:r>
    </w:p>
    <w:p w:rsidR="000603E0" w:rsidRPr="006E58AB" w:rsidRDefault="008F5984" w:rsidP="00C961FC">
      <w:pPr>
        <w:keepLines/>
        <w:spacing w:before="120" w:after="120" w:line="240" w:lineRule="auto"/>
        <w:ind w:left="340" w:hanging="340"/>
        <w:jc w:val="both"/>
        <w:rPr>
          <w:rFonts w:ascii="Arial" w:eastAsia="Times New Roman" w:hAnsi="Arial" w:cs="Arial"/>
          <w:szCs w:val="24"/>
        </w:rPr>
      </w:pPr>
      <w:r w:rsidRPr="006E58AB">
        <w:rPr>
          <w:rFonts w:ascii="Arial" w:eastAsia="Times New Roman" w:hAnsi="Arial" w:cs="Arial"/>
          <w:szCs w:val="24"/>
        </w:rPr>
        <w:t>5.3 Bude-li mít dílo podle této smlouvy povahu autorského díla ve smyslu § 2 zákona č. 121/2000 Sb., autorského zákona (dále jen „autorský zákon“), poskytuje zhotovitel objednateli výhradní oprávnění k výkonu práva dílo užít (licenci)</w:t>
      </w:r>
      <w:r w:rsidR="0011356D" w:rsidRPr="006E58AB">
        <w:rPr>
          <w:rFonts w:ascii="Arial" w:hAnsi="Arial" w:cs="Arial"/>
        </w:rPr>
        <w:t xml:space="preserve"> </w:t>
      </w:r>
      <w:r w:rsidR="0011356D" w:rsidRPr="006E58AB">
        <w:rPr>
          <w:rFonts w:ascii="Arial" w:eastAsia="Times New Roman" w:hAnsi="Arial" w:cs="Arial"/>
          <w:szCs w:val="24"/>
        </w:rPr>
        <w:t>za podmínek sjednaných v tomto článku Smlouvy.</w:t>
      </w:r>
      <w:r w:rsidRPr="006E58AB">
        <w:rPr>
          <w:rFonts w:ascii="Arial" w:eastAsia="Times New Roman" w:hAnsi="Arial" w:cs="Arial"/>
          <w:szCs w:val="24"/>
        </w:rPr>
        <w:t xml:space="preserve"> </w:t>
      </w:r>
      <w:r w:rsidR="000603E0" w:rsidRPr="006E58AB">
        <w:rPr>
          <w:rFonts w:ascii="Arial" w:eastAsia="Times New Roman" w:hAnsi="Arial" w:cs="Arial"/>
          <w:szCs w:val="24"/>
        </w:rPr>
        <w:t>Zhotovitel poskytuje Objednateli (nabyvateli licence) oprávnění ke všem v úvahu přicházejícím způsobům užití díla a bez jakéhokoliv omezení, a to zejména pokud jde o územní, časový nebo množstevní rozsah užití</w:t>
      </w:r>
      <w:r w:rsidR="00394B6D" w:rsidRPr="006E58AB">
        <w:rPr>
          <w:rFonts w:ascii="Arial" w:eastAsia="Times New Roman" w:hAnsi="Arial" w:cs="Arial"/>
          <w:szCs w:val="24"/>
        </w:rPr>
        <w:t xml:space="preserve">. </w:t>
      </w:r>
      <w:r w:rsidR="00B641F1" w:rsidRPr="006E58AB">
        <w:rPr>
          <w:rFonts w:ascii="Arial" w:eastAsia="Times New Roman" w:hAnsi="Arial" w:cs="Arial"/>
          <w:szCs w:val="24"/>
        </w:rPr>
        <w:t>Zhotovitel poskytuje licenci Objednateli (nabyvateli licence) jako výhradní, kdy se zavazuje neposkytnout licenci třetí osobě. Zhotovitel není oprávněn dílo sám užít, s výjimkou užití díla pro publikační, výukové a výzkumné účely.</w:t>
      </w:r>
      <w:r w:rsidR="00394B6D" w:rsidRPr="006E58AB">
        <w:rPr>
          <w:rFonts w:ascii="Arial" w:eastAsia="Times New Roman" w:hAnsi="Arial" w:cs="Arial"/>
          <w:szCs w:val="24"/>
        </w:rPr>
        <w:t xml:space="preserve"> </w:t>
      </w:r>
      <w:r w:rsidRPr="006E58AB">
        <w:rPr>
          <w:rFonts w:ascii="Arial" w:eastAsia="Times New Roman" w:hAnsi="Arial" w:cs="Arial"/>
          <w:szCs w:val="24"/>
        </w:rPr>
        <w:t xml:space="preserve">Smluvní strany sjednávají, že objednatel je </w:t>
      </w:r>
      <w:r w:rsidR="00B641F1" w:rsidRPr="006E58AB">
        <w:rPr>
          <w:rFonts w:ascii="Arial" w:eastAsia="Times New Roman" w:hAnsi="Arial" w:cs="Arial"/>
          <w:szCs w:val="24"/>
        </w:rPr>
        <w:t>opráv</w:t>
      </w:r>
      <w:r w:rsidR="00CC17CB" w:rsidRPr="006E58AB">
        <w:rPr>
          <w:rFonts w:ascii="Arial" w:eastAsia="Times New Roman" w:hAnsi="Arial" w:cs="Arial"/>
          <w:szCs w:val="24"/>
        </w:rPr>
        <w:t>něn upravit či jinak měnit dílo a</w:t>
      </w:r>
      <w:r w:rsidR="00B641F1" w:rsidRPr="006E58AB">
        <w:rPr>
          <w:rFonts w:ascii="Arial" w:eastAsia="Times New Roman" w:hAnsi="Arial" w:cs="Arial"/>
          <w:szCs w:val="24"/>
        </w:rPr>
        <w:t xml:space="preserve"> jeho název, stejně jako spojit dílo s jiným dílem nebo z</w:t>
      </w:r>
      <w:r w:rsidR="00CC17CB" w:rsidRPr="006E58AB">
        <w:rPr>
          <w:rFonts w:ascii="Arial" w:eastAsia="Times New Roman" w:hAnsi="Arial" w:cs="Arial"/>
          <w:szCs w:val="24"/>
        </w:rPr>
        <w:t>ařadit dílo do díla souborného, jakož i zveřejňovat jej, a to písemně i elektronicky, prostřednictvím webových stránek, a distribuovat koncovým už</w:t>
      </w:r>
      <w:r w:rsidR="00394B6D" w:rsidRPr="006E58AB">
        <w:rPr>
          <w:rFonts w:ascii="Arial" w:eastAsia="Times New Roman" w:hAnsi="Arial" w:cs="Arial"/>
          <w:szCs w:val="24"/>
        </w:rPr>
        <w:t xml:space="preserve">ivatelům, úplatně i bezúplatně. </w:t>
      </w:r>
      <w:r w:rsidRPr="006E58AB">
        <w:rPr>
          <w:rFonts w:ascii="Arial" w:eastAsia="Times New Roman" w:hAnsi="Arial" w:cs="Arial"/>
          <w:szCs w:val="24"/>
        </w:rPr>
        <w:t xml:space="preserve">Objednatel je oprávněn užívat dílo i k jiným účelům, než je sjednáno v této smlouvě. Zhotovitel výslovně souhlasí s tím, že objednatel může postoupit tuto licenci zcela nebo zčásti </w:t>
      </w:r>
      <w:r w:rsidR="00B641F1" w:rsidRPr="006E58AB">
        <w:rPr>
          <w:rFonts w:ascii="Arial" w:eastAsia="Times New Roman" w:hAnsi="Arial" w:cs="Arial"/>
          <w:szCs w:val="24"/>
        </w:rPr>
        <w:t xml:space="preserve">jako podlicenci </w:t>
      </w:r>
      <w:r w:rsidRPr="006E58AB">
        <w:rPr>
          <w:rFonts w:ascii="Arial" w:eastAsia="Times New Roman" w:hAnsi="Arial" w:cs="Arial"/>
          <w:szCs w:val="24"/>
        </w:rPr>
        <w:t>třetí osobě. Licenci podle tohoto odstavce není objednatel povinen využít.</w:t>
      </w:r>
      <w:r w:rsidR="00394B6D" w:rsidRPr="006E58AB">
        <w:rPr>
          <w:rFonts w:ascii="Arial" w:eastAsia="Times New Roman" w:hAnsi="Arial" w:cs="Arial"/>
          <w:szCs w:val="24"/>
        </w:rPr>
        <w:t xml:space="preserve"> </w:t>
      </w:r>
      <w:r w:rsidR="000603E0" w:rsidRPr="006E58AB">
        <w:rPr>
          <w:rFonts w:ascii="Arial" w:eastAsia="Times New Roman" w:hAnsi="Arial" w:cs="Arial"/>
        </w:rPr>
        <w:t>Pro vyloučení pochybností smluvní strany uvádějí, že práva k autorským dílům a práva k databázím, která náležela zhotoviteli přede dnem nabytí účinnosti této smlouvy a která zhotovitelem nebudou využita pro autorské dílo nebo databázi, které zhotovitel vytvoří pro objednatele na základě této smlouvy, nejsou předmětem této Smlouvy.</w:t>
      </w:r>
    </w:p>
    <w:p w:rsidR="008F5984" w:rsidRPr="006E58AB" w:rsidRDefault="008F5984" w:rsidP="008F5984">
      <w:pPr>
        <w:keepLines/>
        <w:spacing w:before="120" w:after="120"/>
        <w:ind w:left="340" w:hanging="340"/>
        <w:jc w:val="both"/>
        <w:rPr>
          <w:rFonts w:ascii="Arial" w:eastAsia="Times New Roman" w:hAnsi="Arial" w:cs="Arial"/>
          <w:sz w:val="24"/>
          <w:szCs w:val="24"/>
        </w:rPr>
      </w:pPr>
      <w:r w:rsidRPr="006E58AB">
        <w:rPr>
          <w:rFonts w:ascii="Arial" w:eastAsia="Times New Roman" w:hAnsi="Arial" w:cs="Arial"/>
          <w:szCs w:val="24"/>
        </w:rPr>
        <w:t>5.4 Objednatel si vyhrazuje výlučné vlastnické právo ke všem podkladům případně předaným zhotoviteli za účelem provedení díla, přičemž bez předchozího písemného souhlasu objednatele není zhotovitel oprávněn tyto podklady použít k jinému účelu či je poskytnout třetí osobě. Byla-li zhotoviteli za účelem provedení díla poskytnuta ze strany objednatele elektronická data nebo databáze, je zhotovitel povinen tyto po předání díla objednateli odstranit ze všech svých datových úložišť.</w:t>
      </w:r>
    </w:p>
    <w:p w:rsidR="00263173" w:rsidRPr="006E58AB" w:rsidRDefault="008F5984" w:rsidP="005029A9">
      <w:pPr>
        <w:keepLines/>
        <w:spacing w:before="120" w:after="120"/>
        <w:ind w:left="340" w:hanging="340"/>
        <w:jc w:val="both"/>
        <w:rPr>
          <w:rFonts w:ascii="Arial" w:eastAsia="Times New Roman" w:hAnsi="Arial" w:cs="Arial"/>
          <w:szCs w:val="24"/>
        </w:rPr>
      </w:pPr>
      <w:r w:rsidRPr="006E58AB">
        <w:rPr>
          <w:rFonts w:ascii="Arial" w:eastAsia="Times New Roman" w:hAnsi="Arial" w:cs="Arial"/>
          <w:szCs w:val="24"/>
        </w:rPr>
        <w:t>5.5 Zhotovitel se zavazuje, že zhotovením díla nebude z jeho strany zasahováno do autorských práv či jiných práv duševního vlastnictví třetích osob, v opačném případě odpovídá za újmu objednatele tím způsobenou.</w:t>
      </w:r>
    </w:p>
    <w:p w:rsidR="00CE0223" w:rsidRPr="006E58AB" w:rsidRDefault="00CE0223" w:rsidP="00CE022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6E58AB">
        <w:rPr>
          <w:rFonts w:ascii="Arial" w:eastAsia="Times New Roman" w:hAnsi="Arial" w:cs="Arial"/>
          <w:b/>
          <w:bCs/>
          <w:szCs w:val="24"/>
        </w:rPr>
        <w:t>VI. Předání a převzetí díla</w:t>
      </w:r>
    </w:p>
    <w:p w:rsidR="00CE0223" w:rsidRPr="006E58AB" w:rsidRDefault="00CE0223" w:rsidP="00CE0223">
      <w:pPr>
        <w:keepLines/>
        <w:spacing w:before="120" w:after="120" w:line="240" w:lineRule="auto"/>
        <w:ind w:left="340" w:hanging="340"/>
        <w:jc w:val="both"/>
        <w:rPr>
          <w:rFonts w:ascii="Arial" w:eastAsia="Times New Roman" w:hAnsi="Arial" w:cs="Arial"/>
          <w:sz w:val="24"/>
          <w:szCs w:val="24"/>
        </w:rPr>
      </w:pPr>
      <w:r w:rsidRPr="006E58AB">
        <w:rPr>
          <w:rFonts w:ascii="Arial" w:eastAsia="Times New Roman" w:hAnsi="Arial" w:cs="Arial"/>
          <w:szCs w:val="24"/>
        </w:rPr>
        <w:t>6.1 O předání díla</w:t>
      </w:r>
      <w:r w:rsidR="008B413F" w:rsidRPr="006E58AB">
        <w:rPr>
          <w:rFonts w:ascii="Arial" w:eastAsia="Times New Roman" w:hAnsi="Arial" w:cs="Arial"/>
          <w:szCs w:val="24"/>
        </w:rPr>
        <w:t xml:space="preserve"> </w:t>
      </w:r>
      <w:r w:rsidRPr="006E58AB">
        <w:rPr>
          <w:rFonts w:ascii="Arial" w:eastAsia="Times New Roman" w:hAnsi="Arial" w:cs="Arial"/>
          <w:szCs w:val="24"/>
        </w:rPr>
        <w:t>vyhotoví smluvní strany předávací protokol podepsaný oběma smluvními stranami. Objednatel není povinen převzít dílo vykazující byť drobné vady či nedodělky.</w:t>
      </w:r>
    </w:p>
    <w:p w:rsidR="00CE0223" w:rsidRPr="006E58AB" w:rsidRDefault="00CE0223" w:rsidP="00CE0223">
      <w:pPr>
        <w:keepLines/>
        <w:spacing w:before="120" w:after="120" w:line="240" w:lineRule="auto"/>
        <w:ind w:left="340" w:hanging="340"/>
        <w:jc w:val="both"/>
        <w:rPr>
          <w:rFonts w:ascii="Arial" w:eastAsia="Times New Roman" w:hAnsi="Arial" w:cs="Arial"/>
          <w:sz w:val="24"/>
          <w:szCs w:val="24"/>
        </w:rPr>
      </w:pPr>
      <w:r w:rsidRPr="006E58AB">
        <w:rPr>
          <w:rFonts w:ascii="Arial" w:eastAsia="Times New Roman" w:hAnsi="Arial" w:cs="Arial"/>
          <w:szCs w:val="24"/>
        </w:rPr>
        <w:t xml:space="preserve">6.2 Objednatel má právo převzít i dílo, které vykazuje drobné vady a nedodělky. V tom případě je zhotovitel povinen odstranit tyto vady a nedodělky v termínu </w:t>
      </w:r>
      <w:r w:rsidR="005B3A3A" w:rsidRPr="006E58AB">
        <w:rPr>
          <w:rFonts w:ascii="Arial" w:eastAsia="Times New Roman" w:hAnsi="Arial" w:cs="Arial"/>
          <w:szCs w:val="24"/>
        </w:rPr>
        <w:t>14 dnů od podpisu</w:t>
      </w:r>
      <w:r w:rsidRPr="006E58AB">
        <w:rPr>
          <w:rFonts w:ascii="Arial" w:eastAsia="Times New Roman" w:hAnsi="Arial" w:cs="Arial"/>
          <w:szCs w:val="24"/>
        </w:rPr>
        <w:t xml:space="preserve"> předávací</w:t>
      </w:r>
      <w:r w:rsidR="005B3A3A" w:rsidRPr="006E58AB">
        <w:rPr>
          <w:rFonts w:ascii="Arial" w:eastAsia="Times New Roman" w:hAnsi="Arial" w:cs="Arial"/>
          <w:szCs w:val="24"/>
        </w:rPr>
        <w:t>ho</w:t>
      </w:r>
      <w:r w:rsidRPr="006E58AB">
        <w:rPr>
          <w:rFonts w:ascii="Arial" w:eastAsia="Times New Roman" w:hAnsi="Arial" w:cs="Arial"/>
          <w:szCs w:val="24"/>
        </w:rPr>
        <w:t xml:space="preserve"> protokolu</w:t>
      </w:r>
      <w:r w:rsidR="005B3A3A" w:rsidRPr="006E58AB">
        <w:rPr>
          <w:rFonts w:ascii="Arial" w:eastAsia="Times New Roman" w:hAnsi="Arial" w:cs="Arial"/>
          <w:szCs w:val="24"/>
        </w:rPr>
        <w:t>, pokud není v předávacím protokolu dohodnuto jinak</w:t>
      </w:r>
      <w:r w:rsidRPr="006E58AB">
        <w:rPr>
          <w:rFonts w:ascii="Arial" w:eastAsia="Times New Roman" w:hAnsi="Arial" w:cs="Arial"/>
          <w:szCs w:val="24"/>
        </w:rPr>
        <w:t>.</w:t>
      </w:r>
    </w:p>
    <w:p w:rsidR="00E9474A" w:rsidRPr="006E58AB" w:rsidRDefault="00CE0223" w:rsidP="00263173">
      <w:pPr>
        <w:keepLines/>
        <w:spacing w:before="120" w:after="120" w:line="240" w:lineRule="auto"/>
        <w:ind w:left="340" w:hanging="340"/>
        <w:jc w:val="both"/>
        <w:rPr>
          <w:rFonts w:ascii="Arial" w:eastAsia="Times New Roman" w:hAnsi="Arial" w:cs="Arial"/>
          <w:szCs w:val="24"/>
        </w:rPr>
      </w:pPr>
      <w:r w:rsidRPr="006E58AB">
        <w:rPr>
          <w:rFonts w:ascii="Arial" w:eastAsia="Times New Roman" w:hAnsi="Arial" w:cs="Arial"/>
          <w:szCs w:val="24"/>
        </w:rPr>
        <w:lastRenderedPageBreak/>
        <w:t xml:space="preserve">6.3 V případě, že dílo nebude v termínu provedení díla dokončeno, aniž by důvod nedokončení díla ležel na straně objednatele, má objednatel právo převzít částečně provedené dílo a od zbytku plnění bez dalšího odstoupit. </w:t>
      </w:r>
    </w:p>
    <w:p w:rsidR="00297346" w:rsidRPr="006E58AB" w:rsidRDefault="00297346" w:rsidP="00263173">
      <w:pPr>
        <w:keepLines/>
        <w:spacing w:before="120" w:after="120" w:line="240" w:lineRule="auto"/>
        <w:ind w:left="340" w:hanging="340"/>
        <w:jc w:val="both"/>
        <w:rPr>
          <w:rFonts w:ascii="Arial" w:eastAsia="Times New Roman" w:hAnsi="Arial" w:cs="Arial"/>
          <w:szCs w:val="24"/>
        </w:rPr>
      </w:pPr>
    </w:p>
    <w:p w:rsidR="006D6324" w:rsidRPr="006E58AB" w:rsidRDefault="006D6324" w:rsidP="006D6324">
      <w:pPr>
        <w:keepLines/>
        <w:spacing w:before="120" w:after="120" w:line="240" w:lineRule="auto"/>
        <w:ind w:left="340" w:hanging="340"/>
        <w:jc w:val="center"/>
        <w:rPr>
          <w:rFonts w:ascii="Arial" w:eastAsia="Times New Roman" w:hAnsi="Arial" w:cs="Arial"/>
          <w:sz w:val="24"/>
          <w:szCs w:val="24"/>
        </w:rPr>
      </w:pPr>
      <w:r w:rsidRPr="006E58AB">
        <w:rPr>
          <w:rFonts w:ascii="Arial" w:eastAsia="Times New Roman" w:hAnsi="Arial" w:cs="Arial"/>
          <w:b/>
          <w:bCs/>
          <w:szCs w:val="24"/>
        </w:rPr>
        <w:t>VII. Sankce</w:t>
      </w:r>
    </w:p>
    <w:p w:rsidR="006D6324" w:rsidRPr="006E58AB" w:rsidRDefault="006D6324" w:rsidP="006D6324">
      <w:pPr>
        <w:keepLines/>
        <w:spacing w:before="120" w:after="120" w:line="240" w:lineRule="auto"/>
        <w:ind w:left="340" w:hanging="340"/>
        <w:jc w:val="both"/>
        <w:rPr>
          <w:rFonts w:ascii="Arial" w:eastAsia="Times New Roman" w:hAnsi="Arial" w:cs="Arial"/>
          <w:sz w:val="24"/>
          <w:szCs w:val="24"/>
        </w:rPr>
      </w:pPr>
      <w:r w:rsidRPr="006E58AB">
        <w:rPr>
          <w:rFonts w:ascii="Arial" w:eastAsia="Times New Roman" w:hAnsi="Arial" w:cs="Arial"/>
          <w:szCs w:val="24"/>
        </w:rPr>
        <w:t>7.1 V případě, že zhotovitel nedodrží termín provedení díla anebo termín odstranění vad a nedodělků, je zhotovitel povinen zaplatit objednateli smluvní p</w:t>
      </w:r>
      <w:r w:rsidR="00EE2DEE" w:rsidRPr="006E58AB">
        <w:rPr>
          <w:rFonts w:ascii="Arial" w:eastAsia="Times New Roman" w:hAnsi="Arial" w:cs="Arial"/>
          <w:szCs w:val="24"/>
        </w:rPr>
        <w:t>okutu ve výši 0,1 % z ceny díla</w:t>
      </w:r>
      <w:r w:rsidRPr="006E58AB">
        <w:rPr>
          <w:rFonts w:ascii="Arial" w:eastAsia="Times New Roman" w:hAnsi="Arial" w:cs="Arial"/>
          <w:szCs w:val="24"/>
        </w:rPr>
        <w:t xml:space="preserve"> za každý den prodlení. </w:t>
      </w:r>
    </w:p>
    <w:p w:rsidR="006D6324" w:rsidRPr="006E58AB" w:rsidRDefault="006D6324" w:rsidP="006D6324">
      <w:pPr>
        <w:keepLines/>
        <w:spacing w:before="120" w:after="120" w:line="240" w:lineRule="auto"/>
        <w:ind w:left="340" w:hanging="340"/>
        <w:jc w:val="both"/>
        <w:rPr>
          <w:rFonts w:ascii="Arial" w:eastAsia="Times New Roman" w:hAnsi="Arial" w:cs="Arial"/>
          <w:sz w:val="24"/>
          <w:szCs w:val="24"/>
        </w:rPr>
      </w:pPr>
      <w:r w:rsidRPr="006E58AB">
        <w:rPr>
          <w:rFonts w:ascii="Arial" w:eastAsia="Times New Roman" w:hAnsi="Arial" w:cs="Arial"/>
          <w:szCs w:val="24"/>
        </w:rPr>
        <w:t xml:space="preserve">7.2 V případě prodlení objednatele s placením vyúčtování je objednatel povinen zaplatit </w:t>
      </w:r>
      <w:r w:rsidR="005B3A3A" w:rsidRPr="006E58AB">
        <w:rPr>
          <w:rFonts w:ascii="Arial" w:eastAsia="Times New Roman" w:hAnsi="Arial" w:cs="Arial"/>
          <w:szCs w:val="24"/>
        </w:rPr>
        <w:t>smluvní pokutu ve výši 0,1 % z ceny díla za každý den prodlení.</w:t>
      </w:r>
    </w:p>
    <w:p w:rsidR="0061174B" w:rsidRPr="006E58AB" w:rsidRDefault="006D6324" w:rsidP="008B413F">
      <w:pPr>
        <w:keepLines/>
        <w:spacing w:before="120" w:after="120" w:line="240" w:lineRule="auto"/>
        <w:ind w:left="340" w:hanging="340"/>
        <w:jc w:val="both"/>
        <w:rPr>
          <w:rFonts w:ascii="Arial" w:eastAsia="Times New Roman" w:hAnsi="Arial" w:cs="Arial"/>
          <w:szCs w:val="24"/>
        </w:rPr>
      </w:pPr>
      <w:r w:rsidRPr="006E58AB">
        <w:rPr>
          <w:rFonts w:ascii="Arial" w:eastAsia="Times New Roman" w:hAnsi="Arial" w:cs="Arial"/>
          <w:szCs w:val="24"/>
        </w:rPr>
        <w:t>7.3 Ustanoveními o smluvní pokutě není dotčen nárok oprávněné smluvní strany požadovat náhradu škody v plném rozsahu.</w:t>
      </w:r>
    </w:p>
    <w:p w:rsidR="00297346" w:rsidRPr="006E58AB" w:rsidRDefault="00297346" w:rsidP="006D6324">
      <w:pPr>
        <w:keepLines/>
        <w:spacing w:before="120" w:after="120" w:line="240" w:lineRule="auto"/>
        <w:ind w:left="340" w:hanging="340"/>
        <w:jc w:val="center"/>
        <w:rPr>
          <w:rFonts w:ascii="Arial" w:eastAsia="Times New Roman" w:hAnsi="Arial" w:cs="Arial"/>
          <w:b/>
          <w:bCs/>
          <w:szCs w:val="24"/>
        </w:rPr>
      </w:pPr>
    </w:p>
    <w:p w:rsidR="0055032C" w:rsidRPr="006E58AB" w:rsidRDefault="0055032C" w:rsidP="006D6324">
      <w:pPr>
        <w:keepLines/>
        <w:spacing w:before="120" w:after="120" w:line="240" w:lineRule="auto"/>
        <w:ind w:left="340" w:hanging="340"/>
        <w:jc w:val="center"/>
        <w:rPr>
          <w:rFonts w:ascii="Arial" w:eastAsia="Times New Roman" w:hAnsi="Arial" w:cs="Arial"/>
          <w:b/>
          <w:bCs/>
          <w:szCs w:val="24"/>
        </w:rPr>
      </w:pPr>
    </w:p>
    <w:p w:rsidR="006D6324" w:rsidRPr="006E58AB" w:rsidRDefault="006D6324" w:rsidP="006D6324">
      <w:pPr>
        <w:keepLines/>
        <w:spacing w:before="120" w:after="120" w:line="240" w:lineRule="auto"/>
        <w:ind w:left="340" w:hanging="340"/>
        <w:jc w:val="center"/>
        <w:rPr>
          <w:rFonts w:ascii="Arial" w:eastAsia="Times New Roman" w:hAnsi="Arial" w:cs="Arial"/>
          <w:sz w:val="24"/>
          <w:szCs w:val="24"/>
        </w:rPr>
      </w:pPr>
      <w:r w:rsidRPr="006E58AB">
        <w:rPr>
          <w:rFonts w:ascii="Arial" w:eastAsia="Times New Roman" w:hAnsi="Arial" w:cs="Arial"/>
          <w:b/>
          <w:bCs/>
          <w:szCs w:val="24"/>
        </w:rPr>
        <w:t>VIII. Závěrečná ustanovení</w:t>
      </w:r>
    </w:p>
    <w:p w:rsidR="006D6324" w:rsidRPr="006E58AB" w:rsidRDefault="006D6324" w:rsidP="006D6324">
      <w:pPr>
        <w:keepLines/>
        <w:spacing w:before="120" w:after="120" w:line="240" w:lineRule="auto"/>
        <w:ind w:left="340" w:hanging="340"/>
        <w:jc w:val="both"/>
        <w:rPr>
          <w:rFonts w:ascii="Arial" w:eastAsia="Times New Roman" w:hAnsi="Arial" w:cs="Arial"/>
          <w:sz w:val="24"/>
          <w:szCs w:val="24"/>
        </w:rPr>
      </w:pPr>
      <w:r w:rsidRPr="006E58AB">
        <w:rPr>
          <w:rFonts w:ascii="Arial" w:eastAsia="Times New Roman" w:hAnsi="Arial" w:cs="Arial"/>
          <w:szCs w:val="24"/>
        </w:rPr>
        <w:t xml:space="preserve">8.1 Tato smlouva může být měněna a doplňována pouze písemnými a očíslovanými dodatky podepsanými oprávněnými zástupci smluvních stran, není-li v této smlouvě uvedeno jinak. </w:t>
      </w:r>
    </w:p>
    <w:p w:rsidR="006D6324" w:rsidRPr="006E58AB" w:rsidRDefault="006D6324" w:rsidP="006D6324">
      <w:pPr>
        <w:keepLines/>
        <w:spacing w:before="120" w:after="120" w:line="240" w:lineRule="auto"/>
        <w:ind w:left="340" w:hanging="340"/>
        <w:jc w:val="both"/>
        <w:rPr>
          <w:rFonts w:ascii="Arial" w:eastAsia="Times New Roman" w:hAnsi="Arial" w:cs="Arial"/>
          <w:sz w:val="24"/>
          <w:szCs w:val="24"/>
        </w:rPr>
      </w:pPr>
      <w:r w:rsidRPr="006E58AB">
        <w:rPr>
          <w:rFonts w:ascii="Arial" w:eastAsia="Times New Roman" w:hAnsi="Arial" w:cs="Arial"/>
          <w:szCs w:val="24"/>
        </w:rPr>
        <w:t xml:space="preserve">8.2 Ve věcech touto smlouvou neupravených se řídí práva a povinnosti smluvních stran příslušnými ustanoveními zákona č. 89/2012 Sb., občanského zákoníku. </w:t>
      </w:r>
    </w:p>
    <w:p w:rsidR="006D6324" w:rsidRPr="006E58AB" w:rsidRDefault="006D6324" w:rsidP="006D6324">
      <w:pPr>
        <w:keepLines/>
        <w:spacing w:before="120" w:after="120" w:line="240" w:lineRule="auto"/>
        <w:ind w:left="340" w:hanging="340"/>
        <w:jc w:val="both"/>
        <w:rPr>
          <w:rFonts w:ascii="Arial" w:eastAsia="Times New Roman" w:hAnsi="Arial" w:cs="Arial"/>
          <w:sz w:val="24"/>
          <w:szCs w:val="24"/>
        </w:rPr>
      </w:pPr>
      <w:r w:rsidRPr="006E58AB">
        <w:rPr>
          <w:rFonts w:ascii="Arial" w:eastAsia="Times New Roman" w:hAnsi="Arial" w:cs="Arial"/>
          <w:szCs w:val="24"/>
        </w:rPr>
        <w:t xml:space="preserve">8.3 Zhotovitel bezvýhradně souhlasí se zveřejněním své identifikace a dalších parametrů smlouvy, včetně vyplacené ceny. </w:t>
      </w:r>
    </w:p>
    <w:p w:rsidR="006D6324" w:rsidRPr="006E58AB" w:rsidRDefault="006D6324" w:rsidP="006D6324">
      <w:pPr>
        <w:keepLines/>
        <w:spacing w:before="120" w:after="120" w:line="240" w:lineRule="auto"/>
        <w:ind w:left="340" w:hanging="340"/>
        <w:jc w:val="both"/>
        <w:rPr>
          <w:rFonts w:ascii="Arial" w:eastAsia="Times New Roman" w:hAnsi="Arial" w:cs="Arial"/>
          <w:sz w:val="24"/>
          <w:szCs w:val="24"/>
        </w:rPr>
      </w:pPr>
      <w:r w:rsidRPr="006E58AB">
        <w:rPr>
          <w:rFonts w:ascii="Arial" w:eastAsia="Times New Roman" w:hAnsi="Arial" w:cs="Arial"/>
          <w:szCs w:val="24"/>
        </w:rPr>
        <w:t xml:space="preserve">8.4 Tato smlouva je vyhotovena v třech stejnopisech, z nichž každý má platnost originálu. Dva stejnopisy obdrží objednatel, jeden stejnopis obdrží zhotovitel. </w:t>
      </w:r>
    </w:p>
    <w:p w:rsidR="00334245" w:rsidRPr="006E58AB" w:rsidRDefault="006D6324" w:rsidP="006D6324">
      <w:pPr>
        <w:keepLines/>
        <w:spacing w:before="120" w:after="120" w:line="240" w:lineRule="auto"/>
        <w:ind w:left="340" w:hanging="340"/>
        <w:jc w:val="both"/>
        <w:rPr>
          <w:rFonts w:ascii="Arial" w:eastAsia="Times New Roman" w:hAnsi="Arial" w:cs="Arial"/>
          <w:szCs w:val="24"/>
        </w:rPr>
      </w:pPr>
      <w:bookmarkStart w:id="3" w:name="_Hlk31364334"/>
      <w:r w:rsidRPr="006E58AB">
        <w:rPr>
          <w:rFonts w:ascii="Arial" w:eastAsia="Times New Roman" w:hAnsi="Arial" w:cs="Arial"/>
          <w:szCs w:val="24"/>
        </w:rPr>
        <w:t xml:space="preserve">8.5 </w:t>
      </w:r>
      <w:r w:rsidR="009F3893" w:rsidRPr="006E58AB">
        <w:rPr>
          <w:rFonts w:ascii="Arial" w:eastAsia="Times New Roman" w:hAnsi="Arial" w:cs="Arial"/>
          <w:szCs w:val="24"/>
        </w:rPr>
        <w:t xml:space="preserve">Smlouva nabývá </w:t>
      </w:r>
      <w:r w:rsidR="00734E35" w:rsidRPr="006E58AB">
        <w:rPr>
          <w:rFonts w:ascii="Arial" w:eastAsia="Times New Roman" w:hAnsi="Arial" w:cs="Arial"/>
          <w:szCs w:val="24"/>
        </w:rPr>
        <w:t xml:space="preserve">platnosti dnem jejího podpisu oprávněným zástupcem poslední smluvní strany a </w:t>
      </w:r>
      <w:r w:rsidR="009F3893" w:rsidRPr="006E58AB">
        <w:rPr>
          <w:rFonts w:ascii="Arial" w:eastAsia="Times New Roman" w:hAnsi="Arial" w:cs="Arial"/>
          <w:szCs w:val="24"/>
        </w:rPr>
        <w:t>účinnosti dnem zveřejnění v registru smluv. Zveřejnění smlouvy zajistí objednatel.</w:t>
      </w:r>
    </w:p>
    <w:bookmarkEnd w:id="3"/>
    <w:p w:rsidR="006D6324" w:rsidRPr="006E58AB" w:rsidRDefault="006D6324" w:rsidP="006D6324">
      <w:pPr>
        <w:keepLines/>
        <w:spacing w:before="120" w:after="120" w:line="240" w:lineRule="auto"/>
        <w:ind w:left="340" w:hanging="340"/>
        <w:jc w:val="both"/>
        <w:rPr>
          <w:rFonts w:ascii="Arial" w:eastAsia="Times New Roman" w:hAnsi="Arial" w:cs="Arial"/>
          <w:sz w:val="24"/>
          <w:szCs w:val="24"/>
        </w:rPr>
      </w:pPr>
      <w:r w:rsidRPr="006E58AB">
        <w:rPr>
          <w:rFonts w:ascii="Arial" w:eastAsia="Times New Roman" w:hAnsi="Arial" w:cs="Arial"/>
          <w:szCs w:val="24"/>
        </w:rPr>
        <w:t>8.6 Obě smluvní strany prohlašují, že se seznámily s celým textem smlouvy včetně jej</w:t>
      </w:r>
      <w:r w:rsidR="00734E35" w:rsidRPr="006E58AB">
        <w:rPr>
          <w:rFonts w:ascii="Arial" w:eastAsia="Times New Roman" w:hAnsi="Arial" w:cs="Arial"/>
          <w:szCs w:val="24"/>
        </w:rPr>
        <w:t>í</w:t>
      </w:r>
      <w:r w:rsidRPr="006E58AB">
        <w:rPr>
          <w:rFonts w:ascii="Arial" w:eastAsia="Times New Roman" w:hAnsi="Arial" w:cs="Arial"/>
          <w:szCs w:val="24"/>
        </w:rPr>
        <w:t>ch příloh a s celým obsahem smlouvy souhlasí. Současně prohlašují, že tato smlouva nebyla sjednána v tísni ani za jinak nápadně nevýhodných podmínek.</w:t>
      </w:r>
    </w:p>
    <w:p w:rsidR="006D6324" w:rsidRPr="006E58AB" w:rsidRDefault="006D6324" w:rsidP="006D6324">
      <w:pPr>
        <w:keepLines/>
        <w:spacing w:before="120" w:after="120" w:line="240" w:lineRule="auto"/>
        <w:ind w:left="340" w:hanging="340"/>
        <w:jc w:val="both"/>
        <w:rPr>
          <w:rFonts w:ascii="Arial" w:eastAsia="Times New Roman" w:hAnsi="Arial" w:cs="Arial"/>
          <w:sz w:val="24"/>
          <w:szCs w:val="24"/>
        </w:rPr>
      </w:pPr>
      <w:r w:rsidRPr="006E58AB">
        <w:rPr>
          <w:rFonts w:ascii="Arial" w:eastAsia="Times New Roman" w:hAnsi="Arial" w:cs="Arial"/>
          <w:szCs w:val="24"/>
        </w:rPr>
        <w:t>8.7 Nedílnou součástí smlouvy jsou tyto přílohy:</w:t>
      </w:r>
    </w:p>
    <w:p w:rsidR="00AF24C0" w:rsidRPr="006E58AB" w:rsidRDefault="00AC0E75" w:rsidP="00926B70">
      <w:pPr>
        <w:spacing w:after="0" w:line="240" w:lineRule="auto"/>
        <w:ind w:left="426"/>
        <w:jc w:val="both"/>
        <w:rPr>
          <w:rFonts w:ascii="Arial" w:eastAsia="Times New Roman" w:hAnsi="Arial" w:cs="Arial"/>
          <w:szCs w:val="24"/>
        </w:rPr>
      </w:pPr>
      <w:r w:rsidRPr="006E58AB">
        <w:rPr>
          <w:rFonts w:ascii="Arial" w:eastAsia="Times New Roman" w:hAnsi="Arial" w:cs="Arial"/>
          <w:szCs w:val="24"/>
        </w:rPr>
        <w:t>Příloha č.</w:t>
      </w:r>
      <w:r w:rsidR="00926B70" w:rsidRPr="006E58AB">
        <w:rPr>
          <w:rFonts w:ascii="Arial" w:eastAsia="Times New Roman" w:hAnsi="Arial" w:cs="Arial"/>
          <w:szCs w:val="24"/>
        </w:rPr>
        <w:t xml:space="preserve"> </w:t>
      </w:r>
      <w:r w:rsidR="008B413F" w:rsidRPr="006E58AB">
        <w:rPr>
          <w:rFonts w:ascii="Arial" w:eastAsia="Times New Roman" w:hAnsi="Arial" w:cs="Arial"/>
          <w:szCs w:val="24"/>
        </w:rPr>
        <w:t>1</w:t>
      </w:r>
      <w:r w:rsidR="00675F88" w:rsidRPr="006E58AB">
        <w:rPr>
          <w:rFonts w:ascii="Arial" w:eastAsia="Times New Roman" w:hAnsi="Arial" w:cs="Arial"/>
          <w:szCs w:val="24"/>
        </w:rPr>
        <w:t xml:space="preserve">: </w:t>
      </w:r>
      <w:r w:rsidR="00E9474A" w:rsidRPr="006E58AB">
        <w:rPr>
          <w:rFonts w:ascii="Arial" w:eastAsia="Times New Roman" w:hAnsi="Arial" w:cs="Arial"/>
          <w:szCs w:val="24"/>
        </w:rPr>
        <w:t>Položkový rozpočet díla</w:t>
      </w:r>
    </w:p>
    <w:p w:rsidR="0055032C" w:rsidRPr="006E58AB" w:rsidRDefault="0055032C" w:rsidP="00926B70">
      <w:pPr>
        <w:spacing w:after="0" w:line="240" w:lineRule="auto"/>
        <w:ind w:left="426"/>
        <w:jc w:val="both"/>
        <w:rPr>
          <w:rFonts w:ascii="Arial" w:eastAsia="Times New Roman" w:hAnsi="Arial" w:cs="Arial"/>
          <w:szCs w:val="24"/>
        </w:rPr>
      </w:pPr>
      <w:r w:rsidRPr="006E58AB">
        <w:rPr>
          <w:rFonts w:ascii="Arial" w:eastAsia="Times New Roman" w:hAnsi="Arial" w:cs="Arial"/>
          <w:szCs w:val="24"/>
        </w:rPr>
        <w:t>Příloha č. 2: Orientační mapová příloha</w:t>
      </w:r>
    </w:p>
    <w:p w:rsidR="0055032C" w:rsidRPr="006E58AB" w:rsidRDefault="0055032C" w:rsidP="00926B70">
      <w:pPr>
        <w:spacing w:after="0" w:line="240" w:lineRule="auto"/>
        <w:ind w:left="426"/>
        <w:jc w:val="both"/>
        <w:rPr>
          <w:rFonts w:ascii="Arial" w:eastAsia="Times New Roman" w:hAnsi="Arial" w:cs="Arial"/>
          <w:sz w:val="24"/>
          <w:szCs w:val="24"/>
        </w:rPr>
      </w:pPr>
    </w:p>
    <w:p w:rsidR="0055032C" w:rsidRPr="006E58AB" w:rsidRDefault="0055032C" w:rsidP="00926B70">
      <w:pPr>
        <w:spacing w:after="0" w:line="240" w:lineRule="auto"/>
        <w:ind w:left="426"/>
        <w:jc w:val="both"/>
        <w:rPr>
          <w:rFonts w:ascii="Arial" w:eastAsia="Times New Roman" w:hAnsi="Arial" w:cs="Arial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3"/>
        <w:gridCol w:w="393"/>
        <w:gridCol w:w="2040"/>
        <w:gridCol w:w="1097"/>
        <w:gridCol w:w="380"/>
        <w:gridCol w:w="1153"/>
        <w:gridCol w:w="392"/>
        <w:gridCol w:w="1940"/>
        <w:gridCol w:w="12"/>
      </w:tblGrid>
      <w:tr w:rsidR="00CE0223" w:rsidRPr="006E58AB" w:rsidTr="00110EEF">
        <w:trPr>
          <w:trHeight w:val="608"/>
          <w:jc w:val="center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E0223" w:rsidRPr="006E58AB" w:rsidRDefault="00CE0223" w:rsidP="004D6E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58AB">
              <w:rPr>
                <w:rFonts w:ascii="Arial" w:eastAsia="Times New Roman" w:hAnsi="Arial" w:cs="Arial"/>
                <w:szCs w:val="24"/>
              </w:rPr>
              <w:t>V</w:t>
            </w:r>
            <w:r w:rsidR="004D6EBC" w:rsidRPr="006E58AB">
              <w:rPr>
                <w:rFonts w:ascii="Arial" w:eastAsia="Times New Roman" w:hAnsi="Arial" w:cs="Arial"/>
                <w:szCs w:val="24"/>
              </w:rPr>
              <w:t> Krásné Lípě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E0223" w:rsidRPr="006E58AB" w:rsidRDefault="00CE0223" w:rsidP="00CE022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6E58AB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E0223" w:rsidRPr="006E58AB" w:rsidRDefault="00CE0223" w:rsidP="00CE022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6E58AB">
              <w:rPr>
                <w:rFonts w:ascii="Arial" w:eastAsia="Times New Roman" w:hAnsi="Arial" w:cs="Arial"/>
                <w:szCs w:val="24"/>
              </w:rPr>
              <w:t>dne ...................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E0223" w:rsidRPr="006E58AB" w:rsidRDefault="00CE0223" w:rsidP="00CE022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6E58AB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0223" w:rsidRPr="006E58AB" w:rsidRDefault="009C6754" w:rsidP="004D6E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6E58AB">
              <w:rPr>
                <w:rFonts w:ascii="Arial" w:eastAsia="Times New Roman" w:hAnsi="Arial" w:cs="Arial"/>
                <w:szCs w:val="24"/>
              </w:rPr>
              <w:t>V</w:t>
            </w:r>
            <w:r w:rsidR="008F0E99" w:rsidRPr="006E58AB">
              <w:rPr>
                <w:rFonts w:ascii="Arial" w:eastAsia="Times New Roman" w:hAnsi="Arial" w:cs="Arial"/>
                <w:szCs w:val="24"/>
              </w:rPr>
              <w:t>………….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E0223" w:rsidRPr="006E58AB" w:rsidRDefault="00CE0223" w:rsidP="00CE022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6E58AB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9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E0223" w:rsidRPr="006E58AB" w:rsidRDefault="00CE0223" w:rsidP="00CE022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6E58AB">
              <w:rPr>
                <w:rFonts w:ascii="Arial" w:eastAsia="Times New Roman" w:hAnsi="Arial" w:cs="Arial"/>
                <w:szCs w:val="24"/>
              </w:rPr>
              <w:t>dne ...................</w:t>
            </w:r>
          </w:p>
        </w:tc>
      </w:tr>
      <w:tr w:rsidR="00AF24C0" w:rsidRPr="006E58AB" w:rsidTr="00110EEF">
        <w:trPr>
          <w:trHeight w:val="608"/>
          <w:jc w:val="center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F24C0" w:rsidRPr="006E58AB" w:rsidRDefault="00AF24C0" w:rsidP="004D6EBC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</w:rPr>
            </w:pP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F24C0" w:rsidRPr="006E58AB" w:rsidRDefault="00AF24C0" w:rsidP="00CE022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F24C0" w:rsidRPr="006E58AB" w:rsidRDefault="00AF24C0" w:rsidP="00CE0223">
            <w:pPr>
              <w:spacing w:after="0" w:line="240" w:lineRule="auto"/>
              <w:rPr>
                <w:rFonts w:ascii="Arial" w:eastAsia="Times New Roman" w:hAnsi="Arial" w:cs="Arial"/>
                <w:szCs w:val="24"/>
              </w:rPr>
            </w:pPr>
          </w:p>
        </w:tc>
        <w:tc>
          <w:tcPr>
            <w:tcW w:w="1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F24C0" w:rsidRPr="006E58AB" w:rsidRDefault="00AF24C0" w:rsidP="00CE022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AF24C0" w:rsidRPr="006E58AB" w:rsidRDefault="00AF24C0" w:rsidP="004D6EBC">
            <w:pPr>
              <w:spacing w:after="0" w:line="240" w:lineRule="auto"/>
              <w:rPr>
                <w:rFonts w:ascii="Arial" w:eastAsia="Times New Roman" w:hAnsi="Arial" w:cs="Arial"/>
                <w:szCs w:val="24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F24C0" w:rsidRPr="006E58AB" w:rsidRDefault="00AF24C0" w:rsidP="00CE022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F24C0" w:rsidRPr="006E58AB" w:rsidRDefault="00AF24C0" w:rsidP="00CE0223">
            <w:pPr>
              <w:spacing w:after="0" w:line="240" w:lineRule="auto"/>
              <w:rPr>
                <w:rFonts w:ascii="Arial" w:eastAsia="Times New Roman" w:hAnsi="Arial" w:cs="Arial"/>
                <w:szCs w:val="24"/>
              </w:rPr>
            </w:pPr>
          </w:p>
        </w:tc>
      </w:tr>
      <w:tr w:rsidR="00320214" w:rsidRPr="006E58AB" w:rsidTr="003C3E82">
        <w:trPr>
          <w:trHeight w:val="1372"/>
          <w:jc w:val="center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0214" w:rsidRPr="006E58AB" w:rsidRDefault="00320214" w:rsidP="004D6EBC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</w:rPr>
            </w:pPr>
            <w:r w:rsidRPr="006E58AB">
              <w:rPr>
                <w:rFonts w:ascii="Arial" w:eastAsia="Times New Roman" w:hAnsi="Arial" w:cs="Arial"/>
                <w:szCs w:val="24"/>
              </w:rPr>
              <w:t>Objednatel</w:t>
            </w:r>
            <w:r w:rsidR="00675F88" w:rsidRPr="006E58AB">
              <w:rPr>
                <w:rFonts w:ascii="Arial" w:eastAsia="Times New Roman" w:hAnsi="Arial" w:cs="Arial"/>
                <w:szCs w:val="24"/>
              </w:rPr>
              <w:t>: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0214" w:rsidRPr="006E58AB" w:rsidRDefault="00320214" w:rsidP="00CE022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0214" w:rsidRPr="006E58AB" w:rsidRDefault="00320214" w:rsidP="00CE0223">
            <w:pPr>
              <w:spacing w:after="0" w:line="240" w:lineRule="auto"/>
              <w:rPr>
                <w:rFonts w:ascii="Arial" w:eastAsia="Times New Roman" w:hAnsi="Arial" w:cs="Arial"/>
                <w:szCs w:val="24"/>
              </w:rPr>
            </w:pPr>
          </w:p>
        </w:tc>
        <w:tc>
          <w:tcPr>
            <w:tcW w:w="1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0214" w:rsidRPr="006E58AB" w:rsidRDefault="00320214" w:rsidP="00CE022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320214" w:rsidRPr="006E58AB" w:rsidRDefault="00320214" w:rsidP="004D6EBC">
            <w:pPr>
              <w:spacing w:after="0" w:line="240" w:lineRule="auto"/>
              <w:rPr>
                <w:rFonts w:ascii="Arial" w:eastAsia="Times New Roman" w:hAnsi="Arial" w:cs="Arial"/>
                <w:szCs w:val="24"/>
              </w:rPr>
            </w:pPr>
            <w:r w:rsidRPr="006E58AB">
              <w:rPr>
                <w:rFonts w:ascii="Arial" w:eastAsia="Times New Roman" w:hAnsi="Arial" w:cs="Arial"/>
                <w:szCs w:val="24"/>
              </w:rPr>
              <w:t>Zhotovitel</w:t>
            </w:r>
            <w:r w:rsidR="00675F88" w:rsidRPr="006E58AB">
              <w:rPr>
                <w:rFonts w:ascii="Arial" w:eastAsia="Times New Roman" w:hAnsi="Arial" w:cs="Arial"/>
                <w:szCs w:val="24"/>
              </w:rPr>
              <w:t>: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0214" w:rsidRPr="006E58AB" w:rsidRDefault="00320214" w:rsidP="00CE022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8B413F" w:rsidRPr="006E58AB" w:rsidRDefault="008B413F" w:rsidP="00CE022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8B413F" w:rsidRPr="006E58AB" w:rsidRDefault="008B413F" w:rsidP="00CE022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0214" w:rsidRPr="006E58AB" w:rsidRDefault="00320214" w:rsidP="00CE0223">
            <w:pPr>
              <w:spacing w:after="0" w:line="240" w:lineRule="auto"/>
              <w:rPr>
                <w:rFonts w:ascii="Arial" w:eastAsia="Times New Roman" w:hAnsi="Arial" w:cs="Arial"/>
                <w:szCs w:val="24"/>
              </w:rPr>
            </w:pPr>
          </w:p>
        </w:tc>
      </w:tr>
      <w:tr w:rsidR="008F0E99" w:rsidRPr="006E58AB" w:rsidTr="00EB5DD1">
        <w:trPr>
          <w:gridAfter w:val="1"/>
          <w:wAfter w:w="12" w:type="dxa"/>
          <w:jc w:val="center"/>
        </w:trPr>
        <w:tc>
          <w:tcPr>
            <w:tcW w:w="51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F0E99" w:rsidRPr="006E58AB" w:rsidRDefault="008F0E99" w:rsidP="008D4EEA">
            <w:pPr>
              <w:spacing w:after="0" w:line="240" w:lineRule="auto"/>
              <w:rPr>
                <w:rFonts w:ascii="Arial" w:eastAsia="Times New Roman" w:hAnsi="Arial" w:cs="Arial"/>
                <w:bCs/>
              </w:rPr>
            </w:pPr>
          </w:p>
          <w:p w:rsidR="00320214" w:rsidRPr="006E58AB" w:rsidRDefault="00C91AEB" w:rsidP="008D4EEA">
            <w:pPr>
              <w:spacing w:after="0" w:line="240" w:lineRule="auto"/>
              <w:rPr>
                <w:rFonts w:ascii="Arial" w:eastAsia="Times New Roman" w:hAnsi="Arial" w:cs="Arial"/>
                <w:bCs/>
              </w:rPr>
            </w:pPr>
            <w:r w:rsidRPr="006E58AB">
              <w:rPr>
                <w:rFonts w:ascii="Arial" w:eastAsia="Times New Roman" w:hAnsi="Arial" w:cs="Arial"/>
                <w:bCs/>
              </w:rPr>
              <w:t>Ing. Petr Bauer</w:t>
            </w:r>
          </w:p>
          <w:p w:rsidR="008F0E99" w:rsidRPr="006E58AB" w:rsidRDefault="00EB5DD1" w:rsidP="00263173">
            <w:pPr>
              <w:spacing w:after="0" w:line="240" w:lineRule="auto"/>
              <w:rPr>
                <w:rFonts w:ascii="Arial" w:eastAsia="Times New Roman" w:hAnsi="Arial" w:cs="Arial"/>
                <w:bCs/>
              </w:rPr>
            </w:pPr>
            <w:r w:rsidRPr="006E58AB">
              <w:rPr>
                <w:rFonts w:ascii="Arial" w:eastAsia="Times New Roman" w:hAnsi="Arial" w:cs="Arial"/>
                <w:bCs/>
              </w:rPr>
              <w:t xml:space="preserve">náměstek </w:t>
            </w:r>
            <w:r w:rsidR="00C91AEB" w:rsidRPr="006E58AB">
              <w:rPr>
                <w:rFonts w:ascii="Arial" w:eastAsia="Times New Roman" w:hAnsi="Arial" w:cs="Arial"/>
                <w:bCs/>
              </w:rPr>
              <w:t>ředitel</w:t>
            </w:r>
            <w:r w:rsidRPr="006E58AB">
              <w:rPr>
                <w:rFonts w:ascii="Arial" w:eastAsia="Times New Roman" w:hAnsi="Arial" w:cs="Arial"/>
                <w:bCs/>
              </w:rPr>
              <w:t xml:space="preserve">e, vedoucí </w:t>
            </w:r>
            <w:r w:rsidR="00C91AEB" w:rsidRPr="006E58AB">
              <w:rPr>
                <w:rFonts w:ascii="Arial" w:eastAsia="Times New Roman" w:hAnsi="Arial" w:cs="Arial"/>
                <w:bCs/>
              </w:rPr>
              <w:t>odboru</w:t>
            </w:r>
            <w:r w:rsidRPr="006E58AB">
              <w:rPr>
                <w:rFonts w:ascii="Arial" w:eastAsia="Times New Roman" w:hAnsi="Arial" w:cs="Arial"/>
                <w:bCs/>
              </w:rPr>
              <w:t xml:space="preserve"> </w:t>
            </w:r>
            <w:r w:rsidR="00C91AEB" w:rsidRPr="006E58AB">
              <w:rPr>
                <w:rFonts w:ascii="Arial" w:eastAsia="Times New Roman" w:hAnsi="Arial" w:cs="Arial"/>
                <w:bCs/>
              </w:rPr>
              <w:t>ochrany přírod</w:t>
            </w:r>
            <w:r w:rsidR="00263173" w:rsidRPr="006E58AB">
              <w:rPr>
                <w:rFonts w:ascii="Arial" w:eastAsia="Times New Roman" w:hAnsi="Arial" w:cs="Arial"/>
                <w:bCs/>
              </w:rPr>
              <w:t>y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F0E99" w:rsidRPr="006E58AB" w:rsidRDefault="008F0E99" w:rsidP="008D4EEA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6E58AB">
              <w:rPr>
                <w:rFonts w:ascii="Arial" w:eastAsia="Times New Roman" w:hAnsi="Arial" w:cs="Arial"/>
              </w:rPr>
              <w:t> </w:t>
            </w:r>
          </w:p>
          <w:p w:rsidR="008F0E99" w:rsidRPr="006E58AB" w:rsidRDefault="008F0E99" w:rsidP="008D4EEA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34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B5DD1" w:rsidRPr="006E58AB" w:rsidRDefault="00EB5DD1" w:rsidP="00972AFE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  <w:p w:rsidR="007A1E2F" w:rsidRPr="006E58AB" w:rsidRDefault="000C259E" w:rsidP="00972AFE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6E58AB">
              <w:rPr>
                <w:rFonts w:ascii="Arial" w:eastAsia="Times New Roman" w:hAnsi="Arial" w:cs="Arial"/>
              </w:rPr>
              <w:t xml:space="preserve">Pavel </w:t>
            </w:r>
            <w:r w:rsidR="00522FF2">
              <w:rPr>
                <w:rFonts w:ascii="Arial" w:eastAsia="Times New Roman" w:hAnsi="Arial" w:cs="Arial"/>
              </w:rPr>
              <w:t>Pospíchal</w:t>
            </w:r>
            <w:r w:rsidR="00744DCF" w:rsidRPr="006E58AB">
              <w:rPr>
                <w:rFonts w:ascii="Arial" w:eastAsia="Times New Roman" w:hAnsi="Arial" w:cs="Arial"/>
              </w:rPr>
              <w:t xml:space="preserve"> </w:t>
            </w:r>
          </w:p>
        </w:tc>
      </w:tr>
    </w:tbl>
    <w:p w:rsidR="00522FF2" w:rsidRDefault="00522FF2" w:rsidP="00502A11">
      <w:pPr>
        <w:spacing w:before="100" w:beforeAutospacing="1" w:after="240" w:line="240" w:lineRule="auto"/>
        <w:rPr>
          <w:rFonts w:ascii="Arial" w:hAnsi="Arial" w:cs="Arial"/>
          <w:b/>
        </w:rPr>
      </w:pPr>
    </w:p>
    <w:p w:rsidR="00E716E7" w:rsidRPr="006E58AB" w:rsidRDefault="000B7A30" w:rsidP="00502A11">
      <w:pPr>
        <w:spacing w:before="100" w:beforeAutospacing="1" w:after="240" w:line="240" w:lineRule="auto"/>
        <w:rPr>
          <w:rFonts w:ascii="Arial" w:hAnsi="Arial" w:cs="Arial"/>
          <w:b/>
        </w:rPr>
      </w:pPr>
      <w:r w:rsidRPr="006E58AB">
        <w:rPr>
          <w:rFonts w:ascii="Arial" w:hAnsi="Arial" w:cs="Arial"/>
          <w:b/>
        </w:rPr>
        <w:t xml:space="preserve">Příloha </w:t>
      </w:r>
      <w:r w:rsidR="00745F09" w:rsidRPr="006E58AB">
        <w:rPr>
          <w:rFonts w:ascii="Arial" w:hAnsi="Arial" w:cs="Arial"/>
          <w:b/>
        </w:rPr>
        <w:t xml:space="preserve">č. </w:t>
      </w:r>
      <w:r w:rsidR="00D86417" w:rsidRPr="006E58AB">
        <w:rPr>
          <w:rFonts w:ascii="Arial" w:hAnsi="Arial" w:cs="Arial"/>
          <w:b/>
        </w:rPr>
        <w:t>1</w:t>
      </w:r>
      <w:r w:rsidR="00745F09" w:rsidRPr="006E58AB">
        <w:rPr>
          <w:rFonts w:ascii="Arial" w:hAnsi="Arial" w:cs="Arial"/>
          <w:b/>
        </w:rPr>
        <w:t xml:space="preserve">: </w:t>
      </w:r>
      <w:r w:rsidR="00C47CB7" w:rsidRPr="006E58AB">
        <w:rPr>
          <w:rFonts w:ascii="Arial" w:hAnsi="Arial" w:cs="Arial"/>
          <w:b/>
        </w:rPr>
        <w:t>Položkový rozpočet díla</w:t>
      </w:r>
    </w:p>
    <w:tbl>
      <w:tblPr>
        <w:tblW w:w="896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64"/>
        <w:gridCol w:w="851"/>
        <w:gridCol w:w="2001"/>
        <w:gridCol w:w="1701"/>
        <w:gridCol w:w="1648"/>
      </w:tblGrid>
      <w:tr w:rsidR="00522FF2" w:rsidRPr="00810906" w:rsidTr="00421078">
        <w:trPr>
          <w:trHeight w:val="273"/>
          <w:jc w:val="center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bottom"/>
            <w:hideMark/>
          </w:tcPr>
          <w:p w:rsidR="00522FF2" w:rsidRPr="00810906" w:rsidRDefault="00522FF2" w:rsidP="00421078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bookmarkStart w:id="4" w:name="_Hlk173909852"/>
            <w:r w:rsidRPr="0081090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název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:rsidR="00522FF2" w:rsidRPr="00810906" w:rsidRDefault="00522FF2" w:rsidP="00421078">
            <w:pPr>
              <w:spacing w:after="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m. j.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:rsidR="00522FF2" w:rsidRPr="00810906" w:rsidRDefault="00522FF2" w:rsidP="00421078">
            <w:pPr>
              <w:spacing w:after="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Počet m. j.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:rsidR="00522FF2" w:rsidRPr="00810906" w:rsidRDefault="00522FF2" w:rsidP="00421078">
            <w:pPr>
              <w:spacing w:after="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Cena za m. j.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noWrap/>
            <w:vAlign w:val="bottom"/>
            <w:hideMark/>
          </w:tcPr>
          <w:p w:rsidR="00522FF2" w:rsidRPr="00810906" w:rsidRDefault="00522FF2" w:rsidP="00421078">
            <w:pPr>
              <w:spacing w:after="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Cena </w:t>
            </w:r>
          </w:p>
        </w:tc>
      </w:tr>
      <w:tr w:rsidR="00522FF2" w:rsidRPr="00810906" w:rsidTr="00421078">
        <w:trPr>
          <w:trHeight w:val="273"/>
          <w:jc w:val="center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:rsidR="00522FF2" w:rsidRPr="00E112D5" w:rsidRDefault="00522FF2" w:rsidP="00421078">
            <w:pPr>
              <w:spacing w:after="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E112D5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Tůň Srbská Kamenice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</w:tcPr>
          <w:p w:rsidR="00522FF2" w:rsidRPr="00810906" w:rsidRDefault="00522FF2" w:rsidP="00421078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</w:tcPr>
          <w:p w:rsidR="00522FF2" w:rsidRPr="00810906" w:rsidRDefault="00522FF2" w:rsidP="00421078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</w:tcPr>
          <w:p w:rsidR="00522FF2" w:rsidRPr="00810906" w:rsidRDefault="00522FF2" w:rsidP="00421078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</w:tcPr>
          <w:p w:rsidR="00522FF2" w:rsidRPr="00810906" w:rsidRDefault="00522FF2" w:rsidP="00421078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522FF2" w:rsidRPr="00810906" w:rsidTr="00421078">
        <w:trPr>
          <w:trHeight w:val="273"/>
          <w:jc w:val="center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</w:tcPr>
          <w:p w:rsidR="00522FF2" w:rsidRPr="00810906" w:rsidRDefault="00522FF2" w:rsidP="00421078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Obnova tůně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</w:tcPr>
          <w:p w:rsidR="00522FF2" w:rsidRPr="00E112D5" w:rsidRDefault="00522FF2" w:rsidP="00421078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</w:tcPr>
          <w:p w:rsidR="00522FF2" w:rsidRPr="00810906" w:rsidRDefault="00522FF2" w:rsidP="00421078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</w:tcPr>
          <w:p w:rsidR="00522FF2" w:rsidRPr="00810906" w:rsidRDefault="00522FF2" w:rsidP="00421078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330</w:t>
            </w:r>
          </w:p>
        </w:tc>
        <w:tc>
          <w:tcPr>
            <w:tcW w:w="1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</w:tcPr>
          <w:p w:rsidR="00522FF2" w:rsidRPr="00810906" w:rsidRDefault="00522FF2" w:rsidP="00421078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98670</w:t>
            </w:r>
          </w:p>
        </w:tc>
      </w:tr>
      <w:tr w:rsidR="003A1FD5" w:rsidRPr="00810906" w:rsidTr="00421078">
        <w:trPr>
          <w:trHeight w:val="273"/>
          <w:jc w:val="center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</w:tcPr>
          <w:p w:rsidR="003A1FD5" w:rsidRDefault="003A1FD5" w:rsidP="00421078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Jednorázová základní částka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</w:tcPr>
          <w:p w:rsidR="003A1FD5" w:rsidRDefault="003A1FD5" w:rsidP="00421078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ks</w:t>
            </w:r>
          </w:p>
        </w:tc>
        <w:tc>
          <w:tcPr>
            <w:tcW w:w="2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</w:tcPr>
          <w:p w:rsidR="003A1FD5" w:rsidRDefault="003A1FD5" w:rsidP="00421078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</w:tcPr>
          <w:p w:rsidR="003A1FD5" w:rsidRDefault="003A1FD5" w:rsidP="00421078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15000</w:t>
            </w:r>
          </w:p>
        </w:tc>
        <w:tc>
          <w:tcPr>
            <w:tcW w:w="1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</w:tcPr>
          <w:p w:rsidR="003A1FD5" w:rsidRDefault="003A1FD5" w:rsidP="00421078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15000</w:t>
            </w:r>
          </w:p>
        </w:tc>
      </w:tr>
      <w:tr w:rsidR="00522FF2" w:rsidRPr="00810906" w:rsidTr="00421078">
        <w:trPr>
          <w:trHeight w:val="272"/>
          <w:jc w:val="center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/>
            <w:vAlign w:val="center"/>
          </w:tcPr>
          <w:p w:rsidR="00522FF2" w:rsidRPr="00810906" w:rsidRDefault="00522FF2" w:rsidP="00421078">
            <w:pPr>
              <w:spacing w:after="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810906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Cena celkem</w:t>
            </w:r>
            <w:r w:rsidR="0094653C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 (bez DPH)</w:t>
            </w:r>
            <w:r w:rsidRPr="00810906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</w:tcPr>
          <w:p w:rsidR="00522FF2" w:rsidRPr="00810906" w:rsidRDefault="00522FF2" w:rsidP="00421078">
            <w:pPr>
              <w:spacing w:after="0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/>
          </w:tcPr>
          <w:p w:rsidR="00522FF2" w:rsidRPr="00810906" w:rsidRDefault="00522FF2" w:rsidP="00421078">
            <w:pPr>
              <w:spacing w:after="0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/>
          </w:tcPr>
          <w:p w:rsidR="00522FF2" w:rsidRPr="00810906" w:rsidRDefault="00522FF2" w:rsidP="00421078">
            <w:pPr>
              <w:spacing w:after="0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vAlign w:val="bottom"/>
          </w:tcPr>
          <w:p w:rsidR="00522FF2" w:rsidRPr="00810906" w:rsidRDefault="003A1FD5" w:rsidP="00421078">
            <w:pPr>
              <w:spacing w:after="0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113670</w:t>
            </w:r>
          </w:p>
        </w:tc>
      </w:tr>
    </w:tbl>
    <w:p w:rsidR="00522FF2" w:rsidRPr="003A1FD5" w:rsidRDefault="00522FF2" w:rsidP="00522FF2">
      <w:pPr>
        <w:spacing w:before="240"/>
        <w:jc w:val="both"/>
        <w:outlineLvl w:val="0"/>
        <w:rPr>
          <w:rFonts w:ascii="Arial" w:hAnsi="Arial" w:cs="Arial"/>
        </w:rPr>
      </w:pPr>
      <w:bookmarkStart w:id="5" w:name="_Hlk173910744"/>
      <w:bookmarkEnd w:id="4"/>
      <w:r>
        <w:rPr>
          <w:rFonts w:ascii="Arial" w:hAnsi="Arial" w:cs="Arial"/>
        </w:rPr>
        <w:t>Ceny byly stanoveny dle n</w:t>
      </w:r>
      <w:r w:rsidRPr="00BD6EAA">
        <w:rPr>
          <w:rFonts w:ascii="Arial" w:hAnsi="Arial" w:cs="Arial"/>
        </w:rPr>
        <w:t>áklad</w:t>
      </w:r>
      <w:r>
        <w:rPr>
          <w:rFonts w:ascii="Arial" w:hAnsi="Arial" w:cs="Arial"/>
        </w:rPr>
        <w:t>ů</w:t>
      </w:r>
      <w:r w:rsidRPr="00BD6EAA">
        <w:rPr>
          <w:rFonts w:ascii="Arial" w:hAnsi="Arial" w:cs="Arial"/>
        </w:rPr>
        <w:t xml:space="preserve"> obvyklých opatření (NOO)</w:t>
      </w:r>
      <w:r>
        <w:rPr>
          <w:rFonts w:ascii="Arial" w:hAnsi="Arial" w:cs="Arial"/>
        </w:rPr>
        <w:t xml:space="preserve"> MŽP, které </w:t>
      </w:r>
      <w:r w:rsidRPr="00BD6EAA">
        <w:rPr>
          <w:rFonts w:ascii="Arial" w:hAnsi="Arial" w:cs="Arial"/>
        </w:rPr>
        <w:t>slouží k posuzování žádostí a projektů v dotačních programech s cílem zajistit porovnatelný přístup a efektivní vynakládání finančních prostředků. Částk</w:t>
      </w:r>
      <w:r>
        <w:rPr>
          <w:rFonts w:ascii="Arial" w:hAnsi="Arial" w:cs="Arial"/>
        </w:rPr>
        <w:t>y</w:t>
      </w:r>
      <w:r w:rsidRPr="00BD6EAA">
        <w:rPr>
          <w:rFonts w:ascii="Arial" w:hAnsi="Arial" w:cs="Arial"/>
        </w:rPr>
        <w:t xml:space="preserve"> zahrnuj</w:t>
      </w:r>
      <w:r>
        <w:rPr>
          <w:rFonts w:ascii="Arial" w:hAnsi="Arial" w:cs="Arial"/>
        </w:rPr>
        <w:t>í</w:t>
      </w:r>
      <w:r w:rsidRPr="00BD6EAA">
        <w:rPr>
          <w:rFonts w:ascii="Arial" w:hAnsi="Arial" w:cs="Arial"/>
        </w:rPr>
        <w:t xml:space="preserve"> všechny nezbytné činnosti a materiály potřebné k realizaci opatření včetně nákladů</w:t>
      </w:r>
      <w:r>
        <w:rPr>
          <w:rFonts w:ascii="Arial" w:hAnsi="Arial" w:cs="Arial"/>
        </w:rPr>
        <w:t>.</w:t>
      </w:r>
      <w:r w:rsidRPr="00BD6EA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V případě obnovy tůně </w:t>
      </w:r>
      <w:r w:rsidRPr="00522FF2">
        <w:rPr>
          <w:rFonts w:ascii="Arial" w:hAnsi="Arial" w:cs="Arial"/>
        </w:rPr>
        <w:t>a mokřad</w:t>
      </w:r>
      <w:r w:rsidR="003A1FD5">
        <w:rPr>
          <w:rFonts w:ascii="Arial" w:hAnsi="Arial" w:cs="Arial"/>
        </w:rPr>
        <w:t>u</w:t>
      </w:r>
      <w:r w:rsidRPr="00522FF2">
        <w:rPr>
          <w:rFonts w:ascii="Arial" w:hAnsi="Arial" w:cs="Arial"/>
        </w:rPr>
        <w:t xml:space="preserve"> strojem, uložení odtěženého materiálu v</w:t>
      </w:r>
      <w:r w:rsidR="003A1FD5">
        <w:rPr>
          <w:rFonts w:ascii="Arial" w:hAnsi="Arial" w:cs="Arial"/>
        </w:rPr>
        <w:t> </w:t>
      </w:r>
      <w:r w:rsidRPr="00522FF2">
        <w:rPr>
          <w:rFonts w:ascii="Arial" w:hAnsi="Arial" w:cs="Arial"/>
        </w:rPr>
        <w:t>lokalitě</w:t>
      </w:r>
      <w:r w:rsidR="003A1FD5">
        <w:rPr>
          <w:rFonts w:ascii="Arial" w:hAnsi="Arial" w:cs="Arial"/>
        </w:rPr>
        <w:t xml:space="preserve"> se jedná o částku 330 Kč na 1 m</w:t>
      </w:r>
      <w:r w:rsidR="003A1FD5">
        <w:rPr>
          <w:rFonts w:ascii="Arial" w:hAnsi="Arial" w:cs="Arial"/>
          <w:vertAlign w:val="superscript"/>
        </w:rPr>
        <w:t>2</w:t>
      </w:r>
      <w:r w:rsidR="003A1FD5">
        <w:rPr>
          <w:rFonts w:ascii="Arial" w:hAnsi="Arial" w:cs="Arial"/>
        </w:rPr>
        <w:t xml:space="preserve"> vodní plochy tůně při maximální hladině. Jednorázová základní částka za provedení opatření na lokalitě je 15 000 Kč.</w:t>
      </w:r>
    </w:p>
    <w:bookmarkEnd w:id="5"/>
    <w:p w:rsidR="00D37439" w:rsidRPr="006E58AB" w:rsidRDefault="00D37439" w:rsidP="00502A11">
      <w:pPr>
        <w:spacing w:before="100" w:beforeAutospacing="1" w:after="240" w:line="240" w:lineRule="auto"/>
        <w:rPr>
          <w:rFonts w:ascii="Arial" w:hAnsi="Arial" w:cs="Arial"/>
          <w:b/>
        </w:rPr>
      </w:pPr>
    </w:p>
    <w:p w:rsidR="00D37439" w:rsidRPr="006E58AB" w:rsidRDefault="00D37439" w:rsidP="00502A11">
      <w:pPr>
        <w:spacing w:before="100" w:beforeAutospacing="1" w:after="240" w:line="240" w:lineRule="auto"/>
        <w:rPr>
          <w:rFonts w:ascii="Arial" w:hAnsi="Arial" w:cs="Arial"/>
          <w:b/>
        </w:rPr>
      </w:pPr>
    </w:p>
    <w:p w:rsidR="0055032C" w:rsidRPr="006E58AB" w:rsidRDefault="0055032C" w:rsidP="0055032C">
      <w:pPr>
        <w:spacing w:after="0" w:line="240" w:lineRule="auto"/>
        <w:jc w:val="both"/>
        <w:rPr>
          <w:rFonts w:ascii="Arial" w:eastAsia="Times New Roman" w:hAnsi="Arial" w:cs="Arial"/>
          <w:b/>
          <w:szCs w:val="24"/>
        </w:rPr>
      </w:pPr>
    </w:p>
    <w:p w:rsidR="00975AA7" w:rsidRDefault="00975AA7" w:rsidP="0055032C">
      <w:pPr>
        <w:spacing w:after="0" w:line="240" w:lineRule="auto"/>
        <w:jc w:val="both"/>
        <w:rPr>
          <w:rFonts w:ascii="Arial" w:eastAsia="Times New Roman" w:hAnsi="Arial" w:cs="Arial"/>
          <w:b/>
          <w:szCs w:val="24"/>
        </w:rPr>
      </w:pPr>
    </w:p>
    <w:p w:rsidR="00975AA7" w:rsidRDefault="00975AA7" w:rsidP="0055032C">
      <w:pPr>
        <w:spacing w:after="0" w:line="240" w:lineRule="auto"/>
        <w:jc w:val="both"/>
        <w:rPr>
          <w:rFonts w:ascii="Arial" w:eastAsia="Times New Roman" w:hAnsi="Arial" w:cs="Arial"/>
          <w:b/>
          <w:szCs w:val="24"/>
        </w:rPr>
      </w:pPr>
    </w:p>
    <w:p w:rsidR="00975AA7" w:rsidRDefault="00975AA7" w:rsidP="0055032C">
      <w:pPr>
        <w:spacing w:after="0" w:line="240" w:lineRule="auto"/>
        <w:jc w:val="both"/>
        <w:rPr>
          <w:rFonts w:ascii="Arial" w:eastAsia="Times New Roman" w:hAnsi="Arial" w:cs="Arial"/>
          <w:b/>
          <w:szCs w:val="24"/>
        </w:rPr>
      </w:pPr>
    </w:p>
    <w:p w:rsidR="00975AA7" w:rsidRDefault="00975AA7" w:rsidP="0055032C">
      <w:pPr>
        <w:spacing w:after="0" w:line="240" w:lineRule="auto"/>
        <w:jc w:val="both"/>
        <w:rPr>
          <w:rFonts w:ascii="Arial" w:eastAsia="Times New Roman" w:hAnsi="Arial" w:cs="Arial"/>
          <w:b/>
          <w:szCs w:val="24"/>
        </w:rPr>
      </w:pPr>
    </w:p>
    <w:p w:rsidR="00975AA7" w:rsidRDefault="00975AA7" w:rsidP="0055032C">
      <w:pPr>
        <w:spacing w:after="0" w:line="240" w:lineRule="auto"/>
        <w:jc w:val="both"/>
        <w:rPr>
          <w:rFonts w:ascii="Arial" w:eastAsia="Times New Roman" w:hAnsi="Arial" w:cs="Arial"/>
          <w:b/>
          <w:szCs w:val="24"/>
        </w:rPr>
      </w:pPr>
    </w:p>
    <w:p w:rsidR="00975AA7" w:rsidRDefault="00975AA7" w:rsidP="0055032C">
      <w:pPr>
        <w:spacing w:after="0" w:line="240" w:lineRule="auto"/>
        <w:jc w:val="both"/>
        <w:rPr>
          <w:rFonts w:ascii="Arial" w:eastAsia="Times New Roman" w:hAnsi="Arial" w:cs="Arial"/>
          <w:b/>
          <w:szCs w:val="24"/>
        </w:rPr>
      </w:pPr>
    </w:p>
    <w:p w:rsidR="00975AA7" w:rsidRDefault="00975AA7" w:rsidP="0055032C">
      <w:pPr>
        <w:spacing w:after="0" w:line="240" w:lineRule="auto"/>
        <w:jc w:val="both"/>
        <w:rPr>
          <w:rFonts w:ascii="Arial" w:eastAsia="Times New Roman" w:hAnsi="Arial" w:cs="Arial"/>
          <w:b/>
          <w:szCs w:val="24"/>
        </w:rPr>
      </w:pPr>
    </w:p>
    <w:p w:rsidR="00975AA7" w:rsidRDefault="00975AA7" w:rsidP="0055032C">
      <w:pPr>
        <w:spacing w:after="0" w:line="240" w:lineRule="auto"/>
        <w:jc w:val="both"/>
        <w:rPr>
          <w:rFonts w:ascii="Arial" w:eastAsia="Times New Roman" w:hAnsi="Arial" w:cs="Arial"/>
          <w:b/>
          <w:szCs w:val="24"/>
        </w:rPr>
      </w:pPr>
    </w:p>
    <w:p w:rsidR="00975AA7" w:rsidRDefault="00975AA7" w:rsidP="0055032C">
      <w:pPr>
        <w:spacing w:after="0" w:line="240" w:lineRule="auto"/>
        <w:jc w:val="both"/>
        <w:rPr>
          <w:rFonts w:ascii="Arial" w:eastAsia="Times New Roman" w:hAnsi="Arial" w:cs="Arial"/>
          <w:b/>
          <w:szCs w:val="24"/>
        </w:rPr>
      </w:pPr>
    </w:p>
    <w:p w:rsidR="00975AA7" w:rsidRDefault="00975AA7" w:rsidP="0055032C">
      <w:pPr>
        <w:spacing w:after="0" w:line="240" w:lineRule="auto"/>
        <w:jc w:val="both"/>
        <w:rPr>
          <w:rFonts w:ascii="Arial" w:eastAsia="Times New Roman" w:hAnsi="Arial" w:cs="Arial"/>
          <w:b/>
          <w:szCs w:val="24"/>
        </w:rPr>
      </w:pPr>
    </w:p>
    <w:p w:rsidR="00975AA7" w:rsidRDefault="00975AA7" w:rsidP="0055032C">
      <w:pPr>
        <w:spacing w:after="0" w:line="240" w:lineRule="auto"/>
        <w:jc w:val="both"/>
        <w:rPr>
          <w:rFonts w:ascii="Arial" w:eastAsia="Times New Roman" w:hAnsi="Arial" w:cs="Arial"/>
          <w:b/>
          <w:szCs w:val="24"/>
        </w:rPr>
      </w:pPr>
    </w:p>
    <w:p w:rsidR="00975AA7" w:rsidRDefault="00975AA7" w:rsidP="0055032C">
      <w:pPr>
        <w:spacing w:after="0" w:line="240" w:lineRule="auto"/>
        <w:jc w:val="both"/>
        <w:rPr>
          <w:rFonts w:ascii="Arial" w:eastAsia="Times New Roman" w:hAnsi="Arial" w:cs="Arial"/>
          <w:b/>
          <w:szCs w:val="24"/>
        </w:rPr>
      </w:pPr>
    </w:p>
    <w:p w:rsidR="00975AA7" w:rsidRDefault="00975AA7" w:rsidP="0055032C">
      <w:pPr>
        <w:spacing w:after="0" w:line="240" w:lineRule="auto"/>
        <w:jc w:val="both"/>
        <w:rPr>
          <w:rFonts w:ascii="Arial" w:eastAsia="Times New Roman" w:hAnsi="Arial" w:cs="Arial"/>
          <w:b/>
          <w:szCs w:val="24"/>
        </w:rPr>
      </w:pPr>
    </w:p>
    <w:p w:rsidR="00975AA7" w:rsidRDefault="00975AA7" w:rsidP="0055032C">
      <w:pPr>
        <w:spacing w:after="0" w:line="240" w:lineRule="auto"/>
        <w:jc w:val="both"/>
        <w:rPr>
          <w:rFonts w:ascii="Arial" w:eastAsia="Times New Roman" w:hAnsi="Arial" w:cs="Arial"/>
          <w:b/>
          <w:szCs w:val="24"/>
        </w:rPr>
      </w:pPr>
    </w:p>
    <w:p w:rsidR="00975AA7" w:rsidRDefault="00975AA7" w:rsidP="0055032C">
      <w:pPr>
        <w:spacing w:after="0" w:line="240" w:lineRule="auto"/>
        <w:jc w:val="both"/>
        <w:rPr>
          <w:rFonts w:ascii="Arial" w:eastAsia="Times New Roman" w:hAnsi="Arial" w:cs="Arial"/>
          <w:b/>
          <w:szCs w:val="24"/>
        </w:rPr>
      </w:pPr>
    </w:p>
    <w:p w:rsidR="00975AA7" w:rsidRDefault="00975AA7" w:rsidP="0055032C">
      <w:pPr>
        <w:spacing w:after="0" w:line="240" w:lineRule="auto"/>
        <w:jc w:val="both"/>
        <w:rPr>
          <w:rFonts w:ascii="Arial" w:eastAsia="Times New Roman" w:hAnsi="Arial" w:cs="Arial"/>
          <w:b/>
          <w:szCs w:val="24"/>
        </w:rPr>
      </w:pPr>
    </w:p>
    <w:p w:rsidR="00975AA7" w:rsidRDefault="00975AA7" w:rsidP="0055032C">
      <w:pPr>
        <w:spacing w:after="0" w:line="240" w:lineRule="auto"/>
        <w:jc w:val="both"/>
        <w:rPr>
          <w:rFonts w:ascii="Arial" w:eastAsia="Times New Roman" w:hAnsi="Arial" w:cs="Arial"/>
          <w:b/>
          <w:szCs w:val="24"/>
        </w:rPr>
      </w:pPr>
    </w:p>
    <w:p w:rsidR="00975AA7" w:rsidRDefault="00975AA7" w:rsidP="0055032C">
      <w:pPr>
        <w:spacing w:after="0" w:line="240" w:lineRule="auto"/>
        <w:jc w:val="both"/>
        <w:rPr>
          <w:rFonts w:ascii="Arial" w:eastAsia="Times New Roman" w:hAnsi="Arial" w:cs="Arial"/>
          <w:b/>
          <w:szCs w:val="24"/>
        </w:rPr>
      </w:pPr>
    </w:p>
    <w:p w:rsidR="00975AA7" w:rsidRDefault="00975AA7" w:rsidP="0055032C">
      <w:pPr>
        <w:spacing w:after="0" w:line="240" w:lineRule="auto"/>
        <w:jc w:val="both"/>
        <w:rPr>
          <w:rFonts w:ascii="Arial" w:eastAsia="Times New Roman" w:hAnsi="Arial" w:cs="Arial"/>
          <w:b/>
          <w:szCs w:val="24"/>
        </w:rPr>
      </w:pPr>
    </w:p>
    <w:p w:rsidR="00975AA7" w:rsidRDefault="00975AA7" w:rsidP="0055032C">
      <w:pPr>
        <w:spacing w:after="0" w:line="240" w:lineRule="auto"/>
        <w:jc w:val="both"/>
        <w:rPr>
          <w:rFonts w:ascii="Arial" w:eastAsia="Times New Roman" w:hAnsi="Arial" w:cs="Arial"/>
          <w:b/>
          <w:szCs w:val="24"/>
        </w:rPr>
      </w:pPr>
    </w:p>
    <w:p w:rsidR="00975AA7" w:rsidRDefault="00975AA7" w:rsidP="0055032C">
      <w:pPr>
        <w:spacing w:after="0" w:line="240" w:lineRule="auto"/>
        <w:jc w:val="both"/>
        <w:rPr>
          <w:rFonts w:ascii="Arial" w:eastAsia="Times New Roman" w:hAnsi="Arial" w:cs="Arial"/>
          <w:b/>
          <w:szCs w:val="24"/>
        </w:rPr>
      </w:pPr>
    </w:p>
    <w:p w:rsidR="00975AA7" w:rsidRDefault="00975AA7" w:rsidP="0055032C">
      <w:pPr>
        <w:spacing w:after="0" w:line="240" w:lineRule="auto"/>
        <w:jc w:val="both"/>
        <w:rPr>
          <w:rFonts w:ascii="Arial" w:eastAsia="Times New Roman" w:hAnsi="Arial" w:cs="Arial"/>
          <w:b/>
          <w:szCs w:val="24"/>
        </w:rPr>
      </w:pPr>
    </w:p>
    <w:p w:rsidR="00346ABA" w:rsidRDefault="00346ABA" w:rsidP="0055032C">
      <w:pPr>
        <w:spacing w:after="0" w:line="240" w:lineRule="auto"/>
        <w:jc w:val="both"/>
        <w:rPr>
          <w:rFonts w:ascii="Arial" w:eastAsia="Times New Roman" w:hAnsi="Arial" w:cs="Arial"/>
          <w:b/>
          <w:szCs w:val="24"/>
        </w:rPr>
      </w:pPr>
    </w:p>
    <w:p w:rsidR="00346ABA" w:rsidRDefault="00346ABA" w:rsidP="0055032C">
      <w:pPr>
        <w:spacing w:after="0" w:line="240" w:lineRule="auto"/>
        <w:jc w:val="both"/>
        <w:rPr>
          <w:rFonts w:ascii="Arial" w:eastAsia="Times New Roman" w:hAnsi="Arial" w:cs="Arial"/>
          <w:b/>
          <w:szCs w:val="24"/>
        </w:rPr>
      </w:pPr>
    </w:p>
    <w:p w:rsidR="00346ABA" w:rsidRDefault="00346ABA" w:rsidP="0055032C">
      <w:pPr>
        <w:spacing w:after="0" w:line="240" w:lineRule="auto"/>
        <w:jc w:val="both"/>
        <w:rPr>
          <w:rFonts w:ascii="Arial" w:eastAsia="Times New Roman" w:hAnsi="Arial" w:cs="Arial"/>
          <w:b/>
          <w:szCs w:val="24"/>
        </w:rPr>
      </w:pPr>
    </w:p>
    <w:p w:rsidR="00346ABA" w:rsidRDefault="00346ABA" w:rsidP="0055032C">
      <w:pPr>
        <w:spacing w:after="0" w:line="240" w:lineRule="auto"/>
        <w:jc w:val="both"/>
        <w:rPr>
          <w:rFonts w:ascii="Arial" w:eastAsia="Times New Roman" w:hAnsi="Arial" w:cs="Arial"/>
          <w:b/>
          <w:szCs w:val="24"/>
        </w:rPr>
      </w:pPr>
    </w:p>
    <w:p w:rsidR="00346ABA" w:rsidRDefault="00346ABA" w:rsidP="0055032C">
      <w:pPr>
        <w:spacing w:after="0" w:line="240" w:lineRule="auto"/>
        <w:jc w:val="both"/>
        <w:rPr>
          <w:rFonts w:ascii="Arial" w:eastAsia="Times New Roman" w:hAnsi="Arial" w:cs="Arial"/>
          <w:b/>
          <w:szCs w:val="24"/>
        </w:rPr>
      </w:pPr>
    </w:p>
    <w:p w:rsidR="00346ABA" w:rsidRDefault="00346ABA" w:rsidP="0055032C">
      <w:pPr>
        <w:spacing w:after="0" w:line="240" w:lineRule="auto"/>
        <w:jc w:val="both"/>
        <w:rPr>
          <w:rFonts w:ascii="Arial" w:eastAsia="Times New Roman" w:hAnsi="Arial" w:cs="Arial"/>
          <w:b/>
          <w:szCs w:val="24"/>
        </w:rPr>
      </w:pPr>
    </w:p>
    <w:p w:rsidR="00346ABA" w:rsidRDefault="00346ABA" w:rsidP="0055032C">
      <w:pPr>
        <w:spacing w:after="0" w:line="240" w:lineRule="auto"/>
        <w:jc w:val="both"/>
        <w:rPr>
          <w:rFonts w:ascii="Arial" w:eastAsia="Times New Roman" w:hAnsi="Arial" w:cs="Arial"/>
          <w:b/>
          <w:szCs w:val="24"/>
        </w:rPr>
      </w:pPr>
    </w:p>
    <w:p w:rsidR="00346ABA" w:rsidRDefault="00346ABA" w:rsidP="0055032C">
      <w:pPr>
        <w:spacing w:after="0" w:line="240" w:lineRule="auto"/>
        <w:jc w:val="both"/>
        <w:rPr>
          <w:rFonts w:ascii="Arial" w:eastAsia="Times New Roman" w:hAnsi="Arial" w:cs="Arial"/>
          <w:b/>
          <w:szCs w:val="24"/>
        </w:rPr>
      </w:pPr>
    </w:p>
    <w:p w:rsidR="0055032C" w:rsidRPr="006E58AB" w:rsidRDefault="0055032C" w:rsidP="0055032C">
      <w:pPr>
        <w:spacing w:after="0" w:line="240" w:lineRule="auto"/>
        <w:jc w:val="both"/>
        <w:rPr>
          <w:rFonts w:ascii="Arial" w:eastAsia="Times New Roman" w:hAnsi="Arial" w:cs="Arial"/>
          <w:b/>
          <w:szCs w:val="24"/>
        </w:rPr>
      </w:pPr>
      <w:r w:rsidRPr="006E58AB">
        <w:rPr>
          <w:rFonts w:ascii="Arial" w:eastAsia="Times New Roman" w:hAnsi="Arial" w:cs="Arial"/>
          <w:b/>
          <w:szCs w:val="24"/>
        </w:rPr>
        <w:lastRenderedPageBreak/>
        <w:t xml:space="preserve">Příloha č. 2: </w:t>
      </w:r>
      <w:r w:rsidR="00D926F8" w:rsidRPr="006E58AB">
        <w:rPr>
          <w:rFonts w:ascii="Arial" w:eastAsia="Times New Roman" w:hAnsi="Arial" w:cs="Arial"/>
          <w:b/>
          <w:szCs w:val="24"/>
        </w:rPr>
        <w:t>Lokalizace zájmového území</w:t>
      </w:r>
    </w:p>
    <w:p w:rsidR="00080401" w:rsidRPr="006E58AB" w:rsidRDefault="00E263CF" w:rsidP="00080401">
      <w:pPr>
        <w:spacing w:before="100" w:beforeAutospacing="1" w:after="240" w:line="240" w:lineRule="auto"/>
        <w:jc w:val="both"/>
        <w:rPr>
          <w:rFonts w:ascii="Arial" w:hAnsi="Arial" w:cs="Arial"/>
        </w:rPr>
      </w:pPr>
      <w:hyperlink r:id="rId9" w:history="1">
        <w:r w:rsidR="00D926F8" w:rsidRPr="006E58AB">
          <w:rPr>
            <w:rStyle w:val="Hypertextovodkaz"/>
            <w:rFonts w:ascii="Arial" w:hAnsi="Arial" w:cs="Arial"/>
          </w:rPr>
          <w:t>https://mapy.cz/s/redeposele</w:t>
        </w:r>
      </w:hyperlink>
    </w:p>
    <w:p w:rsidR="00D926F8" w:rsidRPr="006E58AB" w:rsidRDefault="00D926F8" w:rsidP="00975AA7">
      <w:pPr>
        <w:spacing w:before="100" w:beforeAutospacing="1" w:after="240" w:line="240" w:lineRule="auto"/>
        <w:jc w:val="center"/>
        <w:rPr>
          <w:rFonts w:ascii="Arial" w:hAnsi="Arial" w:cs="Arial"/>
        </w:rPr>
      </w:pPr>
      <w:r w:rsidRPr="006E58AB">
        <w:rPr>
          <w:rFonts w:ascii="Arial" w:hAnsi="Arial" w:cs="Arial"/>
          <w:noProof/>
        </w:rPr>
        <w:drawing>
          <wp:inline distT="0" distB="0" distL="0" distR="0" wp14:anchorId="654BD4F0" wp14:editId="639A92B6">
            <wp:extent cx="5542010" cy="3457575"/>
            <wp:effectExtent l="0" t="0" r="190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57614" cy="346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401" w:rsidRDefault="00975AA7" w:rsidP="00080401">
      <w:pPr>
        <w:spacing w:before="100" w:beforeAutospacing="1" w:after="24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Umístění tůně v terénu</w:t>
      </w:r>
    </w:p>
    <w:p w:rsidR="00975AA7" w:rsidRPr="006E58AB" w:rsidRDefault="00975AA7" w:rsidP="00975AA7">
      <w:pPr>
        <w:spacing w:before="100" w:beforeAutospacing="1" w:after="240" w:line="240" w:lineRule="auto"/>
        <w:jc w:val="center"/>
        <w:rPr>
          <w:rFonts w:ascii="Arial" w:hAnsi="Arial" w:cs="Arial"/>
        </w:rPr>
      </w:pPr>
      <w:r w:rsidRPr="007317BE">
        <w:rPr>
          <w:rFonts w:ascii="Arial" w:hAnsi="Arial" w:cs="Arial"/>
          <w:noProof/>
        </w:rPr>
        <w:drawing>
          <wp:inline distT="0" distB="0" distL="0" distR="0" wp14:anchorId="6939BD8D" wp14:editId="6729B811">
            <wp:extent cx="4886325" cy="3839255"/>
            <wp:effectExtent l="0" t="0" r="0" b="889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83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5AA7" w:rsidRPr="006E58AB" w:rsidSect="00432704">
      <w:headerReference w:type="default" r:id="rId12"/>
      <w:footerReference w:type="default" r:id="rId13"/>
      <w:pgSz w:w="11906" w:h="16838"/>
      <w:pgMar w:top="1802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63CF" w:rsidRDefault="00E263CF" w:rsidP="000B7A30">
      <w:pPr>
        <w:spacing w:after="0" w:line="240" w:lineRule="auto"/>
      </w:pPr>
      <w:r>
        <w:separator/>
      </w:r>
    </w:p>
  </w:endnote>
  <w:endnote w:type="continuationSeparator" w:id="0">
    <w:p w:rsidR="00E263CF" w:rsidRDefault="00E263CF" w:rsidP="000B7A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37631161"/>
      <w:docPartObj>
        <w:docPartGallery w:val="Page Numbers (Bottom of Page)"/>
        <w:docPartUnique/>
      </w:docPartObj>
    </w:sdtPr>
    <w:sdtEndPr/>
    <w:sdtContent>
      <w:p w:rsidR="00432704" w:rsidRDefault="00432704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432704" w:rsidRDefault="0043270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63CF" w:rsidRDefault="00E263CF" w:rsidP="000B7A30">
      <w:pPr>
        <w:spacing w:after="0" w:line="240" w:lineRule="auto"/>
      </w:pPr>
      <w:r>
        <w:separator/>
      </w:r>
    </w:p>
  </w:footnote>
  <w:footnote w:type="continuationSeparator" w:id="0">
    <w:p w:rsidR="00E263CF" w:rsidRDefault="00E263CF" w:rsidP="000B7A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160C" w:rsidRDefault="0057160C">
    <w:pPr>
      <w:pStyle w:val="Zhlav"/>
    </w:pPr>
    <w:r>
      <w:rPr>
        <w:noProof/>
      </w:rPr>
      <w:drawing>
        <wp:inline distT="0" distB="0" distL="0" distR="0" wp14:anchorId="0F3B1CF5" wp14:editId="69D29355">
          <wp:extent cx="1965325" cy="575945"/>
          <wp:effectExtent l="0" t="0" r="0" b="0"/>
          <wp:docPr id="13" name="Obrázek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5325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78B3F78C" wp14:editId="2B2CBC22">
          <wp:extent cx="1385570" cy="575945"/>
          <wp:effectExtent l="0" t="0" r="5080" b="0"/>
          <wp:docPr id="14" name="Obrázek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5570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2B3E27"/>
    <w:multiLevelType w:val="hybridMultilevel"/>
    <w:tmpl w:val="357E9A42"/>
    <w:lvl w:ilvl="0" w:tplc="04050017">
      <w:start w:val="1"/>
      <w:numFmt w:val="lowerLetter"/>
      <w:lvlText w:val="%1)"/>
      <w:lvlJc w:val="left"/>
      <w:pPr>
        <w:ind w:left="1777" w:hanging="360"/>
      </w:pPr>
    </w:lvl>
    <w:lvl w:ilvl="1" w:tplc="04050019" w:tentative="1">
      <w:start w:val="1"/>
      <w:numFmt w:val="lowerLetter"/>
      <w:lvlText w:val="%2."/>
      <w:lvlJc w:val="left"/>
      <w:pPr>
        <w:ind w:left="2497" w:hanging="360"/>
      </w:pPr>
    </w:lvl>
    <w:lvl w:ilvl="2" w:tplc="0405001B" w:tentative="1">
      <w:start w:val="1"/>
      <w:numFmt w:val="lowerRoman"/>
      <w:lvlText w:val="%3."/>
      <w:lvlJc w:val="right"/>
      <w:pPr>
        <w:ind w:left="3217" w:hanging="180"/>
      </w:pPr>
    </w:lvl>
    <w:lvl w:ilvl="3" w:tplc="0405000F" w:tentative="1">
      <w:start w:val="1"/>
      <w:numFmt w:val="decimal"/>
      <w:lvlText w:val="%4."/>
      <w:lvlJc w:val="left"/>
      <w:pPr>
        <w:ind w:left="3937" w:hanging="360"/>
      </w:pPr>
    </w:lvl>
    <w:lvl w:ilvl="4" w:tplc="04050019" w:tentative="1">
      <w:start w:val="1"/>
      <w:numFmt w:val="lowerLetter"/>
      <w:lvlText w:val="%5."/>
      <w:lvlJc w:val="left"/>
      <w:pPr>
        <w:ind w:left="4657" w:hanging="360"/>
      </w:pPr>
    </w:lvl>
    <w:lvl w:ilvl="5" w:tplc="0405001B" w:tentative="1">
      <w:start w:val="1"/>
      <w:numFmt w:val="lowerRoman"/>
      <w:lvlText w:val="%6."/>
      <w:lvlJc w:val="right"/>
      <w:pPr>
        <w:ind w:left="5377" w:hanging="180"/>
      </w:pPr>
    </w:lvl>
    <w:lvl w:ilvl="6" w:tplc="0405000F" w:tentative="1">
      <w:start w:val="1"/>
      <w:numFmt w:val="decimal"/>
      <w:lvlText w:val="%7."/>
      <w:lvlJc w:val="left"/>
      <w:pPr>
        <w:ind w:left="6097" w:hanging="360"/>
      </w:pPr>
    </w:lvl>
    <w:lvl w:ilvl="7" w:tplc="04050019" w:tentative="1">
      <w:start w:val="1"/>
      <w:numFmt w:val="lowerLetter"/>
      <w:lvlText w:val="%8."/>
      <w:lvlJc w:val="left"/>
      <w:pPr>
        <w:ind w:left="6817" w:hanging="360"/>
      </w:pPr>
    </w:lvl>
    <w:lvl w:ilvl="8" w:tplc="0405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1" w15:restartNumberingAfterBreak="0">
    <w:nsid w:val="1399770F"/>
    <w:multiLevelType w:val="hybridMultilevel"/>
    <w:tmpl w:val="57721CCA"/>
    <w:lvl w:ilvl="0" w:tplc="CE424D32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E854F1"/>
    <w:multiLevelType w:val="hybridMultilevel"/>
    <w:tmpl w:val="C8A4F1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F96300"/>
    <w:multiLevelType w:val="hybridMultilevel"/>
    <w:tmpl w:val="96CA62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BD6C18"/>
    <w:multiLevelType w:val="multilevel"/>
    <w:tmpl w:val="38BAAB50"/>
    <w:lvl w:ilvl="0">
      <w:start w:val="3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2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hAnsi="Arial" w:cs="Arial" w:hint="default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hAnsi="Arial" w:cs="Arial" w:hint="default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hAnsi="Arial" w:cs="Arial"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hAnsi="Arial" w:cs="Arial" w:hint="default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hAnsi="Arial" w:cs="Arial"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hAnsi="Arial" w:cs="Arial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" w:hAnsi="Arial" w:cs="Arial" w:hint="default"/>
        <w:sz w:val="22"/>
      </w:rPr>
    </w:lvl>
  </w:abstractNum>
  <w:abstractNum w:abstractNumId="5" w15:restartNumberingAfterBreak="0">
    <w:nsid w:val="27BC096A"/>
    <w:multiLevelType w:val="hybridMultilevel"/>
    <w:tmpl w:val="C33C84B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E34409C"/>
    <w:multiLevelType w:val="hybridMultilevel"/>
    <w:tmpl w:val="B7EA28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301A6E"/>
    <w:multiLevelType w:val="hybridMultilevel"/>
    <w:tmpl w:val="2D1270BC"/>
    <w:lvl w:ilvl="0" w:tplc="E03AAB94">
      <w:numFmt w:val="bullet"/>
      <w:lvlText w:val="•"/>
      <w:lvlJc w:val="left"/>
      <w:pPr>
        <w:ind w:left="1428" w:hanging="708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AD078B7"/>
    <w:multiLevelType w:val="hybridMultilevel"/>
    <w:tmpl w:val="94AE7D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B22DF3"/>
    <w:multiLevelType w:val="hybridMultilevel"/>
    <w:tmpl w:val="5C468398"/>
    <w:lvl w:ilvl="0" w:tplc="9A0A05FE">
      <w:start w:val="1"/>
      <w:numFmt w:val="upperLetter"/>
      <w:lvlText w:val="%1)"/>
      <w:lvlJc w:val="left"/>
      <w:pPr>
        <w:ind w:left="700" w:hanging="360"/>
      </w:pPr>
      <w:rPr>
        <w:rFonts w:ascii="Arial" w:hAnsi="Arial" w:cs="Arial"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20" w:hanging="360"/>
      </w:pPr>
    </w:lvl>
    <w:lvl w:ilvl="2" w:tplc="0405001B" w:tentative="1">
      <w:start w:val="1"/>
      <w:numFmt w:val="lowerRoman"/>
      <w:lvlText w:val="%3."/>
      <w:lvlJc w:val="right"/>
      <w:pPr>
        <w:ind w:left="2140" w:hanging="180"/>
      </w:pPr>
    </w:lvl>
    <w:lvl w:ilvl="3" w:tplc="0405000F" w:tentative="1">
      <w:start w:val="1"/>
      <w:numFmt w:val="decimal"/>
      <w:lvlText w:val="%4."/>
      <w:lvlJc w:val="left"/>
      <w:pPr>
        <w:ind w:left="2860" w:hanging="360"/>
      </w:pPr>
    </w:lvl>
    <w:lvl w:ilvl="4" w:tplc="04050019" w:tentative="1">
      <w:start w:val="1"/>
      <w:numFmt w:val="lowerLetter"/>
      <w:lvlText w:val="%5."/>
      <w:lvlJc w:val="left"/>
      <w:pPr>
        <w:ind w:left="3580" w:hanging="360"/>
      </w:pPr>
    </w:lvl>
    <w:lvl w:ilvl="5" w:tplc="0405001B" w:tentative="1">
      <w:start w:val="1"/>
      <w:numFmt w:val="lowerRoman"/>
      <w:lvlText w:val="%6."/>
      <w:lvlJc w:val="right"/>
      <w:pPr>
        <w:ind w:left="4300" w:hanging="180"/>
      </w:pPr>
    </w:lvl>
    <w:lvl w:ilvl="6" w:tplc="0405000F" w:tentative="1">
      <w:start w:val="1"/>
      <w:numFmt w:val="decimal"/>
      <w:lvlText w:val="%7."/>
      <w:lvlJc w:val="left"/>
      <w:pPr>
        <w:ind w:left="5020" w:hanging="360"/>
      </w:pPr>
    </w:lvl>
    <w:lvl w:ilvl="7" w:tplc="04050019" w:tentative="1">
      <w:start w:val="1"/>
      <w:numFmt w:val="lowerLetter"/>
      <w:lvlText w:val="%8."/>
      <w:lvlJc w:val="left"/>
      <w:pPr>
        <w:ind w:left="5740" w:hanging="360"/>
      </w:pPr>
    </w:lvl>
    <w:lvl w:ilvl="8" w:tplc="040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0" w15:restartNumberingAfterBreak="0">
    <w:nsid w:val="55572D46"/>
    <w:multiLevelType w:val="hybridMultilevel"/>
    <w:tmpl w:val="44E43A8C"/>
    <w:lvl w:ilvl="0" w:tplc="E03AAB94">
      <w:numFmt w:val="bullet"/>
      <w:lvlText w:val="•"/>
      <w:lvlJc w:val="left"/>
      <w:pPr>
        <w:ind w:left="1068" w:hanging="708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DB71D0"/>
    <w:multiLevelType w:val="hybridMultilevel"/>
    <w:tmpl w:val="E676FE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FD66DD"/>
    <w:multiLevelType w:val="hybridMultilevel"/>
    <w:tmpl w:val="ECCC0C3E"/>
    <w:lvl w:ilvl="0" w:tplc="E03AAB94">
      <w:numFmt w:val="bullet"/>
      <w:lvlText w:val="•"/>
      <w:lvlJc w:val="left"/>
      <w:pPr>
        <w:ind w:left="1068" w:hanging="708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A20D10"/>
    <w:multiLevelType w:val="hybridMultilevel"/>
    <w:tmpl w:val="C3F066B2"/>
    <w:lvl w:ilvl="0" w:tplc="E03AAB94">
      <w:numFmt w:val="bullet"/>
      <w:lvlText w:val="•"/>
      <w:lvlJc w:val="left"/>
      <w:pPr>
        <w:ind w:left="1068" w:hanging="708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7A3B56"/>
    <w:multiLevelType w:val="hybridMultilevel"/>
    <w:tmpl w:val="12DAB4EC"/>
    <w:lvl w:ilvl="0" w:tplc="E03AAB94">
      <w:numFmt w:val="bullet"/>
      <w:lvlText w:val="•"/>
      <w:lvlJc w:val="left"/>
      <w:pPr>
        <w:ind w:left="1068" w:hanging="708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2"/>
  </w:num>
  <w:num w:numId="4">
    <w:abstractNumId w:val="11"/>
  </w:num>
  <w:num w:numId="5">
    <w:abstractNumId w:val="3"/>
  </w:num>
  <w:num w:numId="6">
    <w:abstractNumId w:val="0"/>
  </w:num>
  <w:num w:numId="7">
    <w:abstractNumId w:val="1"/>
  </w:num>
  <w:num w:numId="8">
    <w:abstractNumId w:val="5"/>
  </w:num>
  <w:num w:numId="9">
    <w:abstractNumId w:val="8"/>
  </w:num>
  <w:num w:numId="10">
    <w:abstractNumId w:val="6"/>
  </w:num>
  <w:num w:numId="11">
    <w:abstractNumId w:val="13"/>
  </w:num>
  <w:num w:numId="12">
    <w:abstractNumId w:val="10"/>
  </w:num>
  <w:num w:numId="13">
    <w:abstractNumId w:val="12"/>
  </w:num>
  <w:num w:numId="14">
    <w:abstractNumId w:val="7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0223"/>
    <w:rsid w:val="00007102"/>
    <w:rsid w:val="0001400B"/>
    <w:rsid w:val="00024C00"/>
    <w:rsid w:val="00040E59"/>
    <w:rsid w:val="0004246D"/>
    <w:rsid w:val="000449EF"/>
    <w:rsid w:val="00045048"/>
    <w:rsid w:val="000508FA"/>
    <w:rsid w:val="00056468"/>
    <w:rsid w:val="00057AAF"/>
    <w:rsid w:val="000603E0"/>
    <w:rsid w:val="00062EB0"/>
    <w:rsid w:val="0006396A"/>
    <w:rsid w:val="000641FD"/>
    <w:rsid w:val="000659AB"/>
    <w:rsid w:val="00070902"/>
    <w:rsid w:val="00076D47"/>
    <w:rsid w:val="00080401"/>
    <w:rsid w:val="000929E1"/>
    <w:rsid w:val="00094DAD"/>
    <w:rsid w:val="000A0838"/>
    <w:rsid w:val="000A393A"/>
    <w:rsid w:val="000A45EE"/>
    <w:rsid w:val="000B0EF3"/>
    <w:rsid w:val="000B7A30"/>
    <w:rsid w:val="000C259E"/>
    <w:rsid w:val="000D448E"/>
    <w:rsid w:val="000E1297"/>
    <w:rsid w:val="000E4283"/>
    <w:rsid w:val="000F01DF"/>
    <w:rsid w:val="000F37FE"/>
    <w:rsid w:val="000F4D38"/>
    <w:rsid w:val="00100725"/>
    <w:rsid w:val="00110EEF"/>
    <w:rsid w:val="00111999"/>
    <w:rsid w:val="0011356D"/>
    <w:rsid w:val="00116BAB"/>
    <w:rsid w:val="00132B52"/>
    <w:rsid w:val="001368FF"/>
    <w:rsid w:val="00137141"/>
    <w:rsid w:val="00142BAA"/>
    <w:rsid w:val="001442CD"/>
    <w:rsid w:val="00144CD2"/>
    <w:rsid w:val="0016550F"/>
    <w:rsid w:val="00167437"/>
    <w:rsid w:val="00170EE7"/>
    <w:rsid w:val="00182A59"/>
    <w:rsid w:val="00195D46"/>
    <w:rsid w:val="001A296B"/>
    <w:rsid w:val="001A3F2C"/>
    <w:rsid w:val="001B4353"/>
    <w:rsid w:val="001D279B"/>
    <w:rsid w:val="001D2D58"/>
    <w:rsid w:val="001D4335"/>
    <w:rsid w:val="001D47F3"/>
    <w:rsid w:val="001E37F7"/>
    <w:rsid w:val="001E790D"/>
    <w:rsid w:val="001F4F62"/>
    <w:rsid w:val="00204750"/>
    <w:rsid w:val="00207846"/>
    <w:rsid w:val="00210914"/>
    <w:rsid w:val="00212314"/>
    <w:rsid w:val="00215ADA"/>
    <w:rsid w:val="002247F0"/>
    <w:rsid w:val="00224B83"/>
    <w:rsid w:val="00233ECE"/>
    <w:rsid w:val="00234E0F"/>
    <w:rsid w:val="002362FA"/>
    <w:rsid w:val="00246570"/>
    <w:rsid w:val="002609C6"/>
    <w:rsid w:val="00263173"/>
    <w:rsid w:val="00273548"/>
    <w:rsid w:val="002962AC"/>
    <w:rsid w:val="00297346"/>
    <w:rsid w:val="002A7EC0"/>
    <w:rsid w:val="002B0BD0"/>
    <w:rsid w:val="002B5C6B"/>
    <w:rsid w:val="002B752D"/>
    <w:rsid w:val="002C2CB8"/>
    <w:rsid w:val="002D0A1C"/>
    <w:rsid w:val="002E49A0"/>
    <w:rsid w:val="002E6F17"/>
    <w:rsid w:val="002F0DB5"/>
    <w:rsid w:val="002F1548"/>
    <w:rsid w:val="002F48E0"/>
    <w:rsid w:val="002F70F6"/>
    <w:rsid w:val="002F7541"/>
    <w:rsid w:val="0030009F"/>
    <w:rsid w:val="00304FC4"/>
    <w:rsid w:val="003142C3"/>
    <w:rsid w:val="00320214"/>
    <w:rsid w:val="00324869"/>
    <w:rsid w:val="00331943"/>
    <w:rsid w:val="00334245"/>
    <w:rsid w:val="00346ABA"/>
    <w:rsid w:val="00355FA5"/>
    <w:rsid w:val="00364EF3"/>
    <w:rsid w:val="00371652"/>
    <w:rsid w:val="00381B57"/>
    <w:rsid w:val="00383E0C"/>
    <w:rsid w:val="003871A2"/>
    <w:rsid w:val="00393883"/>
    <w:rsid w:val="00394B6D"/>
    <w:rsid w:val="00396C72"/>
    <w:rsid w:val="003A1FD5"/>
    <w:rsid w:val="003A6BCE"/>
    <w:rsid w:val="003B069C"/>
    <w:rsid w:val="003B2B11"/>
    <w:rsid w:val="003B782F"/>
    <w:rsid w:val="003C093E"/>
    <w:rsid w:val="003C3E82"/>
    <w:rsid w:val="003D4E27"/>
    <w:rsid w:val="003E37FC"/>
    <w:rsid w:val="003E3F92"/>
    <w:rsid w:val="003E47FA"/>
    <w:rsid w:val="003F01FA"/>
    <w:rsid w:val="003F60A7"/>
    <w:rsid w:val="0040605E"/>
    <w:rsid w:val="00411006"/>
    <w:rsid w:val="00413444"/>
    <w:rsid w:val="00422089"/>
    <w:rsid w:val="00424030"/>
    <w:rsid w:val="00425EFD"/>
    <w:rsid w:val="00430869"/>
    <w:rsid w:val="00432704"/>
    <w:rsid w:val="0043308D"/>
    <w:rsid w:val="00434F1A"/>
    <w:rsid w:val="00470C21"/>
    <w:rsid w:val="00471F50"/>
    <w:rsid w:val="00474160"/>
    <w:rsid w:val="00475C6E"/>
    <w:rsid w:val="0047663F"/>
    <w:rsid w:val="0048137B"/>
    <w:rsid w:val="00484CAB"/>
    <w:rsid w:val="00492650"/>
    <w:rsid w:val="004A0C3A"/>
    <w:rsid w:val="004A3AB7"/>
    <w:rsid w:val="004B1124"/>
    <w:rsid w:val="004D0FCE"/>
    <w:rsid w:val="004D3EDA"/>
    <w:rsid w:val="004D6EBC"/>
    <w:rsid w:val="00500434"/>
    <w:rsid w:val="005029A9"/>
    <w:rsid w:val="00502A11"/>
    <w:rsid w:val="00512155"/>
    <w:rsid w:val="00520D33"/>
    <w:rsid w:val="00521EB9"/>
    <w:rsid w:val="00522FF2"/>
    <w:rsid w:val="0052681E"/>
    <w:rsid w:val="00526CA3"/>
    <w:rsid w:val="00533C29"/>
    <w:rsid w:val="005347FC"/>
    <w:rsid w:val="00536FF5"/>
    <w:rsid w:val="00540827"/>
    <w:rsid w:val="0055032C"/>
    <w:rsid w:val="00563F51"/>
    <w:rsid w:val="0056619A"/>
    <w:rsid w:val="0057160C"/>
    <w:rsid w:val="00581B02"/>
    <w:rsid w:val="005973B8"/>
    <w:rsid w:val="005A147A"/>
    <w:rsid w:val="005A43FD"/>
    <w:rsid w:val="005A4C80"/>
    <w:rsid w:val="005A6511"/>
    <w:rsid w:val="005B3A3A"/>
    <w:rsid w:val="005C0D3F"/>
    <w:rsid w:val="005C7A49"/>
    <w:rsid w:val="005D40F9"/>
    <w:rsid w:val="005E16C5"/>
    <w:rsid w:val="005E5F3D"/>
    <w:rsid w:val="005E6755"/>
    <w:rsid w:val="005F2D38"/>
    <w:rsid w:val="005F64A9"/>
    <w:rsid w:val="00607911"/>
    <w:rsid w:val="00607AB1"/>
    <w:rsid w:val="0061174B"/>
    <w:rsid w:val="0061509C"/>
    <w:rsid w:val="00615337"/>
    <w:rsid w:val="0061632E"/>
    <w:rsid w:val="00621ABE"/>
    <w:rsid w:val="00624708"/>
    <w:rsid w:val="00626BD8"/>
    <w:rsid w:val="00634818"/>
    <w:rsid w:val="00635783"/>
    <w:rsid w:val="00637EBE"/>
    <w:rsid w:val="00655E0A"/>
    <w:rsid w:val="00667CA3"/>
    <w:rsid w:val="00667D27"/>
    <w:rsid w:val="006705F3"/>
    <w:rsid w:val="0067451F"/>
    <w:rsid w:val="00674AAD"/>
    <w:rsid w:val="00675360"/>
    <w:rsid w:val="00675F88"/>
    <w:rsid w:val="006816A6"/>
    <w:rsid w:val="00687B65"/>
    <w:rsid w:val="00691578"/>
    <w:rsid w:val="006928E1"/>
    <w:rsid w:val="00695313"/>
    <w:rsid w:val="006A292E"/>
    <w:rsid w:val="006A5691"/>
    <w:rsid w:val="006B0595"/>
    <w:rsid w:val="006B0627"/>
    <w:rsid w:val="006B1EBF"/>
    <w:rsid w:val="006B2643"/>
    <w:rsid w:val="006C2A38"/>
    <w:rsid w:val="006C6393"/>
    <w:rsid w:val="006D0F9D"/>
    <w:rsid w:val="006D6324"/>
    <w:rsid w:val="006E58AB"/>
    <w:rsid w:val="006F4D0C"/>
    <w:rsid w:val="00701C25"/>
    <w:rsid w:val="00705E1D"/>
    <w:rsid w:val="0071139F"/>
    <w:rsid w:val="00713F5A"/>
    <w:rsid w:val="00730B20"/>
    <w:rsid w:val="00733D85"/>
    <w:rsid w:val="00734E35"/>
    <w:rsid w:val="00734F0B"/>
    <w:rsid w:val="007426E4"/>
    <w:rsid w:val="00744DCF"/>
    <w:rsid w:val="00745F09"/>
    <w:rsid w:val="007541AA"/>
    <w:rsid w:val="007671EE"/>
    <w:rsid w:val="0077096A"/>
    <w:rsid w:val="00775D4D"/>
    <w:rsid w:val="00776FF0"/>
    <w:rsid w:val="00777B53"/>
    <w:rsid w:val="0078144E"/>
    <w:rsid w:val="00781DD1"/>
    <w:rsid w:val="00784C31"/>
    <w:rsid w:val="00784CAC"/>
    <w:rsid w:val="00785E22"/>
    <w:rsid w:val="00787067"/>
    <w:rsid w:val="0079074B"/>
    <w:rsid w:val="007934C7"/>
    <w:rsid w:val="007A0065"/>
    <w:rsid w:val="007A1E2F"/>
    <w:rsid w:val="007A4D2F"/>
    <w:rsid w:val="007B5FCA"/>
    <w:rsid w:val="007B7960"/>
    <w:rsid w:val="007C145F"/>
    <w:rsid w:val="007C5B27"/>
    <w:rsid w:val="007C7786"/>
    <w:rsid w:val="007D246E"/>
    <w:rsid w:val="007E1EF6"/>
    <w:rsid w:val="007E4F33"/>
    <w:rsid w:val="007E6F8C"/>
    <w:rsid w:val="00807DB3"/>
    <w:rsid w:val="00820AD6"/>
    <w:rsid w:val="00825588"/>
    <w:rsid w:val="008317D2"/>
    <w:rsid w:val="00833093"/>
    <w:rsid w:val="0083658E"/>
    <w:rsid w:val="00852BD2"/>
    <w:rsid w:val="0085519F"/>
    <w:rsid w:val="00860332"/>
    <w:rsid w:val="00865DB6"/>
    <w:rsid w:val="0086614C"/>
    <w:rsid w:val="008749E0"/>
    <w:rsid w:val="00890487"/>
    <w:rsid w:val="008904FA"/>
    <w:rsid w:val="00891829"/>
    <w:rsid w:val="0089666B"/>
    <w:rsid w:val="008A4369"/>
    <w:rsid w:val="008A7E0D"/>
    <w:rsid w:val="008B3E61"/>
    <w:rsid w:val="008B413F"/>
    <w:rsid w:val="008B61D8"/>
    <w:rsid w:val="008C1585"/>
    <w:rsid w:val="008C79AD"/>
    <w:rsid w:val="008D4EEA"/>
    <w:rsid w:val="008D69E7"/>
    <w:rsid w:val="008F0E99"/>
    <w:rsid w:val="008F3DD6"/>
    <w:rsid w:val="008F45E7"/>
    <w:rsid w:val="008F56A6"/>
    <w:rsid w:val="008F5984"/>
    <w:rsid w:val="008F6C16"/>
    <w:rsid w:val="0090309B"/>
    <w:rsid w:val="00920FF8"/>
    <w:rsid w:val="00925092"/>
    <w:rsid w:val="00926B70"/>
    <w:rsid w:val="009309F6"/>
    <w:rsid w:val="00932D87"/>
    <w:rsid w:val="00933E49"/>
    <w:rsid w:val="0094037B"/>
    <w:rsid w:val="009410B7"/>
    <w:rsid w:val="009430E4"/>
    <w:rsid w:val="0094336A"/>
    <w:rsid w:val="0094653C"/>
    <w:rsid w:val="009652FD"/>
    <w:rsid w:val="00967F56"/>
    <w:rsid w:val="00972AFE"/>
    <w:rsid w:val="00975AA7"/>
    <w:rsid w:val="00976009"/>
    <w:rsid w:val="00984F12"/>
    <w:rsid w:val="009877E9"/>
    <w:rsid w:val="00987BC6"/>
    <w:rsid w:val="00992970"/>
    <w:rsid w:val="00994090"/>
    <w:rsid w:val="009A36F9"/>
    <w:rsid w:val="009A61F0"/>
    <w:rsid w:val="009A66D1"/>
    <w:rsid w:val="009B7BE7"/>
    <w:rsid w:val="009C5BA9"/>
    <w:rsid w:val="009C6754"/>
    <w:rsid w:val="009D7963"/>
    <w:rsid w:val="009E19EF"/>
    <w:rsid w:val="009E473E"/>
    <w:rsid w:val="009F3893"/>
    <w:rsid w:val="00A00EA8"/>
    <w:rsid w:val="00A04124"/>
    <w:rsid w:val="00A073FF"/>
    <w:rsid w:val="00A07973"/>
    <w:rsid w:val="00A201B1"/>
    <w:rsid w:val="00A240FB"/>
    <w:rsid w:val="00A363DE"/>
    <w:rsid w:val="00A44A1C"/>
    <w:rsid w:val="00A5260F"/>
    <w:rsid w:val="00A6677C"/>
    <w:rsid w:val="00A7257D"/>
    <w:rsid w:val="00A758B1"/>
    <w:rsid w:val="00A759A6"/>
    <w:rsid w:val="00A90ABE"/>
    <w:rsid w:val="00A94E95"/>
    <w:rsid w:val="00A95D73"/>
    <w:rsid w:val="00AA4B8D"/>
    <w:rsid w:val="00AA6D69"/>
    <w:rsid w:val="00AB760F"/>
    <w:rsid w:val="00AC0E75"/>
    <w:rsid w:val="00AC4F46"/>
    <w:rsid w:val="00AC6915"/>
    <w:rsid w:val="00AD0400"/>
    <w:rsid w:val="00AD1D97"/>
    <w:rsid w:val="00AD24C1"/>
    <w:rsid w:val="00AF24C0"/>
    <w:rsid w:val="00AF7AC2"/>
    <w:rsid w:val="00B013AC"/>
    <w:rsid w:val="00B0178E"/>
    <w:rsid w:val="00B11D7F"/>
    <w:rsid w:val="00B12390"/>
    <w:rsid w:val="00B12C40"/>
    <w:rsid w:val="00B27297"/>
    <w:rsid w:val="00B60643"/>
    <w:rsid w:val="00B62560"/>
    <w:rsid w:val="00B641F1"/>
    <w:rsid w:val="00B656FF"/>
    <w:rsid w:val="00B661C6"/>
    <w:rsid w:val="00B66867"/>
    <w:rsid w:val="00B66B25"/>
    <w:rsid w:val="00B72B23"/>
    <w:rsid w:val="00B72D7E"/>
    <w:rsid w:val="00B817DD"/>
    <w:rsid w:val="00B86BB3"/>
    <w:rsid w:val="00BA3424"/>
    <w:rsid w:val="00BA77AF"/>
    <w:rsid w:val="00BA78F0"/>
    <w:rsid w:val="00BB7304"/>
    <w:rsid w:val="00BD370F"/>
    <w:rsid w:val="00BE68FA"/>
    <w:rsid w:val="00BF0E66"/>
    <w:rsid w:val="00BF2B4C"/>
    <w:rsid w:val="00C01CFA"/>
    <w:rsid w:val="00C026A0"/>
    <w:rsid w:val="00C03C3E"/>
    <w:rsid w:val="00C03DAC"/>
    <w:rsid w:val="00C06BEF"/>
    <w:rsid w:val="00C3117F"/>
    <w:rsid w:val="00C349E3"/>
    <w:rsid w:val="00C37C9D"/>
    <w:rsid w:val="00C42381"/>
    <w:rsid w:val="00C423F8"/>
    <w:rsid w:val="00C439CF"/>
    <w:rsid w:val="00C44038"/>
    <w:rsid w:val="00C476A9"/>
    <w:rsid w:val="00C47CB7"/>
    <w:rsid w:val="00C50483"/>
    <w:rsid w:val="00C67F96"/>
    <w:rsid w:val="00C833EF"/>
    <w:rsid w:val="00C85323"/>
    <w:rsid w:val="00C86DDE"/>
    <w:rsid w:val="00C87194"/>
    <w:rsid w:val="00C90318"/>
    <w:rsid w:val="00C90A02"/>
    <w:rsid w:val="00C91738"/>
    <w:rsid w:val="00C91AEB"/>
    <w:rsid w:val="00C960BB"/>
    <w:rsid w:val="00C961FC"/>
    <w:rsid w:val="00CA1619"/>
    <w:rsid w:val="00CA4322"/>
    <w:rsid w:val="00CA6EDA"/>
    <w:rsid w:val="00CB0A96"/>
    <w:rsid w:val="00CC17CB"/>
    <w:rsid w:val="00CC5989"/>
    <w:rsid w:val="00CD0737"/>
    <w:rsid w:val="00CD0CD8"/>
    <w:rsid w:val="00CD6A7D"/>
    <w:rsid w:val="00CE0223"/>
    <w:rsid w:val="00CE253F"/>
    <w:rsid w:val="00CE55FA"/>
    <w:rsid w:val="00D060C6"/>
    <w:rsid w:val="00D06593"/>
    <w:rsid w:val="00D0741E"/>
    <w:rsid w:val="00D24E2C"/>
    <w:rsid w:val="00D30389"/>
    <w:rsid w:val="00D37439"/>
    <w:rsid w:val="00D425AC"/>
    <w:rsid w:val="00D44893"/>
    <w:rsid w:val="00D60675"/>
    <w:rsid w:val="00D60EDE"/>
    <w:rsid w:val="00D61CA3"/>
    <w:rsid w:val="00D66C0D"/>
    <w:rsid w:val="00D81A98"/>
    <w:rsid w:val="00D8223D"/>
    <w:rsid w:val="00D86417"/>
    <w:rsid w:val="00D86DFB"/>
    <w:rsid w:val="00D926F8"/>
    <w:rsid w:val="00DA4821"/>
    <w:rsid w:val="00DA7254"/>
    <w:rsid w:val="00DB1686"/>
    <w:rsid w:val="00DB5831"/>
    <w:rsid w:val="00DC0E3D"/>
    <w:rsid w:val="00DC6115"/>
    <w:rsid w:val="00DC6AF3"/>
    <w:rsid w:val="00DD7CA3"/>
    <w:rsid w:val="00DE1BC2"/>
    <w:rsid w:val="00DE6CD1"/>
    <w:rsid w:val="00DF00D5"/>
    <w:rsid w:val="00DF4C1C"/>
    <w:rsid w:val="00DF5DF0"/>
    <w:rsid w:val="00DF63C3"/>
    <w:rsid w:val="00DF74A3"/>
    <w:rsid w:val="00DF75D1"/>
    <w:rsid w:val="00E16120"/>
    <w:rsid w:val="00E20C4A"/>
    <w:rsid w:val="00E241B5"/>
    <w:rsid w:val="00E263CF"/>
    <w:rsid w:val="00E3147E"/>
    <w:rsid w:val="00E35394"/>
    <w:rsid w:val="00E36252"/>
    <w:rsid w:val="00E50424"/>
    <w:rsid w:val="00E6190D"/>
    <w:rsid w:val="00E61AAB"/>
    <w:rsid w:val="00E621F6"/>
    <w:rsid w:val="00E67720"/>
    <w:rsid w:val="00E716E7"/>
    <w:rsid w:val="00E745C6"/>
    <w:rsid w:val="00E758D3"/>
    <w:rsid w:val="00E8248A"/>
    <w:rsid w:val="00E82BE7"/>
    <w:rsid w:val="00E8327A"/>
    <w:rsid w:val="00E9474A"/>
    <w:rsid w:val="00E955AA"/>
    <w:rsid w:val="00EA5EEA"/>
    <w:rsid w:val="00EA79F9"/>
    <w:rsid w:val="00EA7FCF"/>
    <w:rsid w:val="00EB5DD1"/>
    <w:rsid w:val="00EC2611"/>
    <w:rsid w:val="00EC6F24"/>
    <w:rsid w:val="00ED4517"/>
    <w:rsid w:val="00EE2DEE"/>
    <w:rsid w:val="00EF34C1"/>
    <w:rsid w:val="00EF5643"/>
    <w:rsid w:val="00EF5833"/>
    <w:rsid w:val="00F00E16"/>
    <w:rsid w:val="00F010C2"/>
    <w:rsid w:val="00F03454"/>
    <w:rsid w:val="00F06733"/>
    <w:rsid w:val="00F07648"/>
    <w:rsid w:val="00F154F8"/>
    <w:rsid w:val="00F23990"/>
    <w:rsid w:val="00F41950"/>
    <w:rsid w:val="00F51CD0"/>
    <w:rsid w:val="00F6031F"/>
    <w:rsid w:val="00F62AC9"/>
    <w:rsid w:val="00F709A4"/>
    <w:rsid w:val="00F74552"/>
    <w:rsid w:val="00F8060E"/>
    <w:rsid w:val="00F84F6A"/>
    <w:rsid w:val="00F9055C"/>
    <w:rsid w:val="00F9686A"/>
    <w:rsid w:val="00FA6AEE"/>
    <w:rsid w:val="00FB2050"/>
    <w:rsid w:val="00FB3054"/>
    <w:rsid w:val="00FC1624"/>
    <w:rsid w:val="00FC3244"/>
    <w:rsid w:val="00FC52B9"/>
    <w:rsid w:val="00FD1F88"/>
    <w:rsid w:val="00FD4BB7"/>
    <w:rsid w:val="00FE0CC6"/>
    <w:rsid w:val="00FF26FD"/>
    <w:rsid w:val="00FF6D6A"/>
    <w:rsid w:val="00FF7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4186F1"/>
  <w15:docId w15:val="{0BE3FCDE-EBEF-4E6A-9A9C-F3D14B356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84CA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CE0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iln">
    <w:name w:val="Strong"/>
    <w:basedOn w:val="Standardnpsmoodstavce"/>
    <w:uiPriority w:val="99"/>
    <w:qFormat/>
    <w:rsid w:val="00CE0223"/>
    <w:rPr>
      <w:b/>
      <w:bCs/>
    </w:rPr>
  </w:style>
  <w:style w:type="paragraph" w:styleId="Odstavecseseznamem">
    <w:name w:val="List Paragraph"/>
    <w:basedOn w:val="Normln"/>
    <w:uiPriority w:val="34"/>
    <w:qFormat/>
    <w:rsid w:val="00334245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734E3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34E35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34E3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34E3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34E35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34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34E35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0B7A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B7A30"/>
  </w:style>
  <w:style w:type="paragraph" w:styleId="Zpat">
    <w:name w:val="footer"/>
    <w:basedOn w:val="Normln"/>
    <w:link w:val="ZpatChar"/>
    <w:uiPriority w:val="99"/>
    <w:unhideWhenUsed/>
    <w:rsid w:val="000B7A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B7A30"/>
  </w:style>
  <w:style w:type="paragraph" w:customStyle="1" w:styleId="Default">
    <w:name w:val="Default"/>
    <w:rsid w:val="0090309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71139F"/>
    <w:rPr>
      <w:color w:val="0000FF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1139F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A201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eenzmnka">
    <w:name w:val="Unresolved Mention"/>
    <w:basedOn w:val="Standardnpsmoodstavce"/>
    <w:uiPriority w:val="99"/>
    <w:semiHidden/>
    <w:unhideWhenUsed/>
    <w:rsid w:val="0055032C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55032C"/>
    <w:rPr>
      <w:color w:val="800080" w:themeColor="followedHyperlink"/>
      <w:u w:val="single"/>
    </w:rPr>
  </w:style>
  <w:style w:type="paragraph" w:styleId="Bezmezer">
    <w:name w:val="No Spacing"/>
    <w:aliases w:val="NPCS zakladni text"/>
    <w:uiPriority w:val="1"/>
    <w:qFormat/>
    <w:rsid w:val="003B782F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19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3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8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kturace@npcs.cz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mapy.cz/s/redeposele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AEAF3F-2C3D-4B40-87B3-377D3127B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1556</Words>
  <Characters>9183</Characters>
  <Application>Microsoft Office Word</Application>
  <DocSecurity>0</DocSecurity>
  <Lines>76</Lines>
  <Paragraphs>21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10718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 Bohunkova</dc:creator>
  <cp:lastModifiedBy>Jaroslav Semík</cp:lastModifiedBy>
  <cp:revision>3</cp:revision>
  <cp:lastPrinted>2024-08-12T05:36:00Z</cp:lastPrinted>
  <dcterms:created xsi:type="dcterms:W3CDTF">2024-11-14T13:22:00Z</dcterms:created>
  <dcterms:modified xsi:type="dcterms:W3CDTF">2024-11-14T13:23:00Z</dcterms:modified>
</cp:coreProperties>
</file>