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CF6" w:rsidRDefault="00E52308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5873750</wp:posOffset>
            </wp:positionH>
            <wp:positionV relativeFrom="margin">
              <wp:posOffset>0</wp:posOffset>
            </wp:positionV>
            <wp:extent cx="591185" cy="5727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9118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3CF6" w:rsidRDefault="00053CF6">
      <w:pPr>
        <w:spacing w:after="541" w:line="1" w:lineRule="exact"/>
      </w:pPr>
    </w:p>
    <w:p w:rsidR="00053CF6" w:rsidRDefault="00053CF6">
      <w:pPr>
        <w:spacing w:line="1" w:lineRule="exact"/>
        <w:sectPr w:rsidR="00053CF6">
          <w:pgSz w:w="11900" w:h="16840"/>
          <w:pgMar w:top="817" w:right="1037" w:bottom="862" w:left="586" w:header="389" w:footer="434" w:gutter="0"/>
          <w:pgNumType w:start="1"/>
          <w:cols w:space="720"/>
          <w:noEndnote/>
          <w:docGrid w:linePitch="360"/>
        </w:sectPr>
      </w:pPr>
    </w:p>
    <w:p w:rsidR="00053CF6" w:rsidRDefault="00E52308">
      <w:pPr>
        <w:pStyle w:val="Zkladntext30"/>
        <w:shd w:val="clear" w:color="auto" w:fill="auto"/>
      </w:pPr>
      <w:r>
        <w:lastRenderedPageBreak/>
        <w:t>Objednávka č. 0977/2024/TO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6"/>
        <w:gridCol w:w="5150"/>
      </w:tblGrid>
      <w:tr w:rsidR="00053CF6">
        <w:tblPrEx>
          <w:tblCellMar>
            <w:top w:w="0" w:type="dxa"/>
            <w:bottom w:w="0" w:type="dxa"/>
          </w:tblCellMar>
        </w:tblPrEx>
        <w:trPr>
          <w:trHeight w:hRule="exact" w:val="2006"/>
          <w:jc w:val="center"/>
        </w:trPr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3CF6" w:rsidRDefault="00E5230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Objednatel:</w:t>
            </w:r>
          </w:p>
          <w:p w:rsidR="00053CF6" w:rsidRDefault="00E52308">
            <w:pPr>
              <w:pStyle w:val="Jin0"/>
              <w:shd w:val="clear" w:color="auto" w:fill="auto"/>
            </w:pPr>
            <w:r>
              <w:t>Nemocnice Nové Město na Moravě, příspěvková organizace</w:t>
            </w:r>
          </w:p>
          <w:p w:rsidR="00053CF6" w:rsidRDefault="00E52308">
            <w:pPr>
              <w:pStyle w:val="Jin0"/>
              <w:shd w:val="clear" w:color="auto" w:fill="auto"/>
            </w:pPr>
            <w:r>
              <w:t>Žďárská 610</w:t>
            </w:r>
          </w:p>
          <w:p w:rsidR="00053CF6" w:rsidRDefault="00E52308">
            <w:pPr>
              <w:pStyle w:val="Jin0"/>
              <w:shd w:val="clear" w:color="auto" w:fill="auto"/>
            </w:pPr>
            <w:r>
              <w:t>592 31 Nové Město na Moravě</w:t>
            </w:r>
          </w:p>
          <w:p w:rsidR="00053CF6" w:rsidRDefault="00E52308">
            <w:pPr>
              <w:pStyle w:val="Jin0"/>
              <w:shd w:val="clear" w:color="auto" w:fill="auto"/>
            </w:pPr>
            <w:r>
              <w:t>IČO: 00842001</w:t>
            </w:r>
          </w:p>
          <w:p w:rsidR="00053CF6" w:rsidRDefault="00E52308">
            <w:pPr>
              <w:pStyle w:val="Jin0"/>
              <w:shd w:val="clear" w:color="auto" w:fill="auto"/>
            </w:pPr>
            <w:r>
              <w:t>DIČ:CZ00842001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3CF6" w:rsidRDefault="00E52308">
            <w:pPr>
              <w:pStyle w:val="Jin0"/>
              <w:shd w:val="clear" w:color="auto" w:fill="auto"/>
              <w:spacing w:after="280"/>
            </w:pPr>
            <w:r>
              <w:rPr>
                <w:b/>
                <w:bCs/>
              </w:rPr>
              <w:t>Dodavatel:</w:t>
            </w:r>
          </w:p>
          <w:p w:rsidR="00053CF6" w:rsidRDefault="00E52308">
            <w:pPr>
              <w:pStyle w:val="Jin0"/>
              <w:shd w:val="clear" w:color="auto" w:fill="auto"/>
            </w:pPr>
            <w:r>
              <w:t>RQL s.r.o.</w:t>
            </w:r>
          </w:p>
          <w:p w:rsidR="00053CF6" w:rsidRDefault="00E52308">
            <w:pPr>
              <w:pStyle w:val="Jin0"/>
              <w:shd w:val="clear" w:color="auto" w:fill="auto"/>
            </w:pPr>
            <w:proofErr w:type="spellStart"/>
            <w:r>
              <w:t>Šumbark</w:t>
            </w:r>
            <w:proofErr w:type="spellEnd"/>
            <w:r>
              <w:t>, U Jelena 109/7</w:t>
            </w:r>
          </w:p>
          <w:p w:rsidR="00053CF6" w:rsidRDefault="00E52308">
            <w:pPr>
              <w:pStyle w:val="Jin0"/>
              <w:shd w:val="clear" w:color="auto" w:fill="auto"/>
            </w:pPr>
            <w:r>
              <w:t xml:space="preserve">736 </w:t>
            </w:r>
            <w:r>
              <w:t>01 Havířov</w:t>
            </w:r>
          </w:p>
          <w:p w:rsidR="00053CF6" w:rsidRDefault="00E52308">
            <w:pPr>
              <w:pStyle w:val="Jin0"/>
              <w:shd w:val="clear" w:color="auto" w:fill="auto"/>
            </w:pPr>
            <w:r>
              <w:t>IČO: 25860020</w:t>
            </w:r>
          </w:p>
          <w:p w:rsidR="00053CF6" w:rsidRDefault="00E52308">
            <w:pPr>
              <w:pStyle w:val="Jin0"/>
              <w:shd w:val="clear" w:color="auto" w:fill="auto"/>
            </w:pPr>
            <w:r>
              <w:t>DIČ: CZ25860020</w:t>
            </w:r>
          </w:p>
        </w:tc>
      </w:tr>
    </w:tbl>
    <w:p w:rsidR="00053CF6" w:rsidRDefault="00053CF6">
      <w:pPr>
        <w:spacing w:after="299" w:line="1" w:lineRule="exact"/>
      </w:pPr>
    </w:p>
    <w:p w:rsidR="00053CF6" w:rsidRDefault="00E52308">
      <w:pPr>
        <w:pStyle w:val="Zkladntext1"/>
        <w:shd w:val="clear" w:color="auto" w:fill="auto"/>
      </w:pPr>
      <w:r>
        <w:rPr>
          <w:b/>
          <w:bCs/>
        </w:rPr>
        <w:t xml:space="preserve">Datum vystavení objednávky: </w:t>
      </w:r>
      <w:proofErr w:type="gramStart"/>
      <w:r>
        <w:t>14.11.2024</w:t>
      </w:r>
      <w:proofErr w:type="gramEnd"/>
    </w:p>
    <w:p w:rsidR="00053CF6" w:rsidRDefault="00E52308">
      <w:pPr>
        <w:pStyle w:val="Zkladntext1"/>
        <w:shd w:val="clear" w:color="auto" w:fill="auto"/>
      </w:pPr>
      <w:r>
        <w:rPr>
          <w:b/>
          <w:bCs/>
        </w:rPr>
        <w:t>Datum dodání:</w:t>
      </w:r>
    </w:p>
    <w:p w:rsidR="00053CF6" w:rsidRDefault="00E52308">
      <w:pPr>
        <w:pStyle w:val="Zkladntext1"/>
        <w:shd w:val="clear" w:color="auto" w:fill="auto"/>
        <w:tabs>
          <w:tab w:val="left" w:pos="2770"/>
        </w:tabs>
      </w:pPr>
      <w:r>
        <w:rPr>
          <w:b/>
          <w:bCs/>
        </w:rPr>
        <w:t>Místo dodání:</w:t>
      </w:r>
      <w:r>
        <w:rPr>
          <w:b/>
          <w:bCs/>
        </w:rPr>
        <w:tab/>
      </w:r>
      <w:r>
        <w:t>Nemocnice Nové Město na Moravě, příspěvková organizace</w:t>
      </w:r>
    </w:p>
    <w:p w:rsidR="00053CF6" w:rsidRDefault="00E52308">
      <w:pPr>
        <w:pStyle w:val="Zkladntext1"/>
        <w:shd w:val="clear" w:color="auto" w:fill="auto"/>
        <w:spacing w:after="340"/>
      </w:pPr>
      <w:r>
        <w:rPr>
          <w:b/>
          <w:bCs/>
        </w:rPr>
        <w:t>Způsob dodání:</w:t>
      </w:r>
    </w:p>
    <w:p w:rsidR="00053CF6" w:rsidRDefault="00E52308">
      <w:pPr>
        <w:pStyle w:val="Zkladntext1"/>
        <w:shd w:val="clear" w:color="auto" w:fill="auto"/>
        <w:spacing w:after="820"/>
      </w:pPr>
      <w:r>
        <w:rPr>
          <w:b/>
          <w:bCs/>
        </w:rPr>
        <w:t xml:space="preserve">Předmět: </w:t>
      </w:r>
      <w:r>
        <w:t xml:space="preserve">Nákup mobilní operační </w:t>
      </w:r>
      <w:proofErr w:type="spellStart"/>
      <w:r>
        <w:t>stů</w:t>
      </w:r>
      <w:proofErr w:type="spellEnd"/>
      <w:r>
        <w:t>, sál 6</w:t>
      </w:r>
    </w:p>
    <w:p w:rsidR="00053CF6" w:rsidRDefault="00E52308">
      <w:pPr>
        <w:pStyle w:val="Zkladntext1"/>
        <w:shd w:val="clear" w:color="auto" w:fill="auto"/>
        <w:spacing w:after="0"/>
      </w:pPr>
      <w:r>
        <w:t xml:space="preserve">1 ks </w:t>
      </w:r>
      <w:proofErr w:type="spellStart"/>
      <w:r>
        <w:rPr>
          <w:lang w:val="en-US" w:eastAsia="en-US" w:bidi="en-US"/>
        </w:rPr>
        <w:t>Goelm</w:t>
      </w:r>
      <w:proofErr w:type="spellEnd"/>
      <w:r>
        <w:rPr>
          <w:lang w:val="en-US" w:eastAsia="en-US" w:bidi="en-US"/>
        </w:rPr>
        <w:t xml:space="preserve"> </w:t>
      </w:r>
      <w:r>
        <w:t>5T dle CN 11002010</w:t>
      </w:r>
    </w:p>
    <w:p w:rsidR="00053CF6" w:rsidRDefault="00E52308">
      <w:pPr>
        <w:pStyle w:val="Zkladntext1"/>
        <w:shd w:val="clear" w:color="auto" w:fill="auto"/>
        <w:spacing w:after="0"/>
        <w:ind w:firstLine="800"/>
      </w:pPr>
      <w:r>
        <w:t>GOLEM 5T s děleným nožním segmentem</w:t>
      </w:r>
    </w:p>
    <w:p w:rsidR="00053CF6" w:rsidRDefault="00E52308">
      <w:pPr>
        <w:pStyle w:val="Zkladntext1"/>
        <w:shd w:val="clear" w:color="auto" w:fill="auto"/>
        <w:spacing w:after="0"/>
        <w:ind w:firstLine="800"/>
      </w:pPr>
      <w:r>
        <w:t>+ pojízdné provedení s akumulátorem a nabíječkou</w:t>
      </w:r>
    </w:p>
    <w:p w:rsidR="00053CF6" w:rsidRDefault="00E52308">
      <w:pPr>
        <w:pStyle w:val="Zkladntext1"/>
        <w:shd w:val="clear" w:color="auto" w:fill="auto"/>
        <w:spacing w:after="0"/>
        <w:ind w:firstLine="800"/>
      </w:pPr>
      <w:r>
        <w:t xml:space="preserve">+ </w:t>
      </w:r>
      <w:proofErr w:type="spellStart"/>
      <w:r>
        <w:t>šauty</w:t>
      </w:r>
      <w:proofErr w:type="spellEnd"/>
    </w:p>
    <w:p w:rsidR="00053CF6" w:rsidRDefault="00E52308">
      <w:pPr>
        <w:pStyle w:val="Zkladntext1"/>
        <w:shd w:val="clear" w:color="auto" w:fill="auto"/>
        <w:spacing w:after="0"/>
        <w:ind w:firstLine="800"/>
      </w:pPr>
      <w:r>
        <w:t>+ standardní nerezová miska bez odtoku</w:t>
      </w:r>
    </w:p>
    <w:p w:rsidR="00053CF6" w:rsidRDefault="00E52308">
      <w:pPr>
        <w:pStyle w:val="Zkladntext1"/>
        <w:shd w:val="clear" w:color="auto" w:fill="auto"/>
        <w:spacing w:after="0"/>
        <w:ind w:firstLine="800"/>
      </w:pPr>
      <w:r>
        <w:t>+ držák ruky při infuzi pro obě ruce</w:t>
      </w:r>
    </w:p>
    <w:p w:rsidR="00053CF6" w:rsidRDefault="00E52308">
      <w:pPr>
        <w:pStyle w:val="Zkladntext1"/>
        <w:shd w:val="clear" w:color="auto" w:fill="auto"/>
        <w:spacing w:after="0"/>
        <w:ind w:firstLine="800"/>
      </w:pPr>
      <w:r>
        <w:t>+ držák infuze</w:t>
      </w:r>
    </w:p>
    <w:p w:rsidR="00053CF6" w:rsidRDefault="00E52308">
      <w:pPr>
        <w:pStyle w:val="Zkladntext1"/>
        <w:shd w:val="clear" w:color="auto" w:fill="auto"/>
        <w:spacing w:after="0"/>
        <w:ind w:firstLine="800"/>
      </w:pPr>
      <w:r>
        <w:t>+ upínací popruh</w:t>
      </w:r>
    </w:p>
    <w:p w:rsidR="00053CF6" w:rsidRDefault="00E52308">
      <w:pPr>
        <w:pStyle w:val="Zkladntext1"/>
        <w:shd w:val="clear" w:color="auto" w:fill="auto"/>
        <w:spacing w:after="300"/>
        <w:ind w:firstLine="800"/>
      </w:pPr>
      <w:r>
        <w:t>+ úchyt předloktí</w:t>
      </w:r>
    </w:p>
    <w:p w:rsidR="00053CF6" w:rsidRDefault="00E52308">
      <w:pPr>
        <w:pStyle w:val="Zkladntext1"/>
        <w:shd w:val="clear" w:color="auto" w:fill="auto"/>
        <w:spacing w:after="0"/>
      </w:pPr>
      <w:r>
        <w:t>Vyřizuje: XXXX</w:t>
      </w:r>
      <w:r>
        <w:tab/>
      </w:r>
      <w:r>
        <w:tab/>
      </w:r>
      <w:r>
        <w:tab/>
      </w:r>
      <w:proofErr w:type="spellStart"/>
      <w:r>
        <w:t>XXXX</w:t>
      </w:r>
      <w:proofErr w:type="spellEnd"/>
    </w:p>
    <w:p w:rsidR="00053CF6" w:rsidRDefault="00053CF6">
      <w:pPr>
        <w:spacing w:line="1" w:lineRule="exact"/>
        <w:sectPr w:rsidR="00053CF6">
          <w:type w:val="continuous"/>
          <w:pgSz w:w="11900" w:h="16840"/>
          <w:pgMar w:top="817" w:right="1037" w:bottom="862" w:left="586" w:header="0" w:footer="3" w:gutter="0"/>
          <w:cols w:space="720"/>
          <w:noEndnote/>
          <w:docGrid w:linePitch="360"/>
        </w:sectPr>
      </w:pPr>
    </w:p>
    <w:p w:rsidR="00053CF6" w:rsidRDefault="00E52308">
      <w:pPr>
        <w:pStyle w:val="Zkladntext1"/>
        <w:shd w:val="clear" w:color="auto" w:fill="auto"/>
      </w:pPr>
      <w:r>
        <w:lastRenderedPageBreak/>
        <w:t>Tel.: XXXX</w:t>
      </w:r>
    </w:p>
    <w:p w:rsidR="00053CF6" w:rsidRDefault="00E52308">
      <w:pPr>
        <w:pStyle w:val="Zkladntext1"/>
        <w:shd w:val="clear" w:color="auto" w:fill="auto"/>
      </w:pPr>
      <w:r>
        <w:t>Mobil: XXXX</w:t>
      </w:r>
    </w:p>
    <w:p w:rsidR="00053CF6" w:rsidRDefault="00E52308">
      <w:pPr>
        <w:pStyle w:val="Zkladntext1"/>
        <w:shd w:val="clear" w:color="auto" w:fill="auto"/>
      </w:pPr>
      <w:r>
        <w:t>Fax.: XXXX</w:t>
      </w:r>
    </w:p>
    <w:p w:rsidR="00053CF6" w:rsidRDefault="00E52308">
      <w:pPr>
        <w:pStyle w:val="Zkladntext1"/>
        <w:shd w:val="clear" w:color="auto" w:fill="auto"/>
        <w:spacing w:after="3320"/>
      </w:pPr>
      <w:r>
        <w:t xml:space="preserve">E-mail: </w:t>
      </w:r>
      <w:hyperlink r:id="rId8" w:history="1">
        <w:r>
          <w:rPr>
            <w:lang w:val="en-US" w:eastAsia="en-US" w:bidi="en-US"/>
          </w:rPr>
          <w:t>XXXX</w:t>
        </w:r>
      </w:hyperlink>
      <w:bookmarkStart w:id="0" w:name="_GoBack"/>
      <w:bookmarkEnd w:id="0"/>
    </w:p>
    <w:p w:rsidR="00053CF6" w:rsidRDefault="00E52308">
      <w:pPr>
        <w:pStyle w:val="Zkladntext20"/>
        <w:pBdr>
          <w:bottom w:val="single" w:sz="4" w:space="0" w:color="auto"/>
        </w:pBdr>
        <w:shd w:val="clear" w:color="auto" w:fill="auto"/>
        <w:spacing w:line="252" w:lineRule="auto"/>
        <w:sectPr w:rsidR="00053CF6">
          <w:type w:val="continuous"/>
          <w:pgSz w:w="11900" w:h="16840"/>
          <w:pgMar w:top="817" w:right="1037" w:bottom="862" w:left="586" w:header="0" w:footer="3" w:gutter="0"/>
          <w:cols w:space="720"/>
          <w:noEndnote/>
          <w:docGrid w:linePitch="360"/>
        </w:sectPr>
      </w:pPr>
      <w:r>
        <w:t>Dodavatel potvrzením objednávky výslovně souhlasí se zveřejněním celého t</w:t>
      </w:r>
      <w:r>
        <w:t xml:space="preserve">extu této objednávky a cenové nabídky dodavatele 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</w:t>
      </w:r>
      <w:r>
        <w:t>splní objednatel.</w:t>
      </w:r>
    </w:p>
    <w:p w:rsidR="00053CF6" w:rsidRDefault="00E52308">
      <w:pPr>
        <w:pStyle w:val="Zkladntext20"/>
        <w:framePr w:w="2198" w:h="221" w:wrap="none" w:vAnchor="text" w:hAnchor="page" w:x="4374" w:y="21"/>
        <w:shd w:val="clear" w:color="auto" w:fill="auto"/>
        <w:spacing w:line="240" w:lineRule="auto"/>
      </w:pPr>
      <w:r>
        <w:t>N09PSObjednavka_RPTEXT02</w:t>
      </w:r>
    </w:p>
    <w:p w:rsidR="00053CF6" w:rsidRDefault="00E52308">
      <w:pPr>
        <w:pStyle w:val="Zkladntext20"/>
        <w:framePr w:w="730" w:h="211" w:wrap="none" w:vAnchor="text" w:hAnchor="page" w:x="10029" w:y="21"/>
        <w:shd w:val="clear" w:color="auto" w:fill="auto"/>
        <w:spacing w:line="240" w:lineRule="auto"/>
      </w:pPr>
      <w:r>
        <w:t>Strana:1/1</w:t>
      </w:r>
    </w:p>
    <w:p w:rsidR="00053CF6" w:rsidRDefault="00053CF6">
      <w:pPr>
        <w:spacing w:after="220" w:line="1" w:lineRule="exact"/>
      </w:pPr>
    </w:p>
    <w:p w:rsidR="00053CF6" w:rsidRDefault="00053CF6">
      <w:pPr>
        <w:spacing w:line="1" w:lineRule="exact"/>
      </w:pPr>
    </w:p>
    <w:sectPr w:rsidR="00053CF6">
      <w:type w:val="continuous"/>
      <w:pgSz w:w="11900" w:h="16840"/>
      <w:pgMar w:top="817" w:right="1037" w:bottom="817" w:left="5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52308">
      <w:r>
        <w:separator/>
      </w:r>
    </w:p>
  </w:endnote>
  <w:endnote w:type="continuationSeparator" w:id="0">
    <w:p w:rsidR="00000000" w:rsidRDefault="00E5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CF6" w:rsidRDefault="00053CF6"/>
  </w:footnote>
  <w:footnote w:type="continuationSeparator" w:id="0">
    <w:p w:rsidR="00053CF6" w:rsidRDefault="00053CF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53CF6"/>
    <w:rsid w:val="00053CF6"/>
    <w:rsid w:val="00E5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1" w:lineRule="auto"/>
      <w:jc w:val="center"/>
    </w:pPr>
    <w:rPr>
      <w:rFonts w:ascii="Arial" w:eastAsia="Arial" w:hAnsi="Arial" w:cs="Arial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</w:pPr>
    <w:rPr>
      <w:rFonts w:ascii="Arial" w:eastAsia="Arial" w:hAnsi="Arial" w:cs="Arial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5" w:lineRule="auto"/>
    </w:pPr>
    <w:rPr>
      <w:rFonts w:ascii="Arial" w:eastAsia="Arial" w:hAnsi="Arial" w:cs="Arial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1" w:lineRule="auto"/>
      <w:jc w:val="center"/>
    </w:pPr>
    <w:rPr>
      <w:rFonts w:ascii="Arial" w:eastAsia="Arial" w:hAnsi="Arial" w:cs="Arial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</w:pPr>
    <w:rPr>
      <w:rFonts w:ascii="Arial" w:eastAsia="Arial" w:hAnsi="Arial" w:cs="Arial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5" w:lineRule="auto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zka.balcarova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2024-11-22T12:49:00Z</dcterms:created>
  <dcterms:modified xsi:type="dcterms:W3CDTF">2024-11-22T12:51:00Z</dcterms:modified>
</cp:coreProperties>
</file>