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DDF5" w14:textId="45F07710" w:rsidR="00970B11" w:rsidRDefault="00000000">
      <w:pPr>
        <w:spacing w:before="0"/>
        <w:rPr>
          <w:rFonts w:cs="Tahoma"/>
          <w:sz w:val="20"/>
        </w:rPr>
      </w:pPr>
      <w:r>
        <w:rPr>
          <w:noProof/>
        </w:rPr>
        <mc:AlternateContent>
          <mc:Choice Requires="wps">
            <w:drawing>
              <wp:anchor distT="40005" distB="69850" distL="108585" distR="138430" simplePos="0" relativeHeight="4" behindDoc="0" locked="0" layoutInCell="0" allowOverlap="1" wp14:anchorId="7E9A8354" wp14:editId="08AD3571">
                <wp:simplePos x="0" y="0"/>
                <wp:positionH relativeFrom="column">
                  <wp:posOffset>3081655</wp:posOffset>
                </wp:positionH>
                <wp:positionV relativeFrom="paragraph">
                  <wp:posOffset>635</wp:posOffset>
                </wp:positionV>
                <wp:extent cx="2581275" cy="1323975"/>
                <wp:effectExtent l="5715" t="5715" r="4445" b="4445"/>
                <wp:wrapSquare wrapText="bothSides"/>
                <wp:docPr id="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13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A5A0C6" w14:textId="7610D31F" w:rsidR="00985859" w:rsidRDefault="00D908F8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MARLI</w:t>
                            </w:r>
                          </w:p>
                          <w:p w14:paraId="1733CEBF" w14:textId="5E5C0C37" w:rsidR="00D908F8" w:rsidRDefault="00D908F8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Mnichov 268</w:t>
                            </w:r>
                          </w:p>
                          <w:p w14:paraId="14B6F610" w14:textId="70748A8C" w:rsidR="00D908F8" w:rsidRDefault="00D908F8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793 </w:t>
                            </w:r>
                            <w:proofErr w:type="gramStart"/>
                            <w:r>
                              <w:rPr>
                                <w:rFonts w:cs="Tahoma"/>
                                <w:szCs w:val="22"/>
                              </w:rPr>
                              <w:t>26  Vrbno</w:t>
                            </w:r>
                            <w:proofErr w:type="gramEnd"/>
                            <w:r>
                              <w:rPr>
                                <w:rFonts w:cs="Tahoma"/>
                                <w:szCs w:val="22"/>
                              </w:rPr>
                              <w:t xml:space="preserve"> pod Pradědem</w:t>
                            </w:r>
                          </w:p>
                          <w:p w14:paraId="4AD29A2A" w14:textId="73F0F8F1" w:rsidR="00D908F8" w:rsidRDefault="00D908F8">
                            <w:pPr>
                              <w:pStyle w:val="Obsahrmce"/>
                              <w:rPr>
                                <w:rFonts w:cs="Tahoma"/>
                                <w:szCs w:val="22"/>
                              </w:rPr>
                            </w:pPr>
                            <w:r>
                              <w:rPr>
                                <w:rFonts w:cs="Tahoma"/>
                                <w:szCs w:val="22"/>
                              </w:rPr>
                              <w:t>IČO 87582406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A8354" id="Textové pole 2" o:spid="_x0000_s1026" style="position:absolute;margin-left:242.65pt;margin-top:.05pt;width:203.25pt;height:104.25pt;z-index:4;visibility:visible;mso-wrap-style:square;mso-wrap-distance-left:8.55pt;mso-wrap-distance-top:3.15pt;mso-wrap-distance-right:10.9pt;mso-wrap-distance-bottom:5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" o:allowincell="f">
                <v:textbox>
                  <w:txbxContent>
                    <w:p w14:paraId="5BA5A0C6" w14:textId="7610D31F" w:rsidR="00985859" w:rsidRDefault="00D908F8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MARLI</w:t>
                      </w:r>
                    </w:p>
                    <w:p w14:paraId="1733CEBF" w14:textId="5E5C0C37" w:rsidR="00D908F8" w:rsidRDefault="00D908F8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Mnichov 268</w:t>
                      </w:r>
                    </w:p>
                    <w:p w14:paraId="14B6F610" w14:textId="70748A8C" w:rsidR="00D908F8" w:rsidRDefault="00D908F8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 xml:space="preserve">793 </w:t>
                      </w:r>
                      <w:proofErr w:type="gramStart"/>
                      <w:r>
                        <w:rPr>
                          <w:rFonts w:cs="Tahoma"/>
                          <w:szCs w:val="22"/>
                        </w:rPr>
                        <w:t>26  Vrbno</w:t>
                      </w:r>
                      <w:proofErr w:type="gramEnd"/>
                      <w:r>
                        <w:rPr>
                          <w:rFonts w:cs="Tahoma"/>
                          <w:szCs w:val="22"/>
                        </w:rPr>
                        <w:t xml:space="preserve"> pod Pradědem</w:t>
                      </w:r>
                    </w:p>
                    <w:p w14:paraId="4AD29A2A" w14:textId="73F0F8F1" w:rsidR="00D908F8" w:rsidRDefault="00D908F8">
                      <w:pPr>
                        <w:pStyle w:val="Obsahrmce"/>
                        <w:rPr>
                          <w:rFonts w:cs="Tahoma"/>
                          <w:szCs w:val="22"/>
                        </w:rPr>
                      </w:pPr>
                      <w:r>
                        <w:rPr>
                          <w:rFonts w:cs="Tahoma"/>
                          <w:szCs w:val="22"/>
                        </w:rPr>
                        <w:t>IČO 87582406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549F2">
        <w:rPr>
          <w:rFonts w:cs="Tahoma"/>
          <w:sz w:val="20"/>
        </w:rPr>
        <w:t>ČÍSLO OBJEDNÁVKY:</w:t>
      </w:r>
      <w:r w:rsidR="0050389B">
        <w:rPr>
          <w:rFonts w:cs="Tahoma"/>
          <w:sz w:val="20"/>
        </w:rPr>
        <w:t xml:space="preserve"> </w:t>
      </w:r>
      <w:r w:rsidR="00D908F8">
        <w:rPr>
          <w:rFonts w:cs="Tahoma"/>
          <w:sz w:val="20"/>
        </w:rPr>
        <w:t>SOC/89/2024</w:t>
      </w:r>
    </w:p>
    <w:p w14:paraId="756576D6" w14:textId="417D1A5E" w:rsidR="007215E9" w:rsidRDefault="007215E9">
      <w:pPr>
        <w:spacing w:before="0"/>
        <w:rPr>
          <w:rFonts w:cs="Tahoma"/>
          <w:sz w:val="20"/>
        </w:rPr>
      </w:pPr>
    </w:p>
    <w:p w14:paraId="22342953" w14:textId="0EB8F92F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VYŘIZUJE:</w:t>
      </w:r>
      <w:r w:rsidR="0050389B">
        <w:rPr>
          <w:rFonts w:cs="Tahoma"/>
          <w:sz w:val="20"/>
        </w:rPr>
        <w:t xml:space="preserve"> </w:t>
      </w:r>
    </w:p>
    <w:p w14:paraId="2073F26C" w14:textId="785D7121" w:rsidR="00970B11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TEL.:</w:t>
      </w:r>
      <w:r w:rsidR="0050389B">
        <w:rPr>
          <w:rFonts w:cs="Tahoma"/>
          <w:sz w:val="20"/>
        </w:rPr>
        <w:t xml:space="preserve"> </w:t>
      </w:r>
      <w:r w:rsidR="0050389B">
        <w:rPr>
          <w:rFonts w:cs="Tahoma"/>
          <w:sz w:val="20"/>
        </w:rPr>
        <w:tab/>
      </w:r>
      <w:r w:rsidR="0050389B">
        <w:rPr>
          <w:rFonts w:cs="Tahoma"/>
          <w:sz w:val="20"/>
        </w:rPr>
        <w:tab/>
      </w:r>
    </w:p>
    <w:p w14:paraId="122C3D0F" w14:textId="1B64ED21" w:rsidR="007215E9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E-MAIL:</w:t>
      </w:r>
      <w:r w:rsidR="0050389B">
        <w:rPr>
          <w:rFonts w:cs="Tahoma"/>
          <w:sz w:val="20"/>
        </w:rPr>
        <w:t xml:space="preserve"> </w:t>
      </w:r>
    </w:p>
    <w:p w14:paraId="53862987" w14:textId="30D39C96" w:rsidR="007215E9" w:rsidRDefault="007215E9">
      <w:pPr>
        <w:spacing w:before="0"/>
        <w:rPr>
          <w:rFonts w:cs="Tahoma"/>
          <w:sz w:val="20"/>
        </w:rPr>
      </w:pPr>
    </w:p>
    <w:p w14:paraId="265195BD" w14:textId="139CB38D" w:rsidR="004549F2" w:rsidRDefault="004549F2">
      <w:pPr>
        <w:spacing w:before="0"/>
        <w:rPr>
          <w:rFonts w:cs="Tahoma"/>
          <w:sz w:val="20"/>
        </w:rPr>
      </w:pPr>
      <w:r>
        <w:rPr>
          <w:rFonts w:cs="Tahoma"/>
          <w:sz w:val="20"/>
        </w:rPr>
        <w:t>DATUM:</w:t>
      </w:r>
      <w:r w:rsidR="0050389B">
        <w:rPr>
          <w:rFonts w:cs="Tahoma"/>
          <w:sz w:val="20"/>
        </w:rPr>
        <w:t xml:space="preserve"> </w:t>
      </w:r>
      <w:r w:rsidR="00D908F8">
        <w:rPr>
          <w:rFonts w:cs="Tahoma"/>
          <w:sz w:val="20"/>
        </w:rPr>
        <w:t>19.11.2024</w:t>
      </w:r>
    </w:p>
    <w:p w14:paraId="1B27DAB9" w14:textId="77777777" w:rsidR="00970B11" w:rsidRDefault="00970B11">
      <w:pPr>
        <w:spacing w:before="0"/>
        <w:rPr>
          <w:rFonts w:cs="Tahoma"/>
          <w:sz w:val="20"/>
          <w:u w:val="single"/>
        </w:rPr>
      </w:pPr>
    </w:p>
    <w:p w14:paraId="77F10100" w14:textId="77777777" w:rsidR="00970B11" w:rsidRDefault="00970B11">
      <w:pPr>
        <w:rPr>
          <w:rFonts w:cs="Tahoma"/>
        </w:rPr>
      </w:pPr>
    </w:p>
    <w:p w14:paraId="17EDEF28" w14:textId="09F95B25" w:rsidR="00970B11" w:rsidRDefault="007215E9">
      <w:pPr>
        <w:rPr>
          <w:rFonts w:cs="Tahoma"/>
          <w:b/>
          <w:bCs/>
        </w:rPr>
      </w:pPr>
      <w:r>
        <w:rPr>
          <w:rFonts w:cs="Tahoma"/>
          <w:b/>
          <w:bCs/>
        </w:rPr>
        <w:t>OBJEDNÁVKA</w:t>
      </w:r>
    </w:p>
    <w:p w14:paraId="1DFC9651" w14:textId="77777777" w:rsidR="00970B11" w:rsidRDefault="00970B11">
      <w:pPr>
        <w:rPr>
          <w:rFonts w:cs="Tahoma"/>
        </w:rPr>
      </w:pPr>
    </w:p>
    <w:p w14:paraId="2E9ED32B" w14:textId="6838A9E6" w:rsidR="007215E9" w:rsidRDefault="004549F2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Objednáváme u Vás:</w:t>
      </w:r>
    </w:p>
    <w:p w14:paraId="4C06DF3B" w14:textId="77777777" w:rsidR="004549F2" w:rsidRDefault="004549F2" w:rsidP="007215E9">
      <w:pPr>
        <w:suppressAutoHyphens w:val="0"/>
        <w:spacing w:before="0"/>
        <w:rPr>
          <w:rFonts w:cs="Tahoma"/>
          <w:b/>
          <w:sz w:val="20"/>
        </w:rPr>
      </w:pPr>
    </w:p>
    <w:p w14:paraId="3D270409" w14:textId="51EB2C6D" w:rsidR="00D908F8" w:rsidRDefault="00D908F8" w:rsidP="007215E9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 xml:space="preserve">Mobilní zahrádka typ </w:t>
      </w:r>
      <w:proofErr w:type="gramStart"/>
      <w:r>
        <w:rPr>
          <w:rFonts w:cs="Tahoma"/>
          <w:b/>
          <w:sz w:val="20"/>
        </w:rPr>
        <w:t>I – 2</w:t>
      </w:r>
      <w:proofErr w:type="gramEnd"/>
      <w:r>
        <w:rPr>
          <w:rFonts w:cs="Tahoma"/>
          <w:b/>
          <w:sz w:val="20"/>
        </w:rPr>
        <w:t xml:space="preserve"> ks, mobilní zahrádka typ III – 4 ks, mobilní zahradnický pult – 1 ks, mobilní zahrádka na postel </w:t>
      </w:r>
      <w:proofErr w:type="spellStart"/>
      <w:r>
        <w:rPr>
          <w:rFonts w:cs="Tahoma"/>
          <w:b/>
          <w:sz w:val="20"/>
        </w:rPr>
        <w:t>Marli</w:t>
      </w:r>
      <w:proofErr w:type="spellEnd"/>
      <w:r>
        <w:rPr>
          <w:rFonts w:cs="Tahoma"/>
          <w:b/>
          <w:sz w:val="20"/>
        </w:rPr>
        <w:t xml:space="preserve"> – 1 ks</w:t>
      </w:r>
    </w:p>
    <w:p w14:paraId="323F2857" w14:textId="77777777" w:rsidR="00646D6D" w:rsidRPr="000A0259" w:rsidRDefault="00646D6D" w:rsidP="007215E9">
      <w:pPr>
        <w:suppressAutoHyphens w:val="0"/>
        <w:spacing w:before="0"/>
        <w:rPr>
          <w:rFonts w:cs="Tahoma"/>
          <w:bCs/>
          <w:sz w:val="20"/>
        </w:rPr>
      </w:pPr>
    </w:p>
    <w:p w14:paraId="3C398379" w14:textId="6CD33860" w:rsidR="00646D6D" w:rsidRDefault="004549F2" w:rsidP="000466EA">
      <w:pPr>
        <w:suppressAutoHyphens w:val="0"/>
        <w:spacing w:before="0"/>
        <w:rPr>
          <w:rFonts w:cs="Tahoma"/>
          <w:b/>
          <w:sz w:val="20"/>
        </w:rPr>
      </w:pPr>
      <w:r>
        <w:rPr>
          <w:rFonts w:cs="Tahoma"/>
          <w:b/>
          <w:sz w:val="20"/>
        </w:rPr>
        <w:t>Předpokládaná cena:</w:t>
      </w:r>
      <w:r w:rsidR="00D908F8">
        <w:rPr>
          <w:rFonts w:cs="Tahoma"/>
          <w:b/>
          <w:sz w:val="20"/>
        </w:rPr>
        <w:t xml:space="preserve"> 61 400</w:t>
      </w:r>
      <w:r w:rsidR="000466EA">
        <w:rPr>
          <w:rFonts w:cs="Tahoma"/>
          <w:b/>
          <w:sz w:val="20"/>
        </w:rPr>
        <w:t xml:space="preserve"> </w:t>
      </w:r>
      <w:r w:rsidR="0007652C">
        <w:rPr>
          <w:rFonts w:cs="Tahoma"/>
          <w:b/>
          <w:sz w:val="20"/>
        </w:rPr>
        <w:t>Kč</w:t>
      </w:r>
    </w:p>
    <w:p w14:paraId="060EF232" w14:textId="77777777" w:rsidR="00646D6D" w:rsidRDefault="00646D6D" w:rsidP="007215E9">
      <w:pPr>
        <w:suppressAutoHyphens w:val="0"/>
        <w:spacing w:before="0"/>
        <w:rPr>
          <w:rFonts w:cs="Tahoma"/>
          <w:b/>
          <w:sz w:val="20"/>
        </w:rPr>
      </w:pPr>
    </w:p>
    <w:p w14:paraId="1E17E6A0" w14:textId="77777777" w:rsidR="007215E9" w:rsidRPr="007215E9" w:rsidRDefault="007215E9" w:rsidP="007215E9">
      <w:pPr>
        <w:suppressAutoHyphens w:val="0"/>
        <w:spacing w:before="0"/>
        <w:rPr>
          <w:rFonts w:cs="Tahoma"/>
          <w:b/>
          <w:sz w:val="20"/>
        </w:rPr>
      </w:pPr>
    </w:p>
    <w:p w14:paraId="1A97FE1A" w14:textId="61ECC0E0" w:rsidR="00970B11" w:rsidRPr="00EB32C9" w:rsidRDefault="004549F2">
      <w:pPr>
        <w:rPr>
          <w:rFonts w:cs="Tahoma"/>
          <w:sz w:val="18"/>
          <w:szCs w:val="18"/>
        </w:rPr>
      </w:pPr>
      <w:r w:rsidRPr="00EB32C9">
        <w:rPr>
          <w:rFonts w:cs="Tahoma"/>
          <w:sz w:val="18"/>
          <w:szCs w:val="18"/>
        </w:rPr>
        <w:t>Součástí objednávky jsou tyto platební a dodací podmínky:</w:t>
      </w:r>
    </w:p>
    <w:p w14:paraId="4D4E1971" w14:textId="05752309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dodavatel dopraví zboží k objednateli, nevyplývá-li z návrhu jinak,</w:t>
      </w:r>
    </w:p>
    <w:p w14:paraId="6728B90E" w14:textId="08892EFE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v případě jakéhokoliv zvýšení ceny bude předem vyžádán souhlas objednatele,</w:t>
      </w:r>
    </w:p>
    <w:p w14:paraId="705710BF" w14:textId="70B9C39A" w:rsidR="00EB32C9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splatnost kupní ceny je do 14 dnů od data prokazatelného doručení faktury,</w:t>
      </w:r>
    </w:p>
    <w:p w14:paraId="75028D9E" w14:textId="41B9D633" w:rsidR="00EB32C9" w:rsidRPr="00EB32C9" w:rsidRDefault="00EB32C9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na faktuře bude uvedeno číslo objednávky,</w:t>
      </w:r>
    </w:p>
    <w:p w14:paraId="128F45AC" w14:textId="3FC54592" w:rsidR="004549F2" w:rsidRPr="00EB32C9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ostatní vztahy vyplývající ze smluvního vztahu mezi objednatelem a dodavatelem se řídí ustanoveními občanského, případně obchodního zákoníku,</w:t>
      </w:r>
    </w:p>
    <w:p w14:paraId="513ED143" w14:textId="3FF7098E" w:rsidR="004549F2" w:rsidRPr="00DB3C38" w:rsidRDefault="004549F2" w:rsidP="00EB32C9">
      <w:pPr>
        <w:pStyle w:val="Odstavecseseznamem"/>
        <w:numPr>
          <w:ilvl w:val="0"/>
          <w:numId w:val="4"/>
        </w:numPr>
        <w:rPr>
          <w:rFonts w:cs="Tahoma"/>
          <w:b/>
          <w:bCs/>
          <w:sz w:val="18"/>
          <w:szCs w:val="18"/>
        </w:rPr>
      </w:pPr>
      <w:r w:rsidRPr="00EB32C9">
        <w:rPr>
          <w:rFonts w:cs="Tahoma"/>
          <w:sz w:val="18"/>
          <w:szCs w:val="18"/>
        </w:rPr>
        <w:t>uvedená cena je cena s</w:t>
      </w:r>
      <w:r w:rsidR="00EB32C9" w:rsidRPr="00EB32C9">
        <w:rPr>
          <w:rFonts w:cs="Tahoma"/>
          <w:sz w:val="18"/>
          <w:szCs w:val="18"/>
        </w:rPr>
        <w:t> </w:t>
      </w:r>
      <w:r w:rsidRPr="00EB32C9">
        <w:rPr>
          <w:rFonts w:cs="Tahoma"/>
          <w:sz w:val="18"/>
          <w:szCs w:val="18"/>
        </w:rPr>
        <w:t>DPH</w:t>
      </w:r>
      <w:r w:rsidR="00EB32C9" w:rsidRPr="00EB32C9">
        <w:rPr>
          <w:rFonts w:cs="Tahoma"/>
          <w:sz w:val="18"/>
          <w:szCs w:val="18"/>
        </w:rPr>
        <w:t>.</w:t>
      </w:r>
    </w:p>
    <w:p w14:paraId="2092C0F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561ED6D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18AC5BE1" w14:textId="53363C3E" w:rsidR="00DB3C38" w:rsidRPr="00D908F8" w:rsidRDefault="00D908F8" w:rsidP="00DB3C38">
      <w:pPr>
        <w:rPr>
          <w:rFonts w:cs="Tahoma"/>
          <w:b/>
          <w:bCs/>
          <w:i/>
          <w:iCs/>
          <w:sz w:val="18"/>
          <w:szCs w:val="18"/>
        </w:rPr>
      </w:pPr>
      <w:r w:rsidRPr="00D908F8">
        <w:rPr>
          <w:rFonts w:cs="Tahoma"/>
          <w:b/>
          <w:bCs/>
          <w:i/>
          <w:iCs/>
          <w:sz w:val="18"/>
          <w:szCs w:val="18"/>
        </w:rPr>
        <w:t>„Objednávka akceptována dodavatelem telefonicky dne 20.11.2024“</w:t>
      </w:r>
    </w:p>
    <w:p w14:paraId="60E8B18E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p w14:paraId="78B4D2A9" w14:textId="77777777" w:rsidR="00DB3C38" w:rsidRDefault="00DB3C38" w:rsidP="00DB3C38">
      <w:pPr>
        <w:rPr>
          <w:rFonts w:cs="Tahoma"/>
          <w:b/>
          <w:bCs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3C38" w:rsidRPr="00DB3C38" w14:paraId="147AC289" w14:textId="77777777" w:rsidTr="00DB3C38">
        <w:tc>
          <w:tcPr>
            <w:tcW w:w="4531" w:type="dxa"/>
          </w:tcPr>
          <w:p w14:paraId="324E61DF" w14:textId="0F909154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Příkazce operace</w:t>
            </w:r>
          </w:p>
        </w:tc>
        <w:tc>
          <w:tcPr>
            <w:tcW w:w="4531" w:type="dxa"/>
          </w:tcPr>
          <w:p w14:paraId="040D7CD6" w14:textId="537F5F0E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Správce rozpočtu</w:t>
            </w:r>
          </w:p>
        </w:tc>
      </w:tr>
      <w:tr w:rsidR="00DB3C38" w:rsidRPr="00DB3C38" w14:paraId="3AC1A9F4" w14:textId="77777777" w:rsidTr="00DB3C38">
        <w:tc>
          <w:tcPr>
            <w:tcW w:w="4531" w:type="dxa"/>
          </w:tcPr>
          <w:p w14:paraId="4485BC5D" w14:textId="52EBAE83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Bc. Jana Prášková</w:t>
            </w:r>
          </w:p>
        </w:tc>
        <w:tc>
          <w:tcPr>
            <w:tcW w:w="4531" w:type="dxa"/>
          </w:tcPr>
          <w:p w14:paraId="59981745" w14:textId="0BD05497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Mgr. Jana Ličková, MBA</w:t>
            </w:r>
          </w:p>
        </w:tc>
      </w:tr>
      <w:tr w:rsidR="00DB3C38" w:rsidRPr="00DB3C38" w14:paraId="0C03D872" w14:textId="77777777" w:rsidTr="00DB3C38">
        <w:tc>
          <w:tcPr>
            <w:tcW w:w="4531" w:type="dxa"/>
          </w:tcPr>
          <w:p w14:paraId="32A1C118" w14:textId="622E4620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D908F8">
              <w:rPr>
                <w:rFonts w:cs="Tahoma"/>
                <w:sz w:val="18"/>
                <w:szCs w:val="18"/>
              </w:rPr>
              <w:t xml:space="preserve"> 19.11.2024</w:t>
            </w:r>
          </w:p>
        </w:tc>
        <w:tc>
          <w:tcPr>
            <w:tcW w:w="4531" w:type="dxa"/>
          </w:tcPr>
          <w:p w14:paraId="02798C31" w14:textId="78C71392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Datum:</w:t>
            </w:r>
            <w:r w:rsidR="00D908F8">
              <w:rPr>
                <w:rFonts w:cs="Tahoma"/>
                <w:sz w:val="18"/>
                <w:szCs w:val="18"/>
              </w:rPr>
              <w:t xml:space="preserve"> 19.11.2024</w:t>
            </w:r>
          </w:p>
        </w:tc>
      </w:tr>
      <w:tr w:rsidR="00DB3C38" w:rsidRPr="00DB3C38" w14:paraId="08E14C28" w14:textId="77777777" w:rsidTr="00DB3C38">
        <w:tc>
          <w:tcPr>
            <w:tcW w:w="4531" w:type="dxa"/>
          </w:tcPr>
          <w:p w14:paraId="0A933A14" w14:textId="3F7D9DF5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</w:p>
        </w:tc>
        <w:tc>
          <w:tcPr>
            <w:tcW w:w="4531" w:type="dxa"/>
          </w:tcPr>
          <w:p w14:paraId="4D27BF43" w14:textId="3E01A88B" w:rsidR="00DB3C38" w:rsidRPr="00DB3C38" w:rsidRDefault="00DB3C38" w:rsidP="00DB3C38">
            <w:pPr>
              <w:rPr>
                <w:rFonts w:cs="Tahoma"/>
                <w:sz w:val="18"/>
                <w:szCs w:val="18"/>
              </w:rPr>
            </w:pPr>
            <w:r w:rsidRPr="00DB3C38">
              <w:rPr>
                <w:rFonts w:cs="Tahoma"/>
                <w:sz w:val="18"/>
                <w:szCs w:val="18"/>
              </w:rPr>
              <w:t>Podpis:</w:t>
            </w:r>
            <w:r w:rsidR="00646D6D">
              <w:rPr>
                <w:rFonts w:cs="Tahoma"/>
                <w:sz w:val="18"/>
                <w:szCs w:val="18"/>
              </w:rPr>
              <w:t xml:space="preserve"> </w:t>
            </w:r>
          </w:p>
        </w:tc>
      </w:tr>
    </w:tbl>
    <w:p w14:paraId="025E817E" w14:textId="2AA0D0C1" w:rsidR="00970B11" w:rsidRPr="00DB3C38" w:rsidRDefault="007215E9" w:rsidP="00DB3C38">
      <w:pPr>
        <w:rPr>
          <w:rFonts w:cs="Tahoma"/>
          <w:b/>
          <w:sz w:val="20"/>
        </w:rPr>
      </w:pPr>
      <w:r w:rsidRPr="007215E9">
        <w:rPr>
          <w:rFonts w:cs="Tahoma"/>
          <w:sz w:val="20"/>
        </w:rPr>
        <w:t xml:space="preserve"> </w:t>
      </w:r>
    </w:p>
    <w:sectPr w:rsidR="00970B11" w:rsidRPr="00DB3C38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7E8AF" w14:textId="77777777" w:rsidR="00E36A87" w:rsidRDefault="00E36A87">
      <w:pPr>
        <w:spacing w:before="0"/>
      </w:pPr>
      <w:r>
        <w:separator/>
      </w:r>
    </w:p>
  </w:endnote>
  <w:endnote w:type="continuationSeparator" w:id="0">
    <w:p w14:paraId="6DECA950" w14:textId="77777777" w:rsidR="00E36A87" w:rsidRDefault="00E36A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F34A" w14:textId="5918A770" w:rsidR="00EB32C9" w:rsidRPr="00DE569B" w:rsidRDefault="00FB65F1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>Komerční banka, a.s.</w:t>
    </w:r>
  </w:p>
  <w:p w14:paraId="6C821E57" w14:textId="1F48BB2B" w:rsidR="00EB32C9" w:rsidRPr="00DE569B" w:rsidRDefault="00FB65F1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>131-469980237/0100</w:t>
    </w:r>
  </w:p>
  <w:p w14:paraId="1DD1D8AD" w14:textId="30539B97" w:rsidR="00C93DBA" w:rsidRPr="00DE569B" w:rsidRDefault="00EB32C9" w:rsidP="00C93DBA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 xml:space="preserve">                    </w:t>
    </w:r>
  </w:p>
  <w:p w14:paraId="20BAA8FD" w14:textId="217BA134" w:rsidR="00EB32C9" w:rsidRPr="00DE569B" w:rsidRDefault="00FB65F1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>ID DS: a2zazgx</w:t>
    </w:r>
  </w:p>
  <w:p w14:paraId="7D707818" w14:textId="5F4F5C02" w:rsidR="00970B11" w:rsidRPr="00DE569B" w:rsidRDefault="00FB65F1">
    <w:pPr>
      <w:pStyle w:val="Zpat"/>
      <w:spacing w:before="0"/>
      <w:rPr>
        <w:rFonts w:cs="Tahoma"/>
        <w:sz w:val="16"/>
        <w:szCs w:val="16"/>
      </w:rPr>
    </w:pPr>
    <w:r w:rsidRPr="00DE569B">
      <w:rPr>
        <w:rFonts w:cs="Tahoma"/>
        <w:sz w:val="16"/>
        <w:szCs w:val="16"/>
      </w:rPr>
      <w:t>e-mail: dpbh@po-msk.cz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F3079" w14:textId="77777777" w:rsidR="00E36A87" w:rsidRDefault="00E36A87">
      <w:pPr>
        <w:spacing w:before="0"/>
      </w:pPr>
      <w:r>
        <w:separator/>
      </w:r>
    </w:p>
  </w:footnote>
  <w:footnote w:type="continuationSeparator" w:id="0">
    <w:p w14:paraId="4D4548E0" w14:textId="77777777" w:rsidR="00E36A87" w:rsidRDefault="00E36A8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80" w:type="dxa"/>
      <w:tblInd w:w="-49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728"/>
      <w:gridCol w:w="2285"/>
    </w:tblGrid>
    <w:tr w:rsidR="00970B11" w14:paraId="3946E675" w14:textId="77777777">
      <w:trPr>
        <w:trHeight w:hRule="exact" w:val="1134"/>
      </w:trPr>
      <w:tc>
        <w:tcPr>
          <w:tcW w:w="2267" w:type="dxa"/>
        </w:tcPr>
        <w:p w14:paraId="33EEA638" w14:textId="77777777" w:rsidR="00970B11" w:rsidRDefault="00000000">
          <w:pPr>
            <w:pStyle w:val="Zhlav"/>
            <w:widowControl w:val="0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3" behindDoc="0" locked="0" layoutInCell="1" allowOverlap="1" wp14:anchorId="306E6057" wp14:editId="1572B97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276350" cy="647700"/>
                <wp:effectExtent l="0" t="0" r="0" b="0"/>
                <wp:wrapTight wrapText="bothSides">
                  <wp:wrapPolygon edited="0">
                    <wp:start x="-8" y="0"/>
                    <wp:lineTo x="-8" y="20950"/>
                    <wp:lineTo x="21273" y="20950"/>
                    <wp:lineTo x="21273" y="0"/>
                    <wp:lineTo x="-8" y="0"/>
                  </wp:wrapPolygon>
                </wp:wrapTight>
                <wp:docPr id="2" name="Obrázek 1" descr="logo_DPB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 descr="logo_DPB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28" w:type="dxa"/>
        </w:tcPr>
        <w:p w14:paraId="656B855D" w14:textId="77777777" w:rsidR="00970B11" w:rsidRDefault="00000000">
          <w:pPr>
            <w:pStyle w:val="Zhlav"/>
            <w:widowControl w:val="0"/>
            <w:rPr>
              <w:rFonts w:cs="Tahoma"/>
              <w:b/>
              <w:szCs w:val="22"/>
            </w:rPr>
          </w:pPr>
          <w:r>
            <w:rPr>
              <w:rFonts w:cs="Tahoma"/>
              <w:b/>
              <w:szCs w:val="22"/>
            </w:rPr>
            <w:t>Domov pod Bílou horou, příspěvková organizace</w:t>
          </w:r>
        </w:p>
        <w:p w14:paraId="68E82483" w14:textId="3F1550D0" w:rsidR="00970B11" w:rsidRDefault="00000000">
          <w:pPr>
            <w:pStyle w:val="Zhlav"/>
            <w:widowControl w:val="0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 xml:space="preserve">             </w:t>
          </w:r>
          <w:r w:rsidR="003B1C91">
            <w:rPr>
              <w:rFonts w:cs="Tahoma"/>
              <w:szCs w:val="22"/>
            </w:rPr>
            <w:t>Příčná 317/4</w:t>
          </w:r>
          <w:r>
            <w:rPr>
              <w:rFonts w:cs="Tahoma"/>
              <w:szCs w:val="22"/>
            </w:rPr>
            <w:t>, 742 21 Kopřivnice</w:t>
          </w:r>
        </w:p>
        <w:p w14:paraId="2CCDACBA" w14:textId="77777777" w:rsidR="00970B11" w:rsidRDefault="00970B11">
          <w:pPr>
            <w:pStyle w:val="Zhlav"/>
            <w:widowControl w:val="0"/>
            <w:jc w:val="center"/>
            <w:rPr>
              <w:szCs w:val="24"/>
            </w:rPr>
          </w:pPr>
        </w:p>
      </w:tc>
      <w:tc>
        <w:tcPr>
          <w:tcW w:w="2285" w:type="dxa"/>
        </w:tcPr>
        <w:p w14:paraId="69682E10" w14:textId="77777777" w:rsidR="00970B11" w:rsidRDefault="00000000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  <w:r>
            <w:rPr>
              <w:caps/>
              <w:noProof/>
              <w:sz w:val="12"/>
              <w:szCs w:val="12"/>
            </w:rPr>
            <w:drawing>
              <wp:anchor distT="0" distB="0" distL="114300" distR="114300" simplePos="0" relativeHeight="2" behindDoc="0" locked="0" layoutInCell="1" allowOverlap="1" wp14:anchorId="6D426F49" wp14:editId="28B427ED">
                <wp:simplePos x="0" y="0"/>
                <wp:positionH relativeFrom="column">
                  <wp:posOffset>55245</wp:posOffset>
                </wp:positionH>
                <wp:positionV relativeFrom="paragraph">
                  <wp:posOffset>19050</wp:posOffset>
                </wp:positionV>
                <wp:extent cx="1181100" cy="518160"/>
                <wp:effectExtent l="0" t="0" r="0" b="0"/>
                <wp:wrapTight wrapText="bothSides">
                  <wp:wrapPolygon edited="0">
                    <wp:start x="-4" y="0"/>
                    <wp:lineTo x="-4" y="20644"/>
                    <wp:lineTo x="21247" y="20644"/>
                    <wp:lineTo x="21247" y="0"/>
                    <wp:lineTo x="-4" y="0"/>
                  </wp:wrapPolygon>
                </wp:wrapTight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346" t="4035" r="14304" b="170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CBC1B7D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37777808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7D449AC7" w14:textId="77777777" w:rsidR="00970B11" w:rsidRDefault="00970B11">
          <w:pPr>
            <w:pStyle w:val="Zhlav"/>
            <w:widowControl w:val="0"/>
            <w:tabs>
              <w:tab w:val="left" w:pos="1814"/>
            </w:tabs>
            <w:rPr>
              <w:caps/>
              <w:sz w:val="12"/>
              <w:szCs w:val="12"/>
            </w:rPr>
          </w:pPr>
        </w:p>
        <w:p w14:paraId="4BF2B642" w14:textId="77777777" w:rsidR="00970B11" w:rsidRDefault="00970B11">
          <w:pPr>
            <w:widowControl w:val="0"/>
            <w:ind w:firstLine="708"/>
            <w:rPr>
              <w:szCs w:val="24"/>
            </w:rPr>
          </w:pPr>
        </w:p>
      </w:tc>
    </w:tr>
  </w:tbl>
  <w:p w14:paraId="7003E03B" w14:textId="77777777" w:rsidR="00970B11" w:rsidRDefault="00970B11">
    <w:pPr>
      <w:tabs>
        <w:tab w:val="center" w:pos="4536"/>
        <w:tab w:val="right" w:pos="9072"/>
      </w:tabs>
      <w:spacing w:before="0"/>
      <w:ind w:firstLine="709"/>
      <w:rPr>
        <w:rFonts w:eastAsiaTheme="minorEastAsia" w:cs="Tahoma"/>
        <w:sz w:val="20"/>
      </w:rPr>
    </w:pPr>
  </w:p>
  <w:p w14:paraId="5FBE2D72" w14:textId="77777777" w:rsidR="00970B11" w:rsidRDefault="00970B11">
    <w:pPr>
      <w:spacing w:after="240"/>
      <w:ind w:firstLine="709"/>
      <w:rPr>
        <w:rFonts w:ascii="Arial" w:eastAsiaTheme="minorEastAsia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A3758"/>
    <w:multiLevelType w:val="hybridMultilevel"/>
    <w:tmpl w:val="D124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50D3"/>
    <w:multiLevelType w:val="hybridMultilevel"/>
    <w:tmpl w:val="E4646A08"/>
    <w:lvl w:ilvl="0" w:tplc="0F0ECB0A">
      <w:start w:val="16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416E4"/>
    <w:multiLevelType w:val="hybridMultilevel"/>
    <w:tmpl w:val="A4FCE5E6"/>
    <w:lvl w:ilvl="0" w:tplc="933CE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35130"/>
    <w:multiLevelType w:val="multilevel"/>
    <w:tmpl w:val="CB028A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810F67"/>
    <w:multiLevelType w:val="multilevel"/>
    <w:tmpl w:val="30709B24"/>
    <w:lvl w:ilvl="0">
      <w:start w:val="1"/>
      <w:numFmt w:val="decimal"/>
      <w:pStyle w:val="odrka1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9046269">
    <w:abstractNumId w:val="4"/>
  </w:num>
  <w:num w:numId="2" w16cid:durableId="901327746">
    <w:abstractNumId w:val="3"/>
  </w:num>
  <w:num w:numId="3" w16cid:durableId="1301885322">
    <w:abstractNumId w:val="2"/>
  </w:num>
  <w:num w:numId="4" w16cid:durableId="1766539614">
    <w:abstractNumId w:val="0"/>
  </w:num>
  <w:num w:numId="5" w16cid:durableId="154201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11"/>
    <w:rsid w:val="00001784"/>
    <w:rsid w:val="000466EA"/>
    <w:rsid w:val="0007652C"/>
    <w:rsid w:val="00096316"/>
    <w:rsid w:val="000A0259"/>
    <w:rsid w:val="001A61D7"/>
    <w:rsid w:val="002B7022"/>
    <w:rsid w:val="00307F15"/>
    <w:rsid w:val="003B1C91"/>
    <w:rsid w:val="003C3919"/>
    <w:rsid w:val="003E24B3"/>
    <w:rsid w:val="004549F2"/>
    <w:rsid w:val="004C123B"/>
    <w:rsid w:val="004F6D87"/>
    <w:rsid w:val="005014A6"/>
    <w:rsid w:val="0050389B"/>
    <w:rsid w:val="00567BBC"/>
    <w:rsid w:val="005B5DBB"/>
    <w:rsid w:val="005E2AB8"/>
    <w:rsid w:val="0060398C"/>
    <w:rsid w:val="00646D6D"/>
    <w:rsid w:val="00676136"/>
    <w:rsid w:val="006C16F9"/>
    <w:rsid w:val="007215E9"/>
    <w:rsid w:val="00732948"/>
    <w:rsid w:val="007A7A55"/>
    <w:rsid w:val="008035A9"/>
    <w:rsid w:val="00970B11"/>
    <w:rsid w:val="00985859"/>
    <w:rsid w:val="009B52E1"/>
    <w:rsid w:val="009F12D6"/>
    <w:rsid w:val="00B94FEC"/>
    <w:rsid w:val="00C2262D"/>
    <w:rsid w:val="00C54909"/>
    <w:rsid w:val="00C8468D"/>
    <w:rsid w:val="00C93DBA"/>
    <w:rsid w:val="00D908F8"/>
    <w:rsid w:val="00DB3C38"/>
    <w:rsid w:val="00DE569B"/>
    <w:rsid w:val="00E07797"/>
    <w:rsid w:val="00E07F77"/>
    <w:rsid w:val="00E36A87"/>
    <w:rsid w:val="00E379C0"/>
    <w:rsid w:val="00E43946"/>
    <w:rsid w:val="00EB32C9"/>
    <w:rsid w:val="00F3508B"/>
    <w:rsid w:val="00FB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EDAC"/>
  <w15:docId w15:val="{61C6AB48-7078-44D7-A93A-53BB6723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076B"/>
    <w:pPr>
      <w:spacing w:before="120"/>
    </w:pPr>
    <w:rPr>
      <w:rFonts w:ascii="Tahoma" w:eastAsia="Times New Roman" w:hAnsi="Tahoma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B43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4A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C769B"/>
    <w:pPr>
      <w:keepNext/>
      <w:spacing w:line="240" w:lineRule="atLeast"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CB092D"/>
  </w:style>
  <w:style w:type="character" w:customStyle="1" w:styleId="ZpatChar">
    <w:name w:val="Zápatí Char"/>
    <w:basedOn w:val="Standardnpsmoodstavce"/>
    <w:link w:val="Zpat"/>
    <w:uiPriority w:val="99"/>
    <w:qFormat/>
    <w:rsid w:val="00CB092D"/>
  </w:style>
  <w:style w:type="character" w:customStyle="1" w:styleId="Nadpis3Char">
    <w:name w:val="Nadpis 3 Char"/>
    <w:basedOn w:val="Standardnpsmoodstavce"/>
    <w:link w:val="Nadpis3"/>
    <w:qFormat/>
    <w:rsid w:val="004C769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4C76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387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0B43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1F4A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uiPriority w:val="99"/>
    <w:rsid w:val="001F4A39"/>
    <w:rPr>
      <w:color w:val="0000FF"/>
      <w:u w:val="single"/>
    </w:rPr>
  </w:style>
  <w:style w:type="character" w:customStyle="1" w:styleId="NoSpacingChar">
    <w:name w:val="No Spacing Char"/>
    <w:link w:val="Bezmezer1"/>
    <w:qFormat/>
    <w:rsid w:val="001F4A39"/>
    <w:rPr>
      <w:rFonts w:ascii="Arial" w:eastAsia="Times New Roman" w:hAnsi="Arial" w:cs="Times New Roman"/>
      <w:szCs w:val="20"/>
      <w:lang w:val="x-none" w:eastAsia="x-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4C769B"/>
    <w:pPr>
      <w:spacing w:line="360" w:lineRule="atLeast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CB092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C769B"/>
    <w:pPr>
      <w:ind w:left="720"/>
      <w:contextualSpacing/>
    </w:pPr>
  </w:style>
  <w:style w:type="paragraph" w:customStyle="1" w:styleId="Default">
    <w:name w:val="Default"/>
    <w:qFormat/>
    <w:rsid w:val="004C769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387D"/>
    <w:pPr>
      <w:spacing w:before="0"/>
    </w:pPr>
    <w:rPr>
      <w:rFonts w:ascii="Segoe UI" w:hAnsi="Segoe UI" w:cs="Segoe UI"/>
      <w:sz w:val="18"/>
      <w:szCs w:val="18"/>
    </w:rPr>
  </w:style>
  <w:style w:type="paragraph" w:customStyle="1" w:styleId="odrka1">
    <w:name w:val="odrážka 1)"/>
    <w:basedOn w:val="Odstavecseseznamem"/>
    <w:qFormat/>
    <w:rsid w:val="001F4A39"/>
    <w:pPr>
      <w:numPr>
        <w:numId w:val="1"/>
      </w:numPr>
      <w:tabs>
        <w:tab w:val="left" w:pos="360"/>
        <w:tab w:val="left" w:pos="720"/>
      </w:tabs>
      <w:overflowPunct w:val="0"/>
      <w:spacing w:before="200" w:line="288" w:lineRule="auto"/>
      <w:ind w:firstLine="0"/>
      <w:contextualSpacing w:val="0"/>
      <w:jc w:val="both"/>
    </w:pPr>
    <w:rPr>
      <w:rFonts w:ascii="Arial" w:hAnsi="Arial"/>
      <w:szCs w:val="22"/>
      <w:lang w:eastAsia="en-US" w:bidi="en-US"/>
    </w:rPr>
  </w:style>
  <w:style w:type="paragraph" w:customStyle="1" w:styleId="Bezmezer1">
    <w:name w:val="Bez mezer1"/>
    <w:basedOn w:val="Normln"/>
    <w:link w:val="NoSpacingChar"/>
    <w:qFormat/>
    <w:rsid w:val="001F4A39"/>
    <w:pPr>
      <w:overflowPunct w:val="0"/>
      <w:spacing w:before="0"/>
      <w:jc w:val="both"/>
    </w:pPr>
    <w:rPr>
      <w:rFonts w:ascii="Arial" w:hAnsi="Arial"/>
      <w:lang w:val="x-none" w:eastAsia="x-none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75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5787-B601-4698-9E7C-581ED2F9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Vlckova</dc:creator>
  <dc:description/>
  <cp:lastModifiedBy>Ekonom</cp:lastModifiedBy>
  <cp:revision>2</cp:revision>
  <cp:lastPrinted>2024-01-04T15:17:00Z</cp:lastPrinted>
  <dcterms:created xsi:type="dcterms:W3CDTF">2024-11-22T13:15:00Z</dcterms:created>
  <dcterms:modified xsi:type="dcterms:W3CDTF">2024-11-22T13:15:00Z</dcterms:modified>
  <dc:language>cs-CZ</dc:language>
</cp:coreProperties>
</file>