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7E2" w:rsidRDefault="00B107E2" w:rsidP="00B107E2">
      <w:pPr>
        <w:pStyle w:val="Nadpis2"/>
        <w:jc w:val="center"/>
        <w:rPr>
          <w:rFonts w:ascii="Tahoma" w:hAnsi="Tahoma" w:cs="Tahoma"/>
          <w:sz w:val="40"/>
          <w:szCs w:val="16"/>
        </w:rPr>
      </w:pPr>
      <w:r>
        <w:rPr>
          <w:rFonts w:ascii="Tahoma" w:hAnsi="Tahoma" w:cs="Tahoma"/>
          <w:sz w:val="40"/>
          <w:szCs w:val="16"/>
        </w:rPr>
        <w:t>OBJEDNÁVKA</w:t>
      </w:r>
    </w:p>
    <w:p w:rsidR="00B107E2" w:rsidRDefault="00B107E2" w:rsidP="00B107E2">
      <w:pPr>
        <w:pStyle w:val="Nadpis2"/>
        <w:jc w:val="center"/>
        <w:rPr>
          <w:rFonts w:ascii="Tahoma" w:hAnsi="Tahoma" w:cs="Tahoma"/>
          <w:sz w:val="16"/>
          <w:szCs w:val="16"/>
        </w:rPr>
      </w:pPr>
    </w:p>
    <w:p w:rsidR="00B107E2" w:rsidRDefault="00B107E2" w:rsidP="00B107E2">
      <w:pPr>
        <w:pStyle w:val="Nadpis2"/>
        <w:jc w:val="center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8"/>
        <w:gridCol w:w="4524"/>
      </w:tblGrid>
      <w:tr w:rsidR="00B107E2" w:rsidTr="00B107E2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107E2" w:rsidRDefault="00B107E2">
            <w:pPr>
              <w:pStyle w:val="Normlnweb"/>
              <w:spacing w:before="0" w:beforeAutospacing="0" w:after="0" w:afterAutospacing="0"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Dodavatel: </w:t>
            </w:r>
            <w:proofErr w:type="spellStart"/>
            <w:r>
              <w:rPr>
                <w:b/>
                <w:bCs/>
                <w:lang w:eastAsia="en-US"/>
              </w:rPr>
              <w:t>Ekotech</w:t>
            </w:r>
            <w:proofErr w:type="spellEnd"/>
            <w:r>
              <w:rPr>
                <w:b/>
                <w:bCs/>
                <w:lang w:eastAsia="en-US"/>
              </w:rPr>
              <w:t xml:space="preserve"> ochrana ovzduší, s.r.o.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107E2" w:rsidRDefault="00B107E2">
            <w:pPr>
              <w:pStyle w:val="Normlnweb"/>
              <w:spacing w:before="0" w:beforeAutospacing="0" w:after="0" w:afterAutospacing="0"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Odběratel: MŠ Za </w:t>
            </w:r>
            <w:proofErr w:type="spellStart"/>
            <w:r>
              <w:rPr>
                <w:b/>
                <w:bCs/>
                <w:lang w:eastAsia="en-US"/>
              </w:rPr>
              <w:t>Nadýmačem</w:t>
            </w:r>
            <w:proofErr w:type="spellEnd"/>
          </w:p>
        </w:tc>
      </w:tr>
      <w:tr w:rsidR="00B107E2" w:rsidTr="00B107E2">
        <w:trPr>
          <w:trHeight w:val="376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E2" w:rsidRDefault="00B107E2">
            <w:pPr>
              <w:pStyle w:val="Normlnweb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Název: </w:t>
            </w:r>
            <w:proofErr w:type="spellStart"/>
            <w:r>
              <w:rPr>
                <w:sz w:val="20"/>
                <w:szCs w:val="20"/>
                <w:lang w:eastAsia="en-US"/>
              </w:rPr>
              <w:t>Ekotech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ochrana ovzduší, s.r.o.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107E2" w:rsidRDefault="00B107E2">
            <w:pPr>
              <w:pStyle w:val="Normlnweb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Název:MŠ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Praha 10, Za </w:t>
            </w:r>
            <w:proofErr w:type="spellStart"/>
            <w:r>
              <w:rPr>
                <w:sz w:val="20"/>
                <w:szCs w:val="20"/>
                <w:lang w:eastAsia="en-US"/>
              </w:rPr>
              <w:t>Nadýmačem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927</w:t>
            </w:r>
          </w:p>
        </w:tc>
      </w:tr>
      <w:tr w:rsidR="00B107E2" w:rsidTr="00B107E2">
        <w:trPr>
          <w:trHeight w:val="415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E2" w:rsidRDefault="00B107E2">
            <w:pPr>
              <w:pStyle w:val="Normlnweb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Sídlo: </w:t>
            </w:r>
            <w:r>
              <w:rPr>
                <w:sz w:val="20"/>
                <w:szCs w:val="20"/>
                <w:lang w:eastAsia="en-US"/>
              </w:rPr>
              <w:t>Všestary 15, 503 12 Všestary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107E2" w:rsidRDefault="00B107E2">
            <w:pPr>
              <w:pStyle w:val="Normlnweb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Sídlo:Za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Nadýmačem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927, 104 00 Praha 10</w:t>
            </w:r>
          </w:p>
        </w:tc>
      </w:tr>
      <w:tr w:rsidR="00B107E2" w:rsidTr="00B107E2">
        <w:trPr>
          <w:trHeight w:val="408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107E2" w:rsidRDefault="00B107E2">
            <w:pPr>
              <w:pStyle w:val="Normlnweb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IČ: 26007100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107E2" w:rsidRDefault="00B107E2">
            <w:pPr>
              <w:pStyle w:val="Normlnweb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IČ: 45248273</w:t>
            </w:r>
          </w:p>
        </w:tc>
      </w:tr>
      <w:tr w:rsidR="00B107E2" w:rsidTr="000E11F9">
        <w:trPr>
          <w:trHeight w:val="2765"/>
        </w:trPr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E2" w:rsidRDefault="00B107E2">
            <w:pPr>
              <w:pStyle w:val="Normlnweb"/>
              <w:spacing w:before="0" w:beforeAutospacing="0" w:after="0" w:afterAutospacing="0" w:line="25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1) Specifikace zboží či služeb: </w:t>
            </w:r>
          </w:p>
          <w:p w:rsidR="00B107E2" w:rsidRDefault="00B107E2">
            <w:pPr>
              <w:pStyle w:val="Normlnweb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4F" w:rsidRDefault="00B107E2">
            <w:pPr>
              <w:pStyle w:val="Normlnweb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Objednávám dle Cenové nabídky </w:t>
            </w:r>
            <w:r>
              <w:rPr>
                <w:sz w:val="20"/>
                <w:szCs w:val="20"/>
                <w:lang w:eastAsia="en-US"/>
              </w:rPr>
              <w:t xml:space="preserve">ze dne </w:t>
            </w:r>
            <w:proofErr w:type="gramStart"/>
            <w:r>
              <w:rPr>
                <w:sz w:val="20"/>
                <w:szCs w:val="20"/>
                <w:lang w:eastAsia="en-US"/>
              </w:rPr>
              <w:t>17.9.2024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tyto služby vztahující se ke kategorizaci prací </w:t>
            </w:r>
            <w:r>
              <w:rPr>
                <w:sz w:val="20"/>
                <w:szCs w:val="20"/>
                <w:lang w:eastAsia="en-US"/>
              </w:rPr>
              <w:t xml:space="preserve">v celkové ceně </w:t>
            </w:r>
            <w:r>
              <w:rPr>
                <w:sz w:val="20"/>
                <w:szCs w:val="20"/>
                <w:lang w:eastAsia="en-US"/>
              </w:rPr>
              <w:t>46 000</w:t>
            </w:r>
            <w:r>
              <w:rPr>
                <w:sz w:val="20"/>
                <w:szCs w:val="20"/>
                <w:lang w:eastAsia="en-US"/>
              </w:rPr>
              <w:t xml:space="preserve"> Kč</w:t>
            </w:r>
            <w:r>
              <w:rPr>
                <w:sz w:val="20"/>
                <w:szCs w:val="20"/>
                <w:lang w:eastAsia="en-US"/>
              </w:rPr>
              <w:t xml:space="preserve"> bez</w:t>
            </w:r>
            <w:r>
              <w:rPr>
                <w:sz w:val="20"/>
                <w:szCs w:val="20"/>
                <w:lang w:eastAsia="en-US"/>
              </w:rPr>
              <w:t xml:space="preserve"> DPH</w:t>
            </w:r>
            <w:r w:rsidR="00D15F4F">
              <w:rPr>
                <w:sz w:val="20"/>
                <w:szCs w:val="20"/>
                <w:lang w:eastAsia="en-US"/>
              </w:rPr>
              <w:t xml:space="preserve">: </w:t>
            </w:r>
          </w:p>
          <w:p w:rsidR="00B107E2" w:rsidRDefault="00D15F4F">
            <w:pPr>
              <w:pStyle w:val="Normlnweb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Měření a stanovení koncentrace těkavých organických látek za 12 000 Kč, měření a stanovení hluku za 8 000 Kč, měření a stanovení vibrací za 8 000 Kč, </w:t>
            </w:r>
            <w:r w:rsidR="000E11F9">
              <w:rPr>
                <w:sz w:val="20"/>
                <w:szCs w:val="20"/>
                <w:lang w:eastAsia="en-US"/>
              </w:rPr>
              <w:t xml:space="preserve">lokální svalová zátěž za 18 000 Kč, ergonomie pracovního místa a pracovních poloh za 18 000 Kč </w:t>
            </w:r>
            <w:r>
              <w:rPr>
                <w:sz w:val="20"/>
                <w:szCs w:val="20"/>
                <w:lang w:eastAsia="en-US"/>
              </w:rPr>
              <w:t>a dopravu v ceně 15 Kč za 1 km.</w:t>
            </w:r>
            <w:bookmarkStart w:id="0" w:name="_GoBack"/>
            <w:bookmarkEnd w:id="0"/>
          </w:p>
          <w:p w:rsidR="00B107E2" w:rsidRDefault="00B107E2">
            <w:pPr>
              <w:pStyle w:val="Normlnweb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</w:p>
          <w:p w:rsidR="00B107E2" w:rsidRDefault="00B107E2">
            <w:pPr>
              <w:pStyle w:val="Normlnweb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</w:tr>
      <w:tr w:rsidR="00B107E2" w:rsidTr="00B107E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E2" w:rsidRDefault="00B107E2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2) Termín a místo dodání: </w:t>
            </w:r>
          </w:p>
          <w:p w:rsidR="00B107E2" w:rsidRDefault="00B107E2">
            <w:pPr>
              <w:pStyle w:val="Normlnweb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E2" w:rsidRDefault="00D15F4F">
            <w:pPr>
              <w:pStyle w:val="Normlnweb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Říjen 2024</w:t>
            </w:r>
            <w:r w:rsidR="00B107E2">
              <w:rPr>
                <w:sz w:val="20"/>
                <w:szCs w:val="20"/>
                <w:lang w:eastAsia="en-US"/>
              </w:rPr>
              <w:t xml:space="preserve"> MŠ Za </w:t>
            </w:r>
            <w:proofErr w:type="spellStart"/>
            <w:r w:rsidR="00B107E2">
              <w:rPr>
                <w:sz w:val="20"/>
                <w:szCs w:val="20"/>
                <w:lang w:eastAsia="en-US"/>
              </w:rPr>
              <w:t>Nadýmačem</w:t>
            </w:r>
            <w:proofErr w:type="spellEnd"/>
          </w:p>
          <w:p w:rsidR="00B107E2" w:rsidRDefault="00B107E2">
            <w:pPr>
              <w:pStyle w:val="Normlnweb"/>
              <w:spacing w:before="0" w:beforeAutospacing="0" w:after="0" w:afterAutospacing="0" w:line="256" w:lineRule="auto"/>
              <w:rPr>
                <w:lang w:eastAsia="en-US"/>
              </w:rPr>
            </w:pPr>
          </w:p>
          <w:p w:rsidR="00B107E2" w:rsidRDefault="00B107E2">
            <w:pPr>
              <w:pStyle w:val="Normlnweb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</w:tr>
      <w:tr w:rsidR="00B107E2" w:rsidTr="00B107E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E2" w:rsidRDefault="00B107E2">
            <w:pPr>
              <w:pStyle w:val="Normlnweb"/>
              <w:spacing w:before="0" w:beforeAutospacing="0" w:after="0" w:afterAutospacing="0"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3) Cena</w:t>
            </w:r>
          </w:p>
          <w:p w:rsidR="00B107E2" w:rsidRDefault="00B107E2">
            <w:pPr>
              <w:pStyle w:val="Normlnweb"/>
              <w:spacing w:before="0" w:beforeAutospacing="0" w:after="0" w:afterAutospacing="0" w:line="256" w:lineRule="auto"/>
              <w:rPr>
                <w:sz w:val="16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E2" w:rsidRDefault="00D15F4F" w:rsidP="00D15F4F">
            <w:pPr>
              <w:pStyle w:val="Normlnweb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46 000 Kč bez</w:t>
            </w:r>
            <w:r w:rsidR="00B107E2">
              <w:rPr>
                <w:sz w:val="20"/>
                <w:szCs w:val="20"/>
                <w:lang w:eastAsia="en-US"/>
              </w:rPr>
              <w:t xml:space="preserve"> DPH</w:t>
            </w:r>
          </w:p>
        </w:tc>
      </w:tr>
      <w:tr w:rsidR="00B107E2" w:rsidTr="00B107E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E2" w:rsidRDefault="00B107E2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4) Místo a datum splatnosti ceny, forma fakturace</w:t>
            </w:r>
          </w:p>
          <w:p w:rsidR="00B107E2" w:rsidRDefault="00B107E2">
            <w:pPr>
              <w:pStyle w:val="Normlnweb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E2" w:rsidRDefault="00B107E2" w:rsidP="00D15F4F">
            <w:pPr>
              <w:pStyle w:val="Normlnweb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Převodním příkazem na základě splatnosti  na faktuře v měsíci </w:t>
            </w:r>
            <w:r w:rsidR="00D15F4F">
              <w:rPr>
                <w:sz w:val="20"/>
                <w:szCs w:val="20"/>
                <w:lang w:eastAsia="en-US"/>
              </w:rPr>
              <w:t>říjnu - listopadu</w:t>
            </w:r>
            <w:r>
              <w:rPr>
                <w:sz w:val="20"/>
                <w:szCs w:val="20"/>
                <w:lang w:eastAsia="en-US"/>
              </w:rPr>
              <w:t xml:space="preserve"> 202</w:t>
            </w:r>
            <w:r w:rsidR="00D15F4F">
              <w:rPr>
                <w:sz w:val="20"/>
                <w:szCs w:val="20"/>
                <w:lang w:eastAsia="en-US"/>
              </w:rPr>
              <w:t>4.</w:t>
            </w:r>
          </w:p>
        </w:tc>
      </w:tr>
      <w:tr w:rsidR="00B107E2" w:rsidTr="00B107E2">
        <w:trPr>
          <w:cantSplit/>
          <w:trHeight w:val="4403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E2" w:rsidRDefault="00B107E2">
            <w:pPr>
              <w:spacing w:before="100" w:beforeAutospacing="1" w:after="100" w:afterAutospacing="1" w:line="256" w:lineRule="auto"/>
              <w:ind w:firstLine="708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B107E2" w:rsidRDefault="00B107E2">
            <w:pPr>
              <w:spacing w:before="100" w:beforeAutospacing="1" w:after="100" w:afterAutospacing="1" w:line="256" w:lineRule="auto"/>
              <w:ind w:firstLine="708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B107E2" w:rsidRDefault="00D15F4F">
            <w:pPr>
              <w:spacing w:before="100" w:beforeAutospacing="1" w:after="100" w:afterAutospacing="1" w:line="25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V Praze dne 2</w:t>
            </w:r>
            <w:r w:rsidR="00B107E2">
              <w:rPr>
                <w:rFonts w:ascii="Tahoma" w:hAnsi="Tahoma" w:cs="Tahoma"/>
                <w:sz w:val="20"/>
                <w:szCs w:val="20"/>
                <w:lang w:eastAsia="en-US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B107E2">
              <w:rPr>
                <w:rFonts w:ascii="Tahoma" w:hAnsi="Tahoma" w:cs="Tahoma"/>
                <w:sz w:val="20"/>
                <w:szCs w:val="20"/>
                <w:lang w:eastAsia="en-US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0</w:t>
            </w:r>
            <w:r w:rsidR="00B107E2">
              <w:rPr>
                <w:rFonts w:ascii="Tahoma" w:hAnsi="Tahoma" w:cs="Tahoma"/>
                <w:sz w:val="20"/>
                <w:szCs w:val="20"/>
                <w:lang w:eastAsia="en-US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B107E2">
              <w:rPr>
                <w:rFonts w:ascii="Tahoma" w:hAnsi="Tahoma" w:cs="Tahoma"/>
                <w:sz w:val="20"/>
                <w:szCs w:val="20"/>
                <w:lang w:eastAsia="en-US"/>
              </w:rPr>
              <w:t>202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4</w:t>
            </w:r>
            <w:r w:rsidR="00B107E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</w:p>
          <w:p w:rsidR="00B107E2" w:rsidRDefault="00B107E2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Odběratel: MŠ, Praha 10, Za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Nadýmačem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927                   </w:t>
            </w:r>
            <w:r w:rsidR="00D15F4F">
              <w:rPr>
                <w:rFonts w:ascii="Arial" w:hAnsi="Arial" w:cs="Arial"/>
                <w:sz w:val="20"/>
                <w:szCs w:val="20"/>
                <w:lang w:eastAsia="en-US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enka Štěpánková, ředitelka školy</w:t>
            </w:r>
          </w:p>
          <w:p w:rsidR="00B107E2" w:rsidRDefault="00B107E2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107E2" w:rsidRDefault="00B107E2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107E2" w:rsidRDefault="00B107E2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Objednávku převzal a potvrzuje přijetí dne </w:t>
            </w:r>
            <w:r w:rsidR="00D15F4F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D15F4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D15F4F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D15F4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20</w:t>
            </w:r>
            <w:r w:rsidR="00D15F4F">
              <w:rPr>
                <w:rFonts w:ascii="Arial" w:hAnsi="Arial" w:cs="Arial"/>
                <w:sz w:val="20"/>
                <w:szCs w:val="20"/>
                <w:lang w:eastAsia="en-US"/>
              </w:rPr>
              <w:t>24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</w:t>
            </w:r>
            <w:r w:rsidR="00D15F4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Ing. Nella Pražáková, jednatelka spol.</w:t>
            </w:r>
          </w:p>
          <w:p w:rsidR="00B107E2" w:rsidRDefault="00B107E2">
            <w:pPr>
              <w:pStyle w:val="Normlnweb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</w:tr>
    </w:tbl>
    <w:p w:rsidR="00B107E2" w:rsidRDefault="00B107E2" w:rsidP="00B107E2"/>
    <w:p w:rsidR="005E5E88" w:rsidRDefault="005E5E88"/>
    <w:sectPr w:rsidR="005E5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E2"/>
    <w:rsid w:val="000E11F9"/>
    <w:rsid w:val="004061BD"/>
    <w:rsid w:val="005E5E88"/>
    <w:rsid w:val="00B107E2"/>
    <w:rsid w:val="00D1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E67C"/>
  <w15:chartTrackingRefBased/>
  <w15:docId w15:val="{8DB75F18-A541-457E-B43E-197E6AA5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0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semiHidden/>
    <w:unhideWhenUsed/>
    <w:qFormat/>
    <w:rsid w:val="00B107E2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107E2"/>
    <w:rPr>
      <w:rFonts w:ascii="Arial Unicode MS" w:eastAsia="Arial Unicode MS" w:hAnsi="Arial Unicode MS" w:cs="Arial Unicode MS"/>
      <w:b/>
      <w:bCs/>
      <w:sz w:val="36"/>
      <w:szCs w:val="36"/>
      <w:lang w:eastAsia="cs-CZ"/>
    </w:rPr>
  </w:style>
  <w:style w:type="paragraph" w:styleId="Normlnweb">
    <w:name w:val="Normal (Web)"/>
    <w:basedOn w:val="Normln"/>
    <w:unhideWhenUsed/>
    <w:rsid w:val="00B107E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1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1F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1</cp:revision>
  <cp:lastPrinted>2024-11-22T12:14:00Z</cp:lastPrinted>
  <dcterms:created xsi:type="dcterms:W3CDTF">2024-11-22T11:51:00Z</dcterms:created>
  <dcterms:modified xsi:type="dcterms:W3CDTF">2024-11-22T12:30:00Z</dcterms:modified>
</cp:coreProperties>
</file>