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5227" w14:textId="24C5727F" w:rsidR="002E2FEB" w:rsidRDefault="004C6891" w:rsidP="002E2FEB">
      <w:pPr>
        <w:pStyle w:val="Zhlav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D8D9F1" wp14:editId="708A5B9A">
            <wp:simplePos x="0" y="0"/>
            <wp:positionH relativeFrom="page">
              <wp:posOffset>2835910</wp:posOffset>
            </wp:positionH>
            <wp:positionV relativeFrom="paragraph">
              <wp:posOffset>240030</wp:posOffset>
            </wp:positionV>
            <wp:extent cx="2169160" cy="312420"/>
            <wp:effectExtent l="0" t="0" r="0" b="0"/>
            <wp:wrapTopAndBottom/>
            <wp:docPr id="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875CA" w14:textId="77777777" w:rsidR="002E2FEB" w:rsidRPr="002468A1" w:rsidRDefault="002E2FEB" w:rsidP="002E2FEB">
      <w:pPr>
        <w:pStyle w:val="Zhlav"/>
      </w:pPr>
    </w:p>
    <w:p w14:paraId="3C284BE5" w14:textId="77777777" w:rsidR="00705679" w:rsidRDefault="00705679" w:rsidP="00705679">
      <w:pPr>
        <w:pStyle w:val="Zhlav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Domov sociálních služeb Meziboří, příspěvková organizace</w:t>
      </w:r>
    </w:p>
    <w:p w14:paraId="70F463BC" w14:textId="77777777" w:rsidR="00705679" w:rsidRDefault="00705679" w:rsidP="00705679">
      <w:pPr>
        <w:pStyle w:val="Zhlav"/>
        <w:jc w:val="center"/>
        <w:rPr>
          <w:rFonts w:ascii="Century Gothic" w:hAnsi="Century Gothic" w:cs="Arial"/>
          <w:szCs w:val="18"/>
        </w:rPr>
      </w:pPr>
      <w:r>
        <w:rPr>
          <w:rFonts w:ascii="Century Gothic" w:hAnsi="Century Gothic"/>
        </w:rPr>
        <w:t xml:space="preserve">Okružní 104, 435 13 Meziboří, IČO: 498 72 516, Tel.: </w:t>
      </w:r>
      <w:r w:rsidRPr="00645B66">
        <w:rPr>
          <w:rFonts w:ascii="Century Gothic" w:hAnsi="Century Gothic" w:cs="Arial"/>
          <w:szCs w:val="18"/>
        </w:rPr>
        <w:t>476 748</w:t>
      </w:r>
      <w:r>
        <w:rPr>
          <w:rFonts w:ascii="Century Gothic" w:hAnsi="Century Gothic" w:cs="Arial"/>
          <w:szCs w:val="18"/>
        </w:rPr>
        <w:t> </w:t>
      </w:r>
      <w:r w:rsidRPr="00645B66">
        <w:rPr>
          <w:rFonts w:ascii="Century Gothic" w:hAnsi="Century Gothic" w:cs="Arial"/>
          <w:szCs w:val="18"/>
        </w:rPr>
        <w:t>218</w:t>
      </w:r>
    </w:p>
    <w:p w14:paraId="6AA31170" w14:textId="77777777" w:rsidR="00705679" w:rsidRPr="002468A1" w:rsidRDefault="00705679" w:rsidP="00705679">
      <w:pPr>
        <w:pStyle w:val="Zhlav"/>
        <w:jc w:val="center"/>
        <w:rPr>
          <w:rFonts w:ascii="Century Gothic" w:hAnsi="Century Gothic" w:cs="Arial"/>
          <w:sz w:val="22"/>
        </w:rPr>
      </w:pPr>
    </w:p>
    <w:p w14:paraId="0CE0F67E" w14:textId="77777777" w:rsidR="000D1E03" w:rsidRDefault="000D1E03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5CFC78" w14:textId="77777777" w:rsidR="007C7BD3" w:rsidRPr="007C7BD3" w:rsidRDefault="00493D83" w:rsidP="00406BE5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7C7BD3">
        <w:rPr>
          <w:rFonts w:ascii="Arial" w:hAnsi="Arial" w:cs="Arial"/>
          <w:b/>
          <w:bCs/>
          <w:sz w:val="28"/>
          <w:szCs w:val="28"/>
        </w:rPr>
        <w:t>Kupní s</w:t>
      </w:r>
      <w:r w:rsidR="00BE658F" w:rsidRPr="007C7BD3">
        <w:rPr>
          <w:rFonts w:ascii="Arial" w:hAnsi="Arial" w:cs="Arial"/>
          <w:b/>
          <w:bCs/>
          <w:sz w:val="28"/>
          <w:szCs w:val="28"/>
        </w:rPr>
        <w:t xml:space="preserve">mlouva </w:t>
      </w:r>
    </w:p>
    <w:p w14:paraId="634E4003" w14:textId="653EDFD4" w:rsidR="007C7BD3" w:rsidRDefault="00975852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Stolní počítače a notebooky pro zaměstnance</w:t>
      </w:r>
      <w:r w:rsidR="00406BE5">
        <w:rPr>
          <w:rFonts w:ascii="Arial" w:hAnsi="Arial" w:cs="Arial"/>
          <w:b/>
          <w:bCs/>
          <w:sz w:val="28"/>
          <w:szCs w:val="28"/>
        </w:rPr>
        <w:t xml:space="preserve"> – VZ 3</w:t>
      </w:r>
      <w:r>
        <w:rPr>
          <w:rFonts w:ascii="Arial" w:hAnsi="Arial" w:cs="Arial"/>
          <w:b/>
          <w:bCs/>
          <w:sz w:val="28"/>
          <w:szCs w:val="28"/>
        </w:rPr>
        <w:t>5949</w:t>
      </w:r>
      <w:r w:rsidR="00406BE5">
        <w:rPr>
          <w:rFonts w:ascii="Arial" w:hAnsi="Arial" w:cs="Arial"/>
          <w:b/>
          <w:bCs/>
          <w:sz w:val="28"/>
          <w:szCs w:val="28"/>
        </w:rPr>
        <w:t>/2024</w:t>
      </w:r>
    </w:p>
    <w:p w14:paraId="4BFAAAAD" w14:textId="77777777" w:rsidR="007C7BD3" w:rsidRPr="007C7BD3" w:rsidRDefault="007C7BD3" w:rsidP="007C7BD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7284CA" w14:textId="77777777" w:rsidR="00BE658F" w:rsidRPr="00B93056" w:rsidRDefault="00BE658F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 2079 Občanského zákoníku</w:t>
      </w:r>
      <w:r w:rsidR="00493D83">
        <w:rPr>
          <w:rFonts w:ascii="Arial" w:hAnsi="Arial" w:cs="Arial"/>
          <w:sz w:val="20"/>
          <w:szCs w:val="20"/>
        </w:rPr>
        <w:t>, ve znění pozdějších předpisů</w:t>
      </w:r>
    </w:p>
    <w:p w14:paraId="465D2056" w14:textId="77777777" w:rsidR="00BE658F" w:rsidRDefault="00BE658F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7DAE4CBE" w14:textId="77777777" w:rsidR="00BE658F" w:rsidRPr="008840CB" w:rsidRDefault="00BE658F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14:paraId="22C31C7F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228F733" w14:textId="3B601133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75852">
        <w:rPr>
          <w:rFonts w:ascii="Arial" w:hAnsi="Arial" w:cs="Arial"/>
          <w:b/>
          <w:color w:val="000000"/>
          <w:sz w:val="20"/>
          <w:szCs w:val="20"/>
        </w:rPr>
        <w:t>MUDr. Vladimír Křimský</w:t>
      </w:r>
    </w:p>
    <w:p w14:paraId="68A028CE" w14:textId="7CD5F322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75852">
        <w:rPr>
          <w:rFonts w:ascii="Arial" w:hAnsi="Arial" w:cs="Arial"/>
          <w:color w:val="000000"/>
          <w:sz w:val="20"/>
          <w:szCs w:val="20"/>
        </w:rPr>
        <w:t>V Břízkách 272, 362 63 Dalovice</w:t>
      </w:r>
    </w:p>
    <w:p w14:paraId="365493D8" w14:textId="3AEFC2ED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75852">
        <w:rPr>
          <w:rFonts w:ascii="Arial" w:hAnsi="Arial" w:cs="Arial"/>
          <w:color w:val="000000"/>
          <w:sz w:val="20"/>
          <w:szCs w:val="20"/>
        </w:rPr>
        <w:t>416 59 821</w:t>
      </w:r>
    </w:p>
    <w:p w14:paraId="65B88D9F" w14:textId="25F2D038" w:rsidR="00BE658F" w:rsidRPr="002E2FEB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E2FEB">
        <w:rPr>
          <w:rFonts w:ascii="Arial" w:hAnsi="Arial" w:cs="Arial"/>
          <w:sz w:val="20"/>
          <w:szCs w:val="20"/>
        </w:rPr>
        <w:t>XXXXXXXXXX</w:t>
      </w:r>
    </w:p>
    <w:p w14:paraId="741E09E4" w14:textId="04DD7B6D" w:rsidR="00BE658F" w:rsidRPr="002E2FEB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E2FEB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2E2FEB">
        <w:rPr>
          <w:rFonts w:ascii="Arial" w:hAnsi="Arial" w:cs="Arial"/>
          <w:sz w:val="20"/>
          <w:szCs w:val="20"/>
        </w:rPr>
        <w:t xml:space="preserve">spojení:  </w:t>
      </w:r>
      <w:r w:rsidRPr="002E2FEB">
        <w:rPr>
          <w:rFonts w:ascii="Arial" w:hAnsi="Arial" w:cs="Arial"/>
          <w:sz w:val="20"/>
          <w:szCs w:val="20"/>
        </w:rPr>
        <w:tab/>
      </w:r>
      <w:proofErr w:type="gramEnd"/>
      <w:r w:rsidR="002E2FEB">
        <w:rPr>
          <w:rFonts w:ascii="Arial" w:hAnsi="Arial" w:cs="Arial"/>
          <w:sz w:val="20"/>
          <w:szCs w:val="20"/>
        </w:rPr>
        <w:t>XXXXXXXXXXX</w:t>
      </w:r>
    </w:p>
    <w:p w14:paraId="3F6E56B4" w14:textId="6F04BB06" w:rsidR="00BE658F" w:rsidRPr="002E2FEB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2E2FEB">
        <w:rPr>
          <w:rFonts w:ascii="Arial" w:hAnsi="Arial" w:cs="Arial"/>
          <w:sz w:val="20"/>
          <w:szCs w:val="20"/>
        </w:rPr>
        <w:t>číslo účtu:</w:t>
      </w:r>
      <w:r w:rsidRPr="002E2FEB">
        <w:rPr>
          <w:rFonts w:ascii="Arial" w:hAnsi="Arial" w:cs="Arial"/>
          <w:sz w:val="20"/>
          <w:szCs w:val="20"/>
        </w:rPr>
        <w:tab/>
      </w:r>
      <w:r w:rsidRPr="002E2FEB">
        <w:rPr>
          <w:rFonts w:ascii="Arial" w:hAnsi="Arial" w:cs="Arial"/>
          <w:sz w:val="20"/>
          <w:szCs w:val="20"/>
        </w:rPr>
        <w:tab/>
      </w:r>
      <w:r w:rsidR="002E2FEB">
        <w:rPr>
          <w:rFonts w:ascii="Arial" w:hAnsi="Arial" w:cs="Arial"/>
          <w:sz w:val="20"/>
          <w:szCs w:val="20"/>
          <w:shd w:val="clear" w:color="auto" w:fill="FFFFFF"/>
        </w:rPr>
        <w:t>XXXXXXXXXX</w:t>
      </w:r>
    </w:p>
    <w:p w14:paraId="51437BFB" w14:textId="77777777" w:rsidR="00493D83" w:rsidRPr="002E2FEB" w:rsidRDefault="00493D83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4F8311D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jedné</w:t>
      </w:r>
    </w:p>
    <w:p w14:paraId="6080F2B6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„prodávající“)</w:t>
      </w:r>
    </w:p>
    <w:p w14:paraId="4DEC0D67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73CB07B9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4EF44635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C363ECA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  <w:t>Domov sociálních služeb Meziboří</w:t>
      </w:r>
      <w:r w:rsidR="00493D83">
        <w:rPr>
          <w:rFonts w:ascii="Arial" w:hAnsi="Arial" w:cs="Arial"/>
          <w:color w:val="000000"/>
          <w:sz w:val="20"/>
          <w:szCs w:val="20"/>
        </w:rPr>
        <w:t>, příspěvková organizace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8139591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  <w:t>Okružní 104, 435 13 Meziboří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25D8868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493D83">
        <w:rPr>
          <w:rFonts w:ascii="Arial" w:hAnsi="Arial" w:cs="Arial"/>
          <w:color w:val="000000"/>
          <w:sz w:val="20"/>
          <w:szCs w:val="20"/>
        </w:rPr>
        <w:t>Mgr. Marcela Kačalová, ředitelka organizace</w:t>
      </w:r>
    </w:p>
    <w:p w14:paraId="1946E87B" w14:textId="77777777" w:rsidR="00BE658F" w:rsidRPr="00B93056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  <w:t>49872516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0518356" w14:textId="76019B95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1C0ACB">
        <w:rPr>
          <w:rFonts w:ascii="Arial" w:hAnsi="Arial" w:cs="Arial"/>
          <w:color w:val="000000"/>
          <w:sz w:val="20"/>
          <w:szCs w:val="20"/>
        </w:rPr>
        <w:t>XXXXXXXXXXX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2284D1C" w14:textId="30BEE286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427AD5">
        <w:rPr>
          <w:rFonts w:ascii="Arial" w:hAnsi="Arial" w:cs="Arial"/>
          <w:color w:val="000000"/>
          <w:sz w:val="20"/>
          <w:szCs w:val="20"/>
        </w:rPr>
        <w:tab/>
      </w:r>
      <w:r w:rsidR="001C0ACB">
        <w:rPr>
          <w:rFonts w:ascii="Arial" w:hAnsi="Arial" w:cs="Arial"/>
          <w:color w:val="000000"/>
          <w:sz w:val="20"/>
          <w:szCs w:val="20"/>
        </w:rPr>
        <w:t>XXXXXXXXXXXXXXX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F232754" w14:textId="77777777" w:rsidR="00493D83" w:rsidRPr="00493D83" w:rsidRDefault="00BE658F" w:rsidP="00493D83">
      <w:pPr>
        <w:jc w:val="both"/>
        <w:rPr>
          <w:rStyle w:val="slostrnky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v obchodním rejstříku </w:t>
      </w:r>
      <w:r w:rsidR="00493D83">
        <w:rPr>
          <w:rFonts w:ascii="Arial" w:hAnsi="Arial" w:cs="Arial"/>
          <w:color w:val="000000"/>
          <w:sz w:val="20"/>
          <w:szCs w:val="20"/>
        </w:rPr>
        <w:t>v</w:t>
      </w:r>
      <w:r w:rsidR="00493D83" w:rsidRPr="00493D83">
        <w:rPr>
          <w:rFonts w:ascii="Arial" w:hAnsi="Arial" w:cs="Arial"/>
          <w:sz w:val="20"/>
          <w:szCs w:val="20"/>
        </w:rPr>
        <w:t xml:space="preserve">edeného Krajským soudem v Ústí nad Labem, oddíl </w:t>
      </w:r>
      <w:proofErr w:type="spellStart"/>
      <w:r w:rsidR="00493D83" w:rsidRPr="00493D83">
        <w:rPr>
          <w:rFonts w:ascii="Arial" w:hAnsi="Arial" w:cs="Arial"/>
          <w:sz w:val="20"/>
          <w:szCs w:val="20"/>
        </w:rPr>
        <w:t>Pr</w:t>
      </w:r>
      <w:proofErr w:type="spellEnd"/>
      <w:r w:rsidR="00493D83" w:rsidRPr="00493D83">
        <w:rPr>
          <w:rFonts w:ascii="Arial" w:hAnsi="Arial" w:cs="Arial"/>
          <w:sz w:val="20"/>
          <w:szCs w:val="20"/>
        </w:rPr>
        <w:t>, vložka 466.</w:t>
      </w:r>
    </w:p>
    <w:p w14:paraId="42A89A88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druhé</w:t>
      </w:r>
    </w:p>
    <w:p w14:paraId="593D2527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14:paraId="19C72987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890EA27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</w:t>
      </w:r>
      <w:r w:rsidR="00493D83">
        <w:rPr>
          <w:rFonts w:ascii="Arial" w:hAnsi="Arial" w:cs="Arial"/>
          <w:color w:val="000000"/>
          <w:sz w:val="20"/>
          <w:szCs w:val="20"/>
        </w:rPr>
        <w:t xml:space="preserve">kupní </w:t>
      </w:r>
      <w:r>
        <w:rPr>
          <w:rFonts w:ascii="Arial" w:hAnsi="Arial" w:cs="Arial"/>
          <w:color w:val="000000"/>
          <w:sz w:val="20"/>
          <w:szCs w:val="20"/>
        </w:rPr>
        <w:t xml:space="preserve">smlouvu </w:t>
      </w:r>
      <w:r w:rsidR="00493D83">
        <w:rPr>
          <w:rFonts w:ascii="Arial" w:hAnsi="Arial" w:cs="Arial"/>
          <w:color w:val="000000"/>
          <w:sz w:val="20"/>
          <w:szCs w:val="20"/>
        </w:rPr>
        <w:t>dl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§ 2079 a násl. občanského zákoníku</w:t>
      </w:r>
      <w:r w:rsidR="00493D83">
        <w:rPr>
          <w:rFonts w:ascii="Arial" w:hAnsi="Arial" w:cs="Arial"/>
          <w:color w:val="000000"/>
          <w:sz w:val="20"/>
          <w:szCs w:val="20"/>
        </w:rPr>
        <w:t>, ve znění pozdějších předpisů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A737FEF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7BFFBC47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I.</w:t>
      </w:r>
    </w:p>
    <w:p w14:paraId="1CE6E270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14:paraId="608992DD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18D4209F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Prodávající se touto smlouvou zavazuje odevzdat kupujícímu následující movité věci:  </w:t>
      </w:r>
    </w:p>
    <w:p w14:paraId="1CF442AA" w14:textId="77777777" w:rsidR="007C7BD3" w:rsidRDefault="007C7BD3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7B760011" w14:textId="504FF2E3" w:rsidR="00975852" w:rsidRDefault="00975852" w:rsidP="009758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 ks </w:t>
      </w:r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stolní počítač Acer </w:t>
      </w:r>
      <w:proofErr w:type="spell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Aspire</w:t>
      </w:r>
      <w:proofErr w:type="spell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C27-195ES ALL-IN-ONE 27” IPS LED FHD / </w:t>
      </w:r>
      <w:proofErr w:type="spell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Core</w:t>
      </w:r>
      <w:proofErr w:type="spell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Ultra </w:t>
      </w:r>
      <w:proofErr w:type="gram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5-125U</w:t>
      </w:r>
      <w:proofErr w:type="gram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/ 16GB / 512GB SSD /</w:t>
      </w:r>
    </w:p>
    <w:p w14:paraId="7F046E35" w14:textId="463EC8E8" w:rsidR="00975852" w:rsidRPr="00975852" w:rsidRDefault="00975852" w:rsidP="009758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 ks </w:t>
      </w:r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stolní počítač UMAX U-</w:t>
      </w:r>
      <w:proofErr w:type="spell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One</w:t>
      </w:r>
      <w:proofErr w:type="spell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27AN Pro All-in-</w:t>
      </w:r>
      <w:proofErr w:type="spell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one</w:t>
      </w:r>
      <w:proofErr w:type="spell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, 27" Full HD IPS, Intel N100, </w:t>
      </w:r>
      <w:proofErr w:type="gram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8GB</w:t>
      </w:r>
      <w:proofErr w:type="gram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DDR4, 256GB SSD, Intel UHD, W11P, černý + klávesnice, myš</w:t>
      </w:r>
    </w:p>
    <w:p w14:paraId="45E9C2BE" w14:textId="500D21D3" w:rsidR="00975852" w:rsidRDefault="00975852" w:rsidP="009758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2 ks </w:t>
      </w:r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notebook Lenovo V15 G5 Intel </w:t>
      </w:r>
      <w:proofErr w:type="spell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Core</w:t>
      </w:r>
      <w:proofErr w:type="spell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5 120U / </w:t>
      </w:r>
      <w:proofErr w:type="gram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8GB</w:t>
      </w:r>
      <w:proofErr w:type="gram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/ 512GB SSD / 15,6” FHD / </w:t>
      </w:r>
      <w:proofErr w:type="spell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Win</w:t>
      </w:r>
      <w:proofErr w:type="spell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11 Pro / černá + bezdrátová BT myš</w:t>
      </w:r>
    </w:p>
    <w:p w14:paraId="41FF0F33" w14:textId="2AC55608" w:rsidR="00975852" w:rsidRDefault="00975852" w:rsidP="009758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 ks </w:t>
      </w:r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notebook DELL </w:t>
      </w:r>
      <w:proofErr w:type="spell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Vostro</w:t>
      </w:r>
      <w:proofErr w:type="spell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15 / i5-1345U / </w:t>
      </w:r>
      <w:proofErr w:type="gram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16GB</w:t>
      </w:r>
      <w:proofErr w:type="gram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/ 512GB / 15.6” FHD / Intel IRIS XE / FPR / W11P / 3Y </w:t>
      </w:r>
      <w:proofErr w:type="spell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Prosupport</w:t>
      </w:r>
      <w:proofErr w:type="spellEnd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 NBD + bezdrátová BT myš</w:t>
      </w:r>
    </w:p>
    <w:p w14:paraId="70CE5D58" w14:textId="1CFDA048" w:rsidR="00975852" w:rsidRPr="00975852" w:rsidRDefault="00975852" w:rsidP="009758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 ks </w:t>
      </w:r>
      <w:r w:rsidRPr="00975852">
        <w:rPr>
          <w:rFonts w:ascii="Arial" w:hAnsi="Arial" w:cs="Arial"/>
          <w:b/>
          <w:bCs/>
          <w:color w:val="000000"/>
          <w:sz w:val="20"/>
          <w:szCs w:val="20"/>
        </w:rPr>
        <w:t xml:space="preserve">Dell Professional P2725HE 27” FHD / 5ms / HDMI / DP / USB-C / DOCK / RJ45 / IPS / </w:t>
      </w:r>
      <w:proofErr w:type="spellStart"/>
      <w:r w:rsidRPr="00975852">
        <w:rPr>
          <w:rFonts w:ascii="Arial" w:hAnsi="Arial" w:cs="Arial"/>
          <w:b/>
          <w:bCs/>
          <w:color w:val="000000"/>
          <w:sz w:val="20"/>
          <w:szCs w:val="20"/>
        </w:rPr>
        <w:t>cerny</w:t>
      </w:r>
      <w:proofErr w:type="spellEnd"/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5"/>
      </w:tblGrid>
      <w:tr w:rsidR="00975852" w:rsidRPr="00975852" w14:paraId="4AB3C80E" w14:textId="77777777" w:rsidTr="00975852">
        <w:trPr>
          <w:trHeight w:val="221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14:paraId="78ED827C" w14:textId="467B5B20" w:rsidR="00975852" w:rsidRPr="00975852" w:rsidRDefault="00975852" w:rsidP="0097585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FFB5202" w14:textId="572A19B7" w:rsidR="00BE658F" w:rsidRDefault="007C7BD3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BE658F">
        <w:rPr>
          <w:rFonts w:ascii="Arial" w:hAnsi="Arial" w:cs="Arial"/>
          <w:color w:val="000000"/>
          <w:sz w:val="20"/>
          <w:szCs w:val="20"/>
        </w:rPr>
        <w:t xml:space="preserve">dle </w:t>
      </w:r>
      <w:r w:rsidR="0043429F">
        <w:rPr>
          <w:rFonts w:ascii="Arial" w:hAnsi="Arial" w:cs="Arial"/>
          <w:color w:val="000000"/>
          <w:sz w:val="20"/>
          <w:szCs w:val="20"/>
        </w:rPr>
        <w:t xml:space="preserve">cenové nabídky </w:t>
      </w:r>
      <w:r w:rsidR="00975852">
        <w:rPr>
          <w:rFonts w:ascii="Arial" w:hAnsi="Arial" w:cs="Arial"/>
          <w:color w:val="000000"/>
          <w:sz w:val="20"/>
          <w:szCs w:val="20"/>
        </w:rPr>
        <w:t>ze dne 15. 11. 2024</w:t>
      </w:r>
      <w:r w:rsidR="001F2277">
        <w:rPr>
          <w:rFonts w:ascii="Arial" w:hAnsi="Arial" w:cs="Arial"/>
          <w:color w:val="000000"/>
          <w:sz w:val="20"/>
          <w:szCs w:val="20"/>
        </w:rPr>
        <w:t>.</w:t>
      </w:r>
    </w:p>
    <w:p w14:paraId="3785CBB4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2E47BFA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Kupující se zavazuje věci převzít a zaplatit prodávajícímu sjednanou kupní cenu dle článku II.</w:t>
      </w:r>
    </w:p>
    <w:p w14:paraId="3274F984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DFA2289" w14:textId="59DDB56D" w:rsidR="001F2277" w:rsidRDefault="00BE658F" w:rsidP="00F8449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Součástí </w:t>
      </w:r>
      <w:r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 je i doprava </w:t>
      </w:r>
      <w:r w:rsidR="00975852">
        <w:rPr>
          <w:rFonts w:ascii="Arial" w:hAnsi="Arial" w:cs="Arial"/>
          <w:color w:val="000000"/>
          <w:sz w:val="20"/>
          <w:szCs w:val="20"/>
        </w:rPr>
        <w:t xml:space="preserve">a instalace 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na místo určení dle článku III. </w:t>
      </w:r>
    </w:p>
    <w:p w14:paraId="500B9146" w14:textId="77777777" w:rsidR="001F2277" w:rsidRPr="008840CB" w:rsidRDefault="001F2277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6D10A69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II.</w:t>
      </w:r>
    </w:p>
    <w:p w14:paraId="7C895221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Kupní cena</w:t>
      </w:r>
      <w:r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14:paraId="3B20C316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72E8E9A6" w14:textId="604B6079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Sjednaná cena jednotlivých věcí je uvedena v</w:t>
      </w:r>
      <w:r w:rsidR="0043429F">
        <w:rPr>
          <w:rFonts w:ascii="Arial" w:hAnsi="Arial" w:cs="Arial"/>
          <w:color w:val="000000"/>
          <w:sz w:val="20"/>
          <w:szCs w:val="20"/>
        </w:rPr>
        <w:t xml:space="preserve"> cenové nabídce </w:t>
      </w:r>
      <w:r w:rsidR="00975852">
        <w:rPr>
          <w:rFonts w:ascii="Arial" w:hAnsi="Arial" w:cs="Arial"/>
          <w:color w:val="000000"/>
          <w:sz w:val="20"/>
          <w:szCs w:val="20"/>
        </w:rPr>
        <w:t>ze dne 15. 11. 2024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C586A28" w14:textId="77777777" w:rsidR="00427AD5" w:rsidRDefault="00427AD5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C2A1599" w14:textId="77777777" w:rsidR="00975852" w:rsidRDefault="00BE658F" w:rsidP="0097585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Celková kupní cena tedy činí celkem částku </w:t>
      </w:r>
    </w:p>
    <w:p w14:paraId="587C06CF" w14:textId="77777777" w:rsidR="00975852" w:rsidRDefault="00975852" w:rsidP="0097585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D851FAB" w14:textId="2EFFFB07" w:rsidR="00BE658F" w:rsidRDefault="00975852" w:rsidP="00975852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251 100,00 Kč bez DPH</w:t>
      </w:r>
    </w:p>
    <w:p w14:paraId="2771C3F5" w14:textId="2E2B94D0" w:rsidR="00975852" w:rsidRPr="0019772B" w:rsidRDefault="00975852" w:rsidP="00975852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303 831,00 včetně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21%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DPH</w:t>
      </w:r>
    </w:p>
    <w:p w14:paraId="671CC0C8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51C9471" w14:textId="77777777" w:rsidR="00BE658F" w:rsidRPr="00795172" w:rsidRDefault="00BE658F" w:rsidP="007951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Kupující se zavazuje zaplatit prodávajícímu kupní cen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do dvou týdnů ode dne odevzdání věcí. </w:t>
      </w:r>
      <w:r w:rsidRPr="00795172">
        <w:rPr>
          <w:rFonts w:ascii="Arial" w:hAnsi="Arial" w:cs="Arial"/>
          <w:color w:val="000000"/>
          <w:sz w:val="20"/>
          <w:szCs w:val="20"/>
        </w:rPr>
        <w:t xml:space="preserve">Plní-li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795172">
        <w:rPr>
          <w:rFonts w:ascii="Arial" w:hAnsi="Arial" w:cs="Arial"/>
          <w:color w:val="000000"/>
          <w:sz w:val="20"/>
          <w:szCs w:val="20"/>
        </w:rPr>
        <w:t xml:space="preserve">prodávající po částech, zaplatí kupující </w:t>
      </w:r>
      <w:r>
        <w:rPr>
          <w:rFonts w:ascii="Arial" w:hAnsi="Arial" w:cs="Arial"/>
          <w:color w:val="000000"/>
          <w:sz w:val="20"/>
          <w:szCs w:val="20"/>
        </w:rPr>
        <w:t xml:space="preserve">v uvedené lhůtě </w:t>
      </w:r>
      <w:r w:rsidRPr="00795172">
        <w:rPr>
          <w:rFonts w:ascii="Arial" w:hAnsi="Arial" w:cs="Arial"/>
          <w:color w:val="000000"/>
          <w:sz w:val="20"/>
          <w:szCs w:val="20"/>
        </w:rPr>
        <w:t xml:space="preserve">cenu připadající na odevzdané věci. </w:t>
      </w:r>
    </w:p>
    <w:p w14:paraId="4477A072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C5316BF" w14:textId="77777777" w:rsidR="00BE658F" w:rsidRPr="00570522" w:rsidRDefault="00BE658F" w:rsidP="005705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570522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570522">
        <w:rPr>
          <w:rFonts w:ascii="Arial" w:hAnsi="Arial" w:cs="Arial"/>
          <w:color w:val="000000"/>
          <w:sz w:val="20"/>
          <w:szCs w:val="20"/>
        </w:rPr>
        <w:t xml:space="preserve">kupujícímu daňový doklad.  </w:t>
      </w:r>
    </w:p>
    <w:p w14:paraId="5A9C755A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F4EE0FA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5. Kupující prohlašuje, že má zajištěny dostatečné finanční prostředky nutné na úplné uhrazení sjednané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kupní ceny. </w:t>
      </w:r>
    </w:p>
    <w:p w14:paraId="5019A425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2BB0AAB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6. Kupující není oprávněn jednostranně započítat svoji pohledávku proti pohledávce prodávajícího z této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smlouvy. Uplatnění práva z odpovědnosti za vady nebo ze záruky nemá vliv na povinnost kupujícího </w:t>
      </w:r>
      <w:r w:rsidR="007C7BD3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zaplatit prodávajícímu kupní cenu.   </w:t>
      </w:r>
    </w:p>
    <w:p w14:paraId="5C94F2D3" w14:textId="77777777" w:rsidR="00BE658F" w:rsidRDefault="00BE658F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934650A" w14:textId="77777777" w:rsidR="00BE658F" w:rsidRPr="008840CB" w:rsidRDefault="00BE658F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II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A15200D" w14:textId="77777777" w:rsidR="00BE658F" w:rsidRPr="008840CB" w:rsidRDefault="00BE658F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14:paraId="277B7063" w14:textId="77777777" w:rsidR="00BE658F" w:rsidRDefault="00BE658F" w:rsidP="00191C6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45933B64" w14:textId="77777777" w:rsidR="00705679" w:rsidRDefault="00BE658F" w:rsidP="00705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Místem převzetí věcí kupujícím je: </w:t>
      </w:r>
    </w:p>
    <w:p w14:paraId="3C5A325C" w14:textId="77777777" w:rsidR="00066192" w:rsidRDefault="0035731A" w:rsidP="00406BE5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Domov sociálních služeb Meziboří,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příspěvková organizace,</w:t>
      </w:r>
      <w:r w:rsidR="007056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DE6">
        <w:rPr>
          <w:rFonts w:ascii="Arial" w:hAnsi="Arial" w:cs="Arial"/>
          <w:color w:val="000000"/>
          <w:sz w:val="20"/>
          <w:szCs w:val="20"/>
        </w:rPr>
        <w:t>Okružní</w:t>
      </w:r>
      <w:r w:rsidR="00940F04" w:rsidRPr="00B72D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DE6">
        <w:rPr>
          <w:rFonts w:ascii="Arial" w:hAnsi="Arial" w:cs="Arial"/>
          <w:color w:val="000000"/>
          <w:sz w:val="20"/>
          <w:szCs w:val="20"/>
        </w:rPr>
        <w:t>104</w:t>
      </w:r>
      <w:r w:rsidR="00B72DE6">
        <w:rPr>
          <w:rFonts w:ascii="Arial" w:hAnsi="Arial" w:cs="Arial"/>
          <w:color w:val="000000"/>
          <w:sz w:val="20"/>
          <w:szCs w:val="20"/>
        </w:rPr>
        <w:t>,</w:t>
      </w:r>
      <w:r w:rsidR="00066192" w:rsidRPr="000661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435 13 Meziboří</w:t>
      </w:r>
      <w:r w:rsidR="00406BE5">
        <w:rPr>
          <w:rFonts w:ascii="Arial" w:hAnsi="Arial" w:cs="Arial"/>
          <w:color w:val="000000"/>
          <w:sz w:val="20"/>
          <w:szCs w:val="20"/>
        </w:rPr>
        <w:t>.</w:t>
      </w:r>
      <w:r w:rsidR="00BA597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4AD4C0" w14:textId="77777777" w:rsidR="00406BE5" w:rsidRDefault="00406BE5" w:rsidP="00406BE5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30D0C815" w14:textId="126CB2C3" w:rsidR="00BE658F" w:rsidRPr="0019772B" w:rsidRDefault="00033735" w:rsidP="00406BE5">
      <w:p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Doba realizac</w:t>
      </w:r>
      <w:r w:rsidR="00705679">
        <w:rPr>
          <w:rFonts w:ascii="Arial" w:hAnsi="Arial" w:cs="Arial"/>
          <w:color w:val="000000"/>
          <w:sz w:val="20"/>
          <w:szCs w:val="20"/>
        </w:rPr>
        <w:t>e</w:t>
      </w:r>
      <w:r w:rsidR="00975852">
        <w:rPr>
          <w:rFonts w:ascii="Arial" w:hAnsi="Arial" w:cs="Arial"/>
          <w:color w:val="000000"/>
          <w:sz w:val="20"/>
          <w:szCs w:val="20"/>
        </w:rPr>
        <w:t xml:space="preserve"> do 7 dnů od podpisu smlouvy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4988AB2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B0DA9EC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Nejde-li o odběr v sídle nebo skladu prodávajícího, je prodávající oprávněn odevzdat věci kupujícímu i 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 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po částech a kupující je povinen takové plnění přijmout. </w:t>
      </w:r>
    </w:p>
    <w:p w14:paraId="693AF44B" w14:textId="77777777" w:rsidR="009A2694" w:rsidRDefault="009A269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B3D0369" w14:textId="77777777" w:rsidR="009A2694" w:rsidRPr="0019772B" w:rsidRDefault="009A269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63CCC14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756DF327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V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A1D2CEA" w14:textId="012DF223" w:rsidR="00BE658F" w:rsidRDefault="00BE658F" w:rsidP="00F84494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14:paraId="7C50F7DA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1. V případě prodlení prodávajícího s odevzdáním věci má kupující právo požadovat zaplacení smluvní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>pokuty ve výši 0,01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>% z kupní ceny věci za každý den prodlení.</w:t>
      </w:r>
    </w:p>
    <w:p w14:paraId="49416726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D1EE781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V případě prodlení kupujícího se zaplacením kupní ceny nebo zálohy na kupní cenu má prodávající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>právo požadovat zaplacení smluvní pokuty ve výši 0,01</w:t>
      </w:r>
      <w:r w:rsidR="00940F0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>% z dlužné částky za každý den prodlení.</w:t>
      </w:r>
    </w:p>
    <w:p w14:paraId="55A443BC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00E1DDF" w14:textId="287252D0" w:rsidR="000D1E03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Prodávající neodpovídá za škody vzniklé při užívání věci nebo vzniklé z dodání vadné věci. </w:t>
      </w:r>
    </w:p>
    <w:p w14:paraId="089CACA9" w14:textId="77777777" w:rsidR="00BE658F" w:rsidRDefault="00BE658F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D988F28" w14:textId="77777777" w:rsidR="00BE658F" w:rsidRDefault="00BE658F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V.</w:t>
      </w:r>
    </w:p>
    <w:p w14:paraId="60B8E179" w14:textId="77777777" w:rsidR="00BE658F" w:rsidRDefault="00BE658F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14:paraId="2FAEC72F" w14:textId="77777777" w:rsidR="00BE658F" w:rsidRDefault="00BE658F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5F1C22F3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Prodávající a kupující sjednávají, že všechny spory z této smlouvy nebo v souvislosti s ní případně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vzniklé budou rozhodovány s konečnou platností u Rozhodčího soudu při Hospodářské komoře České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republiky a Agrární komoře České republiky podle jeho Řádu a Pravidel jedním rozhodcem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jmenovaným předsedou Rozhodčího soudu. Rozhodce rozhodne spor bez ústního jednání pouze na </w:t>
      </w:r>
      <w:r w:rsidR="00940F04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>základě písemností a rozhodčí nález vydá bez odůvodnění.</w:t>
      </w:r>
    </w:p>
    <w:p w14:paraId="5575AC0D" w14:textId="77777777" w:rsidR="00C605E6" w:rsidRDefault="00C605E6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E565E85" w14:textId="77777777" w:rsidR="00C605E6" w:rsidRPr="0019772B" w:rsidRDefault="00C605E6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274C817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52D07E8" w14:textId="77777777" w:rsidR="00BE658F" w:rsidRPr="008840CB" w:rsidRDefault="00BE658F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Další</w:t>
      </w:r>
      <w:r w:rsidRPr="008840CB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14:paraId="2B94F1FA" w14:textId="77777777" w:rsidR="00BE658F" w:rsidRDefault="00BE658F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C13BB1F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Pr="0019772B">
        <w:rPr>
          <w:rFonts w:ascii="Arial" w:hAnsi="Arial" w:cs="Arial"/>
          <w:color w:val="000000"/>
          <w:sz w:val="20"/>
          <w:szCs w:val="20"/>
        </w:rPr>
        <w:t>. Další obsah této smlouvy je určen obchodními podmínkami prodávajícího</w:t>
      </w:r>
      <w:r w:rsidR="00950DF7">
        <w:rPr>
          <w:rFonts w:ascii="Arial" w:hAnsi="Arial" w:cs="Arial"/>
          <w:color w:val="000000"/>
          <w:sz w:val="20"/>
          <w:szCs w:val="20"/>
        </w:rPr>
        <w:t>,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které jsou k této smlouvě </w:t>
      </w:r>
      <w:r w:rsidR="00950DF7">
        <w:rPr>
          <w:rFonts w:ascii="Arial" w:hAnsi="Arial" w:cs="Arial"/>
          <w:color w:val="000000"/>
          <w:sz w:val="20"/>
          <w:szCs w:val="20"/>
        </w:rPr>
        <w:t xml:space="preserve">  </w:t>
      </w:r>
      <w:r w:rsidR="00950DF7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>připojeny. Kupující prohlašuje, že se s těmito obchodními podmínkami</w:t>
      </w:r>
      <w:r w:rsidR="00950D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seznámil a souhlasí s nimi. </w:t>
      </w:r>
      <w:r w:rsidR="00950DF7">
        <w:rPr>
          <w:rFonts w:ascii="Arial" w:hAnsi="Arial" w:cs="Arial"/>
          <w:color w:val="000000"/>
          <w:sz w:val="20"/>
          <w:szCs w:val="20"/>
        </w:rPr>
        <w:t xml:space="preserve">  </w:t>
      </w:r>
      <w:r w:rsidR="00950DF7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Ujednání této smlouvy mají přednost před ustanoveními obchodních podmínek prodávajícího. Otázky </w:t>
      </w:r>
      <w:r w:rsidR="005F2DA5">
        <w:rPr>
          <w:rFonts w:ascii="Arial" w:hAnsi="Arial" w:cs="Arial"/>
          <w:color w:val="000000"/>
          <w:sz w:val="20"/>
          <w:szCs w:val="20"/>
        </w:rPr>
        <w:t xml:space="preserve">  </w:t>
      </w:r>
      <w:r w:rsidR="005F2DA5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>touto smlouvou a obchodními podmínkami prodávajícího neupravené se řídí občanským zákoníkem.</w:t>
      </w:r>
    </w:p>
    <w:p w14:paraId="6BFE49AF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55DABF9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2. Smlouva nabývá platnosti</w:t>
      </w:r>
      <w:r w:rsidR="008D79CC">
        <w:rPr>
          <w:rFonts w:ascii="Arial" w:hAnsi="Arial" w:cs="Arial"/>
          <w:color w:val="000000"/>
          <w:sz w:val="20"/>
          <w:szCs w:val="20"/>
        </w:rPr>
        <w:t xml:space="preserve"> dnem jejího uzavření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a účinnosti dnem jejího </w:t>
      </w:r>
      <w:r w:rsidR="008D79CC">
        <w:rPr>
          <w:rFonts w:ascii="Arial" w:hAnsi="Arial" w:cs="Arial"/>
          <w:color w:val="000000"/>
          <w:sz w:val="20"/>
          <w:szCs w:val="20"/>
        </w:rPr>
        <w:t>zveřejnění do Registru smluv.</w:t>
      </w:r>
    </w:p>
    <w:p w14:paraId="459B2A6D" w14:textId="77777777" w:rsidR="008D79CC" w:rsidRPr="0019772B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CB76F90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3. Změny nebo dodatky k této smlouvě musí být učiněny písemnou formou a schváleny podpisy obou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stran. </w:t>
      </w:r>
    </w:p>
    <w:p w14:paraId="543FCA97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E4BF69F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Prodávající a kupující prohlašují, že se necítí být slabší smluvní stranou, tato smlouva je výsledkem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jednání a uzavřeli ji na základě své pravé a svobodné vůle nikoliv v tísni či za nevýhodných podmínek.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Prohlašují, že smlouvu si řádně přečetli a s jejím obsahem plně souhlasí. </w:t>
      </w:r>
    </w:p>
    <w:p w14:paraId="3340FD97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F4D5CCD" w14:textId="77777777" w:rsidR="00BE658F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Smlouva je vypracována ve dvou originálních stejnopisech, z nichž každá ze smluvních stran obdrží </w:t>
      </w:r>
      <w:r w:rsidR="008D79CC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jeden. </w:t>
      </w:r>
    </w:p>
    <w:p w14:paraId="35EE013C" w14:textId="77777777" w:rsidR="008D79CC" w:rsidRDefault="008D79CC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6B22FB2" w14:textId="4B5E0C46" w:rsidR="008D79CC" w:rsidRPr="00074115" w:rsidRDefault="008D79CC" w:rsidP="008D79CC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8D79CC">
        <w:rPr>
          <w:rFonts w:ascii="Arial" w:hAnsi="Arial" w:cs="Arial"/>
          <w:sz w:val="20"/>
          <w:szCs w:val="20"/>
        </w:rPr>
        <w:t xml:space="preserve">Smlouva bude v úplném znění uveřejněna prostřednictvím registru smluv postupem dle zákona č.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340/2015 Sb., o zvláštních podmínkách účinnosti některých smluv, uveřejňování těchto smluv a o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registru smluv (zákon o registru smluv), ve znění pozdějších předpisů. Vybraný dodavatele/budoucí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zhotovitel prohlašuje, že souhlasí s uveřejněním svých osobních údajů obsažených ve smlouvě, které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by jinak podléhaly znečitelnění, v registru smluv, popř. disponuje souhlasem třetích osob uvedených na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své straně s uveřejněním jejich osobních údajů v registru smluv, které by jinak podléhaly znečitelnění.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Smluvní strany se dohodly na tom, že uveřejnění v registru smluv provede zadavatel/objednatel, který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zároveň zajistí, aby informace o uveřejnění smlouvy byla zaslána zhotoviteli </w:t>
      </w:r>
      <w:r w:rsidRPr="008D79CC">
        <w:rPr>
          <w:rFonts w:ascii="Arial" w:hAnsi="Arial" w:cs="Arial"/>
          <w:iCs/>
          <w:sz w:val="20"/>
          <w:szCs w:val="20"/>
        </w:rPr>
        <w:t xml:space="preserve">na e-mail: </w:t>
      </w:r>
      <w:r>
        <w:rPr>
          <w:rFonts w:ascii="Arial" w:hAnsi="Arial" w:cs="Arial"/>
          <w:iCs/>
          <w:sz w:val="20"/>
          <w:szCs w:val="20"/>
        </w:rPr>
        <w:br/>
      </w:r>
      <w:r w:rsidRPr="00074115">
        <w:rPr>
          <w:rFonts w:ascii="Arial" w:hAnsi="Arial" w:cs="Arial"/>
          <w:iCs/>
          <w:sz w:val="20"/>
          <w:szCs w:val="20"/>
        </w:rPr>
        <w:t xml:space="preserve">     </w:t>
      </w:r>
      <w:hyperlink r:id="rId8" w:history="1">
        <w:r w:rsidR="001C0ACB">
          <w:rPr>
            <w:rStyle w:val="Hypertextovodkaz"/>
            <w:rFonts w:ascii="Arial" w:hAnsi="Arial" w:cs="Arial"/>
            <w:sz w:val="20"/>
            <w:szCs w:val="20"/>
          </w:rPr>
          <w:t>XXXXXXXXXXXXXX</w:t>
        </w:r>
      </w:hyperlink>
      <w:r w:rsidRPr="00DB0554">
        <w:rPr>
          <w:rFonts w:ascii="Arial" w:hAnsi="Arial" w:cs="Arial"/>
          <w:sz w:val="20"/>
          <w:szCs w:val="20"/>
        </w:rPr>
        <w:t>.</w:t>
      </w:r>
    </w:p>
    <w:p w14:paraId="7CDC6B6B" w14:textId="77777777" w:rsidR="008D79CC" w:rsidRPr="008D79CC" w:rsidRDefault="008D79CC" w:rsidP="008D79CC">
      <w:pPr>
        <w:pStyle w:val="Odstavecseseznamem"/>
        <w:widowControl w:val="0"/>
        <w:suppressAutoHyphens/>
        <w:autoSpaceDE w:val="0"/>
        <w:autoSpaceDN w:val="0"/>
        <w:adjustRightInd w:val="0"/>
        <w:spacing w:before="100" w:after="100"/>
        <w:ind w:left="0"/>
        <w:contextualSpacing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8D79CC">
        <w:rPr>
          <w:rFonts w:ascii="Arial" w:hAnsi="Arial" w:cs="Arial"/>
          <w:sz w:val="20"/>
          <w:szCs w:val="20"/>
        </w:rPr>
        <w:t xml:space="preserve">Na základě § 118b a § 118g odst. 3 a 4 zákona č. 304/2013 Sb., zákon o veřejných rejstřících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právnických a fyzických osob bude Domov sociálních sužeb Meziboří, příspěvková organizace, žádat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Ministerstvo spravedlnosti ČR o výpis z evidence skutečných majitelů o ověření skutečného majitele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>Dodavatele.</w:t>
      </w:r>
    </w:p>
    <w:p w14:paraId="2F11EB12" w14:textId="77777777" w:rsidR="008D79CC" w:rsidRPr="005F701A" w:rsidRDefault="008D79CC" w:rsidP="008D79CC">
      <w:pPr>
        <w:pStyle w:val="Odstavecseseznamem"/>
        <w:jc w:val="both"/>
        <w:rPr>
          <w:rFonts w:ascii="Arial" w:hAnsi="Arial" w:cs="Arial"/>
          <w:bCs/>
          <w:sz w:val="16"/>
          <w:szCs w:val="16"/>
          <w:lang w:eastAsia="ar-SA"/>
        </w:rPr>
      </w:pPr>
    </w:p>
    <w:p w14:paraId="5D73ED79" w14:textId="77777777" w:rsidR="008D79CC" w:rsidRPr="008D79CC" w:rsidRDefault="008D79CC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D79CC">
        <w:rPr>
          <w:rFonts w:ascii="Arial" w:hAnsi="Arial" w:cs="Arial"/>
          <w:sz w:val="20"/>
          <w:szCs w:val="20"/>
        </w:rPr>
        <w:lastRenderedPageBreak/>
        <w:t>8</w:t>
      </w:r>
      <w:r>
        <w:rPr>
          <w:rFonts w:ascii="Arial" w:hAnsi="Arial" w:cs="Arial"/>
        </w:rPr>
        <w:t xml:space="preserve">. </w:t>
      </w:r>
      <w:r w:rsidRPr="008D79CC">
        <w:rPr>
          <w:rFonts w:ascii="Arial" w:hAnsi="Arial" w:cs="Arial"/>
          <w:sz w:val="20"/>
          <w:szCs w:val="20"/>
        </w:rPr>
        <w:t xml:space="preserve">V souladu s Nařízením Evropského parlamentu a Rady (EU) 2016/679 ze dne 27. dubna 2016 o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ochraně fyzických osob v souvislosti se zpracováním osobních údajů a o volném pohybu těchto údajů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a o zrušení směrnice 95/46/ES (obecné nařízení o ochraně osobních údajů), (dále jen: “nařízení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GDPR“) požaduje objednatel jako správce a poskytovatel osobních údajů svých zaměstnanců od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zhotovitele jako zpracovatele poskytnutých osobních údajů bezpodmínečné dodržování zásad ochrany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8D79CC">
        <w:rPr>
          <w:rFonts w:ascii="Arial" w:hAnsi="Arial" w:cs="Arial"/>
          <w:sz w:val="20"/>
          <w:szCs w:val="20"/>
        </w:rPr>
        <w:t>poskytnutých osobních údajů.</w:t>
      </w:r>
    </w:p>
    <w:p w14:paraId="436A364A" w14:textId="77777777" w:rsidR="008D79CC" w:rsidRPr="008D79CC" w:rsidRDefault="008D79CC" w:rsidP="008D79CC">
      <w:pPr>
        <w:pStyle w:val="Bezmezer"/>
        <w:ind w:left="-737"/>
        <w:jc w:val="both"/>
        <w:rPr>
          <w:rFonts w:ascii="Arial" w:hAnsi="Arial" w:cs="Arial"/>
          <w:sz w:val="20"/>
          <w:szCs w:val="20"/>
        </w:rPr>
      </w:pPr>
      <w:r w:rsidRPr="008D79CC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8D79CC">
        <w:rPr>
          <w:rFonts w:ascii="Arial" w:hAnsi="Arial" w:cs="Arial"/>
          <w:sz w:val="20"/>
          <w:szCs w:val="20"/>
        </w:rPr>
        <w:t>Zpracovatel se v rámci procesu zpracování osobních dat při naplňování smluvně</w:t>
      </w:r>
      <w:r>
        <w:rPr>
          <w:rFonts w:ascii="Arial" w:hAnsi="Arial" w:cs="Arial"/>
          <w:sz w:val="20"/>
          <w:szCs w:val="20"/>
        </w:rPr>
        <w:t xml:space="preserve"> </w:t>
      </w:r>
      <w:r w:rsidRPr="008D79CC">
        <w:rPr>
          <w:rFonts w:ascii="Arial" w:hAnsi="Arial" w:cs="Arial"/>
          <w:sz w:val="20"/>
          <w:szCs w:val="20"/>
        </w:rPr>
        <w:t>dohodnutých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          </w:t>
      </w:r>
      <w:r w:rsidRPr="008D79CC">
        <w:rPr>
          <w:rFonts w:ascii="Arial" w:hAnsi="Arial" w:cs="Arial"/>
          <w:sz w:val="20"/>
          <w:szCs w:val="20"/>
        </w:rPr>
        <w:t>činností zavazuje k přijmutí všech potřebných technických a</w:t>
      </w:r>
      <w:r>
        <w:rPr>
          <w:rFonts w:ascii="Arial" w:hAnsi="Arial" w:cs="Arial"/>
          <w:sz w:val="20"/>
          <w:szCs w:val="20"/>
        </w:rPr>
        <w:t xml:space="preserve"> </w:t>
      </w:r>
      <w:r w:rsidRPr="008D79CC">
        <w:rPr>
          <w:rFonts w:ascii="Arial" w:hAnsi="Arial" w:cs="Arial"/>
          <w:sz w:val="20"/>
          <w:szCs w:val="20"/>
        </w:rPr>
        <w:t xml:space="preserve">organizačních opatření, která zajistí </w:t>
      </w:r>
      <w:r>
        <w:rPr>
          <w:rFonts w:ascii="Arial" w:hAnsi="Arial" w:cs="Arial"/>
          <w:sz w:val="20"/>
          <w:szCs w:val="20"/>
        </w:rPr>
        <w:br/>
        <w:t xml:space="preserve">                  </w:t>
      </w:r>
      <w:r w:rsidRPr="008D79CC">
        <w:rPr>
          <w:rFonts w:ascii="Arial" w:hAnsi="Arial" w:cs="Arial"/>
          <w:sz w:val="20"/>
          <w:szCs w:val="20"/>
        </w:rPr>
        <w:t xml:space="preserve">dodržování výše uvedeného nařízení GDPR. </w:t>
      </w:r>
    </w:p>
    <w:p w14:paraId="5CB18DF9" w14:textId="77777777" w:rsidR="008D79CC" w:rsidRDefault="008D79CC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V případě porušení nařízení GDPR je zpracovatel povinen neprodleně o stavu věci    </w:t>
      </w:r>
      <w:r w:rsidRPr="008D79C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</w:t>
      </w:r>
      <w:r w:rsidRPr="008D79CC">
        <w:rPr>
          <w:rFonts w:ascii="Arial" w:hAnsi="Arial" w:cs="Arial"/>
          <w:sz w:val="20"/>
          <w:szCs w:val="20"/>
        </w:rPr>
        <w:t xml:space="preserve">informovat poskytovatele dat a přijmout patřičná nápravná opatření. </w:t>
      </w:r>
    </w:p>
    <w:p w14:paraId="22A0622D" w14:textId="77777777" w:rsidR="006F36FA" w:rsidRDefault="006F36FA" w:rsidP="008D79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DE30E38" w14:textId="77777777" w:rsidR="006F36FA" w:rsidRDefault="006F36FA" w:rsidP="006F36FA">
      <w:pPr>
        <w:pStyle w:val="Bezmezer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 Prodávající čestně prohlašuje, že: </w:t>
      </w:r>
    </w:p>
    <w:p w14:paraId="0AA56B30" w14:textId="77777777" w:rsidR="00C605E6" w:rsidRDefault="00C605E6" w:rsidP="006F36FA">
      <w:pPr>
        <w:pStyle w:val="Bezmezer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070DD932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 w:rsidRPr="006F36FA">
        <w:rPr>
          <w:rFonts w:ascii="Arial" w:hAnsi="Arial" w:cs="Arial"/>
          <w:sz w:val="20"/>
        </w:rPr>
        <w:t xml:space="preserve">     a) nebyl v zemi svého sídla v posledních 5 letech přede dnem podání nabídky pravomocně odsouzen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pro trestný čin uvedený v příloze č. 3 k zákonu nebo obdobný trestný čin podle právního řádu země </w:t>
      </w:r>
      <w:r>
        <w:rPr>
          <w:rFonts w:ascii="Arial" w:hAnsi="Arial" w:cs="Arial"/>
          <w:sz w:val="20"/>
          <w:lang w:val="cs-CZ"/>
        </w:rPr>
        <w:t xml:space="preserve">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sídla dodavatele; k zahlazeným odsouzením se nepřihlíží; jde-li o právnickou osobu: tento předpoklad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splňujeme jak jako právnická osoba, tak zároveň každý člen statutárního orgánu. Je-li členem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statutárního orgánu účastníka právnická osoba, splňuje výše uvedené podmínky jak tato právnická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osoba, tak každý člen statutárního orgánu této právnické osoby a také osoba zastupující tuto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>právnickou osobu v statutárním orgánu dodavatele.</w:t>
      </w:r>
    </w:p>
    <w:p w14:paraId="395214F4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zahraniční právnické osoby, musí výše uvedené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tato právnická osoba a vedoucí pobočky závodu.</w:t>
      </w:r>
    </w:p>
    <w:p w14:paraId="1CFA9A8D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české právnické osoby, musí výše uvedené </w:t>
      </w:r>
      <w:r>
        <w:rPr>
          <w:rFonts w:ascii="Arial" w:hAnsi="Arial" w:cs="Arial"/>
          <w:sz w:val="20"/>
          <w:lang w:val="cs-CZ"/>
        </w:rPr>
        <w:t xml:space="preserve"> 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vedle výše uvedených osob rovněž vedoucí pobočky.</w:t>
      </w:r>
    </w:p>
    <w:p w14:paraId="5507D8C1" w14:textId="77777777" w:rsidR="00C605E6" w:rsidRDefault="006F36FA" w:rsidP="006F36FA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29135389" w14:textId="77777777" w:rsid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6F36FA" w:rsidRPr="006F36FA">
        <w:rPr>
          <w:rFonts w:ascii="Arial" w:hAnsi="Arial" w:cs="Arial"/>
          <w:sz w:val="20"/>
        </w:rPr>
        <w:t xml:space="preserve">b) nemá v České republice nebo v zemi svého sídla v evidenci daní zachycen splatný daňový </w:t>
      </w:r>
      <w:r w:rsidR="006F36FA">
        <w:rPr>
          <w:rFonts w:ascii="Arial" w:hAnsi="Arial" w:cs="Arial"/>
          <w:sz w:val="20"/>
          <w:lang w:val="cs-CZ"/>
        </w:rPr>
        <w:t xml:space="preserve"> </w:t>
      </w:r>
      <w:r w:rsidR="006F36FA">
        <w:rPr>
          <w:rFonts w:ascii="Arial" w:hAnsi="Arial" w:cs="Arial"/>
          <w:sz w:val="20"/>
          <w:lang w:val="cs-CZ"/>
        </w:rPr>
        <w:br/>
        <w:t xml:space="preserve">     </w:t>
      </w:r>
      <w:r w:rsidR="006F36FA" w:rsidRPr="006F36FA">
        <w:rPr>
          <w:rFonts w:ascii="Arial" w:hAnsi="Arial" w:cs="Arial"/>
          <w:sz w:val="20"/>
        </w:rPr>
        <w:t>nedoplatek,</w:t>
      </w:r>
    </w:p>
    <w:p w14:paraId="65786611" w14:textId="77777777" w:rsidR="00C605E6" w:rsidRP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</w:p>
    <w:p w14:paraId="56F075F6" w14:textId="77777777" w:rsid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c) nemá v České republice nebo v zemi svého sídla splatný nedoplatek na pojistném nebo na penále </w:t>
      </w:r>
      <w:r>
        <w:rPr>
          <w:rFonts w:ascii="Arial" w:hAnsi="Arial" w:cs="Arial"/>
          <w:sz w:val="20"/>
          <w:lang w:val="cs-CZ"/>
        </w:rPr>
        <w:t xml:space="preserve"> 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na veřejné zdravotní pojištění,</w:t>
      </w:r>
    </w:p>
    <w:p w14:paraId="61EA4BC3" w14:textId="77777777" w:rsidR="00C605E6" w:rsidRP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</w:p>
    <w:p w14:paraId="7469592B" w14:textId="77777777" w:rsid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d) nemá v České republice nebo v zemi svého sídla splatný nedoplatek na pojistném nebo na penále </w:t>
      </w:r>
      <w:r>
        <w:rPr>
          <w:rFonts w:ascii="Arial" w:hAnsi="Arial" w:cs="Arial"/>
          <w:sz w:val="20"/>
          <w:lang w:val="cs-CZ"/>
        </w:rPr>
        <w:t xml:space="preserve">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na sociální zabezpečení a příspěvku na státní politiku zaměstnanosti,</w:t>
      </w:r>
    </w:p>
    <w:p w14:paraId="088EC4F4" w14:textId="77777777" w:rsidR="00C605E6" w:rsidRPr="006F36FA" w:rsidRDefault="00C605E6" w:rsidP="006F36FA">
      <w:pPr>
        <w:pStyle w:val="Zkladntext"/>
        <w:ind w:left="15"/>
        <w:rPr>
          <w:rFonts w:ascii="Arial" w:hAnsi="Arial" w:cs="Arial"/>
          <w:sz w:val="20"/>
        </w:rPr>
      </w:pPr>
    </w:p>
    <w:p w14:paraId="682681B4" w14:textId="77777777" w:rsidR="006F36FA" w:rsidRPr="006F36FA" w:rsidRDefault="006F36FA" w:rsidP="006F36FA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e) není v likvidaci, nebylo proti němu vydáno rozhodnutí o úpadku, nebyla vůči němu nařízena nucená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správa podle jiného právního předpisu nebo v obdobné situaci podle právního řádu země sídla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>dodavatele.</w:t>
      </w:r>
    </w:p>
    <w:p w14:paraId="553C206C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EB4A4E0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7462A11" w14:textId="1B5345B9" w:rsidR="00BE658F" w:rsidRPr="0019772B" w:rsidRDefault="0035731A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</w:t>
      </w:r>
      <w:r w:rsidR="00975852">
        <w:rPr>
          <w:rFonts w:ascii="Arial" w:hAnsi="Arial" w:cs="Arial"/>
          <w:color w:val="000000"/>
          <w:sz w:val="20"/>
          <w:szCs w:val="20"/>
        </w:rPr>
        <w:t>Dalovicích</w:t>
      </w:r>
      <w:r>
        <w:rPr>
          <w:rFonts w:ascii="Arial" w:hAnsi="Arial" w:cs="Arial"/>
          <w:color w:val="000000"/>
          <w:sz w:val="20"/>
          <w:szCs w:val="20"/>
        </w:rPr>
        <w:t xml:space="preserve"> dne</w:t>
      </w:r>
      <w:r w:rsidR="000C4121">
        <w:rPr>
          <w:rFonts w:ascii="Arial" w:hAnsi="Arial" w:cs="Arial"/>
          <w:color w:val="000000"/>
          <w:sz w:val="20"/>
          <w:szCs w:val="20"/>
        </w:rPr>
        <w:t xml:space="preserve"> 20. 11.2024</w:t>
      </w:r>
      <w:r w:rsidR="006F36FA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</w:r>
      <w:r w:rsidR="00BE658F" w:rsidRPr="0019772B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6F36FA">
        <w:rPr>
          <w:rFonts w:ascii="Arial" w:hAnsi="Arial" w:cs="Arial"/>
          <w:color w:val="000000"/>
          <w:sz w:val="20"/>
          <w:szCs w:val="20"/>
        </w:rPr>
        <w:t>Meziboří</w:t>
      </w:r>
      <w:r w:rsidR="00BE658F" w:rsidRPr="0019772B">
        <w:rPr>
          <w:rFonts w:ascii="Arial" w:hAnsi="Arial" w:cs="Arial"/>
          <w:color w:val="000000"/>
          <w:sz w:val="20"/>
          <w:szCs w:val="20"/>
        </w:rPr>
        <w:t xml:space="preserve"> dne</w:t>
      </w:r>
      <w:r w:rsidR="000C4121">
        <w:rPr>
          <w:rFonts w:ascii="Arial" w:hAnsi="Arial" w:cs="Arial"/>
          <w:color w:val="000000"/>
          <w:sz w:val="20"/>
          <w:szCs w:val="20"/>
        </w:rPr>
        <w:t xml:space="preserve"> 22. 11. 2024</w:t>
      </w:r>
    </w:p>
    <w:p w14:paraId="79C8956E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F199333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330D748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3BFB121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BFB463D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1C24065" w14:textId="77777777" w:rsidR="00BE658F" w:rsidRPr="0019772B" w:rsidRDefault="00BE658F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-------------------------------------------------------   </w:t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  <w:t>--------------------------------------------------------</w:t>
      </w:r>
    </w:p>
    <w:p w14:paraId="642D18F0" w14:textId="4B2DFAF1" w:rsidR="00BE658F" w:rsidRPr="0019772B" w:rsidRDefault="00074115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975852">
        <w:rPr>
          <w:rFonts w:ascii="Arial" w:hAnsi="Arial" w:cs="Arial"/>
          <w:b/>
          <w:color w:val="000000"/>
          <w:sz w:val="20"/>
          <w:szCs w:val="20"/>
        </w:rPr>
        <w:t>MUDr. Vladimír K</w:t>
      </w:r>
      <w:r w:rsidR="004C6891">
        <w:rPr>
          <w:rFonts w:ascii="Arial" w:hAnsi="Arial" w:cs="Arial"/>
          <w:b/>
          <w:color w:val="000000"/>
          <w:sz w:val="20"/>
          <w:szCs w:val="20"/>
        </w:rPr>
        <w:t>ř</w:t>
      </w:r>
      <w:r w:rsidR="00975852">
        <w:rPr>
          <w:rFonts w:ascii="Arial" w:hAnsi="Arial" w:cs="Arial"/>
          <w:b/>
          <w:color w:val="000000"/>
          <w:sz w:val="20"/>
          <w:szCs w:val="20"/>
        </w:rPr>
        <w:t>imský</w:t>
      </w:r>
      <w:r w:rsidR="00DB0554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5F2DA5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6F36F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</w:t>
      </w:r>
      <w:r w:rsidR="00F210BD" w:rsidRPr="00F210BD">
        <w:rPr>
          <w:rFonts w:ascii="Arial" w:hAnsi="Arial" w:cs="Arial"/>
          <w:b/>
          <w:color w:val="000000"/>
          <w:sz w:val="20"/>
          <w:szCs w:val="20"/>
        </w:rPr>
        <w:t>Domov sociálních služeb Meziboří,</w:t>
      </w:r>
    </w:p>
    <w:p w14:paraId="31229C82" w14:textId="77777777" w:rsidR="00BE658F" w:rsidRPr="0019772B" w:rsidRDefault="00F210BD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</w:t>
      </w:r>
      <w:r w:rsidR="006F36F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6F36FA">
        <w:rPr>
          <w:rFonts w:ascii="Arial" w:hAnsi="Arial" w:cs="Arial"/>
          <w:color w:val="000000"/>
          <w:sz w:val="20"/>
          <w:szCs w:val="20"/>
        </w:rPr>
        <w:t xml:space="preserve">  </w:t>
      </w:r>
      <w:r w:rsidRPr="00F210BD">
        <w:rPr>
          <w:rFonts w:ascii="Arial" w:hAnsi="Arial" w:cs="Arial"/>
          <w:b/>
          <w:bCs/>
          <w:color w:val="000000"/>
          <w:sz w:val="20"/>
          <w:szCs w:val="20"/>
        </w:rPr>
        <w:t>příspěvková organizace</w:t>
      </w:r>
    </w:p>
    <w:p w14:paraId="17DB0198" w14:textId="75F679F8" w:rsidR="00BE658F" w:rsidRPr="004A5BC6" w:rsidRDefault="00074115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4C6891"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F210BD">
        <w:rPr>
          <w:rFonts w:ascii="Arial" w:hAnsi="Arial" w:cs="Arial"/>
          <w:color w:val="000000"/>
          <w:sz w:val="20"/>
          <w:szCs w:val="20"/>
        </w:rPr>
        <w:t xml:space="preserve">                                    Mgr. Marcela Kačalová – ředitelka organizace </w:t>
      </w:r>
    </w:p>
    <w:sectPr w:rsidR="00BE658F" w:rsidRPr="004A5BC6" w:rsidSect="009106AB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D2C2" w14:textId="77777777" w:rsidR="001546DC" w:rsidRDefault="001546DC" w:rsidP="00C22375">
      <w:pPr>
        <w:spacing w:after="0" w:line="240" w:lineRule="auto"/>
      </w:pPr>
      <w:r>
        <w:separator/>
      </w:r>
    </w:p>
  </w:endnote>
  <w:endnote w:type="continuationSeparator" w:id="0">
    <w:p w14:paraId="1D134870" w14:textId="77777777" w:rsidR="001546DC" w:rsidRDefault="001546DC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2708" w14:textId="77777777" w:rsidR="00C605E6" w:rsidRPr="00C605E6" w:rsidRDefault="00C605E6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C605E6">
      <w:rPr>
        <w:color w:val="8496B0"/>
        <w:spacing w:val="60"/>
      </w:rPr>
      <w:t>Stránka</w:t>
    </w:r>
    <w:r w:rsidRPr="00C605E6">
      <w:rPr>
        <w:color w:val="8496B0"/>
      </w:rPr>
      <w:t xml:space="preserve"> </w:t>
    </w:r>
    <w:r w:rsidRPr="00C605E6">
      <w:rPr>
        <w:color w:val="323E4F"/>
      </w:rPr>
      <w:fldChar w:fldCharType="begin"/>
    </w:r>
    <w:r w:rsidRPr="00C605E6">
      <w:rPr>
        <w:color w:val="323E4F"/>
      </w:rPr>
      <w:instrText>PAGE   \* MERGEFORMAT</w:instrText>
    </w:r>
    <w:r w:rsidRPr="00C605E6">
      <w:rPr>
        <w:color w:val="323E4F"/>
      </w:rPr>
      <w:fldChar w:fldCharType="separate"/>
    </w:r>
    <w:r w:rsidRPr="00C605E6">
      <w:rPr>
        <w:color w:val="323E4F"/>
      </w:rPr>
      <w:t>1</w:t>
    </w:r>
    <w:r w:rsidRPr="00C605E6">
      <w:rPr>
        <w:color w:val="323E4F"/>
      </w:rPr>
      <w:fldChar w:fldCharType="end"/>
    </w:r>
    <w:r w:rsidRPr="00C605E6">
      <w:rPr>
        <w:color w:val="323E4F"/>
      </w:rPr>
      <w:t xml:space="preserve"> | </w:t>
    </w:r>
    <w:r w:rsidRPr="00C605E6">
      <w:rPr>
        <w:color w:val="323E4F"/>
      </w:rPr>
      <w:fldChar w:fldCharType="begin"/>
    </w:r>
    <w:r w:rsidRPr="00C605E6">
      <w:rPr>
        <w:color w:val="323E4F"/>
      </w:rPr>
      <w:instrText>NUMPAGES  \* Arabic  \* MERGEFORMAT</w:instrText>
    </w:r>
    <w:r w:rsidRPr="00C605E6">
      <w:rPr>
        <w:color w:val="323E4F"/>
      </w:rPr>
      <w:fldChar w:fldCharType="separate"/>
    </w:r>
    <w:r w:rsidRPr="00C605E6">
      <w:rPr>
        <w:color w:val="323E4F"/>
      </w:rPr>
      <w:t>1</w:t>
    </w:r>
    <w:r w:rsidRPr="00C605E6">
      <w:rPr>
        <w:color w:val="323E4F"/>
      </w:rPr>
      <w:fldChar w:fldCharType="end"/>
    </w:r>
  </w:p>
  <w:p w14:paraId="34141D99" w14:textId="77777777" w:rsidR="00427AD5" w:rsidRDefault="00427A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270B" w14:textId="77777777" w:rsidR="001546DC" w:rsidRDefault="001546DC" w:rsidP="00C22375">
      <w:pPr>
        <w:spacing w:after="0" w:line="240" w:lineRule="auto"/>
      </w:pPr>
      <w:r>
        <w:separator/>
      </w:r>
    </w:p>
  </w:footnote>
  <w:footnote w:type="continuationSeparator" w:id="0">
    <w:p w14:paraId="12DCD934" w14:textId="77777777" w:rsidR="001546DC" w:rsidRDefault="001546DC" w:rsidP="00C2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3688B"/>
    <w:multiLevelType w:val="hybridMultilevel"/>
    <w:tmpl w:val="372A9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38EE"/>
    <w:multiLevelType w:val="hybridMultilevel"/>
    <w:tmpl w:val="78F4C438"/>
    <w:lvl w:ilvl="0" w:tplc="20F00F12">
      <w:start w:val="1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F5A0297"/>
    <w:multiLevelType w:val="hybridMultilevel"/>
    <w:tmpl w:val="0C3CDC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2607604">
    <w:abstractNumId w:val="0"/>
  </w:num>
  <w:num w:numId="2" w16cid:durableId="1165822958">
    <w:abstractNumId w:val="2"/>
  </w:num>
  <w:num w:numId="3" w16cid:durableId="125843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56"/>
    <w:rsid w:val="000051AE"/>
    <w:rsid w:val="00033735"/>
    <w:rsid w:val="00066192"/>
    <w:rsid w:val="00074115"/>
    <w:rsid w:val="000839C0"/>
    <w:rsid w:val="000A3EA9"/>
    <w:rsid w:val="000C4121"/>
    <w:rsid w:val="000D1E03"/>
    <w:rsid w:val="00111BFD"/>
    <w:rsid w:val="0012318D"/>
    <w:rsid w:val="00135529"/>
    <w:rsid w:val="001546DC"/>
    <w:rsid w:val="00191C6D"/>
    <w:rsid w:val="0019772B"/>
    <w:rsid w:val="001A1C3A"/>
    <w:rsid w:val="001C0ACB"/>
    <w:rsid w:val="001D2EA1"/>
    <w:rsid w:val="001D37A4"/>
    <w:rsid w:val="001F2277"/>
    <w:rsid w:val="00203078"/>
    <w:rsid w:val="002267D9"/>
    <w:rsid w:val="00232158"/>
    <w:rsid w:val="002429C4"/>
    <w:rsid w:val="00246E44"/>
    <w:rsid w:val="002D0585"/>
    <w:rsid w:val="002D09E0"/>
    <w:rsid w:val="002E2FEB"/>
    <w:rsid w:val="00310338"/>
    <w:rsid w:val="0033094D"/>
    <w:rsid w:val="0034195F"/>
    <w:rsid w:val="0035731A"/>
    <w:rsid w:val="00365406"/>
    <w:rsid w:val="003A778B"/>
    <w:rsid w:val="00400FF0"/>
    <w:rsid w:val="00406BE5"/>
    <w:rsid w:val="004101DE"/>
    <w:rsid w:val="00427AD5"/>
    <w:rsid w:val="0043429F"/>
    <w:rsid w:val="00442874"/>
    <w:rsid w:val="00493D83"/>
    <w:rsid w:val="004966A6"/>
    <w:rsid w:val="004A069E"/>
    <w:rsid w:val="004A5BC6"/>
    <w:rsid w:val="004C5798"/>
    <w:rsid w:val="004C6891"/>
    <w:rsid w:val="004E046B"/>
    <w:rsid w:val="004E04CA"/>
    <w:rsid w:val="004E42A0"/>
    <w:rsid w:val="004F099E"/>
    <w:rsid w:val="004F7D84"/>
    <w:rsid w:val="005212E9"/>
    <w:rsid w:val="00551C58"/>
    <w:rsid w:val="00570522"/>
    <w:rsid w:val="005C2D2B"/>
    <w:rsid w:val="005D3DB0"/>
    <w:rsid w:val="005E1DB7"/>
    <w:rsid w:val="005F2DA5"/>
    <w:rsid w:val="005F43F6"/>
    <w:rsid w:val="005F79FF"/>
    <w:rsid w:val="006021B9"/>
    <w:rsid w:val="006471F8"/>
    <w:rsid w:val="00663926"/>
    <w:rsid w:val="006758D3"/>
    <w:rsid w:val="0068142C"/>
    <w:rsid w:val="006A0C3B"/>
    <w:rsid w:val="006C3C90"/>
    <w:rsid w:val="006D493E"/>
    <w:rsid w:val="006E3152"/>
    <w:rsid w:val="006F3693"/>
    <w:rsid w:val="006F36FA"/>
    <w:rsid w:val="00705679"/>
    <w:rsid w:val="00717A77"/>
    <w:rsid w:val="00722F65"/>
    <w:rsid w:val="00745756"/>
    <w:rsid w:val="0076299C"/>
    <w:rsid w:val="00780F06"/>
    <w:rsid w:val="00783B7B"/>
    <w:rsid w:val="00795172"/>
    <w:rsid w:val="007972C7"/>
    <w:rsid w:val="007A2589"/>
    <w:rsid w:val="007C7BD3"/>
    <w:rsid w:val="00827941"/>
    <w:rsid w:val="008473CA"/>
    <w:rsid w:val="008840CB"/>
    <w:rsid w:val="00886BD2"/>
    <w:rsid w:val="008D2836"/>
    <w:rsid w:val="008D5724"/>
    <w:rsid w:val="008D79CC"/>
    <w:rsid w:val="008F6A25"/>
    <w:rsid w:val="00904B36"/>
    <w:rsid w:val="009106AB"/>
    <w:rsid w:val="00940F04"/>
    <w:rsid w:val="00950DF7"/>
    <w:rsid w:val="00975852"/>
    <w:rsid w:val="009860B2"/>
    <w:rsid w:val="009A2694"/>
    <w:rsid w:val="009A381E"/>
    <w:rsid w:val="009C510D"/>
    <w:rsid w:val="009C61D3"/>
    <w:rsid w:val="009E0304"/>
    <w:rsid w:val="009E4B94"/>
    <w:rsid w:val="00A3568B"/>
    <w:rsid w:val="00A67284"/>
    <w:rsid w:val="00A713B7"/>
    <w:rsid w:val="00A8061B"/>
    <w:rsid w:val="00AD53A1"/>
    <w:rsid w:val="00AD73F0"/>
    <w:rsid w:val="00AE220E"/>
    <w:rsid w:val="00B12ABE"/>
    <w:rsid w:val="00B1465E"/>
    <w:rsid w:val="00B43180"/>
    <w:rsid w:val="00B6394B"/>
    <w:rsid w:val="00B72DE6"/>
    <w:rsid w:val="00B73DD7"/>
    <w:rsid w:val="00B913E8"/>
    <w:rsid w:val="00B925E7"/>
    <w:rsid w:val="00B93056"/>
    <w:rsid w:val="00BA5973"/>
    <w:rsid w:val="00BE658F"/>
    <w:rsid w:val="00BF6D8D"/>
    <w:rsid w:val="00C22375"/>
    <w:rsid w:val="00C25C0E"/>
    <w:rsid w:val="00C605E6"/>
    <w:rsid w:val="00CA303A"/>
    <w:rsid w:val="00CB2EDF"/>
    <w:rsid w:val="00CB7BC0"/>
    <w:rsid w:val="00CE2D45"/>
    <w:rsid w:val="00CF5988"/>
    <w:rsid w:val="00D561EA"/>
    <w:rsid w:val="00DA290B"/>
    <w:rsid w:val="00DB0554"/>
    <w:rsid w:val="00DB6AC5"/>
    <w:rsid w:val="00DD1C46"/>
    <w:rsid w:val="00DD2C4B"/>
    <w:rsid w:val="00DF4AD8"/>
    <w:rsid w:val="00DF543B"/>
    <w:rsid w:val="00E630E0"/>
    <w:rsid w:val="00E6737D"/>
    <w:rsid w:val="00EA44AE"/>
    <w:rsid w:val="00EF70C7"/>
    <w:rsid w:val="00F12FCD"/>
    <w:rsid w:val="00F13BF4"/>
    <w:rsid w:val="00F210BD"/>
    <w:rsid w:val="00F425CD"/>
    <w:rsid w:val="00F52BB1"/>
    <w:rsid w:val="00F55252"/>
    <w:rsid w:val="00F84494"/>
    <w:rsid w:val="00F90DDB"/>
    <w:rsid w:val="00FB76B0"/>
    <w:rsid w:val="00FD2537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E25DA"/>
  <w15:chartTrackingRefBased/>
  <w15:docId w15:val="{65E8E97C-4A8F-4A1C-AC66-DF521BE1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8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1A1C3A"/>
    <w:rPr>
      <w:rFonts w:ascii="Segoe UI" w:hAnsi="Segoe UI"/>
      <w:sz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C2237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C22375"/>
    <w:rPr>
      <w:rFonts w:cs="Times New Roman"/>
    </w:rPr>
  </w:style>
  <w:style w:type="character" w:styleId="slostrnky">
    <w:name w:val="page number"/>
    <w:basedOn w:val="Standardnpsmoodstavce"/>
    <w:rsid w:val="00493D83"/>
  </w:style>
  <w:style w:type="paragraph" w:styleId="Bezmezer">
    <w:name w:val="No Spacing"/>
    <w:uiPriority w:val="1"/>
    <w:qFormat/>
    <w:rsid w:val="007C7BD3"/>
    <w:rPr>
      <w:sz w:val="22"/>
      <w:szCs w:val="22"/>
      <w:lang w:eastAsia="en-US"/>
    </w:rPr>
  </w:style>
  <w:style w:type="character" w:styleId="Hypertextovodkaz">
    <w:name w:val="Hyperlink"/>
    <w:rsid w:val="008D79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9CC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8D79C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6F36FA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36FA"/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@krimsky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mailto:maca@stamed.cz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Pavelhavel</dc:creator>
  <cp:keywords/>
  <cp:lastModifiedBy>Gabriela Gonsorczyková</cp:lastModifiedBy>
  <cp:revision>2</cp:revision>
  <cp:lastPrinted>2017-06-01T13:58:00Z</cp:lastPrinted>
  <dcterms:created xsi:type="dcterms:W3CDTF">2024-11-22T12:56:00Z</dcterms:created>
  <dcterms:modified xsi:type="dcterms:W3CDTF">2024-11-22T12:56:00Z</dcterms:modified>
</cp:coreProperties>
</file>