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0CB" w:rsidRDefault="00F270CB">
      <w:pPr>
        <w:pStyle w:val="Zkladntext"/>
        <w:spacing w:before="9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356"/>
        <w:gridCol w:w="1145"/>
        <w:gridCol w:w="4270"/>
      </w:tblGrid>
      <w:tr w:rsidR="00F270CB" w:rsidRPr="00643A9A">
        <w:trPr>
          <w:trHeight w:hRule="exact" w:val="409"/>
        </w:trPr>
        <w:tc>
          <w:tcPr>
            <w:tcW w:w="5356" w:type="dxa"/>
            <w:tcBorders>
              <w:top w:val="single" w:sz="8" w:space="0" w:color="00585B"/>
              <w:left w:val="single" w:sz="7" w:space="0" w:color="00585B"/>
              <w:right w:val="double" w:sz="10" w:space="0" w:color="00585B"/>
            </w:tcBorders>
          </w:tcPr>
          <w:p w:rsidR="00F270CB" w:rsidRPr="00643A9A" w:rsidRDefault="00F270CB">
            <w:pPr>
              <w:pStyle w:val="TableParagraph"/>
              <w:spacing w:before="10"/>
              <w:rPr>
                <w:rFonts w:ascii="Times New Roman"/>
                <w:sz w:val="15"/>
                <w:lang w:val="cs-CZ"/>
              </w:rPr>
            </w:pPr>
          </w:p>
          <w:p w:rsidR="00F270CB" w:rsidRPr="00643A9A" w:rsidRDefault="004727CF">
            <w:pPr>
              <w:pStyle w:val="TableParagraph"/>
              <w:spacing w:before="0"/>
              <w:ind w:left="86"/>
              <w:rPr>
                <w:b/>
                <w:sz w:val="18"/>
                <w:lang w:val="cs-CZ"/>
              </w:rPr>
            </w:pPr>
            <w:r w:rsidRPr="00643A9A">
              <w:rPr>
                <w:b/>
                <w:color w:val="00585B"/>
                <w:sz w:val="18"/>
                <w:lang w:val="cs-CZ"/>
              </w:rPr>
              <w:t xml:space="preserve">Pronajímatel: </w:t>
            </w:r>
            <w:r w:rsidRPr="00643A9A">
              <w:rPr>
                <w:b/>
                <w:sz w:val="18"/>
                <w:lang w:val="cs-CZ"/>
              </w:rPr>
              <w:t>JOHNNY SERVIS s.r.o.</w:t>
            </w:r>
          </w:p>
        </w:tc>
        <w:tc>
          <w:tcPr>
            <w:tcW w:w="1145" w:type="dxa"/>
            <w:tcBorders>
              <w:top w:val="single" w:sz="8" w:space="0" w:color="00585B"/>
              <w:left w:val="double" w:sz="10" w:space="0" w:color="00585B"/>
            </w:tcBorders>
          </w:tcPr>
          <w:p w:rsidR="00F270CB" w:rsidRPr="00643A9A" w:rsidRDefault="00F270CB">
            <w:pPr>
              <w:pStyle w:val="TableParagraph"/>
              <w:spacing w:before="10"/>
              <w:rPr>
                <w:rFonts w:ascii="Times New Roman"/>
                <w:sz w:val="15"/>
                <w:lang w:val="cs-CZ"/>
              </w:rPr>
            </w:pPr>
          </w:p>
          <w:p w:rsidR="00F270CB" w:rsidRPr="00643A9A" w:rsidRDefault="004727CF">
            <w:pPr>
              <w:pStyle w:val="TableParagraph"/>
              <w:spacing w:before="0"/>
              <w:ind w:left="86"/>
              <w:rPr>
                <w:b/>
                <w:sz w:val="18"/>
                <w:lang w:val="cs-CZ"/>
              </w:rPr>
            </w:pPr>
            <w:r w:rsidRPr="00643A9A">
              <w:rPr>
                <w:b/>
                <w:color w:val="00585B"/>
                <w:sz w:val="18"/>
                <w:lang w:val="cs-CZ"/>
              </w:rPr>
              <w:t>Nájemce:</w:t>
            </w:r>
          </w:p>
        </w:tc>
        <w:tc>
          <w:tcPr>
            <w:tcW w:w="4270" w:type="dxa"/>
            <w:tcBorders>
              <w:top w:val="single" w:sz="8" w:space="0" w:color="00585B"/>
              <w:right w:val="single" w:sz="9" w:space="0" w:color="00585B"/>
            </w:tcBorders>
          </w:tcPr>
          <w:p w:rsidR="00F270CB" w:rsidRPr="00643A9A" w:rsidRDefault="00F270CB">
            <w:pPr>
              <w:pStyle w:val="TableParagraph"/>
              <w:spacing w:before="10"/>
              <w:rPr>
                <w:rFonts w:ascii="Times New Roman"/>
                <w:sz w:val="15"/>
                <w:lang w:val="cs-CZ"/>
              </w:rPr>
            </w:pPr>
          </w:p>
          <w:p w:rsidR="00F270CB" w:rsidRPr="00643A9A" w:rsidRDefault="004727CF">
            <w:pPr>
              <w:pStyle w:val="TableParagraph"/>
              <w:spacing w:before="0"/>
              <w:ind w:left="200"/>
              <w:rPr>
                <w:b/>
                <w:sz w:val="18"/>
                <w:lang w:val="cs-CZ"/>
              </w:rPr>
            </w:pPr>
            <w:r w:rsidRPr="00643A9A">
              <w:rPr>
                <w:b/>
                <w:sz w:val="18"/>
                <w:lang w:val="cs-CZ"/>
              </w:rPr>
              <w:t>HLAVNÍ MĚSTO PRAHA (zastoupené TRADE</w:t>
            </w:r>
          </w:p>
        </w:tc>
      </w:tr>
      <w:tr w:rsidR="00F270CB" w:rsidRPr="00643A9A">
        <w:trPr>
          <w:trHeight w:hRule="exact" w:val="637"/>
        </w:trPr>
        <w:tc>
          <w:tcPr>
            <w:tcW w:w="5356" w:type="dxa"/>
            <w:tcBorders>
              <w:left w:val="single" w:sz="7" w:space="0" w:color="00585B"/>
              <w:right w:val="double" w:sz="10" w:space="0" w:color="00585B"/>
            </w:tcBorders>
          </w:tcPr>
          <w:p w:rsidR="00F270CB" w:rsidRPr="00643A9A" w:rsidRDefault="004727CF">
            <w:pPr>
              <w:pStyle w:val="TableParagraph"/>
              <w:spacing w:before="64"/>
              <w:ind w:right="739"/>
              <w:jc w:val="center"/>
              <w:rPr>
                <w:sz w:val="18"/>
                <w:lang w:val="cs-CZ"/>
              </w:rPr>
            </w:pPr>
            <w:r w:rsidRPr="00643A9A">
              <w:rPr>
                <w:sz w:val="18"/>
                <w:lang w:val="cs-CZ"/>
              </w:rPr>
              <w:t>Tetín č. 1, 266 01 Beroun</w:t>
            </w:r>
          </w:p>
          <w:p w:rsidR="00F270CB" w:rsidRPr="00643A9A" w:rsidRDefault="004727CF">
            <w:pPr>
              <w:pStyle w:val="TableParagraph"/>
              <w:tabs>
                <w:tab w:val="left" w:pos="1178"/>
                <w:tab w:val="left" w:pos="2732"/>
              </w:tabs>
              <w:spacing w:before="75"/>
              <w:ind w:right="793"/>
              <w:jc w:val="center"/>
              <w:rPr>
                <w:sz w:val="18"/>
                <w:lang w:val="cs-CZ"/>
              </w:rPr>
            </w:pPr>
            <w:r w:rsidRPr="00643A9A">
              <w:rPr>
                <w:b/>
                <w:color w:val="00585B"/>
                <w:sz w:val="18"/>
                <w:lang w:val="cs-CZ"/>
              </w:rPr>
              <w:t>IČO:</w:t>
            </w:r>
            <w:r w:rsidRPr="00643A9A">
              <w:rPr>
                <w:b/>
                <w:color w:val="00585B"/>
                <w:sz w:val="18"/>
                <w:lang w:val="cs-CZ"/>
              </w:rPr>
              <w:tab/>
            </w:r>
            <w:r w:rsidRPr="00643A9A">
              <w:rPr>
                <w:sz w:val="18"/>
                <w:lang w:val="cs-CZ"/>
              </w:rPr>
              <w:t>47538856</w:t>
            </w:r>
            <w:r w:rsidRPr="00643A9A">
              <w:rPr>
                <w:sz w:val="18"/>
                <w:lang w:val="cs-CZ"/>
              </w:rPr>
              <w:tab/>
            </w:r>
            <w:r w:rsidRPr="00643A9A">
              <w:rPr>
                <w:b/>
                <w:color w:val="00585B"/>
                <w:sz w:val="18"/>
                <w:lang w:val="cs-CZ"/>
              </w:rPr>
              <w:t xml:space="preserve">DIČ:  </w:t>
            </w:r>
            <w:r w:rsidRPr="00643A9A">
              <w:rPr>
                <w:b/>
                <w:color w:val="00585B"/>
                <w:spacing w:val="46"/>
                <w:sz w:val="18"/>
                <w:lang w:val="cs-CZ"/>
              </w:rPr>
              <w:t xml:space="preserve"> </w:t>
            </w:r>
            <w:r w:rsidRPr="00643A9A">
              <w:rPr>
                <w:sz w:val="18"/>
                <w:lang w:val="cs-CZ"/>
              </w:rPr>
              <w:t>CZ47538856</w:t>
            </w:r>
          </w:p>
        </w:tc>
        <w:tc>
          <w:tcPr>
            <w:tcW w:w="1145" w:type="dxa"/>
            <w:tcBorders>
              <w:left w:val="double" w:sz="10" w:space="0" w:color="00585B"/>
            </w:tcBorders>
          </w:tcPr>
          <w:p w:rsidR="00F270CB" w:rsidRPr="00643A9A" w:rsidRDefault="00F270CB">
            <w:pPr>
              <w:rPr>
                <w:lang w:val="cs-CZ"/>
              </w:rPr>
            </w:pPr>
          </w:p>
        </w:tc>
        <w:tc>
          <w:tcPr>
            <w:tcW w:w="4270" w:type="dxa"/>
            <w:tcBorders>
              <w:right w:val="single" w:sz="9" w:space="0" w:color="00585B"/>
            </w:tcBorders>
          </w:tcPr>
          <w:p w:rsidR="00F270CB" w:rsidRPr="00643A9A" w:rsidRDefault="004727CF">
            <w:pPr>
              <w:pStyle w:val="TableParagraph"/>
              <w:spacing w:before="0"/>
              <w:ind w:left="200" w:right="604"/>
              <w:jc w:val="both"/>
              <w:rPr>
                <w:b/>
                <w:sz w:val="18"/>
                <w:lang w:val="cs-CZ"/>
              </w:rPr>
            </w:pPr>
            <w:r w:rsidRPr="00643A9A">
              <w:rPr>
                <w:b/>
                <w:sz w:val="18"/>
                <w:lang w:val="cs-CZ"/>
              </w:rPr>
              <w:t>CENTRE PRAHA a.s. se sídlem Praha 2, Blanická 1008/28, PSČ: 120 00 IČO: 0040 9316, DIČ: CZ00409316 )</w:t>
            </w:r>
          </w:p>
        </w:tc>
      </w:tr>
      <w:tr w:rsidR="00F270CB" w:rsidRPr="00643A9A">
        <w:trPr>
          <w:trHeight w:hRule="exact" w:val="290"/>
        </w:trPr>
        <w:tc>
          <w:tcPr>
            <w:tcW w:w="5356" w:type="dxa"/>
            <w:tcBorders>
              <w:left w:val="single" w:sz="7" w:space="0" w:color="00585B"/>
              <w:right w:val="double" w:sz="10" w:space="0" w:color="00585B"/>
            </w:tcBorders>
          </w:tcPr>
          <w:p w:rsidR="00F270CB" w:rsidRPr="00643A9A" w:rsidRDefault="004727CF" w:rsidP="00643A9A">
            <w:pPr>
              <w:pStyle w:val="TableParagraph"/>
              <w:tabs>
                <w:tab w:val="left" w:pos="1277"/>
              </w:tabs>
              <w:spacing w:before="6"/>
              <w:ind w:left="86"/>
              <w:rPr>
                <w:sz w:val="18"/>
                <w:lang w:val="cs-CZ"/>
              </w:rPr>
            </w:pPr>
            <w:r w:rsidRPr="00643A9A">
              <w:rPr>
                <w:b/>
                <w:color w:val="00585B"/>
                <w:sz w:val="18"/>
                <w:lang w:val="cs-CZ"/>
              </w:rPr>
              <w:t>Kontakt:</w:t>
            </w:r>
            <w:r w:rsidRPr="00643A9A">
              <w:rPr>
                <w:b/>
                <w:color w:val="00585B"/>
                <w:sz w:val="18"/>
                <w:lang w:val="cs-CZ"/>
              </w:rPr>
              <w:tab/>
            </w:r>
          </w:p>
        </w:tc>
        <w:tc>
          <w:tcPr>
            <w:tcW w:w="1145" w:type="dxa"/>
            <w:tcBorders>
              <w:left w:val="double" w:sz="10" w:space="0" w:color="00585B"/>
            </w:tcBorders>
          </w:tcPr>
          <w:p w:rsidR="00F270CB" w:rsidRPr="00643A9A" w:rsidRDefault="00F270CB">
            <w:pPr>
              <w:rPr>
                <w:lang w:val="cs-CZ"/>
              </w:rPr>
            </w:pPr>
          </w:p>
        </w:tc>
        <w:tc>
          <w:tcPr>
            <w:tcW w:w="4270" w:type="dxa"/>
            <w:tcBorders>
              <w:right w:val="single" w:sz="9" w:space="0" w:color="00585B"/>
            </w:tcBorders>
          </w:tcPr>
          <w:p w:rsidR="00F270CB" w:rsidRPr="00643A9A" w:rsidRDefault="004727CF">
            <w:pPr>
              <w:pStyle w:val="TableParagraph"/>
              <w:spacing w:before="54"/>
              <w:ind w:left="200"/>
              <w:rPr>
                <w:sz w:val="18"/>
                <w:lang w:val="cs-CZ"/>
              </w:rPr>
            </w:pPr>
            <w:r w:rsidRPr="00643A9A">
              <w:rPr>
                <w:sz w:val="18"/>
                <w:lang w:val="cs-CZ"/>
              </w:rPr>
              <w:t>Mariánské nám. 2, 110 01 PRAHA 1</w:t>
            </w:r>
          </w:p>
        </w:tc>
      </w:tr>
      <w:tr w:rsidR="00F270CB" w:rsidRPr="00643A9A">
        <w:trPr>
          <w:trHeight w:hRule="exact" w:val="288"/>
        </w:trPr>
        <w:tc>
          <w:tcPr>
            <w:tcW w:w="5356" w:type="dxa"/>
            <w:tcBorders>
              <w:left w:val="single" w:sz="7" w:space="0" w:color="00585B"/>
              <w:bottom w:val="single" w:sz="8" w:space="0" w:color="00585B"/>
              <w:right w:val="double" w:sz="10" w:space="0" w:color="00585B"/>
            </w:tcBorders>
          </w:tcPr>
          <w:p w:rsidR="00F270CB" w:rsidRPr="00643A9A" w:rsidRDefault="004727CF" w:rsidP="00643A9A">
            <w:pPr>
              <w:pStyle w:val="TableParagraph"/>
              <w:tabs>
                <w:tab w:val="left" w:pos="1277"/>
              </w:tabs>
              <w:spacing w:before="9"/>
              <w:ind w:left="86"/>
              <w:rPr>
                <w:sz w:val="18"/>
                <w:lang w:val="cs-CZ"/>
              </w:rPr>
            </w:pPr>
            <w:r w:rsidRPr="00643A9A">
              <w:rPr>
                <w:b/>
                <w:color w:val="00585B"/>
                <w:sz w:val="18"/>
                <w:lang w:val="cs-CZ"/>
              </w:rPr>
              <w:t>E-mail:</w:t>
            </w:r>
            <w:r w:rsidRPr="00643A9A">
              <w:rPr>
                <w:b/>
                <w:color w:val="00585B"/>
                <w:sz w:val="18"/>
                <w:lang w:val="cs-CZ"/>
              </w:rPr>
              <w:tab/>
            </w:r>
          </w:p>
        </w:tc>
        <w:tc>
          <w:tcPr>
            <w:tcW w:w="1145" w:type="dxa"/>
            <w:tcBorders>
              <w:left w:val="double" w:sz="10" w:space="0" w:color="00585B"/>
            </w:tcBorders>
          </w:tcPr>
          <w:p w:rsidR="00F270CB" w:rsidRPr="00643A9A" w:rsidRDefault="004727CF">
            <w:pPr>
              <w:pStyle w:val="TableParagraph"/>
              <w:spacing w:before="47"/>
              <w:ind w:left="86"/>
              <w:rPr>
                <w:b/>
                <w:sz w:val="18"/>
                <w:lang w:val="cs-CZ"/>
              </w:rPr>
            </w:pPr>
            <w:r w:rsidRPr="00643A9A">
              <w:rPr>
                <w:b/>
                <w:color w:val="00585B"/>
                <w:sz w:val="18"/>
                <w:lang w:val="cs-CZ"/>
              </w:rPr>
              <w:t>IČO:</w:t>
            </w:r>
          </w:p>
        </w:tc>
        <w:tc>
          <w:tcPr>
            <w:tcW w:w="4270" w:type="dxa"/>
            <w:tcBorders>
              <w:right w:val="single" w:sz="9" w:space="0" w:color="00585B"/>
            </w:tcBorders>
          </w:tcPr>
          <w:p w:rsidR="00F270CB" w:rsidRPr="00643A9A" w:rsidRDefault="004727CF">
            <w:pPr>
              <w:pStyle w:val="TableParagraph"/>
              <w:tabs>
                <w:tab w:val="left" w:pos="1690"/>
              </w:tabs>
              <w:spacing w:before="47"/>
              <w:ind w:left="200"/>
              <w:rPr>
                <w:sz w:val="18"/>
                <w:lang w:val="cs-CZ"/>
              </w:rPr>
            </w:pPr>
            <w:r w:rsidRPr="00643A9A">
              <w:rPr>
                <w:sz w:val="18"/>
                <w:lang w:val="cs-CZ"/>
              </w:rPr>
              <w:t>00064581</w:t>
            </w:r>
            <w:r w:rsidRPr="00643A9A">
              <w:rPr>
                <w:sz w:val="18"/>
                <w:lang w:val="cs-CZ"/>
              </w:rPr>
              <w:tab/>
            </w:r>
            <w:r w:rsidRPr="00643A9A">
              <w:rPr>
                <w:b/>
                <w:color w:val="00585B"/>
                <w:sz w:val="18"/>
                <w:lang w:val="cs-CZ"/>
              </w:rPr>
              <w:t xml:space="preserve">DIČ:  </w:t>
            </w:r>
            <w:r w:rsidRPr="00643A9A">
              <w:rPr>
                <w:b/>
                <w:color w:val="00585B"/>
                <w:spacing w:val="2"/>
                <w:sz w:val="18"/>
                <w:lang w:val="cs-CZ"/>
              </w:rPr>
              <w:t xml:space="preserve"> </w:t>
            </w:r>
            <w:r w:rsidRPr="00643A9A">
              <w:rPr>
                <w:sz w:val="18"/>
                <w:lang w:val="cs-CZ"/>
              </w:rPr>
              <w:t>CZ00064581</w:t>
            </w:r>
          </w:p>
        </w:tc>
      </w:tr>
      <w:tr w:rsidR="00F270CB" w:rsidRPr="00643A9A">
        <w:trPr>
          <w:trHeight w:hRule="exact" w:val="313"/>
        </w:trPr>
        <w:tc>
          <w:tcPr>
            <w:tcW w:w="5356" w:type="dxa"/>
            <w:vMerge w:val="restart"/>
            <w:tcBorders>
              <w:top w:val="single" w:sz="8" w:space="0" w:color="00585B"/>
              <w:right w:val="single" w:sz="8" w:space="0" w:color="00585B"/>
            </w:tcBorders>
          </w:tcPr>
          <w:p w:rsidR="00F270CB" w:rsidRPr="00643A9A" w:rsidRDefault="00F270CB">
            <w:pPr>
              <w:rPr>
                <w:lang w:val="cs-CZ"/>
              </w:rPr>
            </w:pPr>
          </w:p>
        </w:tc>
        <w:tc>
          <w:tcPr>
            <w:tcW w:w="1145" w:type="dxa"/>
            <w:tcBorders>
              <w:left w:val="single" w:sz="8" w:space="0" w:color="00585B"/>
            </w:tcBorders>
          </w:tcPr>
          <w:p w:rsidR="00F270CB" w:rsidRPr="00643A9A" w:rsidRDefault="004727CF">
            <w:pPr>
              <w:pStyle w:val="TableParagraph"/>
              <w:spacing w:before="54"/>
              <w:ind w:left="115"/>
              <w:rPr>
                <w:b/>
                <w:sz w:val="18"/>
                <w:lang w:val="cs-CZ"/>
              </w:rPr>
            </w:pPr>
            <w:r w:rsidRPr="00643A9A">
              <w:rPr>
                <w:b/>
                <w:color w:val="00585B"/>
                <w:sz w:val="18"/>
                <w:lang w:val="cs-CZ"/>
              </w:rPr>
              <w:t>Narození:</w:t>
            </w:r>
          </w:p>
        </w:tc>
        <w:tc>
          <w:tcPr>
            <w:tcW w:w="4270" w:type="dxa"/>
            <w:tcBorders>
              <w:right w:val="single" w:sz="9" w:space="0" w:color="00585B"/>
            </w:tcBorders>
          </w:tcPr>
          <w:p w:rsidR="00F270CB" w:rsidRPr="00643A9A" w:rsidRDefault="00F270CB">
            <w:pPr>
              <w:rPr>
                <w:lang w:val="cs-CZ"/>
              </w:rPr>
            </w:pPr>
          </w:p>
        </w:tc>
      </w:tr>
      <w:tr w:rsidR="00F270CB" w:rsidRPr="00643A9A">
        <w:trPr>
          <w:trHeight w:hRule="exact" w:val="295"/>
        </w:trPr>
        <w:tc>
          <w:tcPr>
            <w:tcW w:w="5356" w:type="dxa"/>
            <w:vMerge/>
            <w:tcBorders>
              <w:right w:val="single" w:sz="8" w:space="0" w:color="00585B"/>
            </w:tcBorders>
          </w:tcPr>
          <w:p w:rsidR="00F270CB" w:rsidRPr="00643A9A" w:rsidRDefault="00F270CB">
            <w:pPr>
              <w:rPr>
                <w:lang w:val="cs-CZ"/>
              </w:rPr>
            </w:pPr>
          </w:p>
        </w:tc>
        <w:tc>
          <w:tcPr>
            <w:tcW w:w="1145" w:type="dxa"/>
            <w:tcBorders>
              <w:left w:val="single" w:sz="8" w:space="0" w:color="00585B"/>
            </w:tcBorders>
          </w:tcPr>
          <w:p w:rsidR="00F270CB" w:rsidRPr="00643A9A" w:rsidRDefault="004727CF">
            <w:pPr>
              <w:pStyle w:val="TableParagraph"/>
              <w:spacing w:before="32"/>
              <w:ind w:left="115"/>
              <w:rPr>
                <w:b/>
                <w:sz w:val="18"/>
                <w:lang w:val="cs-CZ"/>
              </w:rPr>
            </w:pPr>
            <w:r w:rsidRPr="00643A9A">
              <w:rPr>
                <w:b/>
                <w:color w:val="00585B"/>
                <w:sz w:val="18"/>
                <w:lang w:val="cs-CZ"/>
              </w:rPr>
              <w:t>Kontakt:</w:t>
            </w:r>
          </w:p>
        </w:tc>
        <w:tc>
          <w:tcPr>
            <w:tcW w:w="4270" w:type="dxa"/>
            <w:tcBorders>
              <w:right w:val="single" w:sz="9" w:space="0" w:color="00585B"/>
            </w:tcBorders>
          </w:tcPr>
          <w:p w:rsidR="00F270CB" w:rsidRPr="00643A9A" w:rsidRDefault="004727CF">
            <w:pPr>
              <w:pStyle w:val="TableParagraph"/>
              <w:spacing w:before="32"/>
              <w:ind w:left="200"/>
              <w:rPr>
                <w:sz w:val="18"/>
                <w:lang w:val="cs-CZ"/>
              </w:rPr>
            </w:pPr>
            <w:proofErr w:type="gramStart"/>
            <w:r w:rsidRPr="00643A9A">
              <w:rPr>
                <w:sz w:val="18"/>
                <w:lang w:val="cs-CZ"/>
              </w:rPr>
              <w:t>Ing.  Robert</w:t>
            </w:r>
            <w:proofErr w:type="gramEnd"/>
            <w:r w:rsidRPr="00643A9A">
              <w:rPr>
                <w:sz w:val="18"/>
                <w:lang w:val="cs-CZ"/>
              </w:rPr>
              <w:t xml:space="preserve"> Plavec ()</w:t>
            </w:r>
          </w:p>
        </w:tc>
      </w:tr>
      <w:tr w:rsidR="00F270CB" w:rsidRPr="00643A9A">
        <w:trPr>
          <w:trHeight w:hRule="exact" w:val="266"/>
        </w:trPr>
        <w:tc>
          <w:tcPr>
            <w:tcW w:w="5356" w:type="dxa"/>
            <w:vMerge/>
            <w:tcBorders>
              <w:right w:val="single" w:sz="8" w:space="0" w:color="00585B"/>
            </w:tcBorders>
          </w:tcPr>
          <w:p w:rsidR="00F270CB" w:rsidRPr="00643A9A" w:rsidRDefault="00F270CB">
            <w:pPr>
              <w:rPr>
                <w:lang w:val="cs-CZ"/>
              </w:rPr>
            </w:pPr>
          </w:p>
        </w:tc>
        <w:tc>
          <w:tcPr>
            <w:tcW w:w="1145" w:type="dxa"/>
            <w:tcBorders>
              <w:left w:val="single" w:sz="8" w:space="0" w:color="00585B"/>
              <w:bottom w:val="single" w:sz="8" w:space="0" w:color="00585B"/>
            </w:tcBorders>
          </w:tcPr>
          <w:p w:rsidR="00F270CB" w:rsidRPr="00643A9A" w:rsidRDefault="004727CF">
            <w:pPr>
              <w:pStyle w:val="TableParagraph"/>
              <w:spacing w:before="36"/>
              <w:ind w:left="115"/>
              <w:rPr>
                <w:b/>
                <w:sz w:val="18"/>
                <w:lang w:val="cs-CZ"/>
              </w:rPr>
            </w:pPr>
            <w:r w:rsidRPr="00643A9A">
              <w:rPr>
                <w:b/>
                <w:color w:val="00585B"/>
                <w:sz w:val="18"/>
                <w:lang w:val="cs-CZ"/>
              </w:rPr>
              <w:t>E-mail:</w:t>
            </w:r>
          </w:p>
        </w:tc>
        <w:tc>
          <w:tcPr>
            <w:tcW w:w="4270" w:type="dxa"/>
            <w:tcBorders>
              <w:bottom w:val="single" w:sz="8" w:space="0" w:color="00585B"/>
              <w:right w:val="single" w:sz="9" w:space="0" w:color="00585B"/>
            </w:tcBorders>
          </w:tcPr>
          <w:p w:rsidR="00F270CB" w:rsidRPr="00643A9A" w:rsidRDefault="00F270CB">
            <w:pPr>
              <w:rPr>
                <w:lang w:val="cs-CZ"/>
              </w:rPr>
            </w:pPr>
          </w:p>
        </w:tc>
      </w:tr>
    </w:tbl>
    <w:p w:rsidR="00F270CB" w:rsidRPr="00643A9A" w:rsidRDefault="00F270CB">
      <w:pPr>
        <w:pStyle w:val="Zkladntext"/>
        <w:rPr>
          <w:rFonts w:ascii="Times New Roman"/>
          <w:sz w:val="5"/>
          <w:lang w:val="cs-CZ"/>
        </w:rPr>
      </w:pPr>
    </w:p>
    <w:p w:rsidR="00F270CB" w:rsidRPr="00643A9A" w:rsidRDefault="004727CF">
      <w:pPr>
        <w:pStyle w:val="Zkladntext"/>
        <w:ind w:left="116"/>
        <w:rPr>
          <w:rFonts w:ascii="Times New Roman"/>
          <w:sz w:val="20"/>
          <w:lang w:val="cs-CZ"/>
        </w:rPr>
      </w:pPr>
      <w:r w:rsidRPr="00643A9A">
        <w:rPr>
          <w:rFonts w:ascii="Times New Roman"/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6854825" cy="1260475"/>
                <wp:effectExtent l="635" t="5715" r="2540" b="63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4825" cy="1260475"/>
                          <a:chOff x="0" y="0"/>
                          <a:chExt cx="10795" cy="1985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" y="14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58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" y="1970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58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" y="11"/>
                            <a:ext cx="0" cy="1962"/>
                          </a:xfrm>
                          <a:prstGeom prst="line">
                            <a:avLst/>
                          </a:prstGeom>
                          <a:noFill/>
                          <a:ln w="11112">
                            <a:solidFill>
                              <a:srgbClr val="0058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783" y="11"/>
                            <a:ext cx="0" cy="1962"/>
                          </a:xfrm>
                          <a:prstGeom prst="line">
                            <a:avLst/>
                          </a:prstGeom>
                          <a:noFill/>
                          <a:ln w="14288">
                            <a:solidFill>
                              <a:srgbClr val="0058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" y="145"/>
                            <a:ext cx="347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70CB" w:rsidRDefault="004727CF">
                              <w:pPr>
                                <w:tabs>
                                  <w:tab w:val="left" w:pos="1587"/>
                                </w:tabs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00585B"/>
                                  <w:sz w:val="18"/>
                                </w:rPr>
                                <w:t>Typ</w:t>
                              </w:r>
                              <w:proofErr w:type="spellEnd"/>
                              <w:r>
                                <w:rPr>
                                  <w:b/>
                                  <w:color w:val="00585B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585B"/>
                                  <w:sz w:val="18"/>
                                </w:rPr>
                                <w:t>nabídky</w:t>
                              </w:r>
                              <w:proofErr w:type="spellEnd"/>
                              <w:r>
                                <w:rPr>
                                  <w:b/>
                                  <w:color w:val="00585B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00585B"/>
                                  <w:sz w:val="1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Pronájem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Dlouhodobý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93" y="145"/>
                            <a:ext cx="4919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70CB" w:rsidRDefault="004727CF">
                              <w:pPr>
                                <w:tabs>
                                  <w:tab w:val="left" w:pos="1506"/>
                                </w:tabs>
                                <w:spacing w:line="184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00585B"/>
                                  <w:sz w:val="18"/>
                                </w:rPr>
                                <w:t>Místo</w:t>
                              </w:r>
                              <w:proofErr w:type="spellEnd"/>
                              <w:r>
                                <w:rPr>
                                  <w:b/>
                                  <w:color w:val="00585B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585B"/>
                                  <w:sz w:val="18"/>
                                </w:rPr>
                                <w:t>určení</w:t>
                              </w:r>
                              <w:proofErr w:type="spellEnd"/>
                              <w:r>
                                <w:rPr>
                                  <w:b/>
                                  <w:color w:val="00585B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00585B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Praha 1 -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Nové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Město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;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Rašínovo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nábřeží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sz w:val="18"/>
                                </w:rPr>
                                <w:t>;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;</w:t>
                              </w:r>
                              <w:proofErr w:type="gramEnd"/>
                            </w:p>
                            <w:p w:rsidR="00F270CB" w:rsidRDefault="004727CF">
                              <w:pPr>
                                <w:spacing w:line="203" w:lineRule="exact"/>
                                <w:ind w:left="15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PSČ 12800;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upřesní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7" y="639"/>
                            <a:ext cx="9062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70CB" w:rsidRDefault="004727CF">
                              <w:pPr>
                                <w:tabs>
                                  <w:tab w:val="left" w:pos="5386"/>
                                </w:tabs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00585B"/>
                                  <w:sz w:val="18"/>
                                </w:rPr>
                                <w:t>Délka</w:t>
                              </w:r>
                              <w:proofErr w:type="spellEnd"/>
                              <w:r>
                                <w:rPr>
                                  <w:b/>
                                  <w:color w:val="00585B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585B"/>
                                  <w:sz w:val="18"/>
                                </w:rPr>
                                <w:t>pronájmu</w:t>
                              </w:r>
                              <w:proofErr w:type="spellEnd"/>
                              <w:r>
                                <w:rPr>
                                  <w:b/>
                                  <w:color w:val="00585B"/>
                                  <w:sz w:val="18"/>
                                </w:rPr>
                                <w:t xml:space="preserve">:   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od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5.7.2017</w:t>
                              </w:r>
                              <w:r>
                                <w:rPr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 31.10.2017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b/>
                                  <w:color w:val="00585B"/>
                                  <w:sz w:val="18"/>
                                </w:rPr>
                                <w:t>Název</w:t>
                              </w:r>
                              <w:proofErr w:type="spellEnd"/>
                              <w:r>
                                <w:rPr>
                                  <w:b/>
                                  <w:color w:val="00585B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585B"/>
                                  <w:sz w:val="18"/>
                                </w:rPr>
                                <w:t>akce</w:t>
                              </w:r>
                              <w:proofErr w:type="spellEnd"/>
                              <w:r>
                                <w:rPr>
                                  <w:b/>
                                  <w:color w:val="00585B"/>
                                  <w:sz w:val="18"/>
                                </w:rPr>
                                <w:t>:</w:t>
                              </w:r>
                            </w:p>
                            <w:p w:rsidR="00F270CB" w:rsidRPr="004727CF" w:rsidRDefault="004727CF">
                              <w:pPr>
                                <w:tabs>
                                  <w:tab w:val="left" w:pos="5386"/>
                                  <w:tab w:val="left" w:pos="6889"/>
                                </w:tabs>
                                <w:spacing w:before="74"/>
                                <w:rPr>
                                  <w:sz w:val="18"/>
                                  <w:lang w:val="da-DK"/>
                                </w:rPr>
                              </w:pPr>
                              <w:r w:rsidRPr="004727CF">
                                <w:rPr>
                                  <w:b/>
                                  <w:color w:val="00585B"/>
                                  <w:sz w:val="18"/>
                                  <w:lang w:val="da-DK"/>
                                </w:rPr>
                                <w:t xml:space="preserve">Termín instalace:  </w:t>
                              </w:r>
                              <w:r w:rsidRPr="004727CF">
                                <w:rPr>
                                  <w:sz w:val="18"/>
                                  <w:lang w:val="da-DK"/>
                                </w:rPr>
                                <w:t>5.7.2017 8:00:00 -</w:t>
                              </w:r>
                              <w:r w:rsidRPr="004727CF">
                                <w:rPr>
                                  <w:spacing w:val="6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4727CF">
                                <w:rPr>
                                  <w:sz w:val="18"/>
                                  <w:lang w:val="da-DK"/>
                                </w:rPr>
                                <w:t>5.7.2017 12:00:00</w:t>
                              </w:r>
                              <w:r w:rsidRPr="004727CF">
                                <w:rPr>
                                  <w:sz w:val="18"/>
                                  <w:lang w:val="da-DK"/>
                                </w:rPr>
                                <w:tab/>
                              </w:r>
                              <w:r w:rsidRPr="004727CF">
                                <w:rPr>
                                  <w:b/>
                                  <w:color w:val="00585B"/>
                                  <w:sz w:val="18"/>
                                  <w:lang w:val="da-DK"/>
                                </w:rPr>
                                <w:t>Kontakt místo:</w:t>
                              </w:r>
                              <w:r w:rsidRPr="004727CF">
                                <w:rPr>
                                  <w:b/>
                                  <w:color w:val="00585B"/>
                                  <w:sz w:val="18"/>
                                  <w:lang w:val="da-DK"/>
                                </w:rPr>
                                <w:tab/>
                              </w:r>
                              <w:r w:rsidRPr="004727CF">
                                <w:rPr>
                                  <w:sz w:val="18"/>
                                  <w:lang w:val="da-DK"/>
                                </w:rPr>
                                <w:t>Ing. Jan Nejedlý</w:t>
                              </w:r>
                            </w:p>
                            <w:p w:rsidR="00F270CB" w:rsidRPr="004727CF" w:rsidRDefault="004727CF">
                              <w:pPr>
                                <w:tabs>
                                  <w:tab w:val="left" w:pos="5386"/>
                                </w:tabs>
                                <w:spacing w:before="74"/>
                                <w:rPr>
                                  <w:sz w:val="18"/>
                                  <w:lang w:val="da-DK"/>
                                </w:rPr>
                              </w:pPr>
                              <w:r w:rsidRPr="004727CF">
                                <w:rPr>
                                  <w:b/>
                                  <w:color w:val="00585B"/>
                                  <w:sz w:val="18"/>
                                  <w:lang w:val="da-DK"/>
                                </w:rPr>
                                <w:t xml:space="preserve">Termín likvidace: </w:t>
                              </w:r>
                              <w:r w:rsidRPr="004727CF">
                                <w:rPr>
                                  <w:b/>
                                  <w:color w:val="00585B"/>
                                  <w:spacing w:val="16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4727CF">
                                <w:rPr>
                                  <w:sz w:val="18"/>
                                  <w:lang w:val="da-DK"/>
                                </w:rPr>
                                <w:t>-</w:t>
                              </w:r>
                              <w:r w:rsidRPr="004727CF">
                                <w:rPr>
                                  <w:sz w:val="18"/>
                                  <w:lang w:val="da-DK"/>
                                </w:rPr>
                                <w:tab/>
                              </w:r>
                              <w:r w:rsidRPr="004727CF">
                                <w:rPr>
                                  <w:b/>
                                  <w:color w:val="00585B"/>
                                  <w:sz w:val="18"/>
                                  <w:lang w:val="da-DK"/>
                                </w:rPr>
                                <w:t xml:space="preserve">Mobil (Telefon):   </w:t>
                              </w:r>
                              <w:r w:rsidRPr="004727CF">
                                <w:rPr>
                                  <w:sz w:val="18"/>
                                  <w:lang w:val="da-DK"/>
                                </w:rPr>
                                <w:t>724 505 660 (224 494</w:t>
                              </w:r>
                              <w:r w:rsidRPr="004727CF">
                                <w:rPr>
                                  <w:spacing w:val="13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4727CF">
                                <w:rPr>
                                  <w:sz w:val="18"/>
                                  <w:lang w:val="da-DK"/>
                                </w:rPr>
                                <w:t>227)</w:t>
                              </w:r>
                            </w:p>
                            <w:p w:rsidR="00F270CB" w:rsidRPr="004727CF" w:rsidRDefault="004727CF">
                              <w:pPr>
                                <w:tabs>
                                  <w:tab w:val="left" w:pos="5386"/>
                                  <w:tab w:val="left" w:pos="6889"/>
                                </w:tabs>
                                <w:spacing w:before="74"/>
                                <w:rPr>
                                  <w:sz w:val="18"/>
                                  <w:lang w:val="da-DK"/>
                                </w:rPr>
                              </w:pPr>
                              <w:r w:rsidRPr="004727CF">
                                <w:rPr>
                                  <w:b/>
                                  <w:color w:val="00585B"/>
                                  <w:sz w:val="18"/>
                                  <w:lang w:val="da-DK"/>
                                </w:rPr>
                                <w:t xml:space="preserve">Četnost servisu:    </w:t>
                              </w:r>
                              <w:r w:rsidRPr="004727CF">
                                <w:rPr>
                                  <w:sz w:val="18"/>
                                  <w:lang w:val="da-DK"/>
                                </w:rPr>
                                <w:t>7x</w:t>
                              </w:r>
                              <w:r w:rsidRPr="004727CF">
                                <w:rPr>
                                  <w:spacing w:val="-24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4727CF">
                                <w:rPr>
                                  <w:sz w:val="18"/>
                                  <w:lang w:val="da-DK"/>
                                </w:rPr>
                                <w:t>za týden</w:t>
                              </w:r>
                              <w:r w:rsidRPr="004727CF">
                                <w:rPr>
                                  <w:sz w:val="18"/>
                                  <w:lang w:val="da-DK"/>
                                </w:rPr>
                                <w:tab/>
                              </w:r>
                              <w:r w:rsidRPr="004727CF">
                                <w:rPr>
                                  <w:b/>
                                  <w:color w:val="00585B"/>
                                  <w:sz w:val="18"/>
                                  <w:lang w:val="da-DK"/>
                                </w:rPr>
                                <w:t>Způsob platby:</w:t>
                              </w:r>
                              <w:r w:rsidRPr="004727CF">
                                <w:rPr>
                                  <w:b/>
                                  <w:color w:val="00585B"/>
                                  <w:sz w:val="18"/>
                                  <w:lang w:val="da-DK"/>
                                </w:rPr>
                                <w:tab/>
                              </w:r>
                              <w:r w:rsidRPr="004727CF">
                                <w:rPr>
                                  <w:sz w:val="18"/>
                                  <w:lang w:val="da-DK"/>
                                </w:rPr>
                                <w:t>Bankovním</w:t>
                              </w:r>
                              <w:r w:rsidRPr="004727CF">
                                <w:rPr>
                                  <w:spacing w:val="-1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4727CF">
                                <w:rPr>
                                  <w:sz w:val="18"/>
                                  <w:lang w:val="da-DK"/>
                                </w:rPr>
                                <w:t>převodem</w:t>
                              </w:r>
                            </w:p>
                            <w:p w:rsidR="00F270CB" w:rsidRDefault="004727CF">
                              <w:pPr>
                                <w:tabs>
                                  <w:tab w:val="right" w:pos="7089"/>
                                </w:tabs>
                                <w:spacing w:before="74" w:line="203" w:lineRule="exact"/>
                                <w:ind w:left="5387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00585B"/>
                                  <w:sz w:val="18"/>
                                </w:rPr>
                                <w:t>Splatnost</w:t>
                              </w:r>
                              <w:proofErr w:type="spellEnd"/>
                              <w:r>
                                <w:rPr>
                                  <w:b/>
                                  <w:color w:val="00585B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39.75pt;height:99.25pt;mso-position-horizontal-relative:char;mso-position-vertical-relative:line" coordsize="10795,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">
                <v:line id="Line 9" o:spid="_x0000_s1027" style="position:absolute;visibility:visible;mso-wrap-style:square" from="10,14" to="1078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UCYsQAAADaAAAADwAAAGRycy9kb3ducmV2LnhtbESPQWsCMRSE74X+h/AK3mq2BVtdjbK0&#10;SAs9FFfx/Nw8N4ubl7CJ7tZfbwqFHoeZ+YZZrAbbigt1oXGs4GmcgSCunG64VrDbrh+nIEJE1tg6&#10;JgU/FGC1vL9bYK5dzxu6lLEWCcIhRwUmRp9LGSpDFsPYeeLkHV1nMSbZ1VJ32Ce4beVzlr1Iiw2n&#10;BYOe3gxVp/JsFRS26Pdf/nv7ipOD/zDldZYd35UaPQzFHESkIf6H/9qfWsEMfq+kG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xQJixAAAANoAAAAPAAAAAAAAAAAA&#10;AAAAAKECAABkcnMvZG93bnJldi54bWxQSwUGAAAAAAQABAD5AAAAkgMAAAAA&#10;" strokecolor="#00585b" strokeweight="1pt"/>
                <v:line id="Line 8" o:spid="_x0000_s1028" style="position:absolute;visibility:visible;mso-wrap-style:square" from="10,1970" to="10782,1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7hCcUAAADbAAAADwAAAGRycy9kb3ducmV2LnhtbESPT0vDQBDF70K/wzIFb3ZjwX9ptyVU&#10;RMGDNBXP0+w0G8zOLtm1iX565yB4m+G9ee836+3ke3WmIXWBDVwvClDETbAdtwbeD09X96BSRrbY&#10;ByYD35Rgu5ldrLG0YeQ9nevcKgnhVKIBl3MstU6NI49pESKxaKcweMyyDq22A44S7nu9LIpb7bFj&#10;aXAYaeeo+ay/vIHKV+PHa3w73OHNMT67+uehOD0aczmfqhWoTFP+N/9dv1jBF3r5RQb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i7hCcUAAADbAAAADwAAAAAAAAAA&#10;AAAAAAChAgAAZHJzL2Rvd25yZXYueG1sUEsFBgAAAAAEAAQA+QAAAJMDAAAAAA==&#10;" strokecolor="#00585b" strokeweight="1pt"/>
                <v:line id="Line 7" o:spid="_x0000_s1029" style="position:absolute;visibility:visible;mso-wrap-style:square" from="11,11" to="11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y8RMIAAADbAAAADwAAAGRycy9kb3ducmV2LnhtbERPTWvCQBC9C/0PyxR6Ed2NB7HRjRSh&#10;tCAeGkt7HbKTTWh2NmZXjf/eLRR6m8f7nM12dJ240BBazxqyuQJBXHnTstXweXydrUCEiGyw80wa&#10;bhRgWzxMNpgbf+UPupTRihTCIUcNTYx9LmWoGnIY5r4nTlztB4cxwcFKM+A1hbtOLpRaSoctp4YG&#10;e9o1VP2UZ6dhMX22p7OyWblaqjIevr5rs3/T+ulxfFmDiDTGf/Gf+92k+Rn8/pIOk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zy8RMIAAADbAAAADwAAAAAAAAAAAAAA&#10;AAChAgAAZHJzL2Rvd25yZXYueG1sUEsFBgAAAAAEAAQA+QAAAJADAAAAAA==&#10;" strokecolor="#00585b" strokeweight=".30867mm"/>
                <v:line id="Line 6" o:spid="_x0000_s1030" style="position:absolute;visibility:visible;mso-wrap-style:square" from="10783,11" to="10783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qa98IAAADbAAAADwAAAGRycy9kb3ducmV2LnhtbERPS2vCQBC+C/6HZYTedKOCj+gqUiqI&#10;1EPV3MfsmESzsyG7TeK/7xYKvc3H95z1tjOlaKh2hWUF41EEgji1uuBMwfWyHy5AOI+ssbRMCl7k&#10;YLvp99YYa9vyFzVnn4kQwi5GBbn3VSylS3My6Ea2Ig7c3dYGfYB1JnWNbQg3pZxE0UwaLDg05FjR&#10;e07p8/xtFCTzz+Q0NY/jITk189uifX1ky0Kpt0G3W4Hw1Pl/8Z/7oMP8Cfz+Eg6Qm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Cqa98IAAADbAAAADwAAAAAAAAAAAAAA&#10;AAChAgAAZHJzL2Rvd25yZXYueG1sUEsFBgAAAAAEAAQA+QAAAJADAAAAAA==&#10;" strokecolor="#00585b" strokeweight=".39689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107;top:145;width:3479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F270CB" w:rsidRDefault="004727CF">
                        <w:pPr>
                          <w:tabs>
                            <w:tab w:val="left" w:pos="1587"/>
                          </w:tabs>
                          <w:spacing w:line="180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color w:val="00585B"/>
                            <w:sz w:val="18"/>
                          </w:rPr>
                          <w:t>Typ</w:t>
                        </w:r>
                        <w:proofErr w:type="spellEnd"/>
                        <w:r>
                          <w:rPr>
                            <w:b/>
                            <w:color w:val="00585B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585B"/>
                            <w:sz w:val="18"/>
                          </w:rPr>
                          <w:t>nabídky</w:t>
                        </w:r>
                        <w:proofErr w:type="spellEnd"/>
                        <w:r>
                          <w:rPr>
                            <w:b/>
                            <w:color w:val="00585B"/>
                            <w:sz w:val="18"/>
                          </w:rPr>
                          <w:t>:</w:t>
                        </w:r>
                        <w:r>
                          <w:rPr>
                            <w:b/>
                            <w:color w:val="00585B"/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sz w:val="18"/>
                          </w:rPr>
                          <w:t>Pronájem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sz w:val="18"/>
                          </w:rPr>
                          <w:t>Dlouhodobý</w:t>
                        </w:r>
                        <w:proofErr w:type="spellEnd"/>
                      </w:p>
                    </w:txbxContent>
                  </v:textbox>
                </v:shape>
                <v:shape id="Text Box 4" o:spid="_x0000_s1032" type="#_x0000_t202" style="position:absolute;left:5493;top:145;width:4919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F270CB" w:rsidRDefault="004727CF">
                        <w:pPr>
                          <w:tabs>
                            <w:tab w:val="left" w:pos="1506"/>
                          </w:tabs>
                          <w:spacing w:line="184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color w:val="00585B"/>
                            <w:sz w:val="18"/>
                          </w:rPr>
                          <w:t>Místo</w:t>
                        </w:r>
                        <w:proofErr w:type="spellEnd"/>
                        <w:r>
                          <w:rPr>
                            <w:b/>
                            <w:color w:val="00585B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585B"/>
                            <w:sz w:val="18"/>
                          </w:rPr>
                          <w:t>určení</w:t>
                        </w:r>
                        <w:proofErr w:type="spellEnd"/>
                        <w:r>
                          <w:rPr>
                            <w:b/>
                            <w:color w:val="00585B"/>
                            <w:sz w:val="18"/>
                          </w:rPr>
                          <w:t>:</w:t>
                        </w:r>
                        <w:r>
                          <w:rPr>
                            <w:b/>
                            <w:color w:val="00585B"/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Praha 1 - </w:t>
                        </w:r>
                        <w:proofErr w:type="spellStart"/>
                        <w:r>
                          <w:rPr>
                            <w:sz w:val="18"/>
                          </w:rPr>
                          <w:t>Nové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Město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; </w:t>
                        </w:r>
                        <w:proofErr w:type="spellStart"/>
                        <w:r>
                          <w:rPr>
                            <w:sz w:val="18"/>
                          </w:rPr>
                          <w:t>Rašínovo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nábřeží</w:t>
                        </w:r>
                        <w:proofErr w:type="spellEnd"/>
                        <w:proofErr w:type="gramStart"/>
                        <w:r>
                          <w:rPr>
                            <w:sz w:val="18"/>
                          </w:rPr>
                          <w:t>;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;</w:t>
                        </w:r>
                        <w:proofErr w:type="gramEnd"/>
                      </w:p>
                      <w:p w:rsidR="00F270CB" w:rsidRDefault="004727CF">
                        <w:pPr>
                          <w:spacing w:line="203" w:lineRule="exact"/>
                          <w:ind w:left="15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PSČ 12800; </w:t>
                        </w:r>
                        <w:proofErr w:type="spellStart"/>
                        <w:r>
                          <w:rPr>
                            <w:sz w:val="18"/>
                          </w:rPr>
                          <w:t>upřesní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" o:spid="_x0000_s1033" type="#_x0000_t202" style="position:absolute;left:107;top:639;width:9062;height:1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F270CB" w:rsidRDefault="004727CF">
                        <w:pPr>
                          <w:tabs>
                            <w:tab w:val="left" w:pos="5386"/>
                          </w:tabs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color w:val="00585B"/>
                            <w:sz w:val="18"/>
                          </w:rPr>
                          <w:t>Délka</w:t>
                        </w:r>
                        <w:proofErr w:type="spellEnd"/>
                        <w:r>
                          <w:rPr>
                            <w:b/>
                            <w:color w:val="00585B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585B"/>
                            <w:sz w:val="18"/>
                          </w:rPr>
                          <w:t>pronájmu</w:t>
                        </w:r>
                        <w:proofErr w:type="spellEnd"/>
                        <w:r>
                          <w:rPr>
                            <w:b/>
                            <w:color w:val="00585B"/>
                            <w:sz w:val="18"/>
                          </w:rPr>
                          <w:t xml:space="preserve">:    </w:t>
                        </w:r>
                        <w:proofErr w:type="gramStart"/>
                        <w:r>
                          <w:rPr>
                            <w:sz w:val="18"/>
                          </w:rPr>
                          <w:t>od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5.7.2017</w:t>
                        </w:r>
                        <w:r>
                          <w:rPr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 31.10.2017</w:t>
                        </w:r>
                        <w:r>
                          <w:rPr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color w:val="00585B"/>
                            <w:sz w:val="18"/>
                          </w:rPr>
                          <w:t>Název</w:t>
                        </w:r>
                        <w:proofErr w:type="spellEnd"/>
                        <w:r>
                          <w:rPr>
                            <w:b/>
                            <w:color w:val="00585B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585B"/>
                            <w:sz w:val="18"/>
                          </w:rPr>
                          <w:t>akce</w:t>
                        </w:r>
                        <w:proofErr w:type="spellEnd"/>
                        <w:r>
                          <w:rPr>
                            <w:b/>
                            <w:color w:val="00585B"/>
                            <w:sz w:val="18"/>
                          </w:rPr>
                          <w:t>:</w:t>
                        </w:r>
                      </w:p>
                      <w:p w:rsidR="00F270CB" w:rsidRPr="004727CF" w:rsidRDefault="004727CF">
                        <w:pPr>
                          <w:tabs>
                            <w:tab w:val="left" w:pos="5386"/>
                            <w:tab w:val="left" w:pos="6889"/>
                          </w:tabs>
                          <w:spacing w:before="74"/>
                          <w:rPr>
                            <w:sz w:val="18"/>
                            <w:lang w:val="da-DK"/>
                          </w:rPr>
                        </w:pPr>
                        <w:r w:rsidRPr="004727CF">
                          <w:rPr>
                            <w:b/>
                            <w:color w:val="00585B"/>
                            <w:sz w:val="18"/>
                            <w:lang w:val="da-DK"/>
                          </w:rPr>
                          <w:t xml:space="preserve">Termín instalace:  </w:t>
                        </w:r>
                        <w:r w:rsidRPr="004727CF">
                          <w:rPr>
                            <w:sz w:val="18"/>
                            <w:lang w:val="da-DK"/>
                          </w:rPr>
                          <w:t>5.7.2017 8:00:00 -</w:t>
                        </w:r>
                        <w:r w:rsidRPr="004727CF">
                          <w:rPr>
                            <w:spacing w:val="6"/>
                            <w:sz w:val="18"/>
                            <w:lang w:val="da-DK"/>
                          </w:rPr>
                          <w:t xml:space="preserve"> </w:t>
                        </w:r>
                        <w:r w:rsidRPr="004727CF">
                          <w:rPr>
                            <w:sz w:val="18"/>
                            <w:lang w:val="da-DK"/>
                          </w:rPr>
                          <w:t>5.7.2017 12:00:00</w:t>
                        </w:r>
                        <w:r w:rsidRPr="004727CF">
                          <w:rPr>
                            <w:sz w:val="18"/>
                            <w:lang w:val="da-DK"/>
                          </w:rPr>
                          <w:tab/>
                        </w:r>
                        <w:r w:rsidRPr="004727CF">
                          <w:rPr>
                            <w:b/>
                            <w:color w:val="00585B"/>
                            <w:sz w:val="18"/>
                            <w:lang w:val="da-DK"/>
                          </w:rPr>
                          <w:t>Kontakt místo:</w:t>
                        </w:r>
                        <w:r w:rsidRPr="004727CF">
                          <w:rPr>
                            <w:b/>
                            <w:color w:val="00585B"/>
                            <w:sz w:val="18"/>
                            <w:lang w:val="da-DK"/>
                          </w:rPr>
                          <w:tab/>
                        </w:r>
                        <w:r w:rsidRPr="004727CF">
                          <w:rPr>
                            <w:sz w:val="18"/>
                            <w:lang w:val="da-DK"/>
                          </w:rPr>
                          <w:t>Ing. Jan Nejedlý</w:t>
                        </w:r>
                      </w:p>
                      <w:p w:rsidR="00F270CB" w:rsidRPr="004727CF" w:rsidRDefault="004727CF">
                        <w:pPr>
                          <w:tabs>
                            <w:tab w:val="left" w:pos="5386"/>
                          </w:tabs>
                          <w:spacing w:before="74"/>
                          <w:rPr>
                            <w:sz w:val="18"/>
                            <w:lang w:val="da-DK"/>
                          </w:rPr>
                        </w:pPr>
                        <w:r w:rsidRPr="004727CF">
                          <w:rPr>
                            <w:b/>
                            <w:color w:val="00585B"/>
                            <w:sz w:val="18"/>
                            <w:lang w:val="da-DK"/>
                          </w:rPr>
                          <w:t xml:space="preserve">Termín likvidace: </w:t>
                        </w:r>
                        <w:r w:rsidRPr="004727CF">
                          <w:rPr>
                            <w:b/>
                            <w:color w:val="00585B"/>
                            <w:spacing w:val="16"/>
                            <w:sz w:val="18"/>
                            <w:lang w:val="da-DK"/>
                          </w:rPr>
                          <w:t xml:space="preserve"> </w:t>
                        </w:r>
                        <w:r w:rsidRPr="004727CF">
                          <w:rPr>
                            <w:sz w:val="18"/>
                            <w:lang w:val="da-DK"/>
                          </w:rPr>
                          <w:t>-</w:t>
                        </w:r>
                        <w:r w:rsidRPr="004727CF">
                          <w:rPr>
                            <w:sz w:val="18"/>
                            <w:lang w:val="da-DK"/>
                          </w:rPr>
                          <w:tab/>
                        </w:r>
                        <w:r w:rsidRPr="004727CF">
                          <w:rPr>
                            <w:b/>
                            <w:color w:val="00585B"/>
                            <w:sz w:val="18"/>
                            <w:lang w:val="da-DK"/>
                          </w:rPr>
                          <w:t xml:space="preserve">Mobil (Telefon):   </w:t>
                        </w:r>
                        <w:r w:rsidRPr="004727CF">
                          <w:rPr>
                            <w:sz w:val="18"/>
                            <w:lang w:val="da-DK"/>
                          </w:rPr>
                          <w:t>724 505 660 (224 494</w:t>
                        </w:r>
                        <w:r w:rsidRPr="004727CF">
                          <w:rPr>
                            <w:spacing w:val="13"/>
                            <w:sz w:val="18"/>
                            <w:lang w:val="da-DK"/>
                          </w:rPr>
                          <w:t xml:space="preserve"> </w:t>
                        </w:r>
                        <w:r w:rsidRPr="004727CF">
                          <w:rPr>
                            <w:sz w:val="18"/>
                            <w:lang w:val="da-DK"/>
                          </w:rPr>
                          <w:t>227)</w:t>
                        </w:r>
                      </w:p>
                      <w:p w:rsidR="00F270CB" w:rsidRPr="004727CF" w:rsidRDefault="004727CF">
                        <w:pPr>
                          <w:tabs>
                            <w:tab w:val="left" w:pos="5386"/>
                            <w:tab w:val="left" w:pos="6889"/>
                          </w:tabs>
                          <w:spacing w:before="74"/>
                          <w:rPr>
                            <w:sz w:val="18"/>
                            <w:lang w:val="da-DK"/>
                          </w:rPr>
                        </w:pPr>
                        <w:r w:rsidRPr="004727CF">
                          <w:rPr>
                            <w:b/>
                            <w:color w:val="00585B"/>
                            <w:sz w:val="18"/>
                            <w:lang w:val="da-DK"/>
                          </w:rPr>
                          <w:t xml:space="preserve">Četnost servisu:    </w:t>
                        </w:r>
                        <w:r w:rsidRPr="004727CF">
                          <w:rPr>
                            <w:sz w:val="18"/>
                            <w:lang w:val="da-DK"/>
                          </w:rPr>
                          <w:t>7x</w:t>
                        </w:r>
                        <w:r w:rsidRPr="004727CF">
                          <w:rPr>
                            <w:spacing w:val="-24"/>
                            <w:sz w:val="18"/>
                            <w:lang w:val="da-DK"/>
                          </w:rPr>
                          <w:t xml:space="preserve"> </w:t>
                        </w:r>
                        <w:r w:rsidRPr="004727CF">
                          <w:rPr>
                            <w:sz w:val="18"/>
                            <w:lang w:val="da-DK"/>
                          </w:rPr>
                          <w:t>za týden</w:t>
                        </w:r>
                        <w:r w:rsidRPr="004727CF">
                          <w:rPr>
                            <w:sz w:val="18"/>
                            <w:lang w:val="da-DK"/>
                          </w:rPr>
                          <w:tab/>
                        </w:r>
                        <w:r w:rsidRPr="004727CF">
                          <w:rPr>
                            <w:b/>
                            <w:color w:val="00585B"/>
                            <w:sz w:val="18"/>
                            <w:lang w:val="da-DK"/>
                          </w:rPr>
                          <w:t>Způsob platby:</w:t>
                        </w:r>
                        <w:r w:rsidRPr="004727CF">
                          <w:rPr>
                            <w:b/>
                            <w:color w:val="00585B"/>
                            <w:sz w:val="18"/>
                            <w:lang w:val="da-DK"/>
                          </w:rPr>
                          <w:tab/>
                        </w:r>
                        <w:r w:rsidRPr="004727CF">
                          <w:rPr>
                            <w:sz w:val="18"/>
                            <w:lang w:val="da-DK"/>
                          </w:rPr>
                          <w:t>Bankovním</w:t>
                        </w:r>
                        <w:r w:rsidRPr="004727CF">
                          <w:rPr>
                            <w:spacing w:val="-1"/>
                            <w:sz w:val="18"/>
                            <w:lang w:val="da-DK"/>
                          </w:rPr>
                          <w:t xml:space="preserve"> </w:t>
                        </w:r>
                        <w:r w:rsidRPr="004727CF">
                          <w:rPr>
                            <w:sz w:val="18"/>
                            <w:lang w:val="da-DK"/>
                          </w:rPr>
                          <w:t>převodem</w:t>
                        </w:r>
                      </w:p>
                      <w:p w:rsidR="00F270CB" w:rsidRDefault="004727CF">
                        <w:pPr>
                          <w:tabs>
                            <w:tab w:val="right" w:pos="7089"/>
                          </w:tabs>
                          <w:spacing w:before="74" w:line="203" w:lineRule="exact"/>
                          <w:ind w:left="5387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color w:val="00585B"/>
                            <w:sz w:val="18"/>
                          </w:rPr>
                          <w:t>Splatnost</w:t>
                        </w:r>
                        <w:proofErr w:type="spellEnd"/>
                        <w:r>
                          <w:rPr>
                            <w:b/>
                            <w:color w:val="00585B"/>
                            <w:sz w:val="18"/>
                          </w:rPr>
                          <w:t>:</w:t>
                        </w:r>
                        <w:r>
                          <w:rPr>
                            <w:sz w:val="18"/>
                          </w:rPr>
                          <w:tab/>
                          <w:t>30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70CB" w:rsidRPr="00643A9A" w:rsidRDefault="004727CF">
      <w:pPr>
        <w:pStyle w:val="Zkladntext"/>
        <w:spacing w:before="92"/>
        <w:ind w:left="166" w:right="869"/>
        <w:rPr>
          <w:lang w:val="cs-CZ"/>
        </w:rPr>
      </w:pPr>
      <w:r w:rsidRPr="00643A9A">
        <w:rPr>
          <w:lang w:val="cs-CZ"/>
        </w:rPr>
        <w:t>Vážený zákazníku, děkujeme za Váš zájem o naše služby a dovolujeme si Vám nabídnout:</w:t>
      </w:r>
    </w:p>
    <w:p w:rsidR="00F270CB" w:rsidRPr="00643A9A" w:rsidRDefault="00F270CB">
      <w:pPr>
        <w:pStyle w:val="Zkladntext"/>
        <w:spacing w:before="9"/>
        <w:rPr>
          <w:sz w:val="11"/>
          <w:lang w:val="cs-CZ"/>
        </w:rPr>
      </w:pPr>
    </w:p>
    <w:tbl>
      <w:tblPr>
        <w:tblStyle w:val="TableNormal"/>
        <w:tblW w:w="0" w:type="auto"/>
        <w:tblInd w:w="1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372"/>
        <w:gridCol w:w="1499"/>
        <w:gridCol w:w="1586"/>
        <w:gridCol w:w="1306"/>
      </w:tblGrid>
      <w:tr w:rsidR="00F270CB" w:rsidRPr="00643A9A">
        <w:trPr>
          <w:trHeight w:hRule="exact" w:val="329"/>
        </w:trPr>
        <w:tc>
          <w:tcPr>
            <w:tcW w:w="6372" w:type="dxa"/>
          </w:tcPr>
          <w:p w:rsidR="00F270CB" w:rsidRPr="00643A9A" w:rsidRDefault="004727CF">
            <w:pPr>
              <w:pStyle w:val="TableParagraph"/>
              <w:spacing w:before="77"/>
              <w:ind w:left="35" w:right="322"/>
              <w:rPr>
                <w:b/>
                <w:sz w:val="18"/>
                <w:lang w:val="cs-CZ"/>
              </w:rPr>
            </w:pPr>
            <w:r w:rsidRPr="00643A9A">
              <w:rPr>
                <w:b/>
                <w:color w:val="00585B"/>
                <w:sz w:val="18"/>
                <w:lang w:val="cs-CZ"/>
              </w:rPr>
              <w:t>JOHNNY WC A SANITÁRNÍ TECHNIKA (Celkem/den: 1 260,00 CZK)</w:t>
            </w:r>
          </w:p>
        </w:tc>
        <w:tc>
          <w:tcPr>
            <w:tcW w:w="1499" w:type="dxa"/>
          </w:tcPr>
          <w:p w:rsidR="00F270CB" w:rsidRPr="00643A9A" w:rsidRDefault="004727CF">
            <w:pPr>
              <w:pStyle w:val="TableParagraph"/>
              <w:spacing w:before="77"/>
              <w:ind w:left="324" w:right="343"/>
              <w:jc w:val="center"/>
              <w:rPr>
                <w:b/>
                <w:sz w:val="18"/>
                <w:lang w:val="cs-CZ"/>
              </w:rPr>
            </w:pPr>
            <w:r w:rsidRPr="00643A9A">
              <w:rPr>
                <w:b/>
                <w:sz w:val="18"/>
                <w:lang w:val="cs-CZ"/>
              </w:rPr>
              <w:t>Jednotek</w:t>
            </w:r>
          </w:p>
        </w:tc>
        <w:tc>
          <w:tcPr>
            <w:tcW w:w="1586" w:type="dxa"/>
          </w:tcPr>
          <w:p w:rsidR="00F270CB" w:rsidRPr="00643A9A" w:rsidRDefault="004727CF">
            <w:pPr>
              <w:pStyle w:val="TableParagraph"/>
              <w:spacing w:before="77"/>
              <w:ind w:right="258"/>
              <w:jc w:val="right"/>
              <w:rPr>
                <w:b/>
                <w:sz w:val="18"/>
                <w:lang w:val="cs-CZ"/>
              </w:rPr>
            </w:pPr>
            <w:r w:rsidRPr="00643A9A">
              <w:rPr>
                <w:b/>
                <w:sz w:val="18"/>
                <w:lang w:val="cs-CZ"/>
              </w:rPr>
              <w:t>Cena/den</w:t>
            </w:r>
          </w:p>
        </w:tc>
        <w:tc>
          <w:tcPr>
            <w:tcW w:w="1306" w:type="dxa"/>
          </w:tcPr>
          <w:p w:rsidR="00F270CB" w:rsidRPr="00643A9A" w:rsidRDefault="004727CF">
            <w:pPr>
              <w:pStyle w:val="TableParagraph"/>
              <w:spacing w:before="77"/>
              <w:ind w:right="33"/>
              <w:jc w:val="right"/>
              <w:rPr>
                <w:b/>
                <w:sz w:val="18"/>
                <w:lang w:val="cs-CZ"/>
              </w:rPr>
            </w:pPr>
            <w:r w:rsidRPr="00643A9A">
              <w:rPr>
                <w:b/>
                <w:sz w:val="18"/>
                <w:lang w:val="cs-CZ"/>
              </w:rPr>
              <w:t>Celkem/den</w:t>
            </w:r>
          </w:p>
        </w:tc>
      </w:tr>
      <w:tr w:rsidR="00F270CB" w:rsidRPr="00643A9A">
        <w:trPr>
          <w:trHeight w:hRule="exact" w:val="445"/>
        </w:trPr>
        <w:tc>
          <w:tcPr>
            <w:tcW w:w="6372" w:type="dxa"/>
          </w:tcPr>
          <w:p w:rsidR="00F270CB" w:rsidRPr="00643A9A" w:rsidRDefault="004727CF">
            <w:pPr>
              <w:pStyle w:val="TableParagraph"/>
              <w:spacing w:before="28"/>
              <w:ind w:left="35" w:right="322"/>
              <w:rPr>
                <w:sz w:val="16"/>
                <w:lang w:val="cs-CZ"/>
              </w:rPr>
            </w:pPr>
            <w:proofErr w:type="spellStart"/>
            <w:r w:rsidRPr="00643A9A">
              <w:rPr>
                <w:sz w:val="16"/>
                <w:lang w:val="cs-CZ"/>
              </w:rPr>
              <w:t>Johnny</w:t>
            </w:r>
            <w:proofErr w:type="spellEnd"/>
            <w:r w:rsidRPr="00643A9A">
              <w:rPr>
                <w:sz w:val="16"/>
                <w:lang w:val="cs-CZ"/>
              </w:rPr>
              <w:t xml:space="preserve"> Super - mobilní toaleta s umyvadlem s vlastní nádrží a speciálním systémem splachování, ručníky, mýdlem, zrcadlem</w:t>
            </w:r>
          </w:p>
        </w:tc>
        <w:tc>
          <w:tcPr>
            <w:tcW w:w="1499" w:type="dxa"/>
          </w:tcPr>
          <w:p w:rsidR="00F270CB" w:rsidRPr="00643A9A" w:rsidRDefault="004727CF">
            <w:pPr>
              <w:pStyle w:val="TableParagraph"/>
              <w:spacing w:before="29"/>
              <w:ind w:left="324" w:right="343"/>
              <w:jc w:val="center"/>
              <w:rPr>
                <w:sz w:val="18"/>
                <w:lang w:val="cs-CZ"/>
              </w:rPr>
            </w:pPr>
            <w:r w:rsidRPr="00643A9A">
              <w:rPr>
                <w:sz w:val="18"/>
                <w:lang w:val="cs-CZ"/>
              </w:rPr>
              <w:t>1,00 ks</w:t>
            </w:r>
          </w:p>
        </w:tc>
        <w:tc>
          <w:tcPr>
            <w:tcW w:w="1586" w:type="dxa"/>
          </w:tcPr>
          <w:p w:rsidR="00F270CB" w:rsidRPr="00643A9A" w:rsidRDefault="004727CF">
            <w:pPr>
              <w:pStyle w:val="TableParagraph"/>
              <w:spacing w:before="29"/>
              <w:ind w:right="258"/>
              <w:jc w:val="right"/>
              <w:rPr>
                <w:sz w:val="18"/>
                <w:lang w:val="cs-CZ"/>
              </w:rPr>
            </w:pPr>
            <w:r w:rsidRPr="00643A9A">
              <w:rPr>
                <w:sz w:val="18"/>
                <w:lang w:val="cs-CZ"/>
              </w:rPr>
              <w:t>220,00 CZK</w:t>
            </w:r>
          </w:p>
        </w:tc>
        <w:tc>
          <w:tcPr>
            <w:tcW w:w="1306" w:type="dxa"/>
          </w:tcPr>
          <w:p w:rsidR="00F270CB" w:rsidRPr="00643A9A" w:rsidRDefault="004727CF">
            <w:pPr>
              <w:pStyle w:val="TableParagraph"/>
              <w:spacing w:before="29"/>
              <w:ind w:right="33"/>
              <w:jc w:val="right"/>
              <w:rPr>
                <w:sz w:val="18"/>
                <w:lang w:val="cs-CZ"/>
              </w:rPr>
            </w:pPr>
            <w:r w:rsidRPr="00643A9A">
              <w:rPr>
                <w:sz w:val="18"/>
                <w:lang w:val="cs-CZ"/>
              </w:rPr>
              <w:t>220,00 CZK</w:t>
            </w:r>
          </w:p>
        </w:tc>
      </w:tr>
      <w:tr w:rsidR="00F270CB" w:rsidRPr="00643A9A">
        <w:trPr>
          <w:trHeight w:hRule="exact" w:val="448"/>
        </w:trPr>
        <w:tc>
          <w:tcPr>
            <w:tcW w:w="6372" w:type="dxa"/>
          </w:tcPr>
          <w:p w:rsidR="00F270CB" w:rsidRPr="00643A9A" w:rsidRDefault="004727CF">
            <w:pPr>
              <w:pStyle w:val="TableParagraph"/>
              <w:spacing w:before="31"/>
              <w:ind w:left="35" w:right="412"/>
              <w:rPr>
                <w:sz w:val="16"/>
                <w:lang w:val="cs-CZ"/>
              </w:rPr>
            </w:pPr>
            <w:r w:rsidRPr="00643A9A">
              <w:rPr>
                <w:sz w:val="16"/>
                <w:lang w:val="cs-CZ"/>
              </w:rPr>
              <w:t xml:space="preserve">Umyvadlo JOHNNY BRAVO (vysoké) - luxusní </w:t>
            </w:r>
            <w:proofErr w:type="spellStart"/>
            <w:r w:rsidRPr="00643A9A">
              <w:rPr>
                <w:sz w:val="16"/>
                <w:lang w:val="cs-CZ"/>
              </w:rPr>
              <w:t>dvojumyvadlo</w:t>
            </w:r>
            <w:proofErr w:type="spellEnd"/>
            <w:r w:rsidRPr="00643A9A">
              <w:rPr>
                <w:sz w:val="16"/>
                <w:lang w:val="cs-CZ"/>
              </w:rPr>
              <w:t xml:space="preserve"> (samostatně stojící, 2 umyvadla, ručníky, tek. mýdlo, nádrž na čistou a odpadní vodu)</w:t>
            </w:r>
          </w:p>
        </w:tc>
        <w:tc>
          <w:tcPr>
            <w:tcW w:w="1499" w:type="dxa"/>
          </w:tcPr>
          <w:p w:rsidR="00F270CB" w:rsidRPr="00643A9A" w:rsidRDefault="004727CF">
            <w:pPr>
              <w:pStyle w:val="TableParagraph"/>
              <w:ind w:left="324" w:right="343"/>
              <w:jc w:val="center"/>
              <w:rPr>
                <w:sz w:val="18"/>
                <w:lang w:val="cs-CZ"/>
              </w:rPr>
            </w:pPr>
            <w:r w:rsidRPr="00643A9A">
              <w:rPr>
                <w:sz w:val="18"/>
                <w:lang w:val="cs-CZ"/>
              </w:rPr>
              <w:t>1,00 ks</w:t>
            </w:r>
          </w:p>
        </w:tc>
        <w:tc>
          <w:tcPr>
            <w:tcW w:w="1586" w:type="dxa"/>
          </w:tcPr>
          <w:p w:rsidR="00F270CB" w:rsidRPr="00643A9A" w:rsidRDefault="004727CF">
            <w:pPr>
              <w:pStyle w:val="TableParagraph"/>
              <w:ind w:right="258"/>
              <w:jc w:val="right"/>
              <w:rPr>
                <w:sz w:val="18"/>
                <w:lang w:val="cs-CZ"/>
              </w:rPr>
            </w:pPr>
            <w:r w:rsidRPr="00643A9A">
              <w:rPr>
                <w:sz w:val="18"/>
                <w:lang w:val="cs-CZ"/>
              </w:rPr>
              <w:t>190,00 CZK</w:t>
            </w:r>
          </w:p>
        </w:tc>
        <w:tc>
          <w:tcPr>
            <w:tcW w:w="1306" w:type="dxa"/>
          </w:tcPr>
          <w:p w:rsidR="00F270CB" w:rsidRPr="00643A9A" w:rsidRDefault="004727CF">
            <w:pPr>
              <w:pStyle w:val="TableParagraph"/>
              <w:ind w:right="33"/>
              <w:jc w:val="right"/>
              <w:rPr>
                <w:sz w:val="18"/>
                <w:lang w:val="cs-CZ"/>
              </w:rPr>
            </w:pPr>
            <w:r w:rsidRPr="00643A9A">
              <w:rPr>
                <w:sz w:val="18"/>
                <w:lang w:val="cs-CZ"/>
              </w:rPr>
              <w:t>190,00 CZK</w:t>
            </w:r>
          </w:p>
        </w:tc>
      </w:tr>
      <w:tr w:rsidR="00F270CB" w:rsidRPr="00643A9A">
        <w:trPr>
          <w:trHeight w:hRule="exact" w:val="448"/>
        </w:trPr>
        <w:tc>
          <w:tcPr>
            <w:tcW w:w="6372" w:type="dxa"/>
          </w:tcPr>
          <w:p w:rsidR="00F270CB" w:rsidRPr="00643A9A" w:rsidRDefault="004727CF">
            <w:pPr>
              <w:pStyle w:val="TableParagraph"/>
              <w:spacing w:before="31"/>
              <w:ind w:left="35" w:right="402"/>
              <w:rPr>
                <w:sz w:val="16"/>
                <w:lang w:val="cs-CZ"/>
              </w:rPr>
            </w:pPr>
            <w:r w:rsidRPr="00643A9A">
              <w:rPr>
                <w:sz w:val="16"/>
                <w:lang w:val="cs-CZ"/>
              </w:rPr>
              <w:t xml:space="preserve">KROSMAN - mobilní pisoár pro 4 </w:t>
            </w:r>
            <w:proofErr w:type="spellStart"/>
            <w:proofErr w:type="gramStart"/>
            <w:r w:rsidRPr="00643A9A">
              <w:rPr>
                <w:sz w:val="16"/>
                <w:lang w:val="cs-CZ"/>
              </w:rPr>
              <w:t>pány,vlastní</w:t>
            </w:r>
            <w:proofErr w:type="spellEnd"/>
            <w:proofErr w:type="gramEnd"/>
            <w:r w:rsidRPr="00643A9A">
              <w:rPr>
                <w:sz w:val="16"/>
                <w:lang w:val="cs-CZ"/>
              </w:rPr>
              <w:t xml:space="preserve"> nádrž(400 l),váha 39kg,rozměry:1,61 mx1,12mx1,12m</w:t>
            </w:r>
          </w:p>
        </w:tc>
        <w:tc>
          <w:tcPr>
            <w:tcW w:w="1499" w:type="dxa"/>
          </w:tcPr>
          <w:p w:rsidR="00F270CB" w:rsidRPr="00643A9A" w:rsidRDefault="004727CF">
            <w:pPr>
              <w:pStyle w:val="TableParagraph"/>
              <w:ind w:left="324" w:right="343"/>
              <w:jc w:val="center"/>
              <w:rPr>
                <w:sz w:val="18"/>
                <w:lang w:val="cs-CZ"/>
              </w:rPr>
            </w:pPr>
            <w:r w:rsidRPr="00643A9A">
              <w:rPr>
                <w:sz w:val="18"/>
                <w:lang w:val="cs-CZ"/>
              </w:rPr>
              <w:t>1,00 ks</w:t>
            </w:r>
          </w:p>
        </w:tc>
        <w:tc>
          <w:tcPr>
            <w:tcW w:w="1586" w:type="dxa"/>
          </w:tcPr>
          <w:p w:rsidR="00F270CB" w:rsidRPr="00643A9A" w:rsidRDefault="004727CF">
            <w:pPr>
              <w:pStyle w:val="TableParagraph"/>
              <w:ind w:right="258"/>
              <w:jc w:val="right"/>
              <w:rPr>
                <w:sz w:val="18"/>
                <w:lang w:val="cs-CZ"/>
              </w:rPr>
            </w:pPr>
            <w:r w:rsidRPr="00643A9A">
              <w:rPr>
                <w:sz w:val="18"/>
                <w:lang w:val="cs-CZ"/>
              </w:rPr>
              <w:t>190,00 CZK</w:t>
            </w:r>
          </w:p>
        </w:tc>
        <w:tc>
          <w:tcPr>
            <w:tcW w:w="1306" w:type="dxa"/>
          </w:tcPr>
          <w:p w:rsidR="00F270CB" w:rsidRPr="00643A9A" w:rsidRDefault="004727CF">
            <w:pPr>
              <w:pStyle w:val="TableParagraph"/>
              <w:ind w:right="33"/>
              <w:jc w:val="right"/>
              <w:rPr>
                <w:sz w:val="18"/>
                <w:lang w:val="cs-CZ"/>
              </w:rPr>
            </w:pPr>
            <w:r w:rsidRPr="00643A9A">
              <w:rPr>
                <w:sz w:val="18"/>
                <w:lang w:val="cs-CZ"/>
              </w:rPr>
              <w:t>190,00 CZK</w:t>
            </w:r>
          </w:p>
        </w:tc>
      </w:tr>
      <w:tr w:rsidR="00F270CB" w:rsidRPr="00643A9A">
        <w:trPr>
          <w:trHeight w:hRule="exact" w:val="496"/>
        </w:trPr>
        <w:tc>
          <w:tcPr>
            <w:tcW w:w="6372" w:type="dxa"/>
          </w:tcPr>
          <w:p w:rsidR="00F270CB" w:rsidRPr="00643A9A" w:rsidRDefault="004727CF">
            <w:pPr>
              <w:pStyle w:val="TableParagraph"/>
              <w:spacing w:before="31"/>
              <w:ind w:left="35" w:right="447"/>
              <w:rPr>
                <w:sz w:val="16"/>
                <w:lang w:val="cs-CZ"/>
              </w:rPr>
            </w:pPr>
            <w:r w:rsidRPr="00643A9A">
              <w:rPr>
                <w:sz w:val="16"/>
                <w:lang w:val="cs-CZ"/>
              </w:rPr>
              <w:t>JENNY - exkluzivní mobilní toaleta pro ženy v typicky ženské růžové barvě s velice luxusním vybavením</w:t>
            </w:r>
          </w:p>
        </w:tc>
        <w:tc>
          <w:tcPr>
            <w:tcW w:w="1499" w:type="dxa"/>
          </w:tcPr>
          <w:p w:rsidR="00F270CB" w:rsidRPr="00643A9A" w:rsidRDefault="004727CF">
            <w:pPr>
              <w:pStyle w:val="TableParagraph"/>
              <w:ind w:left="324" w:right="343"/>
              <w:jc w:val="center"/>
              <w:rPr>
                <w:sz w:val="18"/>
                <w:lang w:val="cs-CZ"/>
              </w:rPr>
            </w:pPr>
            <w:r w:rsidRPr="00643A9A">
              <w:rPr>
                <w:sz w:val="18"/>
                <w:lang w:val="cs-CZ"/>
              </w:rPr>
              <w:t>3,00 ks</w:t>
            </w:r>
          </w:p>
        </w:tc>
        <w:tc>
          <w:tcPr>
            <w:tcW w:w="1586" w:type="dxa"/>
          </w:tcPr>
          <w:p w:rsidR="00F270CB" w:rsidRPr="00643A9A" w:rsidRDefault="004727CF">
            <w:pPr>
              <w:pStyle w:val="TableParagraph"/>
              <w:ind w:right="258"/>
              <w:jc w:val="right"/>
              <w:rPr>
                <w:sz w:val="18"/>
                <w:lang w:val="cs-CZ"/>
              </w:rPr>
            </w:pPr>
            <w:r w:rsidRPr="00643A9A">
              <w:rPr>
                <w:sz w:val="18"/>
                <w:lang w:val="cs-CZ"/>
              </w:rPr>
              <w:t>220,00 CZK</w:t>
            </w:r>
          </w:p>
        </w:tc>
        <w:tc>
          <w:tcPr>
            <w:tcW w:w="1306" w:type="dxa"/>
          </w:tcPr>
          <w:p w:rsidR="00F270CB" w:rsidRPr="00643A9A" w:rsidRDefault="004727CF">
            <w:pPr>
              <w:pStyle w:val="TableParagraph"/>
              <w:ind w:right="33"/>
              <w:jc w:val="right"/>
              <w:rPr>
                <w:sz w:val="18"/>
                <w:lang w:val="cs-CZ"/>
              </w:rPr>
            </w:pPr>
            <w:r w:rsidRPr="00643A9A">
              <w:rPr>
                <w:sz w:val="18"/>
                <w:lang w:val="cs-CZ"/>
              </w:rPr>
              <w:t>660,00 CZK</w:t>
            </w:r>
          </w:p>
        </w:tc>
      </w:tr>
    </w:tbl>
    <w:p w:rsidR="00F270CB" w:rsidRPr="00643A9A" w:rsidRDefault="00F270CB">
      <w:pPr>
        <w:pStyle w:val="Zkladntext"/>
        <w:rPr>
          <w:lang w:val="cs-CZ"/>
        </w:rPr>
      </w:pPr>
    </w:p>
    <w:p w:rsidR="00F270CB" w:rsidRPr="00643A9A" w:rsidRDefault="00F270CB">
      <w:pPr>
        <w:pStyle w:val="Zkladntext"/>
        <w:spacing w:before="2"/>
        <w:rPr>
          <w:lang w:val="cs-CZ"/>
        </w:rPr>
      </w:pPr>
    </w:p>
    <w:p w:rsidR="00F270CB" w:rsidRPr="00643A9A" w:rsidRDefault="004727CF">
      <w:pPr>
        <w:pStyle w:val="Zkladntext"/>
        <w:ind w:left="166" w:right="869"/>
        <w:rPr>
          <w:lang w:val="cs-CZ"/>
        </w:rPr>
      </w:pPr>
      <w:r w:rsidRPr="00643A9A">
        <w:rPr>
          <w:lang w:val="cs-CZ"/>
        </w:rPr>
        <w:t>Poznámka:</w:t>
      </w:r>
    </w:p>
    <w:p w:rsidR="00F270CB" w:rsidRPr="00643A9A" w:rsidRDefault="004727CF">
      <w:pPr>
        <w:pStyle w:val="Zkladntext"/>
        <w:ind w:left="166" w:right="869"/>
        <w:rPr>
          <w:lang w:val="cs-CZ"/>
        </w:rPr>
      </w:pPr>
      <w:r w:rsidRPr="00643A9A">
        <w:rPr>
          <w:lang w:val="cs-CZ"/>
        </w:rPr>
        <w:t>Nabídka platí za uvedených podmínek do 3. 7. 2017.</w:t>
      </w:r>
    </w:p>
    <w:p w:rsidR="00F270CB" w:rsidRPr="00643A9A" w:rsidRDefault="00F270CB">
      <w:pPr>
        <w:pStyle w:val="Zkladntext"/>
        <w:rPr>
          <w:lang w:val="cs-CZ"/>
        </w:rPr>
      </w:pPr>
    </w:p>
    <w:p w:rsidR="00F270CB" w:rsidRPr="00643A9A" w:rsidRDefault="00F270CB">
      <w:pPr>
        <w:pStyle w:val="Zkladntext"/>
        <w:spacing w:before="11"/>
        <w:rPr>
          <w:sz w:val="17"/>
          <w:lang w:val="cs-CZ"/>
        </w:rPr>
      </w:pPr>
    </w:p>
    <w:p w:rsidR="00F270CB" w:rsidRPr="00643A9A" w:rsidRDefault="004727CF">
      <w:pPr>
        <w:pStyle w:val="Zkladntext"/>
        <w:ind w:left="166" w:right="869"/>
        <w:rPr>
          <w:lang w:val="cs-CZ"/>
        </w:rPr>
      </w:pPr>
      <w:r w:rsidRPr="00643A9A">
        <w:rPr>
          <w:lang w:val="cs-CZ"/>
        </w:rPr>
        <w:t>Servisy budou probíhat ráno.</w:t>
      </w:r>
    </w:p>
    <w:p w:rsidR="00F270CB" w:rsidRPr="00643A9A" w:rsidRDefault="004727CF">
      <w:pPr>
        <w:pStyle w:val="Zkladntext"/>
        <w:ind w:left="166" w:right="869"/>
        <w:rPr>
          <w:lang w:val="cs-CZ"/>
        </w:rPr>
      </w:pPr>
      <w:r w:rsidRPr="00643A9A">
        <w:rPr>
          <w:lang w:val="cs-CZ"/>
        </w:rPr>
        <w:t>Mimořádné servisy, tzv. na zavolání stojí 650,- Kč/</w:t>
      </w:r>
      <w:proofErr w:type="spellStart"/>
      <w:r w:rsidRPr="00643A9A">
        <w:rPr>
          <w:lang w:val="cs-CZ"/>
        </w:rPr>
        <w:t>wc</w:t>
      </w:r>
      <w:proofErr w:type="spellEnd"/>
      <w:r w:rsidRPr="00643A9A">
        <w:rPr>
          <w:lang w:val="cs-CZ"/>
        </w:rPr>
        <w:t xml:space="preserve">. Volat výhradně p. Šmídovou, realizují se s ohledem na ostatní zakázky </w:t>
      </w:r>
      <w:proofErr w:type="spellStart"/>
      <w:r w:rsidRPr="00643A9A">
        <w:rPr>
          <w:lang w:val="cs-CZ"/>
        </w:rPr>
        <w:t>pronajámatele</w:t>
      </w:r>
      <w:proofErr w:type="spellEnd"/>
      <w:r w:rsidRPr="00643A9A">
        <w:rPr>
          <w:lang w:val="cs-CZ"/>
        </w:rPr>
        <w:t>, nicméně v co nejkratším termínu.</w:t>
      </w:r>
    </w:p>
    <w:p w:rsidR="00F270CB" w:rsidRPr="00643A9A" w:rsidRDefault="00F270CB">
      <w:pPr>
        <w:pStyle w:val="Zkladntext"/>
        <w:spacing w:before="11"/>
        <w:rPr>
          <w:sz w:val="17"/>
          <w:lang w:val="cs-CZ"/>
        </w:rPr>
      </w:pPr>
    </w:p>
    <w:p w:rsidR="00F270CB" w:rsidRPr="00643A9A" w:rsidRDefault="004727CF">
      <w:pPr>
        <w:pStyle w:val="Zkladntext"/>
        <w:ind w:left="166" w:right="869"/>
        <w:rPr>
          <w:lang w:val="cs-CZ"/>
        </w:rPr>
      </w:pPr>
      <w:r w:rsidRPr="00643A9A">
        <w:rPr>
          <w:lang w:val="cs-CZ"/>
        </w:rPr>
        <w:t>Doplňování toaletního papíru, mýdla, ručníků nad rámec standardní dodávky si zajistí nájemce průběžně na vlastní náklady.</w:t>
      </w:r>
    </w:p>
    <w:p w:rsidR="00F270CB" w:rsidRPr="00643A9A" w:rsidRDefault="00F270CB">
      <w:pPr>
        <w:pStyle w:val="Zkladntext"/>
        <w:spacing w:before="11"/>
        <w:rPr>
          <w:sz w:val="17"/>
          <w:lang w:val="cs-CZ"/>
        </w:rPr>
      </w:pPr>
    </w:p>
    <w:p w:rsidR="00F270CB" w:rsidRPr="00643A9A" w:rsidRDefault="004727CF">
      <w:pPr>
        <w:pStyle w:val="Zkladntext"/>
        <w:ind w:left="166" w:right="882"/>
        <w:rPr>
          <w:lang w:val="cs-CZ"/>
        </w:rPr>
      </w:pPr>
      <w:r w:rsidRPr="00643A9A">
        <w:rPr>
          <w:lang w:val="cs-CZ"/>
        </w:rPr>
        <w:t>TOALETY BUDOU UMÍSTĚNY DO SPECIÁLNÍCH ZÁKRYTŮ, PŘEDPOKLÁDÁ SE INSTALACE TECHNIKOU - ZAJIŠŤUJE NÁJEMCE NA SVOJE NÁKLADY.</w:t>
      </w:r>
    </w:p>
    <w:p w:rsidR="00F270CB" w:rsidRPr="00643A9A" w:rsidRDefault="00F270CB">
      <w:pPr>
        <w:rPr>
          <w:lang w:val="cs-CZ"/>
        </w:rPr>
        <w:sectPr w:rsidR="00F270CB" w:rsidRPr="00643A9A">
          <w:headerReference w:type="default" r:id="rId6"/>
          <w:footerReference w:type="default" r:id="rId7"/>
          <w:type w:val="continuous"/>
          <w:pgSz w:w="11910" w:h="16840"/>
          <w:pgMar w:top="2260" w:right="440" w:bottom="2100" w:left="440" w:header="850" w:footer="1906" w:gutter="0"/>
          <w:pgNumType w:start="1"/>
          <w:cols w:space="708"/>
        </w:sectPr>
      </w:pPr>
    </w:p>
    <w:p w:rsidR="00F270CB" w:rsidRPr="00643A9A" w:rsidRDefault="00F270CB">
      <w:pPr>
        <w:pStyle w:val="Zkladntext"/>
        <w:spacing w:before="3"/>
        <w:rPr>
          <w:sz w:val="15"/>
          <w:lang w:val="cs-CZ"/>
        </w:rPr>
      </w:pPr>
    </w:p>
    <w:p w:rsidR="00F270CB" w:rsidRPr="00643A9A" w:rsidRDefault="004727CF">
      <w:pPr>
        <w:pStyle w:val="Zkladntext"/>
        <w:ind w:left="166" w:right="487"/>
        <w:rPr>
          <w:lang w:val="cs-CZ"/>
        </w:rPr>
      </w:pPr>
      <w:r w:rsidRPr="00643A9A">
        <w:rPr>
          <w:lang w:val="cs-CZ"/>
        </w:rPr>
        <w:t xml:space="preserve">Aby mohla být smlouva považována za platně uzavřenou, musí být nabídka, za podmínek uvedených v nabídce, přijata nejpozději dne </w:t>
      </w:r>
      <w:proofErr w:type="gramStart"/>
      <w:r w:rsidRPr="00643A9A">
        <w:rPr>
          <w:lang w:val="cs-CZ"/>
        </w:rPr>
        <w:t>3.7.2017</w:t>
      </w:r>
      <w:proofErr w:type="gramEnd"/>
      <w:r w:rsidRPr="00643A9A">
        <w:rPr>
          <w:lang w:val="cs-CZ"/>
        </w:rPr>
        <w:t>. Za přijetí nabídky je považováno pouze takové písemné podání zájemce, kterým zájemce přijímá nabídku</w:t>
      </w:r>
    </w:p>
    <w:p w:rsidR="00F270CB" w:rsidRPr="00643A9A" w:rsidRDefault="004727CF">
      <w:pPr>
        <w:pStyle w:val="Zkladntext"/>
        <w:ind w:left="166" w:right="358"/>
        <w:rPr>
          <w:lang w:val="cs-CZ"/>
        </w:rPr>
      </w:pPr>
      <w:r w:rsidRPr="00643A9A">
        <w:rPr>
          <w:lang w:val="cs-CZ"/>
        </w:rPr>
        <w:t>v nezměněné podobě a v celém jejím rozsahu bez jakýchkoliv výhrad, přičemž přijetí nabídky musí být řádně podepsáno a musí být doručeno společnosti JOHNNY SERVIS s.r.o. nejpozději do data platnosti nabídky. Zájemce svým podpisem stvrzuje správnost</w:t>
      </w:r>
    </w:p>
    <w:p w:rsidR="00F270CB" w:rsidRPr="00643A9A" w:rsidRDefault="004727CF">
      <w:pPr>
        <w:pStyle w:val="Zkladntext"/>
        <w:ind w:left="166" w:right="487"/>
        <w:rPr>
          <w:lang w:val="cs-CZ"/>
        </w:rPr>
      </w:pPr>
      <w:r w:rsidRPr="00643A9A">
        <w:rPr>
          <w:lang w:val="cs-CZ"/>
        </w:rPr>
        <w:t>a úplnost identifikačních údajů: v případě právnické osoby název, sídlo a identifikační číslo, v případě fyzické osoby jméno, sídlo</w:t>
      </w:r>
    </w:p>
    <w:p w:rsidR="00F270CB" w:rsidRPr="00643A9A" w:rsidRDefault="004727CF">
      <w:pPr>
        <w:pStyle w:val="Zkladntext"/>
        <w:ind w:left="166" w:right="338"/>
        <w:rPr>
          <w:lang w:val="cs-CZ"/>
        </w:rPr>
      </w:pPr>
      <w:r w:rsidRPr="00643A9A">
        <w:rPr>
          <w:lang w:val="cs-CZ"/>
        </w:rPr>
        <w:t>či bydliště a identifikační číslo nebo datum narození, a dále i oprávnění se zájemcem jednat. K přijetí nabídky, která nesplňuje shora uvedené předpoklady nebo k přijetí nabídky, která bude společnosti JOHNNY SERVIS s.r.o. doručena po dni platnosti nabídky</w:t>
      </w:r>
    </w:p>
    <w:p w:rsidR="00F270CB" w:rsidRPr="00643A9A" w:rsidRDefault="004727CF">
      <w:pPr>
        <w:pStyle w:val="Zkladntext"/>
        <w:ind w:left="166" w:right="869"/>
        <w:rPr>
          <w:lang w:val="cs-CZ"/>
        </w:rPr>
      </w:pPr>
      <w:r w:rsidRPr="00643A9A">
        <w:rPr>
          <w:lang w:val="cs-CZ"/>
        </w:rPr>
        <w:t>se nepřihlíží a smlouva nevznikne.</w:t>
      </w:r>
    </w:p>
    <w:p w:rsidR="00F270CB" w:rsidRPr="00643A9A" w:rsidRDefault="00F270CB">
      <w:pPr>
        <w:pStyle w:val="Zkladntext"/>
        <w:rPr>
          <w:sz w:val="13"/>
          <w:lang w:val="cs-CZ"/>
        </w:rPr>
      </w:pPr>
    </w:p>
    <w:p w:rsidR="00F270CB" w:rsidRPr="00643A9A" w:rsidRDefault="004727CF">
      <w:pPr>
        <w:spacing w:before="1"/>
        <w:ind w:left="196" w:right="869"/>
        <w:rPr>
          <w:sz w:val="16"/>
          <w:lang w:val="cs-CZ"/>
        </w:rPr>
      </w:pPr>
      <w:r w:rsidRPr="00643A9A">
        <w:rPr>
          <w:color w:val="00585B"/>
          <w:sz w:val="16"/>
          <w:lang w:val="cs-CZ"/>
        </w:rPr>
        <w:t>VŠEOBECNÉ OBCHODNÍ PODMÍNKY JOHNNY SERVIS s. r. o.</w:t>
      </w:r>
    </w:p>
    <w:p w:rsidR="00F270CB" w:rsidRPr="00643A9A" w:rsidRDefault="004727CF">
      <w:pPr>
        <w:ind w:left="196" w:right="328"/>
        <w:rPr>
          <w:sz w:val="16"/>
          <w:lang w:val="cs-CZ"/>
        </w:rPr>
      </w:pPr>
      <w:r w:rsidRPr="00643A9A">
        <w:rPr>
          <w:color w:val="00585B"/>
          <w:sz w:val="16"/>
          <w:lang w:val="cs-CZ"/>
        </w:rPr>
        <w:t xml:space="preserve">Nájemce prohlašuje a podpisem této smlouvy stvrzuje, že se před podpisem této smlouvy seznámil se všeobecnými obchodními podmínkami pronajímatele, které jsou umístěny ke dni podpisu této smlouvy nájemcem na webových stránkách pronajímatele </w:t>
      </w:r>
      <w:hyperlink r:id="rId8">
        <w:r w:rsidRPr="00643A9A">
          <w:rPr>
            <w:color w:val="00585B"/>
            <w:sz w:val="16"/>
            <w:lang w:val="cs-CZ"/>
          </w:rPr>
          <w:t>www.johnnyservis.cz.</w:t>
        </w:r>
      </w:hyperlink>
      <w:r w:rsidRPr="00643A9A">
        <w:rPr>
          <w:color w:val="00585B"/>
          <w:sz w:val="16"/>
          <w:lang w:val="cs-CZ"/>
        </w:rPr>
        <w:t xml:space="preserve"> Současně pronajímatel i nájemce prohlašují, že tyto všeobecné obchodní podmínky umístěné na webových stránkách pronajímatele </w:t>
      </w:r>
      <w:hyperlink r:id="rId9">
        <w:r w:rsidRPr="00643A9A">
          <w:rPr>
            <w:color w:val="00585B"/>
            <w:sz w:val="16"/>
            <w:lang w:val="cs-CZ"/>
          </w:rPr>
          <w:t>www.johnnyservis.cz</w:t>
        </w:r>
      </w:hyperlink>
      <w:r w:rsidRPr="00643A9A">
        <w:rPr>
          <w:color w:val="00585B"/>
          <w:sz w:val="16"/>
          <w:lang w:val="cs-CZ"/>
        </w:rPr>
        <w:t xml:space="preserve"> se stávají podpisem této Nabídky/Smlouvy nedílnou součástí této smlouvy a to ve znění platném v den podpisu této Nabídky/Smlouvy nájemcem. Tyto obchodní podmínky se stávají součástí smlouvy o pronájmu i v případě, že nebyla podepsána Nabídka/Smlouva, a to okamžikem podpisu Dodacího listu nájemcem. Po podepsání nájemcem se tato nabídka stává smlouvou.</w:t>
      </w:r>
    </w:p>
    <w:p w:rsidR="00F270CB" w:rsidRPr="00643A9A" w:rsidRDefault="004727CF">
      <w:pPr>
        <w:ind w:left="196" w:right="869"/>
        <w:rPr>
          <w:sz w:val="16"/>
          <w:lang w:val="cs-CZ"/>
        </w:rPr>
      </w:pPr>
      <w:r w:rsidRPr="00643A9A">
        <w:rPr>
          <w:color w:val="00585B"/>
          <w:sz w:val="16"/>
          <w:lang w:val="cs-CZ"/>
        </w:rPr>
        <w:t>Uvedené ceny jsou bez DPH 21 %, pokud není ve smlouvě uvedeno jinak.</w:t>
      </w:r>
    </w:p>
    <w:p w:rsidR="00F270CB" w:rsidRPr="00643A9A" w:rsidRDefault="00F270CB">
      <w:pPr>
        <w:pStyle w:val="Zkladntext"/>
        <w:rPr>
          <w:sz w:val="20"/>
          <w:lang w:val="cs-CZ"/>
        </w:rPr>
      </w:pPr>
    </w:p>
    <w:p w:rsidR="00F270CB" w:rsidRPr="00643A9A" w:rsidRDefault="00F270CB">
      <w:pPr>
        <w:rPr>
          <w:sz w:val="20"/>
          <w:lang w:val="cs-CZ"/>
        </w:rPr>
        <w:sectPr w:rsidR="00F270CB" w:rsidRPr="00643A9A">
          <w:pgSz w:w="11910" w:h="16840"/>
          <w:pgMar w:top="2260" w:right="440" w:bottom="2100" w:left="440" w:header="850" w:footer="1906" w:gutter="0"/>
          <w:cols w:space="708"/>
        </w:sectPr>
      </w:pPr>
    </w:p>
    <w:p w:rsidR="00F270CB" w:rsidRPr="00643A9A" w:rsidRDefault="00F270CB">
      <w:pPr>
        <w:pStyle w:val="Zkladntext"/>
        <w:spacing w:before="10"/>
        <w:rPr>
          <w:sz w:val="20"/>
          <w:lang w:val="cs-CZ"/>
        </w:rPr>
      </w:pPr>
    </w:p>
    <w:p w:rsidR="00F270CB" w:rsidRPr="00643A9A" w:rsidRDefault="004727CF">
      <w:pPr>
        <w:pStyle w:val="Zkladntext"/>
        <w:ind w:left="391"/>
        <w:jc w:val="center"/>
        <w:rPr>
          <w:lang w:val="cs-CZ"/>
        </w:rPr>
      </w:pPr>
      <w:r w:rsidRPr="00643A9A">
        <w:rPr>
          <w:lang w:val="cs-CZ"/>
        </w:rPr>
        <w:t>................................................................................................</w:t>
      </w:r>
    </w:p>
    <w:p w:rsidR="00F270CB" w:rsidRPr="00643A9A" w:rsidRDefault="004727CF">
      <w:pPr>
        <w:pStyle w:val="Zkladntext"/>
        <w:ind w:left="391"/>
        <w:jc w:val="center"/>
        <w:rPr>
          <w:lang w:val="cs-CZ"/>
        </w:rPr>
      </w:pPr>
      <w:r w:rsidRPr="00643A9A">
        <w:rPr>
          <w:lang w:val="cs-CZ"/>
        </w:rPr>
        <w:t>Jméno pronajímatele</w:t>
      </w:r>
    </w:p>
    <w:p w:rsidR="00F270CB" w:rsidRPr="00643A9A" w:rsidRDefault="004727CF">
      <w:pPr>
        <w:pStyle w:val="Zkladntext"/>
        <w:spacing w:before="10"/>
        <w:rPr>
          <w:sz w:val="20"/>
          <w:lang w:val="cs-CZ"/>
        </w:rPr>
      </w:pPr>
      <w:r w:rsidRPr="00643A9A">
        <w:rPr>
          <w:lang w:val="cs-CZ"/>
        </w:rPr>
        <w:br w:type="column"/>
      </w:r>
    </w:p>
    <w:p w:rsidR="00F270CB" w:rsidRPr="00643A9A" w:rsidRDefault="004727CF">
      <w:pPr>
        <w:pStyle w:val="Zkladntext"/>
        <w:ind w:left="375" w:right="399"/>
        <w:jc w:val="center"/>
        <w:rPr>
          <w:lang w:val="cs-CZ"/>
        </w:rPr>
      </w:pPr>
      <w:r w:rsidRPr="00643A9A">
        <w:rPr>
          <w:lang w:val="cs-CZ"/>
        </w:rPr>
        <w:t>................................................................................................</w:t>
      </w:r>
    </w:p>
    <w:p w:rsidR="00F270CB" w:rsidRPr="00643A9A" w:rsidRDefault="004727CF">
      <w:pPr>
        <w:pStyle w:val="Zkladntext"/>
        <w:ind w:left="375" w:right="399"/>
        <w:jc w:val="center"/>
        <w:rPr>
          <w:lang w:val="cs-CZ"/>
        </w:rPr>
      </w:pPr>
      <w:r w:rsidRPr="00643A9A">
        <w:rPr>
          <w:lang w:val="cs-CZ"/>
        </w:rPr>
        <w:t>Jméno nájemce</w:t>
      </w:r>
    </w:p>
    <w:p w:rsidR="00F270CB" w:rsidRPr="00643A9A" w:rsidRDefault="00F270CB">
      <w:pPr>
        <w:jc w:val="center"/>
        <w:rPr>
          <w:lang w:val="cs-CZ"/>
        </w:rPr>
        <w:sectPr w:rsidR="00F270CB" w:rsidRPr="00643A9A">
          <w:type w:val="continuous"/>
          <w:pgSz w:w="11910" w:h="16840"/>
          <w:pgMar w:top="2260" w:right="440" w:bottom="2100" w:left="440" w:header="708" w:footer="708" w:gutter="0"/>
          <w:cols w:num="2" w:space="708" w:equalWidth="0">
            <w:col w:w="5192" w:space="223"/>
            <w:col w:w="5615"/>
          </w:cols>
        </w:sectPr>
      </w:pPr>
    </w:p>
    <w:p w:rsidR="00F270CB" w:rsidRPr="00643A9A" w:rsidRDefault="00F270CB">
      <w:pPr>
        <w:pStyle w:val="Zkladntext"/>
        <w:rPr>
          <w:sz w:val="20"/>
          <w:lang w:val="cs-CZ"/>
        </w:rPr>
      </w:pPr>
    </w:p>
    <w:p w:rsidR="00F270CB" w:rsidRPr="00643A9A" w:rsidRDefault="00F270CB">
      <w:pPr>
        <w:pStyle w:val="Zkladntext"/>
        <w:rPr>
          <w:sz w:val="20"/>
          <w:lang w:val="cs-CZ"/>
        </w:rPr>
      </w:pPr>
    </w:p>
    <w:p w:rsidR="00F270CB" w:rsidRPr="00643A9A" w:rsidRDefault="00F270CB">
      <w:pPr>
        <w:pStyle w:val="Zkladntext"/>
        <w:rPr>
          <w:sz w:val="22"/>
          <w:lang w:val="cs-CZ"/>
        </w:rPr>
      </w:pPr>
    </w:p>
    <w:p w:rsidR="00F270CB" w:rsidRPr="00643A9A" w:rsidRDefault="00F270CB">
      <w:pPr>
        <w:rPr>
          <w:lang w:val="cs-CZ"/>
        </w:rPr>
        <w:sectPr w:rsidR="00F270CB" w:rsidRPr="00643A9A">
          <w:type w:val="continuous"/>
          <w:pgSz w:w="11910" w:h="16840"/>
          <w:pgMar w:top="2260" w:right="440" w:bottom="2100" w:left="440" w:header="708" w:footer="708" w:gutter="0"/>
          <w:cols w:space="708"/>
        </w:sectPr>
      </w:pPr>
    </w:p>
    <w:p w:rsidR="00F270CB" w:rsidRPr="00643A9A" w:rsidRDefault="004727CF">
      <w:pPr>
        <w:pStyle w:val="Zkladntext"/>
        <w:spacing w:before="77"/>
        <w:ind w:left="391"/>
        <w:jc w:val="center"/>
        <w:rPr>
          <w:lang w:val="cs-CZ"/>
        </w:rPr>
      </w:pPr>
      <w:r w:rsidRPr="00643A9A">
        <w:rPr>
          <w:lang w:val="cs-CZ"/>
        </w:rPr>
        <w:t>................................................................................................</w:t>
      </w:r>
    </w:p>
    <w:p w:rsidR="00F270CB" w:rsidRPr="00643A9A" w:rsidRDefault="004727CF">
      <w:pPr>
        <w:pStyle w:val="Zkladntext"/>
        <w:ind w:left="391"/>
        <w:jc w:val="center"/>
        <w:rPr>
          <w:lang w:val="cs-CZ"/>
        </w:rPr>
      </w:pPr>
      <w:r w:rsidRPr="00643A9A">
        <w:rPr>
          <w:lang w:val="cs-CZ"/>
        </w:rPr>
        <w:t>Podpis (a razítko) pronajímatele, datum podpisu</w:t>
      </w:r>
    </w:p>
    <w:p w:rsidR="00F270CB" w:rsidRDefault="004727CF">
      <w:pPr>
        <w:pStyle w:val="Zkladntext"/>
        <w:spacing w:before="77"/>
        <w:ind w:left="375" w:right="399"/>
        <w:jc w:val="center"/>
      </w:pPr>
      <w:bookmarkStart w:id="0" w:name="_GoBack"/>
      <w:bookmarkEnd w:id="0"/>
      <w:r w:rsidRPr="00643A9A">
        <w:rPr>
          <w:lang w:val="cs-CZ"/>
        </w:rPr>
        <w:br w:type="column"/>
      </w:r>
      <w:r>
        <w:t>................................................................................................</w:t>
      </w:r>
    </w:p>
    <w:p w:rsidR="00F270CB" w:rsidRPr="00643A9A" w:rsidRDefault="004727CF">
      <w:pPr>
        <w:pStyle w:val="Zkladntext"/>
        <w:ind w:left="375" w:right="399"/>
        <w:jc w:val="center"/>
        <w:rPr>
          <w:lang w:val="cs-CZ"/>
        </w:rPr>
      </w:pPr>
      <w:r w:rsidRPr="00643A9A">
        <w:rPr>
          <w:lang w:val="cs-CZ"/>
        </w:rPr>
        <w:t>Podpis (a razítko) nájemce, datum podpisu</w:t>
      </w:r>
    </w:p>
    <w:sectPr w:rsidR="00F270CB" w:rsidRPr="00643A9A">
      <w:type w:val="continuous"/>
      <w:pgSz w:w="11910" w:h="16840"/>
      <w:pgMar w:top="2260" w:right="440" w:bottom="2100" w:left="440" w:header="708" w:footer="708" w:gutter="0"/>
      <w:cols w:num="2" w:space="708" w:equalWidth="0">
        <w:col w:w="5192" w:space="223"/>
        <w:col w:w="561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1A9" w:rsidRDefault="004727CF">
      <w:r>
        <w:separator/>
      </w:r>
    </w:p>
  </w:endnote>
  <w:endnote w:type="continuationSeparator" w:id="0">
    <w:p w:rsidR="009441A9" w:rsidRDefault="0047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0A438818D24B4A15B5D19BAB9F831FAC"/>
      </w:placeholder>
      <w:temporary/>
      <w:showingPlcHdr/>
      <w15:appearance w15:val="hidden"/>
    </w:sdtPr>
    <w:sdtContent>
      <w:p w:rsidR="00643A9A" w:rsidRDefault="00643A9A">
        <w:pPr>
          <w:pStyle w:val="Zpat"/>
        </w:pPr>
        <w:r>
          <w:rPr>
            <w:lang w:val="cs-CZ"/>
          </w:rPr>
          <w:t>[Sem zadejte text.]</w:t>
        </w:r>
      </w:p>
    </w:sdtContent>
  </w:sdt>
  <w:p w:rsidR="00F270CB" w:rsidRDefault="00F270CB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1A9" w:rsidRDefault="004727CF">
      <w:r>
        <w:separator/>
      </w:r>
    </w:p>
  </w:footnote>
  <w:footnote w:type="continuationSeparator" w:id="0">
    <w:p w:rsidR="009441A9" w:rsidRDefault="00472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0CB" w:rsidRDefault="004727CF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68428335" behindDoc="1" locked="0" layoutInCell="1" allowOverlap="1">
          <wp:simplePos x="0" y="0"/>
          <wp:positionH relativeFrom="page">
            <wp:posOffset>359994</wp:posOffset>
          </wp:positionH>
          <wp:positionV relativeFrom="page">
            <wp:posOffset>540004</wp:posOffset>
          </wp:positionV>
          <wp:extent cx="1841436" cy="89999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1436" cy="899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9384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614045</wp:posOffset>
              </wp:positionV>
              <wp:extent cx="3474720" cy="462915"/>
              <wp:effectExtent l="0" t="4445" r="381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0CB" w:rsidRDefault="004727CF">
                          <w:pPr>
                            <w:spacing w:line="306" w:lineRule="exact"/>
                            <w:ind w:right="18"/>
                            <w:jc w:val="right"/>
                            <w:rPr>
                              <w:b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00585B"/>
                              <w:sz w:val="28"/>
                            </w:rPr>
                            <w:t>Nabídka</w:t>
                          </w:r>
                          <w:proofErr w:type="spellEnd"/>
                          <w:r>
                            <w:rPr>
                              <w:b/>
                              <w:color w:val="00585B"/>
                              <w:sz w:val="28"/>
                            </w:rPr>
                            <w:t>/</w:t>
                          </w:r>
                          <w:proofErr w:type="spellStart"/>
                          <w:r>
                            <w:rPr>
                              <w:b/>
                              <w:color w:val="00585B"/>
                              <w:sz w:val="28"/>
                            </w:rPr>
                            <w:t>Smlouva</w:t>
                          </w:r>
                          <w:proofErr w:type="spellEnd"/>
                          <w:r>
                            <w:rPr>
                              <w:b/>
                              <w:color w:val="00585B"/>
                              <w:sz w:val="28"/>
                            </w:rPr>
                            <w:t xml:space="preserve"> č.: JS/2017/T/04959/HS</w:t>
                          </w:r>
                        </w:p>
                        <w:p w:rsidR="00F270CB" w:rsidRDefault="004727CF">
                          <w:pPr>
                            <w:spacing w:before="132"/>
                            <w:ind w:right="37"/>
                            <w:jc w:val="right"/>
                            <w:rPr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00585B"/>
                              <w:sz w:val="24"/>
                            </w:rPr>
                            <w:t>Pronájem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292.35pt;margin-top:48.35pt;width:273.6pt;height:36.45pt;z-index:-7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hRZrAIAAKk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" filled="f" stroked="f">
              <v:textbox inset="0,0,0,0">
                <w:txbxContent>
                  <w:p w:rsidR="00F270CB" w:rsidRDefault="004727CF">
                    <w:pPr>
                      <w:spacing w:line="306" w:lineRule="exact"/>
                      <w:ind w:right="18"/>
                      <w:jc w:val="right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585B"/>
                        <w:sz w:val="28"/>
                      </w:rPr>
                      <w:t>Nabídka</w:t>
                    </w:r>
                    <w:proofErr w:type="spellEnd"/>
                    <w:r>
                      <w:rPr>
                        <w:b/>
                        <w:color w:val="00585B"/>
                        <w:sz w:val="28"/>
                      </w:rPr>
                      <w:t>/</w:t>
                    </w:r>
                    <w:proofErr w:type="spellStart"/>
                    <w:r>
                      <w:rPr>
                        <w:b/>
                        <w:color w:val="00585B"/>
                        <w:sz w:val="28"/>
                      </w:rPr>
                      <w:t>Smlouva</w:t>
                    </w:r>
                    <w:proofErr w:type="spellEnd"/>
                    <w:r>
                      <w:rPr>
                        <w:b/>
                        <w:color w:val="00585B"/>
                        <w:sz w:val="28"/>
                      </w:rPr>
                      <w:t xml:space="preserve"> č.: JS/2017/T/04959/HS</w:t>
                    </w:r>
                  </w:p>
                  <w:p w:rsidR="00F270CB" w:rsidRDefault="004727CF">
                    <w:pPr>
                      <w:spacing w:before="132"/>
                      <w:ind w:right="37"/>
                      <w:jc w:val="right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color w:val="00585B"/>
                        <w:sz w:val="24"/>
                      </w:rPr>
                      <w:t>Pronájem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9408" behindDoc="1" locked="0" layoutInCell="1" allowOverlap="1">
              <wp:simplePos x="0" y="0"/>
              <wp:positionH relativeFrom="page">
                <wp:posOffset>3331845</wp:posOffset>
              </wp:positionH>
              <wp:positionV relativeFrom="page">
                <wp:posOffset>1260475</wp:posOffset>
              </wp:positionV>
              <wp:extent cx="3850640" cy="139700"/>
              <wp:effectExtent l="0" t="3175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06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0CB" w:rsidRDefault="004727CF">
                          <w:pPr>
                            <w:pStyle w:val="Zkladntext"/>
                            <w:spacing w:line="204" w:lineRule="exact"/>
                            <w:ind w:left="20"/>
                          </w:pPr>
                          <w:r>
                            <w:rPr>
                              <w:color w:val="00585B"/>
                            </w:rPr>
                            <w:t xml:space="preserve">Tato </w:t>
                          </w:r>
                          <w:proofErr w:type="spellStart"/>
                          <w:r>
                            <w:rPr>
                              <w:color w:val="00585B"/>
                            </w:rPr>
                            <w:t>nabídka</w:t>
                          </w:r>
                          <w:proofErr w:type="spellEnd"/>
                          <w:r>
                            <w:rPr>
                              <w:color w:val="00585B"/>
                            </w:rPr>
                            <w:t xml:space="preserve"> se </w:t>
                          </w:r>
                          <w:proofErr w:type="spellStart"/>
                          <w:r>
                            <w:rPr>
                              <w:color w:val="00585B"/>
                            </w:rPr>
                            <w:t>po</w:t>
                          </w:r>
                          <w:proofErr w:type="spellEnd"/>
                          <w:r>
                            <w:rPr>
                              <w:color w:val="00585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585B"/>
                            </w:rPr>
                            <w:t>podepsání</w:t>
                          </w:r>
                          <w:proofErr w:type="spellEnd"/>
                          <w:r>
                            <w:rPr>
                              <w:color w:val="00585B"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color w:val="00585B"/>
                            </w:rPr>
                            <w:t>zaslání</w:t>
                          </w:r>
                          <w:proofErr w:type="spellEnd"/>
                          <w:r>
                            <w:rPr>
                              <w:color w:val="00585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585B"/>
                            </w:rPr>
                            <w:t>zpět</w:t>
                          </w:r>
                          <w:proofErr w:type="spellEnd"/>
                          <w:r>
                            <w:rPr>
                              <w:color w:val="00585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585B"/>
                            </w:rPr>
                            <w:t>pronajímateli</w:t>
                          </w:r>
                          <w:proofErr w:type="spellEnd"/>
                          <w:r>
                            <w:rPr>
                              <w:color w:val="00585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585B"/>
                            </w:rPr>
                            <w:t>stává</w:t>
                          </w:r>
                          <w:proofErr w:type="spellEnd"/>
                          <w:r>
                            <w:rPr>
                              <w:color w:val="00585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585B"/>
                            </w:rPr>
                            <w:t>smlouvou</w:t>
                          </w:r>
                          <w:proofErr w:type="spellEnd"/>
                          <w:r>
                            <w:rPr>
                              <w:color w:val="00585B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5" type="#_x0000_t202" style="position:absolute;margin-left:262.35pt;margin-top:99.25pt;width:303.2pt;height:11pt;z-index:-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" filled="f" stroked="f">
              <v:textbox inset="0,0,0,0">
                <w:txbxContent>
                  <w:p w:rsidR="00F270CB" w:rsidRDefault="004727CF">
                    <w:pPr>
                      <w:pStyle w:val="Zkladntext"/>
                      <w:spacing w:line="204" w:lineRule="exact"/>
                      <w:ind w:left="20"/>
                    </w:pPr>
                    <w:r>
                      <w:rPr>
                        <w:color w:val="00585B"/>
                      </w:rPr>
                      <w:t xml:space="preserve">Tato </w:t>
                    </w:r>
                    <w:proofErr w:type="spellStart"/>
                    <w:r>
                      <w:rPr>
                        <w:color w:val="00585B"/>
                      </w:rPr>
                      <w:t>nabídka</w:t>
                    </w:r>
                    <w:proofErr w:type="spellEnd"/>
                    <w:r>
                      <w:rPr>
                        <w:color w:val="00585B"/>
                      </w:rPr>
                      <w:t xml:space="preserve"> se </w:t>
                    </w:r>
                    <w:proofErr w:type="spellStart"/>
                    <w:r>
                      <w:rPr>
                        <w:color w:val="00585B"/>
                      </w:rPr>
                      <w:t>po</w:t>
                    </w:r>
                    <w:proofErr w:type="spellEnd"/>
                    <w:r>
                      <w:rPr>
                        <w:color w:val="00585B"/>
                      </w:rPr>
                      <w:t xml:space="preserve"> </w:t>
                    </w:r>
                    <w:proofErr w:type="spellStart"/>
                    <w:r>
                      <w:rPr>
                        <w:color w:val="00585B"/>
                      </w:rPr>
                      <w:t>podepsání</w:t>
                    </w:r>
                    <w:proofErr w:type="spellEnd"/>
                    <w:r>
                      <w:rPr>
                        <w:color w:val="00585B"/>
                      </w:rPr>
                      <w:t xml:space="preserve"> a </w:t>
                    </w:r>
                    <w:proofErr w:type="spellStart"/>
                    <w:r>
                      <w:rPr>
                        <w:color w:val="00585B"/>
                      </w:rPr>
                      <w:t>zaslání</w:t>
                    </w:r>
                    <w:proofErr w:type="spellEnd"/>
                    <w:r>
                      <w:rPr>
                        <w:color w:val="00585B"/>
                      </w:rPr>
                      <w:t xml:space="preserve"> </w:t>
                    </w:r>
                    <w:proofErr w:type="spellStart"/>
                    <w:r>
                      <w:rPr>
                        <w:color w:val="00585B"/>
                      </w:rPr>
                      <w:t>zpět</w:t>
                    </w:r>
                    <w:proofErr w:type="spellEnd"/>
                    <w:r>
                      <w:rPr>
                        <w:color w:val="00585B"/>
                      </w:rPr>
                      <w:t xml:space="preserve"> </w:t>
                    </w:r>
                    <w:proofErr w:type="spellStart"/>
                    <w:r>
                      <w:rPr>
                        <w:color w:val="00585B"/>
                      </w:rPr>
                      <w:t>pronajímateli</w:t>
                    </w:r>
                    <w:proofErr w:type="spellEnd"/>
                    <w:r>
                      <w:rPr>
                        <w:color w:val="00585B"/>
                      </w:rPr>
                      <w:t xml:space="preserve"> </w:t>
                    </w:r>
                    <w:proofErr w:type="spellStart"/>
                    <w:r>
                      <w:rPr>
                        <w:color w:val="00585B"/>
                      </w:rPr>
                      <w:t>stává</w:t>
                    </w:r>
                    <w:proofErr w:type="spellEnd"/>
                    <w:r>
                      <w:rPr>
                        <w:color w:val="00585B"/>
                      </w:rPr>
                      <w:t xml:space="preserve"> </w:t>
                    </w:r>
                    <w:proofErr w:type="spellStart"/>
                    <w:r>
                      <w:rPr>
                        <w:color w:val="00585B"/>
                      </w:rPr>
                      <w:t>smlouvou</w:t>
                    </w:r>
                    <w:proofErr w:type="spellEnd"/>
                    <w:r>
                      <w:rPr>
                        <w:color w:val="00585B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CB"/>
    <w:rsid w:val="004727CF"/>
    <w:rsid w:val="00643A9A"/>
    <w:rsid w:val="009441A9"/>
    <w:rsid w:val="00F2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EA8D1AC-CD9A-4113-A821-BB8CF13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3"/>
    </w:pPr>
  </w:style>
  <w:style w:type="paragraph" w:styleId="Zhlav">
    <w:name w:val="header"/>
    <w:basedOn w:val="Normln"/>
    <w:link w:val="ZhlavChar"/>
    <w:uiPriority w:val="99"/>
    <w:unhideWhenUsed/>
    <w:rsid w:val="00643A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3A9A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643A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3A9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hnnyservis.cz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johnnyservi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438818D24B4A15B5D19BAB9F831F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0DCE0-28E1-403F-9010-02C7663FF2E3}"/>
      </w:docPartPr>
      <w:docPartBody>
        <w:p w:rsidR="00000000" w:rsidRDefault="004664E7" w:rsidP="004664E7">
          <w:pPr>
            <w:pStyle w:val="0A438818D24B4A15B5D19BAB9F831FAC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E7"/>
    <w:rsid w:val="0046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A438818D24B4A15B5D19BAB9F831FAC">
    <w:name w:val="0A438818D24B4A15B5D19BAB9F831FAC"/>
    <w:rsid w:val="004664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rNabidka</vt:lpstr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rNabidka</dc:title>
  <dc:creator>Zdeněk Maudr</dc:creator>
  <cp:lastModifiedBy>Zdeněk Maudr</cp:lastModifiedBy>
  <cp:revision>3</cp:revision>
  <dcterms:created xsi:type="dcterms:W3CDTF">2017-07-19T11:54:00Z</dcterms:created>
  <dcterms:modified xsi:type="dcterms:W3CDTF">2017-07-19T12:00:00Z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2017-07-01T00:00:00Z</vt:filetime>
  </property>
  <property fmtid="{D5CDD505-2E9C-101B-9397-08002B2CF9AE}" pid="3" name="Creator">
    <vt:lpwstr>Microsoft Reporting Services 9.0</vt:lpwstr>
  </property>
  <property fmtid="{D5CDD505-2E9C-101B-9397-08002B2CF9AE}" pid="4" name="LastSaved">
    <vt:filetime>2017-07-19T00:00:00Z</vt:filetime>
  </property>
</Properties>
</file>