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D27D" w14:textId="77777777" w:rsidR="0019334B" w:rsidRPr="00ED2DCE" w:rsidRDefault="0019334B" w:rsidP="0019334B">
      <w:pPr>
        <w:spacing w:after="0" w:line="240" w:lineRule="auto"/>
        <w:jc w:val="center"/>
        <w:rPr>
          <w:rFonts w:eastAsia="Times New Roman" w:cstheme="minorHAnsi"/>
          <w:b/>
          <w:caps/>
          <w:sz w:val="28"/>
          <w:szCs w:val="28"/>
        </w:rPr>
      </w:pPr>
      <w:r w:rsidRPr="00ED2DCE">
        <w:rPr>
          <w:rFonts w:eastAsia="Times New Roman" w:cstheme="minorHAnsi"/>
          <w:b/>
          <w:caps/>
          <w:sz w:val="28"/>
          <w:szCs w:val="28"/>
        </w:rPr>
        <w:t xml:space="preserve">Smlouva o poskytování </w:t>
      </w:r>
      <w:r w:rsidR="00B63C5F" w:rsidRPr="00ED2DCE">
        <w:rPr>
          <w:rFonts w:eastAsia="Times New Roman" w:cstheme="minorHAnsi"/>
          <w:b/>
          <w:caps/>
          <w:sz w:val="28"/>
          <w:szCs w:val="28"/>
        </w:rPr>
        <w:t>služeb technického dozoru stavebníka a</w:t>
      </w:r>
      <w:r w:rsidR="00ED2DCE">
        <w:rPr>
          <w:rFonts w:eastAsia="Times New Roman" w:cstheme="minorHAnsi"/>
          <w:b/>
          <w:caps/>
          <w:sz w:val="28"/>
          <w:szCs w:val="28"/>
        </w:rPr>
        <w:t> </w:t>
      </w:r>
      <w:r w:rsidR="00B63C5F" w:rsidRPr="00ED2DCE">
        <w:rPr>
          <w:rFonts w:eastAsia="Times New Roman" w:cstheme="minorHAnsi"/>
          <w:b/>
          <w:caps/>
          <w:sz w:val="28"/>
          <w:szCs w:val="28"/>
        </w:rPr>
        <w:t>koordinárotra bezpečnosti a ochrany zdraví při práci na staveništi</w:t>
      </w:r>
    </w:p>
    <w:p w14:paraId="691CEC96" w14:textId="0B710A3A" w:rsidR="0019334B" w:rsidRPr="00ED2DCE" w:rsidRDefault="0019334B" w:rsidP="0019334B">
      <w:pPr>
        <w:spacing w:after="0" w:line="240" w:lineRule="auto"/>
        <w:jc w:val="center"/>
        <w:rPr>
          <w:rFonts w:eastAsia="Times New Roman" w:cstheme="minorHAnsi"/>
          <w:b/>
          <w:caps/>
          <w:sz w:val="28"/>
          <w:szCs w:val="28"/>
        </w:rPr>
      </w:pPr>
      <w:r w:rsidRPr="00ED2DCE">
        <w:rPr>
          <w:rFonts w:eastAsia="Times New Roman" w:cstheme="minorHAnsi"/>
          <w:b/>
          <w:sz w:val="28"/>
          <w:szCs w:val="28"/>
        </w:rPr>
        <w:t xml:space="preserve">č. </w:t>
      </w:r>
      <w:r w:rsidR="005B442C">
        <w:rPr>
          <w:rFonts w:eastAsia="Times New Roman" w:cstheme="minorHAnsi"/>
          <w:b/>
          <w:sz w:val="28"/>
          <w:szCs w:val="28"/>
        </w:rPr>
        <w:t>45/2024</w:t>
      </w:r>
    </w:p>
    <w:p w14:paraId="15AD14E8" w14:textId="77777777" w:rsidR="0019334B" w:rsidRPr="00822F40" w:rsidRDefault="0019334B" w:rsidP="0019334B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2C07B6AA" w14:textId="77777777" w:rsidR="0019334B" w:rsidRPr="00822F40" w:rsidRDefault="0019334B" w:rsidP="0019334B">
      <w:pPr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uzavřená dle zákona č. 89/2012 Sb., občanský</w:t>
      </w:r>
      <w:r w:rsidRPr="00822F40">
        <w:rPr>
          <w:rFonts w:eastAsia="Arial Unicode MS" w:cstheme="minorHAnsi"/>
          <w:b/>
        </w:rPr>
        <w:t xml:space="preserve"> zákoník</w:t>
      </w:r>
      <w:r w:rsidRPr="00822F40">
        <w:rPr>
          <w:rFonts w:eastAsia="Times New Roman" w:cstheme="minorHAnsi"/>
          <w:b/>
        </w:rPr>
        <w:t xml:space="preserve"> v platném znění mezi těmito účastníky smlouvy:</w:t>
      </w:r>
    </w:p>
    <w:p w14:paraId="3EF75BF1" w14:textId="77777777" w:rsidR="0019334B" w:rsidRPr="00822F40" w:rsidRDefault="0019334B" w:rsidP="0019334B">
      <w:pPr>
        <w:keepLines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 w:line="240" w:lineRule="auto"/>
        <w:rPr>
          <w:rFonts w:eastAsia="Times New Roman" w:cstheme="minorHAnsi"/>
          <w:b/>
        </w:rPr>
      </w:pPr>
    </w:p>
    <w:p w14:paraId="328F11A1" w14:textId="77777777" w:rsidR="0019334B" w:rsidRPr="00822F40" w:rsidRDefault="0019334B" w:rsidP="0019334B">
      <w:pPr>
        <w:spacing w:after="0" w:line="240" w:lineRule="auto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 xml:space="preserve">Domov pro seniory Chodov    </w:t>
      </w:r>
    </w:p>
    <w:p w14:paraId="35A4289A" w14:textId="77777777"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se sídlem</w:t>
      </w:r>
      <w:r w:rsidRPr="00822F40">
        <w:rPr>
          <w:rFonts w:eastAsia="Times New Roman" w:cstheme="minorHAnsi"/>
          <w:b/>
        </w:rPr>
        <w:tab/>
      </w:r>
      <w:r w:rsidRPr="00822F40">
        <w:rPr>
          <w:rFonts w:eastAsia="Times New Roman" w:cstheme="minorHAnsi"/>
        </w:rPr>
        <w:t>Donovalská 2222</w:t>
      </w:r>
      <w:r w:rsidR="00ED2DCE">
        <w:rPr>
          <w:rFonts w:eastAsia="Times New Roman" w:cstheme="minorHAnsi"/>
        </w:rPr>
        <w:t>/31</w:t>
      </w:r>
      <w:r w:rsidRPr="00822F40">
        <w:rPr>
          <w:rFonts w:eastAsia="Times New Roman" w:cstheme="minorHAnsi"/>
        </w:rPr>
        <w:t>, Praha 4 - Chodov, 149 00</w:t>
      </w:r>
    </w:p>
    <w:p w14:paraId="75B670FC" w14:textId="77777777"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zastoupený:</w:t>
      </w:r>
      <w:r w:rsidRPr="00822F40">
        <w:rPr>
          <w:rFonts w:eastAsia="Times New Roman" w:cstheme="minorHAnsi"/>
        </w:rPr>
        <w:tab/>
        <w:t>Mgr. Bc. Ilonou Veselou, ředitelkou domova</w:t>
      </w:r>
    </w:p>
    <w:p w14:paraId="731979F7" w14:textId="77777777" w:rsidR="00CF3DD9" w:rsidRPr="00822F40" w:rsidRDefault="0019334B" w:rsidP="00CF3DD9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IČ:</w:t>
      </w:r>
      <w:r w:rsidRPr="00822F40">
        <w:rPr>
          <w:rFonts w:eastAsia="Times New Roman" w:cstheme="minorHAnsi"/>
        </w:rPr>
        <w:tab/>
        <w:t>708 76</w:t>
      </w:r>
      <w:r w:rsidR="00CF3DD9">
        <w:rPr>
          <w:rFonts w:eastAsia="Times New Roman" w:cstheme="minorHAnsi"/>
        </w:rPr>
        <w:t> </w:t>
      </w:r>
      <w:r w:rsidRPr="00822F40">
        <w:rPr>
          <w:rFonts w:eastAsia="Times New Roman" w:cstheme="minorHAnsi"/>
        </w:rPr>
        <w:t>606</w:t>
      </w:r>
    </w:p>
    <w:p w14:paraId="3368F3D7" w14:textId="77777777" w:rsidR="0019334B" w:rsidRPr="00822F40" w:rsidRDefault="0019334B" w:rsidP="0019334B">
      <w:pPr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>DIČ:</w:t>
      </w:r>
      <w:r w:rsidRPr="00822F40">
        <w:rPr>
          <w:rFonts w:eastAsia="Times New Roman" w:cstheme="minorHAnsi"/>
        </w:rPr>
        <w:tab/>
      </w:r>
      <w:r w:rsidR="00CF3DD9">
        <w:rPr>
          <w:rFonts w:eastAsia="Times New Roman" w:cstheme="minorHAnsi"/>
        </w:rPr>
        <w:t xml:space="preserve">CZ70876606 </w:t>
      </w:r>
    </w:p>
    <w:p w14:paraId="5C5F435D" w14:textId="77777777"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Bankovní spojení:</w:t>
      </w:r>
      <w:r w:rsidRPr="00822F40">
        <w:rPr>
          <w:rFonts w:eastAsia="Times New Roman" w:cstheme="minorHAnsi"/>
        </w:rPr>
        <w:tab/>
        <w:t>PPF banka a.s.</w:t>
      </w:r>
    </w:p>
    <w:p w14:paraId="4DA832D5" w14:textId="130BCBBA"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číslo účtu:</w:t>
      </w:r>
      <w:r w:rsidRPr="00822F40">
        <w:rPr>
          <w:rFonts w:eastAsia="Times New Roman" w:cstheme="minorHAnsi"/>
        </w:rPr>
        <w:tab/>
      </w:r>
      <w:proofErr w:type="spellStart"/>
      <w:r w:rsidR="0048424E">
        <w:rPr>
          <w:rFonts w:eastAsia="Times New Roman" w:cstheme="minorHAnsi"/>
        </w:rPr>
        <w:t>xxxxxxxxxxxxxxxx</w:t>
      </w:r>
      <w:proofErr w:type="spellEnd"/>
    </w:p>
    <w:p w14:paraId="48B2EC5F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</w:p>
    <w:p w14:paraId="1322CDEF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</w:rPr>
      </w:pPr>
      <w:r w:rsidRPr="00822F40">
        <w:rPr>
          <w:rFonts w:eastAsia="Times New Roman" w:cstheme="minorHAnsi"/>
          <w:i/>
          <w:iCs/>
        </w:rPr>
        <w:t xml:space="preserve">na straně jedné jako </w:t>
      </w:r>
      <w:r w:rsidRPr="00822F40">
        <w:rPr>
          <w:rFonts w:eastAsia="Times New Roman" w:cstheme="minorHAnsi"/>
          <w:b/>
          <w:i/>
          <w:iCs/>
        </w:rPr>
        <w:t>„Objednatel“</w:t>
      </w:r>
    </w:p>
    <w:p w14:paraId="39430000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</w:p>
    <w:p w14:paraId="5A63BFFD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  <w:r w:rsidRPr="00822F40">
        <w:rPr>
          <w:rFonts w:eastAsia="Times New Roman" w:cstheme="minorHAnsi"/>
        </w:rPr>
        <w:t>a</w:t>
      </w:r>
    </w:p>
    <w:p w14:paraId="3FC92B65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  <w:bCs/>
        </w:rPr>
      </w:pPr>
    </w:p>
    <w:p w14:paraId="23929D68" w14:textId="77777777" w:rsidR="0019334B" w:rsidRPr="00822F40" w:rsidRDefault="00564276" w:rsidP="0019334B">
      <w:pPr>
        <w:keepLines/>
        <w:spacing w:after="0" w:line="240" w:lineRule="auto"/>
        <w:rPr>
          <w:rFonts w:eastAsia="Times New Roman" w:cstheme="minorHAnsi"/>
          <w:b/>
          <w:bCs/>
          <w:i/>
        </w:rPr>
      </w:pPr>
      <w:r>
        <w:rPr>
          <w:rFonts w:eastAsia="Times New Roman" w:cstheme="minorHAnsi"/>
          <w:b/>
          <w:bCs/>
        </w:rPr>
        <w:t>DK Invest Praha, s.r.o.</w:t>
      </w:r>
      <w:r w:rsidR="0019334B" w:rsidRPr="00822F40">
        <w:rPr>
          <w:rFonts w:eastAsia="Times New Roman" w:cstheme="minorHAnsi"/>
          <w:b/>
          <w:bCs/>
        </w:rPr>
        <w:t xml:space="preserve">                     </w:t>
      </w:r>
      <w:r w:rsidR="0019334B" w:rsidRPr="00822F40">
        <w:rPr>
          <w:rFonts w:eastAsia="Times New Roman" w:cstheme="minorHAnsi"/>
          <w:b/>
          <w:bCs/>
          <w:i/>
        </w:rPr>
        <w:t xml:space="preserve"> </w:t>
      </w:r>
    </w:p>
    <w:p w14:paraId="4AAD5ED8" w14:textId="77777777" w:rsidR="0019334B" w:rsidRPr="00822F40" w:rsidRDefault="0019334B" w:rsidP="0019334B">
      <w:pPr>
        <w:keepLines/>
        <w:tabs>
          <w:tab w:val="left" w:pos="3686"/>
        </w:tabs>
        <w:spacing w:after="0" w:line="240" w:lineRule="auto"/>
        <w:rPr>
          <w:rFonts w:eastAsia="Times New Roman" w:cstheme="minorHAnsi"/>
        </w:rPr>
      </w:pPr>
    </w:p>
    <w:p w14:paraId="781C69EB" w14:textId="7777777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se sídlem: </w:t>
      </w:r>
      <w:r w:rsidRPr="00822F40">
        <w:rPr>
          <w:rFonts w:eastAsia="Times New Roman" w:cstheme="minorHAnsi"/>
        </w:rPr>
        <w:tab/>
      </w:r>
      <w:r w:rsidR="00564276">
        <w:rPr>
          <w:rFonts w:eastAsia="Times New Roman" w:cstheme="minorHAnsi"/>
        </w:rPr>
        <w:t>Chodovská 1476/</w:t>
      </w:r>
      <w:proofErr w:type="gramStart"/>
      <w:r w:rsidR="00564276">
        <w:rPr>
          <w:rFonts w:eastAsia="Times New Roman" w:cstheme="minorHAnsi"/>
        </w:rPr>
        <w:t>3b</w:t>
      </w:r>
      <w:proofErr w:type="gramEnd"/>
      <w:r w:rsidR="00564276">
        <w:rPr>
          <w:rFonts w:eastAsia="Times New Roman" w:cstheme="minorHAnsi"/>
        </w:rPr>
        <w:t>, Praha 4</w:t>
      </w:r>
    </w:p>
    <w:p w14:paraId="75185A53" w14:textId="77777777" w:rsidR="00CF3DD9" w:rsidRPr="00822F40" w:rsidRDefault="0019334B" w:rsidP="00CF3DD9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>IČ:</w:t>
      </w:r>
      <w:r w:rsidR="001A052B">
        <w:rPr>
          <w:rFonts w:eastAsia="Times New Roman" w:cstheme="minorHAnsi"/>
        </w:rPr>
        <w:tab/>
      </w:r>
      <w:r w:rsidR="00564276" w:rsidRPr="005B442C">
        <w:rPr>
          <w:rFonts w:eastAsia="Times New Roman" w:cstheme="minorHAnsi"/>
        </w:rPr>
        <w:t>24744484</w:t>
      </w:r>
      <w:r w:rsidRPr="00822F40">
        <w:rPr>
          <w:rFonts w:eastAsia="Times New Roman" w:cstheme="minorHAnsi"/>
        </w:rPr>
        <w:t xml:space="preserve"> </w:t>
      </w:r>
    </w:p>
    <w:p w14:paraId="424E0907" w14:textId="7777777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>DIČ:</w:t>
      </w:r>
      <w:r w:rsidRPr="00822F40">
        <w:rPr>
          <w:rFonts w:eastAsia="Times New Roman" w:cstheme="minorHAnsi"/>
        </w:rPr>
        <w:tab/>
      </w:r>
      <w:r w:rsidR="00564276">
        <w:rPr>
          <w:rFonts w:eastAsia="Times New Roman" w:cstheme="minorHAnsi"/>
        </w:rPr>
        <w:t>CZ24744484</w:t>
      </w:r>
    </w:p>
    <w:p w14:paraId="46BD3A84" w14:textId="7777777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zastoupen:</w:t>
      </w:r>
      <w:r w:rsidRPr="00822F40">
        <w:rPr>
          <w:rFonts w:eastAsia="Times New Roman" w:cstheme="minorHAnsi"/>
        </w:rPr>
        <w:tab/>
      </w:r>
      <w:r w:rsidR="00564276">
        <w:rPr>
          <w:rFonts w:eastAsia="Times New Roman" w:cstheme="minorHAnsi"/>
        </w:rPr>
        <w:t>Ivanou Musilovou</w:t>
      </w:r>
    </w:p>
    <w:p w14:paraId="551084BB" w14:textId="6DF3D83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>bankovní spojení:</w:t>
      </w:r>
      <w:r w:rsidRPr="00822F40">
        <w:rPr>
          <w:rFonts w:eastAsia="Times New Roman" w:cstheme="minorHAnsi"/>
        </w:rPr>
        <w:tab/>
      </w:r>
      <w:r w:rsidR="00564276">
        <w:rPr>
          <w:rFonts w:eastAsia="Times New Roman" w:cstheme="minorHAnsi"/>
        </w:rPr>
        <w:t>ČSOB</w:t>
      </w:r>
    </w:p>
    <w:p w14:paraId="75C0ED78" w14:textId="7258BB1E" w:rsidR="0019334B" w:rsidRPr="00822F40" w:rsidRDefault="0019334B" w:rsidP="0019334B">
      <w:pPr>
        <w:keepLines/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číslo účtu: </w:t>
      </w:r>
      <w:r w:rsidRPr="00822F40">
        <w:rPr>
          <w:rFonts w:eastAsia="Times New Roman" w:cstheme="minorHAnsi"/>
        </w:rPr>
        <w:tab/>
      </w:r>
      <w:proofErr w:type="spellStart"/>
      <w:r w:rsidR="0048424E">
        <w:rPr>
          <w:rFonts w:eastAsia="Times New Roman" w:cstheme="minorHAnsi"/>
        </w:rPr>
        <w:t>xxxxxxxxxxxxxxxx</w:t>
      </w:r>
      <w:proofErr w:type="spellEnd"/>
    </w:p>
    <w:p w14:paraId="0563183F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zapsaný v obchodním rejstříku vedeném Krajským soudem v </w:t>
      </w:r>
      <w:r w:rsidR="00564276">
        <w:rPr>
          <w:rFonts w:eastAsia="Times New Roman" w:cstheme="minorHAnsi"/>
        </w:rPr>
        <w:t>Praze</w:t>
      </w:r>
    </w:p>
    <w:p w14:paraId="45A5E1E8" w14:textId="77777777" w:rsidR="0019334B" w:rsidRPr="00822F40" w:rsidRDefault="0019334B" w:rsidP="0019334B">
      <w:pPr>
        <w:keepLines/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ab/>
        <w:t xml:space="preserve">oddíl </w:t>
      </w:r>
      <w:proofErr w:type="gramStart"/>
      <w:r w:rsidR="00564276">
        <w:rPr>
          <w:rFonts w:eastAsia="Times New Roman" w:cstheme="minorHAnsi"/>
        </w:rPr>
        <w:t>C</w:t>
      </w:r>
      <w:r w:rsidRPr="00822F40">
        <w:rPr>
          <w:rFonts w:eastAsia="Times New Roman" w:cstheme="minorHAnsi"/>
        </w:rPr>
        <w:t xml:space="preserve">  vložka</w:t>
      </w:r>
      <w:proofErr w:type="gramEnd"/>
      <w:r w:rsidRPr="00822F40">
        <w:rPr>
          <w:rFonts w:eastAsia="Times New Roman" w:cstheme="minorHAnsi"/>
        </w:rPr>
        <w:t xml:space="preserve"> </w:t>
      </w:r>
      <w:r w:rsidR="00564276" w:rsidRPr="005B442C">
        <w:rPr>
          <w:rFonts w:eastAsia="Times New Roman" w:cstheme="minorHAnsi"/>
        </w:rPr>
        <w:t>170718</w:t>
      </w:r>
    </w:p>
    <w:p w14:paraId="07D863E4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</w:p>
    <w:p w14:paraId="137CD6CE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  <w:i/>
          <w:iCs/>
        </w:rPr>
      </w:pPr>
      <w:r w:rsidRPr="00822F40">
        <w:rPr>
          <w:rFonts w:eastAsia="Times New Roman" w:cstheme="minorHAnsi"/>
          <w:i/>
          <w:iCs/>
        </w:rPr>
        <w:t xml:space="preserve">na straně druhé jako </w:t>
      </w:r>
      <w:r w:rsidRPr="00822F40">
        <w:rPr>
          <w:rFonts w:eastAsia="Times New Roman" w:cstheme="minorHAnsi"/>
          <w:b/>
          <w:i/>
          <w:iCs/>
        </w:rPr>
        <w:t>„Zhotovitel“</w:t>
      </w:r>
    </w:p>
    <w:p w14:paraId="3749606C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  <w:i/>
          <w:iCs/>
        </w:rPr>
      </w:pPr>
      <w:r w:rsidRPr="00822F40">
        <w:rPr>
          <w:rFonts w:eastAsia="Times New Roman" w:cstheme="minorHAnsi"/>
          <w:b/>
          <w:bCs/>
          <w:i/>
        </w:rPr>
        <w:t xml:space="preserve"> (doplní uchazeč)</w:t>
      </w:r>
    </w:p>
    <w:p w14:paraId="1504E2EF" w14:textId="77777777" w:rsidR="0019334B" w:rsidRPr="00822F40" w:rsidRDefault="0019334B" w:rsidP="0019334B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7829A2D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Účastníci smlouvy se se dohodli na uzavření smlouvy v tomto znění:</w:t>
      </w:r>
    </w:p>
    <w:p w14:paraId="6861A8C1" w14:textId="77777777" w:rsidR="0019334B" w:rsidRPr="00822F40" w:rsidRDefault="0019334B" w:rsidP="0019334B">
      <w:pPr>
        <w:spacing w:after="0" w:line="240" w:lineRule="auto"/>
        <w:jc w:val="both"/>
        <w:rPr>
          <w:rFonts w:eastAsia="Times New Roman" w:cstheme="minorHAnsi"/>
        </w:rPr>
      </w:pPr>
    </w:p>
    <w:p w14:paraId="0593F06C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1.</w:t>
      </w:r>
    </w:p>
    <w:p w14:paraId="177B1FD3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Předmět smlouvy</w:t>
      </w:r>
    </w:p>
    <w:p w14:paraId="6980AB28" w14:textId="77777777" w:rsidR="00C25965" w:rsidRPr="00B63C5F" w:rsidRDefault="0019334B" w:rsidP="00ED2DCE">
      <w:pPr>
        <w:numPr>
          <w:ilvl w:val="0"/>
          <w:numId w:val="18"/>
        </w:numPr>
        <w:spacing w:before="80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Zhotovitel se na základě této smlouvy zavazuje provádět pro objednatele </w:t>
      </w:r>
      <w:r w:rsidR="00ED3634" w:rsidRPr="00ED2DCE">
        <w:rPr>
          <w:rFonts w:eastAsia="Times New Roman" w:cstheme="minorHAnsi"/>
        </w:rPr>
        <w:t>splnění všech povinností v oblasti bezpečnosti a ochrany zdraví při práci</w:t>
      </w:r>
      <w:r w:rsidR="00B63C5F" w:rsidRPr="00ED2DCE">
        <w:rPr>
          <w:rFonts w:eastAsia="Times New Roman" w:cstheme="minorHAnsi"/>
        </w:rPr>
        <w:t xml:space="preserve"> na staveništi</w:t>
      </w:r>
      <w:r w:rsidR="00ED3634" w:rsidRPr="00ED2DCE">
        <w:rPr>
          <w:rFonts w:eastAsia="Times New Roman" w:cstheme="minorHAnsi"/>
        </w:rPr>
        <w:t xml:space="preserve"> (dále jen „BOZP“) a </w:t>
      </w:r>
      <w:r w:rsidR="00B63C5F" w:rsidRPr="00ED2DCE">
        <w:rPr>
          <w:rFonts w:eastAsia="Times New Roman" w:cstheme="minorHAnsi"/>
        </w:rPr>
        <w:t>dále poskytování služeb technického dozoru stavebníka (dle jen „TDS“)</w:t>
      </w:r>
      <w:r w:rsidR="00954C9C" w:rsidRPr="00ED2DCE">
        <w:rPr>
          <w:rFonts w:eastAsia="Times New Roman" w:cstheme="minorHAnsi"/>
        </w:rPr>
        <w:t>,</w:t>
      </w:r>
      <w:r w:rsidR="00B63C5F">
        <w:rPr>
          <w:rFonts w:eastAsia="Times New Roman" w:cstheme="minorHAnsi"/>
        </w:rPr>
        <w:t xml:space="preserve"> </w:t>
      </w:r>
      <w:r w:rsidR="00B63C5F" w:rsidRPr="00ED2DCE">
        <w:rPr>
          <w:rFonts w:eastAsia="Times New Roman" w:cstheme="minorHAnsi"/>
        </w:rPr>
        <w:t xml:space="preserve">které pro zhotovitele </w:t>
      </w:r>
      <w:r w:rsidR="00ED3634" w:rsidRPr="00ED2DCE">
        <w:rPr>
          <w:rFonts w:eastAsia="Times New Roman" w:cstheme="minorHAnsi"/>
        </w:rPr>
        <w:t>vyplývají z příslušných právních předpisů, interních předpisů zadavatele, technických či jiných norem</w:t>
      </w:r>
      <w:r w:rsidR="00B63C5F" w:rsidRPr="00ED2DCE">
        <w:rPr>
          <w:rFonts w:eastAsia="Times New Roman" w:cstheme="minorHAnsi"/>
        </w:rPr>
        <w:t xml:space="preserve">. </w:t>
      </w:r>
      <w:r w:rsidR="00ED3634" w:rsidRPr="00ED2DCE">
        <w:rPr>
          <w:rFonts w:eastAsia="Times New Roman" w:cstheme="minorHAnsi"/>
        </w:rPr>
        <w:t xml:space="preserve"> </w:t>
      </w:r>
    </w:p>
    <w:p w14:paraId="0832FEA4" w14:textId="77777777" w:rsidR="003B1BC8" w:rsidRPr="00822F40" w:rsidRDefault="00B63C5F" w:rsidP="00ED2DCE">
      <w:pPr>
        <w:numPr>
          <w:ilvl w:val="0"/>
          <w:numId w:val="18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Předmětem služeb v oblasti TDS</w:t>
      </w:r>
      <w:r w:rsidR="00ED3634" w:rsidRPr="00822F40">
        <w:rPr>
          <w:rFonts w:eastAsia="Times New Roman" w:cstheme="minorHAnsi"/>
        </w:rPr>
        <w:t xml:space="preserve"> </w:t>
      </w:r>
      <w:r w:rsidR="003B1BC8" w:rsidRPr="00822F40">
        <w:rPr>
          <w:rFonts w:eastAsia="Times New Roman" w:cstheme="minorHAnsi"/>
        </w:rPr>
        <w:t xml:space="preserve">je především:  </w:t>
      </w:r>
    </w:p>
    <w:p w14:paraId="275F9CA4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Seznámení se s podklady, podle kterých se připravuje realizace stavby, obzvlášť se zadávací dokumentací včetně dodatečných informací vzešlých během výběrového řízení na zhotovitele stavby a</w:t>
      </w:r>
      <w:r w:rsid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nabídkou zhotovitele, s obsahem smluv a obsahem rozhodnutí orgánů státní správy;</w:t>
      </w:r>
    </w:p>
    <w:p w14:paraId="1A0908DC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lastRenderedPageBreak/>
        <w:t>Písemné odevzdání staveniště (pracoviště) zhotoviteli, příp. subdodavatelům, minimálně zápisem do</w:t>
      </w:r>
      <w:r w:rsidR="00ED2DCE" w:rsidRP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stavebního nebo montážního deníku;</w:t>
      </w:r>
    </w:p>
    <w:p w14:paraId="67A5AC1F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Kontrola dodržování podmínek rozhodnutí orgánů státní správy</w:t>
      </w:r>
      <w:r w:rsidR="00257156" w:rsidRPr="00ED2DCE">
        <w:rPr>
          <w:rFonts w:eastAsia="Times New Roman" w:cstheme="minorHAnsi"/>
        </w:rPr>
        <w:t xml:space="preserve"> </w:t>
      </w:r>
      <w:r w:rsidRPr="00ED2DCE">
        <w:rPr>
          <w:rFonts w:eastAsia="Times New Roman" w:cstheme="minorHAnsi"/>
        </w:rPr>
        <w:t>(stavebního rozhodnutí apod.);</w:t>
      </w:r>
    </w:p>
    <w:p w14:paraId="59C9170C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Organizace a vedení kontrolních (technických) dnů stavby a vyhotovení zápisů z nich;</w:t>
      </w:r>
    </w:p>
    <w:p w14:paraId="128615E2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Péče o systematické doplňování dokumentace, podle které se stavba realizuje a evidence dokumentace dokončených částí stavby;</w:t>
      </w:r>
    </w:p>
    <w:p w14:paraId="3D022F81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Kontrola souladu prováděné stavby se zadávací dokumentací, kontrola technických parametrů a</w:t>
      </w:r>
      <w:r w:rsidR="00560F13" w:rsidRP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kvality prováděných prací nejméně 1x v týdnu;</w:t>
      </w:r>
    </w:p>
    <w:p w14:paraId="17E54EBE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Kontrola dodržování bezpečnostních a hygienických předpisů na stavbě, kontrola dodržování pořádku na</w:t>
      </w:r>
      <w:r w:rsidR="00ED2DCE" w:rsidRP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stavbě a zařízení staveniště;</w:t>
      </w:r>
    </w:p>
    <w:p w14:paraId="530A918F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Sledování a kontrola čerpání nákladů stavby a jejich evidence, kontrola a potvrzení soupisů provedených prací, kontrola věcné a cenové správnosti případných změnových listů a úplnosti oceňovacích podkladů a faktur – daňových dokladů, jejich soulad s podmínkami uvedenými ve</w:t>
      </w:r>
      <w:r w:rsid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smlouvách a jejich předkládání investorovi;</w:t>
      </w:r>
    </w:p>
    <w:p w14:paraId="577F002D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Projednání dodatků a změn projektu, které nezvyšují náklady stavebního objektu nebo provozního souboru, neprodlužují lhůtu výstavby a nemění technické parametry díla. Ostatní dodatky a změny předkládat s vlastním vyjádřením investorovi; úzká spolupráce s projektantem na přípravě TLZ (technický list změny), doloženo s vlastním písemným vyjádřením investorovi;</w:t>
      </w:r>
    </w:p>
    <w:p w14:paraId="3E36A766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Podávání průběžné informace investorovi o postupu prací, neprodleně pak o všech závažných okolnostech při realizaci stavby;</w:t>
      </w:r>
    </w:p>
    <w:p w14:paraId="51C0C0DB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Kontrola zejména těch částí dodávek, které budou v dalším postupu prací zakryté nebo se stanou nepřístupnými;</w:t>
      </w:r>
    </w:p>
    <w:p w14:paraId="6AB3725D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V souladu se smlouvami odevzdání připravené práce dalším dodavatelům pro jejich navazující činnost, spolupracovat s pracovníky (generálního) projektanta zabezpečující autorský dozor při zajišťování souladu realizovaných dodávek a prací s projektem;</w:t>
      </w:r>
    </w:p>
    <w:p w14:paraId="01374DB4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Spolupráce s (generálním) projektantem a se zhotoviteli při provádění nebo navrhování opatření na</w:t>
      </w:r>
      <w:r w:rsidR="00ED2DCE" w:rsidRP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odstranění vad projektu;</w:t>
      </w:r>
    </w:p>
    <w:p w14:paraId="41ACA5CB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 xml:space="preserve">Sledování, jestli zhotovitelé provádějí předepsané zkoušky materiálů, konstrukcí a prací, kontrola jejich výsledků a vyžadování dokladů, které prokazují kvalitu prováděných prací a dodávek (atesty, </w:t>
      </w:r>
      <w:proofErr w:type="gramStart"/>
      <w:r w:rsidRPr="00ED2DCE">
        <w:rPr>
          <w:rFonts w:eastAsia="Times New Roman" w:cstheme="minorHAnsi"/>
        </w:rPr>
        <w:t>protokoly</w:t>
      </w:r>
      <w:r w:rsidR="00ED2DCE">
        <w:rPr>
          <w:rFonts w:eastAsia="Times New Roman" w:cstheme="minorHAnsi"/>
        </w:rPr>
        <w:t>,</w:t>
      </w:r>
      <w:proofErr w:type="gramEnd"/>
      <w:r w:rsidR="00ED2DCE">
        <w:rPr>
          <w:rFonts w:eastAsia="Times New Roman" w:cstheme="minorHAnsi"/>
        </w:rPr>
        <w:t xml:space="preserve"> </w:t>
      </w:r>
      <w:r w:rsidRPr="00ED2DCE">
        <w:rPr>
          <w:rFonts w:eastAsia="Times New Roman" w:cstheme="minorHAnsi"/>
        </w:rPr>
        <w:t>apod.);</w:t>
      </w:r>
    </w:p>
    <w:p w14:paraId="17612774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Sledování a provádění zápisů do stavebních, montážních deníků v souladu s podmínkami uvedenými v příslušných smlouvách, reagování na zápisy zhotovitelů a autorského dozoru ve stavebních a</w:t>
      </w:r>
      <w:r w:rsidR="00ED2DCE" w:rsidRP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montážních denících (po případě konzultaci se stavebníkem);</w:t>
      </w:r>
    </w:p>
    <w:p w14:paraId="05334FC1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Uplatňování námětů, směřujících k zhospodárnění stavby nebo budoucího provozu (užívání) dokončené stavby;</w:t>
      </w:r>
    </w:p>
    <w:p w14:paraId="1C8764F3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Spolupráce s pracovníky dodavatelů při provádění opatření na odvrácení nebo na omezení škod při</w:t>
      </w:r>
      <w:r w:rsid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ohrožení stavby živelnými událostmi;</w:t>
      </w:r>
    </w:p>
    <w:p w14:paraId="11387CD8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Kontrola postupu prací podle časového plánu stavby a ustanovení smluv a upozorňování zhotovitele na</w:t>
      </w:r>
      <w:r w:rsid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nedodržování termínů, příprava podkladů pro uplatnění případných majetkových sankcí;</w:t>
      </w:r>
    </w:p>
    <w:p w14:paraId="3F1A37A5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Kontrola řádného převzetí a uskladnění dodávek na staveništi;</w:t>
      </w:r>
    </w:p>
    <w:p w14:paraId="6BD5923A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Pořizování fotodokumentace o průběhu stavby;</w:t>
      </w:r>
    </w:p>
    <w:p w14:paraId="7B579A60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Příprava podkladů o průběhu výstavby pro závěrečné hodnocení stavby;</w:t>
      </w:r>
    </w:p>
    <w:p w14:paraId="6ACA56E0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lastRenderedPageBreak/>
        <w:t>Příprava podkladů pro předání a převzetí stavby nebo jejich částí, organizace a vedení jednání pro</w:t>
      </w:r>
      <w:r w:rsidR="00ED2DCE" w:rsidRP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převzetí stavby, vyhotovení protokolů o předání a převzetí stavby nebo jejich částí;</w:t>
      </w:r>
    </w:p>
    <w:p w14:paraId="6F73AEE8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Kontrola odstranění případných vad a nedodělků zjištěných při převzetí stavby v dohodnutých termínech;</w:t>
      </w:r>
    </w:p>
    <w:p w14:paraId="4409EAE6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Kontrola vyklizení staveniště zhotoviteli;</w:t>
      </w:r>
    </w:p>
    <w:p w14:paraId="4B8553B1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Spolupráce při kompletaci a kontrola dokumentace skutečného vyhotovení a geodetického zaměření stavby;</w:t>
      </w:r>
    </w:p>
    <w:p w14:paraId="54E89AD8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Po ukončení stavby bez zbytečného odkladu zkompletuje a předá protokolárně stavebníkovi veškerou dokumentaci a doklady realizované stavby;</w:t>
      </w:r>
    </w:p>
    <w:p w14:paraId="7A893FBC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Spolupráce a přítomnost při kolaudačním řízení;</w:t>
      </w:r>
    </w:p>
    <w:p w14:paraId="7E5F0561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V celém průběhu realizace spolupracovat při kontrolní činnosti třetích stran</w:t>
      </w:r>
      <w:r w:rsidR="000D3358" w:rsidRPr="00ED2DCE">
        <w:rPr>
          <w:rFonts w:eastAsia="Times New Roman" w:cstheme="minorHAnsi"/>
        </w:rPr>
        <w:t>.</w:t>
      </w:r>
    </w:p>
    <w:p w14:paraId="1E5E64A2" w14:textId="77777777" w:rsidR="00C25965" w:rsidRPr="000D3358" w:rsidRDefault="00773B8E" w:rsidP="00ED2DCE">
      <w:pPr>
        <w:numPr>
          <w:ilvl w:val="0"/>
          <w:numId w:val="18"/>
        </w:numPr>
        <w:spacing w:after="0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Předmětem služeb</w:t>
      </w:r>
      <w:r w:rsidR="0011683F" w:rsidRPr="000D3358">
        <w:rPr>
          <w:rFonts w:eastAsia="Times New Roman" w:cstheme="minorHAnsi"/>
        </w:rPr>
        <w:t xml:space="preserve"> koordinátora BOZP </w:t>
      </w:r>
      <w:r w:rsidR="00C25965" w:rsidRPr="000D3358">
        <w:rPr>
          <w:rFonts w:eastAsia="Times New Roman" w:cstheme="minorHAnsi"/>
        </w:rPr>
        <w:t xml:space="preserve">je především: </w:t>
      </w:r>
    </w:p>
    <w:p w14:paraId="26476136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zpracování plánu bezpečnosti a ochrany zdraví při práci na staveništi a souhrn dalších dokumentů stanovených zákonem č. 309/2006 Sb. a souvisejícími předpisy Součástí bude mimo jiné zpracování informací o rizicích (přehled rizik) a zpracování přehledu legislativy na úseku BOZP;</w:t>
      </w:r>
    </w:p>
    <w:p w14:paraId="1B691D9A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výkon činnosti koordinátora bezpečnosti a ochrany zdraví při práci během realizace stavby (</w:t>
      </w:r>
      <w:r w:rsidR="00257156" w:rsidRPr="00ED2DCE">
        <w:rPr>
          <w:rFonts w:eastAsia="Times New Roman" w:cstheme="minorHAnsi"/>
        </w:rPr>
        <w:t xml:space="preserve">na základě pokynu zhotovitele </w:t>
      </w:r>
      <w:r w:rsidRPr="00ED2DCE">
        <w:rPr>
          <w:rFonts w:eastAsia="Times New Roman" w:cstheme="minorHAnsi"/>
        </w:rPr>
        <w:t>kontrolní den</w:t>
      </w:r>
      <w:r w:rsidR="00257156" w:rsidRPr="00ED2DCE">
        <w:rPr>
          <w:rFonts w:eastAsia="Times New Roman" w:cstheme="minorHAnsi"/>
        </w:rPr>
        <w:t xml:space="preserve"> min. </w:t>
      </w:r>
      <w:r w:rsidRPr="00ED2DCE">
        <w:rPr>
          <w:rFonts w:eastAsia="Times New Roman" w:cstheme="minorHAnsi"/>
        </w:rPr>
        <w:t xml:space="preserve"> 1x za týden);</w:t>
      </w:r>
    </w:p>
    <w:p w14:paraId="2AA14D47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 xml:space="preserve">součástí činnosti koordinátora BOZP je podání oznámení o zahájení prací na stavbě, </w:t>
      </w:r>
      <w:proofErr w:type="gramStart"/>
      <w:r w:rsidRPr="00ED2DCE">
        <w:rPr>
          <w:rFonts w:eastAsia="Times New Roman" w:cstheme="minorHAnsi"/>
        </w:rPr>
        <w:t>vypracování -aktualizace</w:t>
      </w:r>
      <w:proofErr w:type="gramEnd"/>
      <w:r w:rsidRPr="00ED2DCE">
        <w:rPr>
          <w:rFonts w:eastAsia="Times New Roman" w:cstheme="minorHAnsi"/>
        </w:rPr>
        <w:t xml:space="preserve"> "Plánu bezpečnosti a ochrany zdraví při práci na staveništi", včetně jeho části určené pro údržbu stavby podle skutečného provedení stavby na dokončené stavební dílo;</w:t>
      </w:r>
      <w:r w:rsidRPr="00ED2DCE">
        <w:rPr>
          <w:rFonts w:eastAsia="Times New Roman" w:cstheme="minorHAnsi"/>
        </w:rPr>
        <w:tab/>
      </w:r>
      <w:r w:rsidRPr="00ED2DCE">
        <w:rPr>
          <w:rFonts w:eastAsia="Times New Roman" w:cstheme="minorHAnsi"/>
        </w:rPr>
        <w:tab/>
      </w:r>
    </w:p>
    <w:p w14:paraId="091E5657" w14:textId="77777777" w:rsidR="0011683F" w:rsidRPr="00ED2DCE" w:rsidRDefault="0011683F" w:rsidP="00ED2DCE">
      <w:pPr>
        <w:pStyle w:val="Odstavecseseznamem"/>
        <w:numPr>
          <w:ilvl w:val="0"/>
          <w:numId w:val="28"/>
        </w:numPr>
        <w:spacing w:before="80" w:after="0"/>
        <w:jc w:val="both"/>
        <w:rPr>
          <w:rFonts w:eastAsia="Times New Roman" w:cstheme="minorHAnsi"/>
        </w:rPr>
      </w:pPr>
      <w:r w:rsidRPr="00ED2DCE">
        <w:rPr>
          <w:rFonts w:eastAsia="Times New Roman" w:cstheme="minorHAnsi"/>
        </w:rPr>
        <w:t>zhotovitel je povinen Plán bezpečnosti a ochrany zdraví při práci na staveništi a souhrn dalších dokumentů stanovených zákonem č. 309/2006 Sb. a souvisejícími předpisy předávat Objednateli v místě a ve lhůtách uvedených v dílčí smlouvě. Při předávání plnění poskytne Zhotovitel příslušný</w:t>
      </w:r>
      <w:r w:rsidR="00257156" w:rsidRPr="00ED2DCE">
        <w:rPr>
          <w:rFonts w:eastAsia="Times New Roman" w:cstheme="minorHAnsi"/>
        </w:rPr>
        <w:t xml:space="preserve"> </w:t>
      </w:r>
      <w:r w:rsidRPr="00ED2DCE">
        <w:rPr>
          <w:rFonts w:eastAsia="Times New Roman" w:cstheme="minorHAnsi"/>
        </w:rPr>
        <w:t>obsah plnění Objednateli ke kontrole. Objednatel je oprávněn plnění a jeho obsah zkontrolovat a</w:t>
      </w:r>
      <w:r w:rsidR="00845665" w:rsidRPr="00ED2DCE">
        <w:rPr>
          <w:rFonts w:eastAsia="Times New Roman" w:cstheme="minorHAnsi"/>
        </w:rPr>
        <w:t> </w:t>
      </w:r>
      <w:r w:rsidRPr="00ED2DCE">
        <w:rPr>
          <w:rFonts w:eastAsia="Times New Roman" w:cstheme="minorHAnsi"/>
        </w:rPr>
        <w:t>v případě připomínek jej vrátit Zhotoviteli ke změně, doplnění apod.</w:t>
      </w:r>
    </w:p>
    <w:p w14:paraId="6BE30E43" w14:textId="77777777" w:rsidR="00C25965" w:rsidRPr="001D0CA8" w:rsidRDefault="00C25965" w:rsidP="00ED2DCE">
      <w:pPr>
        <w:spacing w:after="0"/>
        <w:jc w:val="both"/>
        <w:rPr>
          <w:rFonts w:cstheme="minorHAnsi"/>
          <w:snapToGrid w:val="0"/>
        </w:rPr>
      </w:pPr>
    </w:p>
    <w:p w14:paraId="00A70533" w14:textId="77777777" w:rsidR="0019334B" w:rsidRPr="00822F40" w:rsidRDefault="0019334B" w:rsidP="00ED2DCE">
      <w:pPr>
        <w:tabs>
          <w:tab w:val="center" w:pos="4253"/>
        </w:tabs>
        <w:spacing w:after="0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2.</w:t>
      </w:r>
    </w:p>
    <w:p w14:paraId="227F1586" w14:textId="77777777" w:rsidR="0019334B" w:rsidRPr="00822F40" w:rsidRDefault="0019334B" w:rsidP="00ED2DCE">
      <w:pPr>
        <w:tabs>
          <w:tab w:val="center" w:pos="4253"/>
        </w:tabs>
        <w:spacing w:after="0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Podklady pro uzavření smlouvy</w:t>
      </w:r>
    </w:p>
    <w:p w14:paraId="00697EAA" w14:textId="77777777" w:rsidR="0019334B" w:rsidRPr="00822F40" w:rsidRDefault="0019334B" w:rsidP="00ED2DCE">
      <w:pPr>
        <w:numPr>
          <w:ilvl w:val="0"/>
          <w:numId w:val="27"/>
        </w:numPr>
        <w:spacing w:before="120" w:after="0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Podkladem pro uzavření smlouvy je zadávací dokumentace zadávacího řízení veřejné zakázky malého rozsahu na </w:t>
      </w:r>
      <w:r w:rsidR="00257156" w:rsidRPr="00ED2DCE">
        <w:rPr>
          <w:rFonts w:eastAsia="Times New Roman" w:cstheme="minorHAnsi"/>
        </w:rPr>
        <w:t>„Technický dozor stavebníka a koordinátora bezpečnosti a ochrany zdraví při práci na</w:t>
      </w:r>
      <w:r w:rsidR="00ED2DCE">
        <w:rPr>
          <w:rFonts w:eastAsia="Times New Roman" w:cstheme="minorHAnsi"/>
        </w:rPr>
        <w:t> </w:t>
      </w:r>
      <w:r w:rsidR="00257156" w:rsidRPr="00ED2DCE">
        <w:rPr>
          <w:rFonts w:eastAsia="Times New Roman" w:cstheme="minorHAnsi"/>
        </w:rPr>
        <w:t>staveništi v DS Chodov“</w:t>
      </w:r>
      <w:r w:rsidR="00773B8E" w:rsidRPr="00ED2DCE">
        <w:rPr>
          <w:rFonts w:eastAsia="Times New Roman" w:cstheme="minorHAnsi"/>
        </w:rPr>
        <w:t xml:space="preserve"> </w:t>
      </w:r>
      <w:r w:rsidRPr="00822F40">
        <w:rPr>
          <w:rFonts w:eastAsia="Times New Roman" w:cstheme="minorHAnsi"/>
        </w:rPr>
        <w:t>na základě kterého byl proveden výběr zhotovitele a podle něhož byla nabídka zhotovitele vybrána jako nejvhodnější. Zadávací dokumentace je součástí této smlouvy a</w:t>
      </w:r>
      <w:r w:rsidR="00ED2DCE">
        <w:rPr>
          <w:rFonts w:eastAsia="Times New Roman" w:cstheme="minorHAnsi"/>
        </w:rPr>
        <w:t> </w:t>
      </w:r>
      <w:r w:rsidRPr="00822F40">
        <w:rPr>
          <w:rFonts w:eastAsia="Times New Roman" w:cstheme="minorHAnsi"/>
        </w:rPr>
        <w:t xml:space="preserve">zhotovitel je povinen ji při realizaci předmětu plnění dodržet. </w:t>
      </w:r>
    </w:p>
    <w:p w14:paraId="6A2CFB96" w14:textId="5AF05AF5" w:rsidR="0019334B" w:rsidRPr="00822F40" w:rsidRDefault="0019334B" w:rsidP="00ED2DCE">
      <w:pPr>
        <w:numPr>
          <w:ilvl w:val="0"/>
          <w:numId w:val="27"/>
        </w:numPr>
        <w:spacing w:before="120" w:after="0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Podkladem pro uzavření smlouvy je dále nabídka zhotovitele ze dne </w:t>
      </w:r>
      <w:r w:rsidR="005B442C">
        <w:rPr>
          <w:rFonts w:eastAsia="Times New Roman" w:cstheme="minorHAnsi"/>
        </w:rPr>
        <w:t>5.11.2024</w:t>
      </w:r>
      <w:r w:rsidR="001D1928" w:rsidRPr="00ED2DCE">
        <w:rPr>
          <w:rFonts w:eastAsia="Times New Roman" w:cstheme="minorHAnsi"/>
        </w:rPr>
        <w:t xml:space="preserve"> </w:t>
      </w:r>
      <w:r w:rsidRPr="00822F40">
        <w:rPr>
          <w:rFonts w:eastAsia="Times New Roman" w:cstheme="minorHAnsi"/>
        </w:rPr>
        <w:t xml:space="preserve">podaná zhotovitelem jako účastníkem zadávacího řízení v zadávacím řízení podle zákona č. 134/2016 Sb. o zadávání veřejných zakázek (dále jen NABÍDKA). NABÍDKA je přílohou této smlouvy a zhotovitel je povinen ji při realizaci dodržet. </w:t>
      </w:r>
    </w:p>
    <w:p w14:paraId="5ABC980D" w14:textId="77777777" w:rsidR="0019334B" w:rsidRPr="00822F40" w:rsidRDefault="0019334B" w:rsidP="00ED2DCE">
      <w:pPr>
        <w:numPr>
          <w:ilvl w:val="0"/>
          <w:numId w:val="27"/>
        </w:numPr>
        <w:spacing w:before="120" w:after="0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Zadávací dokumentace a NABÍDKA jsou nedílnou součástí této smlouvy, ke smlouvě se však fyzicky nepřikládají, ale jsou uloženy v archivu objednatele a zhotovitele.</w:t>
      </w:r>
    </w:p>
    <w:p w14:paraId="10220025" w14:textId="77777777" w:rsidR="0019334B" w:rsidRPr="00822F40" w:rsidRDefault="0019334B" w:rsidP="00ED2DCE">
      <w:pPr>
        <w:spacing w:after="0"/>
        <w:ind w:left="426" w:hanging="420"/>
        <w:jc w:val="both"/>
        <w:rPr>
          <w:rFonts w:eastAsia="Times New Roman" w:cstheme="minorHAnsi"/>
        </w:rPr>
      </w:pPr>
    </w:p>
    <w:p w14:paraId="591F2042" w14:textId="77777777" w:rsidR="0048424E" w:rsidRDefault="0048424E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</w:p>
    <w:p w14:paraId="036C419E" w14:textId="510F7598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822F40">
        <w:rPr>
          <w:rFonts w:eastAsia="Times New Roman" w:cstheme="minorHAnsi"/>
          <w:b/>
        </w:rPr>
        <w:lastRenderedPageBreak/>
        <w:t xml:space="preserve">Čl. </w:t>
      </w:r>
      <w:r w:rsidR="000D3358">
        <w:rPr>
          <w:rFonts w:eastAsia="Times New Roman" w:cstheme="minorHAnsi"/>
          <w:b/>
        </w:rPr>
        <w:t>3</w:t>
      </w:r>
      <w:r w:rsidRPr="00822F40">
        <w:rPr>
          <w:rFonts w:eastAsia="Times New Roman" w:cstheme="minorHAnsi"/>
          <w:b/>
        </w:rPr>
        <w:t>.</w:t>
      </w:r>
    </w:p>
    <w:p w14:paraId="6B1E0A63" w14:textId="77777777" w:rsidR="000D3358" w:rsidRPr="00822F40" w:rsidRDefault="0019334B" w:rsidP="000D3358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 xml:space="preserve">Doba </w:t>
      </w:r>
      <w:r w:rsidR="000D3358">
        <w:rPr>
          <w:rFonts w:eastAsia="Times New Roman" w:cstheme="minorHAnsi"/>
          <w:b/>
        </w:rPr>
        <w:t>a místo plnění</w:t>
      </w:r>
    </w:p>
    <w:p w14:paraId="7A815672" w14:textId="77777777" w:rsidR="0019334B" w:rsidRPr="00822F40" w:rsidRDefault="0019334B" w:rsidP="000D3358">
      <w:pPr>
        <w:numPr>
          <w:ilvl w:val="0"/>
          <w:numId w:val="22"/>
        </w:numPr>
        <w:spacing w:before="8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Termín zahájení plnění podle této smlouvy je stanoven od</w:t>
      </w:r>
      <w:r w:rsidRPr="000D3358">
        <w:rPr>
          <w:rFonts w:eastAsia="Times New Roman" w:cstheme="minorHAnsi"/>
        </w:rPr>
        <w:t xml:space="preserve"> </w:t>
      </w:r>
      <w:r w:rsidR="00CF3DD9">
        <w:rPr>
          <w:rFonts w:eastAsia="Times New Roman" w:cstheme="minorHAnsi"/>
        </w:rPr>
        <w:t>1. 1. 202</w:t>
      </w:r>
      <w:r w:rsidR="000D3358">
        <w:rPr>
          <w:rFonts w:eastAsia="Times New Roman" w:cstheme="minorHAnsi"/>
        </w:rPr>
        <w:t>5</w:t>
      </w:r>
      <w:r w:rsidRPr="00822F40">
        <w:rPr>
          <w:rFonts w:eastAsia="Times New Roman" w:cstheme="minorHAnsi"/>
        </w:rPr>
        <w:tab/>
      </w:r>
      <w:r w:rsidRPr="00822F40">
        <w:rPr>
          <w:rFonts w:eastAsia="Times New Roman" w:cstheme="minorHAnsi"/>
        </w:rPr>
        <w:tab/>
      </w:r>
    </w:p>
    <w:p w14:paraId="4EDE5590" w14:textId="77777777" w:rsidR="0019334B" w:rsidRDefault="0019334B" w:rsidP="000D3358">
      <w:pPr>
        <w:numPr>
          <w:ilvl w:val="0"/>
          <w:numId w:val="22"/>
        </w:numPr>
        <w:spacing w:before="8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Smlou</w:t>
      </w:r>
      <w:r w:rsidR="00257156">
        <w:rPr>
          <w:rFonts w:eastAsia="Times New Roman" w:cstheme="minorHAnsi"/>
        </w:rPr>
        <w:t xml:space="preserve">va se uzavírá na dobu určitou s plněním na 2 roky. </w:t>
      </w:r>
    </w:p>
    <w:p w14:paraId="428562C8" w14:textId="77777777" w:rsidR="000D3358" w:rsidRPr="00822F40" w:rsidRDefault="000D3358" w:rsidP="000D3358">
      <w:pPr>
        <w:numPr>
          <w:ilvl w:val="0"/>
          <w:numId w:val="22"/>
        </w:numPr>
        <w:spacing w:before="8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Místem plnění předmětu smlouvy je </w:t>
      </w:r>
      <w:r w:rsidRPr="000D3358">
        <w:rPr>
          <w:rFonts w:eastAsia="Times New Roman" w:cstheme="minorHAnsi"/>
        </w:rPr>
        <w:t>Domov pro seniory Chodov</w:t>
      </w:r>
      <w:r w:rsidRPr="00822F40">
        <w:rPr>
          <w:rFonts w:eastAsia="Times New Roman" w:cstheme="minorHAnsi"/>
        </w:rPr>
        <w:t>, Donovalská 2222</w:t>
      </w:r>
      <w:r w:rsidR="00ED2DCE">
        <w:rPr>
          <w:rFonts w:eastAsia="Times New Roman" w:cstheme="minorHAnsi"/>
        </w:rPr>
        <w:t>/31</w:t>
      </w:r>
      <w:r w:rsidRPr="00822F40">
        <w:rPr>
          <w:rFonts w:eastAsia="Times New Roman" w:cstheme="minorHAnsi"/>
        </w:rPr>
        <w:t>, Praha 4 - Chodov, 149 00.</w:t>
      </w:r>
    </w:p>
    <w:p w14:paraId="122B7AF6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</w:p>
    <w:p w14:paraId="2918DCDA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 xml:space="preserve">Čl. </w:t>
      </w:r>
      <w:r w:rsidR="000D3358">
        <w:rPr>
          <w:rFonts w:eastAsia="Times New Roman" w:cstheme="minorHAnsi"/>
          <w:b/>
        </w:rPr>
        <w:t>4</w:t>
      </w:r>
      <w:r w:rsidRPr="00822F40">
        <w:rPr>
          <w:rFonts w:eastAsia="Times New Roman" w:cstheme="minorHAnsi"/>
          <w:b/>
        </w:rPr>
        <w:t>.</w:t>
      </w:r>
    </w:p>
    <w:p w14:paraId="39DD547D" w14:textId="77777777" w:rsidR="000153FD" w:rsidRPr="00822F40" w:rsidRDefault="000153FD" w:rsidP="000153FD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>Cena a platební podmínky</w:t>
      </w:r>
    </w:p>
    <w:p w14:paraId="7AFF0936" w14:textId="77777777" w:rsidR="000153FD" w:rsidRPr="001D0CA8" w:rsidRDefault="000153FD" w:rsidP="001D0CA8">
      <w:pPr>
        <w:numPr>
          <w:ilvl w:val="0"/>
          <w:numId w:val="18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eastAsia="Times New Roman" w:cstheme="minorHAnsi"/>
        </w:rPr>
        <w:t xml:space="preserve">Za poskytování služeb dle předmětu této smlouvy se Objednatel zavazuje uhradit Zhotoviteli smluvně dohodnutou částku, na základě nabídky Zhotovitele ve výběrovém řízení, jako </w:t>
      </w:r>
      <w:r w:rsidR="00B617F8" w:rsidRPr="001D0CA8">
        <w:rPr>
          <w:rFonts w:eastAsia="Times New Roman" w:cstheme="minorHAnsi"/>
        </w:rPr>
        <w:t xml:space="preserve">hodinovou </w:t>
      </w:r>
      <w:r w:rsidR="00773B8E" w:rsidRPr="001D0CA8">
        <w:rPr>
          <w:rFonts w:eastAsia="Times New Roman" w:cstheme="minorHAnsi"/>
        </w:rPr>
        <w:t>sazbu ve</w:t>
      </w:r>
      <w:r w:rsidRPr="001D0CA8">
        <w:rPr>
          <w:rFonts w:eastAsia="Times New Roman" w:cstheme="minorHAnsi"/>
        </w:rPr>
        <w:t xml:space="preserve"> výši:</w:t>
      </w:r>
    </w:p>
    <w:p w14:paraId="25115999" w14:textId="571A7A2A" w:rsidR="00B617F8" w:rsidRPr="0096005E" w:rsidRDefault="00B617F8" w:rsidP="0096005E">
      <w:pPr>
        <w:spacing w:before="80" w:after="0" w:line="240" w:lineRule="auto"/>
        <w:ind w:left="366"/>
        <w:jc w:val="both"/>
        <w:rPr>
          <w:rFonts w:eastAsia="Times New Roman" w:cstheme="minorHAnsi"/>
        </w:rPr>
      </w:pPr>
      <w:r w:rsidRPr="0096005E">
        <w:rPr>
          <w:rFonts w:eastAsia="Times New Roman" w:cstheme="minorHAnsi"/>
        </w:rPr>
        <w:t xml:space="preserve">TDS     </w:t>
      </w:r>
      <w:r w:rsidR="0003770E">
        <w:rPr>
          <w:rFonts w:eastAsia="Times New Roman" w:cstheme="minorHAnsi"/>
        </w:rPr>
        <w:t>720,-</w:t>
      </w:r>
      <w:r w:rsidRPr="0096005E">
        <w:rPr>
          <w:rFonts w:eastAsia="Times New Roman" w:cstheme="minorHAnsi"/>
        </w:rPr>
        <w:t>Kč/h bez DPH</w:t>
      </w:r>
    </w:p>
    <w:p w14:paraId="25A71B86" w14:textId="4ADC612E" w:rsidR="001D0CA8" w:rsidRDefault="00B617F8" w:rsidP="001D0CA8">
      <w:pPr>
        <w:spacing w:before="80" w:after="0" w:line="240" w:lineRule="auto"/>
        <w:ind w:left="366"/>
        <w:jc w:val="both"/>
        <w:rPr>
          <w:rFonts w:eastAsia="Times New Roman" w:cstheme="minorHAnsi"/>
        </w:rPr>
      </w:pPr>
      <w:r w:rsidRPr="0096005E">
        <w:rPr>
          <w:rFonts w:eastAsia="Times New Roman" w:cstheme="minorHAnsi"/>
        </w:rPr>
        <w:t>BOZP</w:t>
      </w:r>
      <w:r w:rsidR="00884111" w:rsidRPr="0096005E">
        <w:rPr>
          <w:rFonts w:eastAsia="Times New Roman" w:cstheme="minorHAnsi"/>
        </w:rPr>
        <w:t xml:space="preserve"> </w:t>
      </w:r>
      <w:r w:rsidRPr="0096005E">
        <w:rPr>
          <w:rFonts w:eastAsia="Times New Roman" w:cstheme="minorHAnsi"/>
        </w:rPr>
        <w:t xml:space="preserve"> </w:t>
      </w:r>
      <w:r w:rsidR="0003770E">
        <w:rPr>
          <w:rFonts w:eastAsia="Times New Roman" w:cstheme="minorHAnsi"/>
        </w:rPr>
        <w:t>580,-</w:t>
      </w:r>
      <w:r w:rsidRPr="0096005E">
        <w:rPr>
          <w:rFonts w:eastAsia="Times New Roman" w:cstheme="minorHAnsi"/>
        </w:rPr>
        <w:t>Kč/h bez DPH</w:t>
      </w:r>
    </w:p>
    <w:p w14:paraId="16D7AE76" w14:textId="77777777" w:rsidR="00E65379" w:rsidRPr="00E65379" w:rsidRDefault="00E65379" w:rsidP="00E65379">
      <w:pPr>
        <w:pStyle w:val="Zhlav"/>
        <w:widowControl w:val="0"/>
        <w:spacing w:before="120"/>
        <w:ind w:left="360"/>
        <w:jc w:val="both"/>
      </w:pPr>
      <w:r>
        <w:t>K uvedeným cenám bude připočtena daň z přidané hodnoty dle platných právních předpisů.</w:t>
      </w:r>
    </w:p>
    <w:p w14:paraId="6B4CA2FB" w14:textId="77777777" w:rsidR="001D0CA8" w:rsidRDefault="000153FD" w:rsidP="0096005E">
      <w:pPr>
        <w:numPr>
          <w:ilvl w:val="0"/>
          <w:numId w:val="18"/>
        </w:numPr>
        <w:spacing w:before="80" w:after="0" w:line="240" w:lineRule="auto"/>
        <w:jc w:val="both"/>
        <w:rPr>
          <w:rFonts w:eastAsia="Times New Roman" w:cstheme="minorHAnsi"/>
        </w:rPr>
      </w:pPr>
      <w:r w:rsidRPr="0096005E">
        <w:rPr>
          <w:rFonts w:eastAsia="Times New Roman" w:cstheme="minorHAnsi"/>
        </w:rPr>
        <w:t>V této ceně jsou zahrnuty veškeré náklady Zhotovitele spojené s plněním předmětu této smlouvy včetně nákladů na cestovné a dalších nutných výdajů spojených s plněním závaz</w:t>
      </w:r>
      <w:r w:rsidR="001D0CA8">
        <w:rPr>
          <w:rFonts w:eastAsia="Times New Roman" w:cstheme="minorHAnsi"/>
        </w:rPr>
        <w:t>ku Zhotovitele dle této smlouvy.</w:t>
      </w:r>
    </w:p>
    <w:p w14:paraId="76156746" w14:textId="77777777" w:rsidR="001D0CA8" w:rsidRPr="000049D6" w:rsidRDefault="002452DE" w:rsidP="00AC7A99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</w:tabs>
        <w:spacing w:before="120"/>
        <w:jc w:val="both"/>
      </w:pPr>
      <w:r>
        <w:rPr>
          <w:rFonts w:cstheme="minorHAnsi"/>
        </w:rPr>
        <w:t>Za</w:t>
      </w:r>
      <w:r w:rsidR="000153FD" w:rsidRPr="001D0CA8">
        <w:rPr>
          <w:rFonts w:cstheme="minorHAnsi"/>
        </w:rPr>
        <w:t xml:space="preserve"> poskytování služeb, které jsou předmětem této smlouvy, bude Zhotoviteli hrazena </w:t>
      </w:r>
      <w:r w:rsidR="005046A7">
        <w:rPr>
          <w:rFonts w:cstheme="minorHAnsi"/>
        </w:rPr>
        <w:t xml:space="preserve">odměna </w:t>
      </w:r>
      <w:r w:rsidR="000153FD" w:rsidRPr="001D0CA8">
        <w:rPr>
          <w:rFonts w:cstheme="minorHAnsi"/>
        </w:rPr>
        <w:t xml:space="preserve">platbami </w:t>
      </w:r>
      <w:r w:rsidR="00FD4F10" w:rsidRPr="001D0CA8">
        <w:rPr>
          <w:rFonts w:cstheme="minorHAnsi"/>
        </w:rPr>
        <w:t>za skutečně vykonanou práci</w:t>
      </w:r>
      <w:r w:rsidR="000153FD" w:rsidRPr="001D0CA8">
        <w:rPr>
          <w:rFonts w:cstheme="minorHAnsi"/>
        </w:rPr>
        <w:t xml:space="preserve"> dle odst. 1) tohoto článku smlouvy. Úhrada plnění dle první věty tohoto odstavce smlouvy bude probíhat vždy za služby realizované v předchozím zúčtovacím období (měsíci) na základě daňových dokladů/faktur (dále jen „fa</w:t>
      </w:r>
      <w:r w:rsidR="0096005E" w:rsidRPr="001D0CA8">
        <w:rPr>
          <w:rFonts w:cstheme="minorHAnsi"/>
        </w:rPr>
        <w:t>ktur“) vystavených Zhotovitelem.</w:t>
      </w:r>
      <w:r w:rsidR="000049D6">
        <w:rPr>
          <w:rFonts w:cstheme="minorHAnsi"/>
        </w:rPr>
        <w:t xml:space="preserve"> </w:t>
      </w:r>
      <w:r w:rsidR="000049D6" w:rsidRPr="000D4AD7">
        <w:t xml:space="preserve">Nedílnou součástí daňového dokladu za </w:t>
      </w:r>
      <w:r w:rsidR="000049D6">
        <w:t>práci TDS a BOZP</w:t>
      </w:r>
      <w:r w:rsidR="000049D6" w:rsidRPr="000D4AD7">
        <w:t xml:space="preserve"> bude objednatelem odsouhlasený</w:t>
      </w:r>
      <w:r w:rsidR="000049D6">
        <w:t xml:space="preserve"> </w:t>
      </w:r>
      <w:r w:rsidR="00AC7A99">
        <w:t>soupis uskutečněných</w:t>
      </w:r>
      <w:r w:rsidR="000049D6">
        <w:t xml:space="preserve"> </w:t>
      </w:r>
      <w:r w:rsidR="005046A7">
        <w:t>činností za</w:t>
      </w:r>
      <w:r w:rsidR="000049D6">
        <w:t xml:space="preserve"> fakturovan</w:t>
      </w:r>
      <w:r w:rsidR="005046A7">
        <w:t xml:space="preserve">é </w:t>
      </w:r>
      <w:r w:rsidR="000049D6">
        <w:t>období</w:t>
      </w:r>
      <w:r w:rsidR="000049D6" w:rsidRPr="000D4AD7">
        <w:t>.</w:t>
      </w:r>
    </w:p>
    <w:p w14:paraId="2E27DE71" w14:textId="77777777" w:rsidR="001D0CA8" w:rsidRPr="001D0CA8" w:rsidRDefault="00FD4F10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 xml:space="preserve">V rámci </w:t>
      </w:r>
      <w:r w:rsidR="000153FD" w:rsidRPr="001D0CA8">
        <w:rPr>
          <w:rFonts w:cstheme="minorHAnsi"/>
        </w:rPr>
        <w:t>fakturace za plnění smlouvy v uplynulém měsíci vystaví fakturu nejdříve 1. kalendářní den měsíce následujícího a doručí ji Objednateli vždy nejpozději do 10 dnů od jejího vystavení.</w:t>
      </w:r>
      <w:r w:rsidR="00361BFE" w:rsidRPr="001D0CA8">
        <w:rPr>
          <w:rFonts w:cstheme="minorHAnsi"/>
        </w:rPr>
        <w:t xml:space="preserve"> </w:t>
      </w:r>
      <w:r w:rsidR="00361BFE" w:rsidRPr="00954C9C">
        <w:rPr>
          <w:rFonts w:cstheme="minorHAnsi"/>
        </w:rPr>
        <w:t>Splatnost faktur je 30 dní.</w:t>
      </w:r>
    </w:p>
    <w:p w14:paraId="4A8D7230" w14:textId="77777777" w:rsidR="001D0CA8" w:rsidRPr="001D0CA8" w:rsidRDefault="000153FD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Faktura musí obsahovat veškeré náležitosti podle příslušných účetních předpisů. V případě, že bude předložena faktura, která nebude obsahovat předepsané náležitosti, má Objednatel právo takovou fakturu bez zbytečného odkladu vrátit Zhotoviteli. Splatnost takového dokladu počíná běžet znovu ode dne provedení opravy dokladu</w:t>
      </w:r>
      <w:r w:rsidR="001D0CA8">
        <w:rPr>
          <w:rFonts w:cstheme="minorHAnsi"/>
        </w:rPr>
        <w:t>.</w:t>
      </w:r>
    </w:p>
    <w:p w14:paraId="2F626CD0" w14:textId="77777777" w:rsidR="001D0CA8" w:rsidRDefault="000153FD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Úhrada faktur Zhotovitele bude prováděna příkazy k převodu na účet dle Zhotovitelem vystavené faktury.</w:t>
      </w:r>
    </w:p>
    <w:p w14:paraId="6DF52513" w14:textId="77777777" w:rsidR="000153FD" w:rsidRPr="002452DE" w:rsidRDefault="000153FD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Pokud bude Objednatel v prodlení s úhradou faktury proti sjednané lhůtě splatnosti, je povinen zaplatit Zhotoviteli úrok z prodlení ve výši 0,05 % z dlužné částky za každý i započatý den prodlení.</w:t>
      </w:r>
    </w:p>
    <w:p w14:paraId="709C4EF9" w14:textId="77777777" w:rsidR="002452DE" w:rsidRPr="001D0CA8" w:rsidRDefault="002452DE" w:rsidP="002452DE">
      <w:pPr>
        <w:spacing w:before="80" w:after="0" w:line="240" w:lineRule="auto"/>
        <w:jc w:val="both"/>
        <w:rPr>
          <w:rFonts w:eastAsia="Times New Roman" w:cstheme="minorHAnsi"/>
        </w:rPr>
      </w:pPr>
    </w:p>
    <w:p w14:paraId="378E9713" w14:textId="77777777" w:rsidR="00884111" w:rsidRPr="00822F40" w:rsidRDefault="00884111" w:rsidP="00884111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 xml:space="preserve">Čl. </w:t>
      </w:r>
      <w:r w:rsidR="000D3358">
        <w:rPr>
          <w:rFonts w:cstheme="minorHAnsi"/>
          <w:b/>
        </w:rPr>
        <w:t>5</w:t>
      </w:r>
      <w:r w:rsidRPr="00822F40">
        <w:rPr>
          <w:rFonts w:cstheme="minorHAnsi"/>
          <w:b/>
        </w:rPr>
        <w:t xml:space="preserve">. </w:t>
      </w:r>
    </w:p>
    <w:p w14:paraId="74468E0A" w14:textId="77777777" w:rsidR="00884111" w:rsidRPr="00822F40" w:rsidRDefault="00884111" w:rsidP="00884111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>Ostatní ujednání</w:t>
      </w:r>
    </w:p>
    <w:p w14:paraId="51C4032D" w14:textId="77777777" w:rsidR="00884111" w:rsidRPr="000D3358" w:rsidRDefault="00884111" w:rsidP="000D3358">
      <w:pPr>
        <w:numPr>
          <w:ilvl w:val="0"/>
          <w:numId w:val="23"/>
        </w:numPr>
        <w:spacing w:before="120" w:after="0" w:line="240" w:lineRule="auto"/>
        <w:ind w:left="426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Změny a dodatky této smlouvy musí mít písemnou formu a vzestupné číslování.</w:t>
      </w:r>
    </w:p>
    <w:p w14:paraId="67BAC4C4" w14:textId="77777777" w:rsidR="00884111" w:rsidRPr="000D3358" w:rsidRDefault="00884111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Není-li v této smlouvě výslovně ujednáno jinak, řídí se právní vztahy mezi Objednatelem a</w:t>
      </w:r>
      <w:r w:rsidR="00845665">
        <w:rPr>
          <w:rFonts w:eastAsia="Times New Roman" w:cstheme="minorHAnsi"/>
        </w:rPr>
        <w:t> </w:t>
      </w:r>
      <w:r w:rsidRPr="000D3358">
        <w:rPr>
          <w:rFonts w:eastAsia="Times New Roman" w:cstheme="minorHAnsi"/>
        </w:rPr>
        <w:t>Zhotovitelem, týkající se této smlouvy, příslušnými ustanoveními českého právního řádu, zejména zákona č. 89/2012 Sb., občanský zákoník, ve znění pozdějších předpisů.</w:t>
      </w:r>
    </w:p>
    <w:p w14:paraId="031B70DE" w14:textId="77777777" w:rsidR="00E31D45" w:rsidRPr="000D3358" w:rsidRDefault="00884111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Objednatel se zavazuje poskytnout Zhotoviteli veškerou součinnost nezbytnou pro řádné plnění závazků</w:t>
      </w:r>
      <w:r w:rsidR="00E31D45" w:rsidRPr="000D3358">
        <w:rPr>
          <w:rFonts w:eastAsia="Times New Roman" w:cstheme="minorHAnsi"/>
        </w:rPr>
        <w:t xml:space="preserve"> Zhotovitele podle této smlouvy. </w:t>
      </w:r>
      <w:r w:rsidRPr="000D3358">
        <w:rPr>
          <w:rFonts w:eastAsia="Times New Roman" w:cstheme="minorHAnsi"/>
        </w:rPr>
        <w:t xml:space="preserve"> </w:t>
      </w:r>
    </w:p>
    <w:p w14:paraId="4EC5AA12" w14:textId="77777777" w:rsidR="00884111" w:rsidRPr="000D3358" w:rsidRDefault="00E31D45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lastRenderedPageBreak/>
        <w:t xml:space="preserve">Zhotovitel se zavazuje, že veškeré informace získané z provádění </w:t>
      </w:r>
      <w:r w:rsidR="00EA3848" w:rsidRPr="000D3358">
        <w:rPr>
          <w:rFonts w:eastAsia="Times New Roman" w:cstheme="minorHAnsi"/>
        </w:rPr>
        <w:t>služeb</w:t>
      </w:r>
      <w:r w:rsidRPr="000D3358">
        <w:rPr>
          <w:rFonts w:eastAsia="Times New Roman" w:cstheme="minorHAnsi"/>
        </w:rPr>
        <w:t xml:space="preserve"> v oblastech BOZP a </w:t>
      </w:r>
      <w:r w:rsidR="00EA3848" w:rsidRPr="000D3358">
        <w:rPr>
          <w:rFonts w:eastAsia="Times New Roman" w:cstheme="minorHAnsi"/>
        </w:rPr>
        <w:t xml:space="preserve">TDS </w:t>
      </w:r>
      <w:r w:rsidRPr="000D3358">
        <w:rPr>
          <w:rFonts w:eastAsia="Times New Roman" w:cstheme="minorHAnsi"/>
        </w:rPr>
        <w:t xml:space="preserve">na pracovištích Domova pro seniory Chodov a ani informace jiného charakteru nezneužije ve prospěch třetích osob. </w:t>
      </w:r>
    </w:p>
    <w:p w14:paraId="101A61F1" w14:textId="77777777" w:rsidR="00E31D45" w:rsidRPr="000D3358" w:rsidRDefault="00E31D45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 xml:space="preserve">Zhotovitel se zavazuje, že veškeré povinnosti plynoucí z této </w:t>
      </w:r>
      <w:r w:rsidR="006E0BD6" w:rsidRPr="000D3358">
        <w:rPr>
          <w:rFonts w:eastAsia="Times New Roman" w:cstheme="minorHAnsi"/>
        </w:rPr>
        <w:t xml:space="preserve">smlouvy bude provádět řádně a včas. </w:t>
      </w:r>
    </w:p>
    <w:p w14:paraId="5F2C0628" w14:textId="77777777" w:rsidR="0054597B" w:rsidRPr="000D3358" w:rsidRDefault="0054597B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Sankce za nedodržení stanovených povinností</w:t>
      </w:r>
      <w:r w:rsidR="00291F82" w:rsidRPr="000D3358">
        <w:rPr>
          <w:rFonts w:eastAsia="Times New Roman" w:cstheme="minorHAnsi"/>
        </w:rPr>
        <w:t xml:space="preserve"> zhotovitele </w:t>
      </w:r>
      <w:r w:rsidRPr="000D3358">
        <w:rPr>
          <w:rFonts w:eastAsia="Times New Roman" w:cstheme="minorHAnsi"/>
        </w:rPr>
        <w:t xml:space="preserve">činní 1000 Kč za každý zjištěný případ. </w:t>
      </w:r>
    </w:p>
    <w:p w14:paraId="36F521CB" w14:textId="77777777" w:rsidR="00884111" w:rsidRPr="000D3358" w:rsidRDefault="00884111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 xml:space="preserve">Zhotovitel prohlašuje, že má uzavřenou smlouvu o pojištění odpovědnosti </w:t>
      </w:r>
      <w:r w:rsidR="006E0BD6" w:rsidRPr="000D3358">
        <w:rPr>
          <w:rFonts w:eastAsia="Times New Roman" w:cstheme="minorHAnsi"/>
        </w:rPr>
        <w:t xml:space="preserve">za škodu způsobenou třetí osobě v minimální částce </w:t>
      </w:r>
      <w:r w:rsidR="006E0BD6" w:rsidRPr="00954C9C">
        <w:rPr>
          <w:rFonts w:eastAsia="Times New Roman" w:cstheme="minorHAnsi"/>
        </w:rPr>
        <w:t>1 000 000 Kč.</w:t>
      </w:r>
      <w:r w:rsidR="006E0BD6" w:rsidRPr="000D3358">
        <w:rPr>
          <w:rFonts w:eastAsia="Times New Roman" w:cstheme="minorHAnsi"/>
        </w:rPr>
        <w:t xml:space="preserve"> </w:t>
      </w:r>
    </w:p>
    <w:p w14:paraId="751E4CD9" w14:textId="77777777" w:rsidR="00BC7AC6" w:rsidRPr="000D3358" w:rsidRDefault="00BC7AC6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Zhotovitel podpisem této smlouvy vyjadřuje bezvýhradný souhlas s výlučným právem Objednatele omezit předmět díla</w:t>
      </w:r>
      <w:r w:rsidR="00560F13">
        <w:rPr>
          <w:rFonts w:eastAsia="Times New Roman" w:cstheme="minorHAnsi"/>
        </w:rPr>
        <w:t>,</w:t>
      </w:r>
      <w:r w:rsidRPr="000D3358">
        <w:rPr>
          <w:rFonts w:eastAsia="Times New Roman" w:cstheme="minorHAnsi"/>
        </w:rPr>
        <w:t xml:space="preserve"> a to jednostranným příkazem, který bude pro Zhotovitele závazný dnem jeho doručení.  Zhotovitel souhlasí s touto možností a je si vědom skutečností, že pokud nastane takovýto případ, nemá právo vymáhat realizaci předmětu plnění a nemůže Objednateli účtovat jakékoliv sankce ani náhrady škody z toho plynoucí. </w:t>
      </w:r>
    </w:p>
    <w:p w14:paraId="26771473" w14:textId="77777777" w:rsidR="00884111" w:rsidRPr="000D3358" w:rsidRDefault="00884111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Smluvní strany se dohodly, že veškeré skutečnosti mající vztah k předmětu plnění podle této smlouvy a</w:t>
      </w:r>
      <w:r w:rsidR="00A56576">
        <w:rPr>
          <w:rFonts w:eastAsia="Times New Roman" w:cstheme="minorHAnsi"/>
        </w:rPr>
        <w:t> </w:t>
      </w:r>
      <w:r w:rsidRPr="000D3358">
        <w:rPr>
          <w:rFonts w:eastAsia="Times New Roman" w:cstheme="minorHAnsi"/>
        </w:rPr>
        <w:t>informace, o který se v souvislosti s vykonáváním činností podle této smlouvy dozví, jsou důvěrnými informacemi. Tyto důvěrné informace nesmí žádná ze smluvních stran poskytnout třetí osobě či použít v rozporu s jejich účelem pro své potřeby. V případě porušení této povinnosti vznikne porušiteli povinnost náhrady způsobené škody.</w:t>
      </w:r>
    </w:p>
    <w:p w14:paraId="41583DBE" w14:textId="77777777" w:rsidR="00884111" w:rsidRPr="000D3358" w:rsidRDefault="00884111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Smluvní strany výslovně sjednávají, že uveřejnění této Smlouvy v registru smluv dle zákona č. 340/2015 Sb., o zvláštních podmínkách účinnosti některých smluv, uveřejňování těchto smluv a o registru smluv (zákon o registru smluv), zajistí Objednatel.</w:t>
      </w:r>
    </w:p>
    <w:p w14:paraId="7145842D" w14:textId="77777777" w:rsidR="00884111" w:rsidRPr="000D3358" w:rsidRDefault="00884111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Tato smlouva je vy</w:t>
      </w:r>
      <w:r w:rsidR="006E0BD6" w:rsidRPr="000D3358">
        <w:rPr>
          <w:rFonts w:eastAsia="Times New Roman" w:cstheme="minorHAnsi"/>
        </w:rPr>
        <w:t xml:space="preserve">hotovena ve třech stejnopisech, </w:t>
      </w:r>
      <w:r w:rsidRPr="000D3358">
        <w:rPr>
          <w:rFonts w:eastAsia="Times New Roman" w:cstheme="minorHAnsi"/>
        </w:rPr>
        <w:t>Objednatel obdrží dvě vyhotovení, Zhotovitel jedno.</w:t>
      </w:r>
    </w:p>
    <w:p w14:paraId="12ECB09B" w14:textId="77777777" w:rsidR="00884111" w:rsidRPr="000D3358" w:rsidRDefault="00884111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Tato smlouva nabývá platnosti dnem podpisu oběma smluvními stranami a účinnosti dnem zveřejnění v registru smluv.</w:t>
      </w:r>
    </w:p>
    <w:p w14:paraId="1D3FE056" w14:textId="77777777" w:rsidR="00884111" w:rsidRPr="000D3358" w:rsidRDefault="00884111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Smluvní strany si smlouvu přečetly a s jejím obsahem souhlasí a prohlašují, že odpovídá jejich pravé a</w:t>
      </w:r>
      <w:r w:rsidR="00845665">
        <w:rPr>
          <w:rFonts w:eastAsia="Times New Roman" w:cstheme="minorHAnsi"/>
        </w:rPr>
        <w:t> </w:t>
      </w:r>
      <w:r w:rsidRPr="000D3358">
        <w:rPr>
          <w:rFonts w:eastAsia="Times New Roman" w:cstheme="minorHAnsi"/>
        </w:rPr>
        <w:t>svobodné vůli a nebyla ujednána v tísni ani za jinak jednostranně nevýhodných podmínek. Na důkaz toho připojují smluvní strany své podpisy.</w:t>
      </w:r>
    </w:p>
    <w:p w14:paraId="368DF54C" w14:textId="77777777" w:rsidR="00546AAF" w:rsidRPr="000D3358" w:rsidRDefault="00546AAF" w:rsidP="000D3358">
      <w:pPr>
        <w:numPr>
          <w:ilvl w:val="0"/>
          <w:numId w:val="23"/>
        </w:numPr>
        <w:spacing w:before="120" w:after="0" w:line="240" w:lineRule="auto"/>
        <w:ind w:left="426" w:hanging="357"/>
        <w:jc w:val="both"/>
        <w:rPr>
          <w:rFonts w:eastAsia="Times New Roman" w:cstheme="minorHAnsi"/>
        </w:rPr>
      </w:pPr>
      <w:r w:rsidRPr="000D3358">
        <w:rPr>
          <w:rFonts w:eastAsia="Times New Roman" w:cstheme="minorHAnsi"/>
        </w:rPr>
        <w:t>Smluvní strany souhlasí s poskytnutím informací o smlouvě v rozsahu zákona č. 106/1999 Sb., o</w:t>
      </w:r>
      <w:r w:rsidR="00845665">
        <w:rPr>
          <w:rFonts w:eastAsia="Times New Roman" w:cstheme="minorHAnsi"/>
        </w:rPr>
        <w:t> </w:t>
      </w:r>
      <w:r w:rsidRPr="000D3358">
        <w:rPr>
          <w:rFonts w:eastAsia="Times New Roman" w:cstheme="minorHAnsi"/>
        </w:rPr>
        <w:t>svobodném přístupu k informacím, v platném znění.</w:t>
      </w:r>
    </w:p>
    <w:p w14:paraId="7F0824F8" w14:textId="77777777" w:rsidR="00884111" w:rsidRPr="00822F40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767F3F6B" w14:textId="03F71289" w:rsidR="00884111" w:rsidRPr="00822F40" w:rsidRDefault="00E31D45" w:rsidP="00884111">
      <w:p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V Praze dne</w:t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  <w:t>V</w:t>
      </w:r>
      <w:r w:rsidR="005B442C">
        <w:rPr>
          <w:rFonts w:cstheme="minorHAnsi"/>
        </w:rPr>
        <w:t> </w:t>
      </w:r>
      <w:r w:rsidR="00564276">
        <w:rPr>
          <w:rFonts w:cstheme="minorHAnsi"/>
        </w:rPr>
        <w:t>Praze</w:t>
      </w:r>
      <w:r w:rsidR="005B442C">
        <w:rPr>
          <w:rFonts w:cstheme="minorHAnsi"/>
        </w:rPr>
        <w:t xml:space="preserve"> dne</w:t>
      </w:r>
    </w:p>
    <w:p w14:paraId="0AB0D97F" w14:textId="77777777" w:rsidR="00884111" w:rsidRPr="00822F40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3D9486B9" w14:textId="77777777" w:rsidR="00884111" w:rsidRPr="00822F40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060139C8" w14:textId="77777777" w:rsidR="00884111" w:rsidRPr="00822F40" w:rsidRDefault="00884111" w:rsidP="00884111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……………………………………………………..</w:t>
      </w:r>
      <w:r w:rsidRPr="00822F40">
        <w:rPr>
          <w:rFonts w:cstheme="minorHAnsi"/>
        </w:rPr>
        <w:tab/>
      </w:r>
      <w:r w:rsidRPr="005B442C">
        <w:rPr>
          <w:rFonts w:cstheme="minorHAnsi"/>
        </w:rPr>
        <w:t>……………………………………………………</w:t>
      </w:r>
    </w:p>
    <w:p w14:paraId="78126793" w14:textId="77777777" w:rsidR="00884111" w:rsidRPr="00822F40" w:rsidRDefault="00884111" w:rsidP="00884111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ab/>
        <w:t>za Objednatele</w:t>
      </w:r>
      <w:r w:rsidRPr="00822F40">
        <w:rPr>
          <w:rFonts w:cstheme="minorHAnsi"/>
        </w:rPr>
        <w:tab/>
        <w:t>za Zhotovitele</w:t>
      </w:r>
    </w:p>
    <w:p w14:paraId="751C5BE6" w14:textId="77777777" w:rsidR="00884111" w:rsidRPr="00822F40" w:rsidRDefault="00884111" w:rsidP="00884111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ab/>
        <w:t>Mgr. Bc. Ilona Veselá</w:t>
      </w:r>
      <w:r w:rsidRPr="00822F40">
        <w:rPr>
          <w:rFonts w:cstheme="minorHAnsi"/>
        </w:rPr>
        <w:tab/>
      </w:r>
      <w:r w:rsidR="00564276">
        <w:rPr>
          <w:rFonts w:cstheme="minorHAnsi"/>
        </w:rPr>
        <w:t>Ivana Musilová</w:t>
      </w:r>
    </w:p>
    <w:p w14:paraId="5BFE7D2A" w14:textId="77777777" w:rsidR="00FA727F" w:rsidRPr="00822F40" w:rsidRDefault="00BC7AC6" w:rsidP="000D3358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564276">
        <w:rPr>
          <w:rFonts w:cstheme="minorHAnsi"/>
        </w:rPr>
        <w:t>Ř</w:t>
      </w:r>
      <w:r>
        <w:rPr>
          <w:rFonts w:cstheme="minorHAnsi"/>
        </w:rPr>
        <w:t>editelka</w:t>
      </w:r>
      <w:r w:rsidR="00564276">
        <w:rPr>
          <w:rFonts w:cstheme="minorHAnsi"/>
        </w:rPr>
        <w:tab/>
        <w:t>jednatelka</w:t>
      </w:r>
    </w:p>
    <w:sectPr w:rsidR="00FA727F" w:rsidRPr="00822F40" w:rsidSect="00137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72EA" w14:textId="77777777" w:rsidR="00CC1B6F" w:rsidRDefault="00CC1B6F" w:rsidP="0018738A">
      <w:pPr>
        <w:spacing w:after="0" w:line="240" w:lineRule="auto"/>
      </w:pPr>
      <w:r>
        <w:separator/>
      </w:r>
    </w:p>
  </w:endnote>
  <w:endnote w:type="continuationSeparator" w:id="0">
    <w:p w14:paraId="079E5CFB" w14:textId="77777777" w:rsidR="00CC1B6F" w:rsidRDefault="00CC1B6F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0331" w14:textId="77777777" w:rsidR="0059557C" w:rsidRDefault="00595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7FCD" w14:textId="77777777" w:rsidR="00822F40" w:rsidRPr="00137593" w:rsidRDefault="00822F40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5A62A" wp14:editId="19F48BD4">
              <wp:simplePos x="0" y="0"/>
              <wp:positionH relativeFrom="column">
                <wp:posOffset>5763260</wp:posOffset>
              </wp:positionH>
              <wp:positionV relativeFrom="paragraph">
                <wp:posOffset>48895</wp:posOffset>
              </wp:positionV>
              <wp:extent cx="415925" cy="368300"/>
              <wp:effectExtent l="0" t="0" r="3175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925" cy="36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A626F" w14:textId="77777777" w:rsidR="00822F40" w:rsidRDefault="0059557C" w:rsidP="00262CFE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64276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5A6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" fillcolor="white [3201]" stroked="f" strokeweight=".5pt">
              <v:textbox>
                <w:txbxContent>
                  <w:p w14:paraId="5A4A626F" w14:textId="77777777" w:rsidR="00822F40" w:rsidRDefault="0059557C" w:rsidP="00262CFE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6427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</w:t>
    </w:r>
    <w:r w:rsidRPr="00137593">
      <w:rPr>
        <w:sz w:val="18"/>
        <w:szCs w:val="18"/>
      </w:rPr>
      <w:t>IČ: 70876606</w:t>
    </w:r>
    <w:r w:rsidR="00CF3DD9">
      <w:rPr>
        <w:sz w:val="18"/>
        <w:szCs w:val="18"/>
      </w:rPr>
      <w:t>, DIČ</w:t>
    </w:r>
    <w:r w:rsidR="0059557C">
      <w:rPr>
        <w:sz w:val="18"/>
        <w:szCs w:val="18"/>
      </w:rPr>
      <w:t>:</w:t>
    </w:r>
    <w:r w:rsidR="00CF3DD9">
      <w:rPr>
        <w:sz w:val="18"/>
        <w:szCs w:val="18"/>
      </w:rPr>
      <w:t xml:space="preserve"> CZ70876606</w:t>
    </w:r>
  </w:p>
  <w:p w14:paraId="6900AE44" w14:textId="77777777" w:rsidR="00822F40" w:rsidRPr="00137593" w:rsidRDefault="00822F40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55A50414" wp14:editId="369A58B8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7593">
      <w:rPr>
        <w:sz w:val="18"/>
        <w:szCs w:val="18"/>
      </w:rPr>
      <w:t xml:space="preserve">E-mail: </w:t>
    </w:r>
    <w:hyperlink r:id="rId2" w:history="1">
      <w:r w:rsidRPr="00137593">
        <w:rPr>
          <w:rStyle w:val="Hypertextovodkaz"/>
          <w:sz w:val="18"/>
          <w:szCs w:val="18"/>
        </w:rPr>
        <w:t>chodov@seniordomov.cz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Pr="00137593">
        <w:rPr>
          <w:rStyle w:val="Hypertextovodkaz"/>
          <w:sz w:val="18"/>
          <w:szCs w:val="18"/>
        </w:rPr>
        <w:t>www.seniordomov.cz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14:paraId="5A2A5BE4" w14:textId="77777777" w:rsidR="00822F40" w:rsidRPr="00137593" w:rsidRDefault="00822F40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 xml:space="preserve">Příspěvková organizace </w:t>
    </w:r>
    <w:r w:rsidR="00BF6CC0">
      <w:rPr>
        <w:rStyle w:val="Hypertextovodkaz"/>
        <w:color w:val="auto"/>
        <w:sz w:val="18"/>
        <w:szCs w:val="18"/>
        <w:u w:val="none"/>
      </w:rPr>
      <w:t>h</w:t>
    </w:r>
    <w:r w:rsidRPr="00137593">
      <w:rPr>
        <w:rStyle w:val="Hypertextovodkaz"/>
        <w:color w:val="auto"/>
        <w:sz w:val="18"/>
        <w:szCs w:val="18"/>
        <w:u w:val="none"/>
      </w:rPr>
      <w:t>lavního města Prahy</w:t>
    </w:r>
  </w:p>
  <w:p w14:paraId="261416F7" w14:textId="77777777" w:rsidR="00822F40" w:rsidRDefault="00822F40" w:rsidP="0018738A">
    <w:pPr>
      <w:spacing w:after="0"/>
      <w:rPr>
        <w:rStyle w:val="Hypertextovodkaz"/>
        <w:sz w:val="18"/>
        <w:szCs w:val="18"/>
      </w:rPr>
    </w:pPr>
  </w:p>
  <w:p w14:paraId="6BC1D31A" w14:textId="77777777" w:rsidR="00822F40" w:rsidRPr="0018738A" w:rsidRDefault="00822F40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A817" w14:textId="77777777" w:rsidR="0059557C" w:rsidRDefault="00595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DB3DB" w14:textId="77777777" w:rsidR="00CC1B6F" w:rsidRDefault="00CC1B6F" w:rsidP="0018738A">
      <w:pPr>
        <w:spacing w:after="0" w:line="240" w:lineRule="auto"/>
      </w:pPr>
      <w:r>
        <w:separator/>
      </w:r>
    </w:p>
  </w:footnote>
  <w:footnote w:type="continuationSeparator" w:id="0">
    <w:p w14:paraId="229891EB" w14:textId="77777777" w:rsidR="00CC1B6F" w:rsidRDefault="00CC1B6F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022B" w14:textId="77777777" w:rsidR="0059557C" w:rsidRDefault="005955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99D5E" w14:textId="77777777" w:rsidR="00822F40" w:rsidRDefault="00822F4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5306F04C" w14:textId="77777777" w:rsidR="00822F40" w:rsidRDefault="00822F4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55142CFA" wp14:editId="020E5C40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3D6295" w14:textId="77777777" w:rsidR="00822F40" w:rsidRDefault="00822F4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69FBD933" w14:textId="77777777" w:rsidR="00822F40" w:rsidRPr="007C30B2" w:rsidRDefault="00822F40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14:paraId="7DC86904" w14:textId="77777777" w:rsidR="00822F40" w:rsidRDefault="00822F40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Pr="007C30B2">
      <w:rPr>
        <w:sz w:val="20"/>
        <w:szCs w:val="18"/>
      </w:rPr>
      <w:t>PRAHA 4 – CHODOV</w:t>
    </w:r>
  </w:p>
  <w:p w14:paraId="0C71C973" w14:textId="77777777" w:rsidR="00822F40" w:rsidRPr="007C30B2" w:rsidRDefault="00822F40" w:rsidP="00767482">
    <w:pPr>
      <w:tabs>
        <w:tab w:val="left" w:pos="0"/>
      </w:tabs>
      <w:spacing w:after="0"/>
      <w:rPr>
        <w:sz w:val="20"/>
        <w:szCs w:val="18"/>
      </w:rPr>
    </w:pPr>
  </w:p>
  <w:p w14:paraId="0449F229" w14:textId="77777777" w:rsidR="00822F40" w:rsidRDefault="00822F40" w:rsidP="00FE7D48">
    <w:pPr>
      <w:pStyle w:val="Zhlav"/>
      <w:tabs>
        <w:tab w:val="clear" w:pos="4536"/>
        <w:tab w:val="clear" w:pos="9072"/>
        <w:tab w:val="left" w:pos="1985"/>
      </w:tabs>
    </w:pPr>
  </w:p>
  <w:p w14:paraId="23DBB6E9" w14:textId="77777777" w:rsidR="00822F40" w:rsidRDefault="00822F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FEF1" w14:textId="77777777" w:rsidR="0059557C" w:rsidRDefault="005955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FF587F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1971CC1"/>
    <w:multiLevelType w:val="hybridMultilevel"/>
    <w:tmpl w:val="6BFAF2FE"/>
    <w:lvl w:ilvl="0" w:tplc="7ED2B342">
      <w:start w:val="3"/>
      <w:numFmt w:val="bullet"/>
      <w:lvlText w:val="-"/>
      <w:lvlJc w:val="left"/>
      <w:pPr>
        <w:ind w:left="717" w:hanging="360"/>
      </w:pPr>
      <w:rPr>
        <w:rFonts w:ascii="Verdana" w:eastAsia="Calibri" w:hAnsi="Verdana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7E1743"/>
    <w:multiLevelType w:val="hybridMultilevel"/>
    <w:tmpl w:val="B2C014E2"/>
    <w:lvl w:ilvl="0" w:tplc="D3283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1753106B"/>
    <w:multiLevelType w:val="hybridMultilevel"/>
    <w:tmpl w:val="BACA6E54"/>
    <w:lvl w:ilvl="0" w:tplc="09A427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3665"/>
    <w:multiLevelType w:val="hybridMultilevel"/>
    <w:tmpl w:val="8ADE0E36"/>
    <w:lvl w:ilvl="0" w:tplc="602E5392">
      <w:numFmt w:val="bullet"/>
      <w:lvlText w:val="-"/>
      <w:lvlJc w:val="left"/>
      <w:pPr>
        <w:ind w:left="717" w:hanging="360"/>
      </w:pPr>
      <w:rPr>
        <w:rFonts w:ascii="Verdana" w:eastAsia="Calibri" w:hAnsi="Verdana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BA960CD"/>
    <w:multiLevelType w:val="hybridMultilevel"/>
    <w:tmpl w:val="F3968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F5622"/>
    <w:multiLevelType w:val="hybridMultilevel"/>
    <w:tmpl w:val="7624C414"/>
    <w:lvl w:ilvl="0" w:tplc="4D32F1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833D9"/>
    <w:multiLevelType w:val="hybridMultilevel"/>
    <w:tmpl w:val="B2C014E2"/>
    <w:lvl w:ilvl="0" w:tplc="D328369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2DA96FE4"/>
    <w:multiLevelType w:val="singleLevel"/>
    <w:tmpl w:val="BC2A3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536F5F"/>
    <w:multiLevelType w:val="hybridMultilevel"/>
    <w:tmpl w:val="9F90F8C8"/>
    <w:lvl w:ilvl="0" w:tplc="24DA3A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78E8"/>
    <w:multiLevelType w:val="hybridMultilevel"/>
    <w:tmpl w:val="B2C014E2"/>
    <w:lvl w:ilvl="0" w:tplc="D328369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5026145C"/>
    <w:multiLevelType w:val="hybridMultilevel"/>
    <w:tmpl w:val="A81A6580"/>
    <w:lvl w:ilvl="0" w:tplc="09F8C686">
      <w:start w:val="1"/>
      <w:numFmt w:val="bullet"/>
      <w:lvlText w:val="-"/>
      <w:lvlJc w:val="left"/>
      <w:pPr>
        <w:ind w:left="360" w:hanging="360"/>
      </w:pPr>
      <w:rPr>
        <w:rFonts w:ascii="Abadi Extra Light" w:hAnsi="Abadi Extra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54A09"/>
    <w:multiLevelType w:val="hybridMultilevel"/>
    <w:tmpl w:val="BC14E3BC"/>
    <w:lvl w:ilvl="0" w:tplc="22266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B040D9"/>
    <w:multiLevelType w:val="multilevel"/>
    <w:tmpl w:val="E806C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67" w:hanging="360"/>
      </w:pPr>
    </w:lvl>
    <w:lvl w:ilvl="2">
      <w:start w:val="1"/>
      <w:numFmt w:val="decimal"/>
      <w:isLgl/>
      <w:lvlText w:val="%1.%2.%3."/>
      <w:lvlJc w:val="left"/>
      <w:pPr>
        <w:ind w:left="113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90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080"/>
      </w:pPr>
    </w:lvl>
    <w:lvl w:ilvl="6">
      <w:start w:val="1"/>
      <w:numFmt w:val="decimal"/>
      <w:isLgl/>
      <w:lvlText w:val="%1.%2.%3.%4.%5.%6.%7."/>
      <w:lvlJc w:val="left"/>
      <w:pPr>
        <w:ind w:left="2322" w:hanging="1080"/>
      </w:p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</w:lvl>
    <w:lvl w:ilvl="8">
      <w:start w:val="1"/>
      <w:numFmt w:val="decimal"/>
      <w:isLgl/>
      <w:lvlText w:val="%1.%2.%3.%4.%5.%6.%7.%8.%9."/>
      <w:lvlJc w:val="left"/>
      <w:pPr>
        <w:ind w:left="3096" w:hanging="1440"/>
      </w:pPr>
    </w:lvl>
  </w:abstractNum>
  <w:abstractNum w:abstractNumId="14" w15:restartNumberingAfterBreak="0">
    <w:nsid w:val="63173AC5"/>
    <w:multiLevelType w:val="hybridMultilevel"/>
    <w:tmpl w:val="2B94285A"/>
    <w:lvl w:ilvl="0" w:tplc="BB704D5C">
      <w:start w:val="4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43DD8"/>
    <w:multiLevelType w:val="hybridMultilevel"/>
    <w:tmpl w:val="8ADC930E"/>
    <w:lvl w:ilvl="0" w:tplc="2630865C">
      <w:start w:val="22"/>
      <w:numFmt w:val="bullet"/>
      <w:pStyle w:val="acnormalbulleted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0A32"/>
    <w:multiLevelType w:val="hybridMultilevel"/>
    <w:tmpl w:val="C1C89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243D9"/>
    <w:multiLevelType w:val="multilevel"/>
    <w:tmpl w:val="DEA8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2682" w:hanging="108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</w:lvl>
  </w:abstractNum>
  <w:abstractNum w:abstractNumId="18" w15:restartNumberingAfterBreak="0">
    <w:nsid w:val="6E342196"/>
    <w:multiLevelType w:val="hybridMultilevel"/>
    <w:tmpl w:val="9E3A9A12"/>
    <w:lvl w:ilvl="0" w:tplc="040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 w15:restartNumberingAfterBreak="0">
    <w:nsid w:val="71076320"/>
    <w:multiLevelType w:val="multilevel"/>
    <w:tmpl w:val="DEA8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2682" w:hanging="108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</w:lvl>
  </w:abstractNum>
  <w:abstractNum w:abstractNumId="20" w15:restartNumberingAfterBreak="0">
    <w:nsid w:val="76667E14"/>
    <w:multiLevelType w:val="hybridMultilevel"/>
    <w:tmpl w:val="236E8472"/>
    <w:lvl w:ilvl="0" w:tplc="A3988B50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0"/>
  </w:num>
  <w:num w:numId="6">
    <w:abstractNumId w:val="8"/>
  </w:num>
  <w:num w:numId="7">
    <w:abstractNumId w:val="16"/>
  </w:num>
  <w:num w:numId="8">
    <w:abstractNumId w:val="3"/>
  </w:num>
  <w:num w:numId="9">
    <w:abstractNumId w:val="5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15"/>
  </w:num>
  <w:num w:numId="15">
    <w:abstractNumId w:val="1"/>
  </w:num>
  <w:num w:numId="16">
    <w:abstractNumId w:val="15"/>
  </w:num>
  <w:num w:numId="17">
    <w:abstractNumId w:val="1"/>
  </w:num>
  <w:num w:numId="18">
    <w:abstractNumId w:val="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10"/>
  </w:num>
  <w:num w:numId="23">
    <w:abstractNumId w:val="19"/>
  </w:num>
  <w:num w:numId="24">
    <w:abstractNumId w:val="15"/>
  </w:num>
  <w:num w:numId="25">
    <w:abstractNumId w:val="15"/>
  </w:num>
  <w:num w:numId="26">
    <w:abstractNumId w:val="15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4B"/>
    <w:rsid w:val="000049D6"/>
    <w:rsid w:val="000153FD"/>
    <w:rsid w:val="0003770E"/>
    <w:rsid w:val="000402E7"/>
    <w:rsid w:val="000A5D7C"/>
    <w:rsid w:val="000A6E69"/>
    <w:rsid w:val="000B25E1"/>
    <w:rsid w:val="000C2645"/>
    <w:rsid w:val="000C6779"/>
    <w:rsid w:val="000D3358"/>
    <w:rsid w:val="001062F9"/>
    <w:rsid w:val="00106CEA"/>
    <w:rsid w:val="0011683F"/>
    <w:rsid w:val="00135CC7"/>
    <w:rsid w:val="0013710E"/>
    <w:rsid w:val="00137593"/>
    <w:rsid w:val="00160D67"/>
    <w:rsid w:val="00173683"/>
    <w:rsid w:val="0018738A"/>
    <w:rsid w:val="0019334B"/>
    <w:rsid w:val="001A052B"/>
    <w:rsid w:val="001B7D90"/>
    <w:rsid w:val="001D0CA8"/>
    <w:rsid w:val="001D1928"/>
    <w:rsid w:val="001F7D51"/>
    <w:rsid w:val="00227481"/>
    <w:rsid w:val="00230800"/>
    <w:rsid w:val="002452DE"/>
    <w:rsid w:val="00257156"/>
    <w:rsid w:val="00262CFE"/>
    <w:rsid w:val="00265D93"/>
    <w:rsid w:val="00291F82"/>
    <w:rsid w:val="002D202A"/>
    <w:rsid w:val="00316A50"/>
    <w:rsid w:val="0034508A"/>
    <w:rsid w:val="00361BFE"/>
    <w:rsid w:val="00390BB4"/>
    <w:rsid w:val="00395D50"/>
    <w:rsid w:val="003B1BC8"/>
    <w:rsid w:val="003B6D79"/>
    <w:rsid w:val="003C1A24"/>
    <w:rsid w:val="003C641D"/>
    <w:rsid w:val="00404FF3"/>
    <w:rsid w:val="00437603"/>
    <w:rsid w:val="0048424E"/>
    <w:rsid w:val="004A5B02"/>
    <w:rsid w:val="004D13F0"/>
    <w:rsid w:val="004E4C2D"/>
    <w:rsid w:val="004F3740"/>
    <w:rsid w:val="005046A7"/>
    <w:rsid w:val="0054597B"/>
    <w:rsid w:val="00546AAF"/>
    <w:rsid w:val="00560F13"/>
    <w:rsid w:val="00564276"/>
    <w:rsid w:val="00572158"/>
    <w:rsid w:val="0059557C"/>
    <w:rsid w:val="00597338"/>
    <w:rsid w:val="005B442C"/>
    <w:rsid w:val="005E24F1"/>
    <w:rsid w:val="006012AE"/>
    <w:rsid w:val="00613FB8"/>
    <w:rsid w:val="006917EA"/>
    <w:rsid w:val="006A221F"/>
    <w:rsid w:val="006A72FE"/>
    <w:rsid w:val="006E0BD6"/>
    <w:rsid w:val="006F467A"/>
    <w:rsid w:val="007232C2"/>
    <w:rsid w:val="00767482"/>
    <w:rsid w:val="0077101F"/>
    <w:rsid w:val="00773B8E"/>
    <w:rsid w:val="007943D6"/>
    <w:rsid w:val="007B757B"/>
    <w:rsid w:val="007C30B2"/>
    <w:rsid w:val="007C4958"/>
    <w:rsid w:val="00816798"/>
    <w:rsid w:val="00822F40"/>
    <w:rsid w:val="008408BB"/>
    <w:rsid w:val="00845665"/>
    <w:rsid w:val="00884111"/>
    <w:rsid w:val="008E5CC8"/>
    <w:rsid w:val="008F5B8A"/>
    <w:rsid w:val="00903F9F"/>
    <w:rsid w:val="00925365"/>
    <w:rsid w:val="00933A15"/>
    <w:rsid w:val="00952CD8"/>
    <w:rsid w:val="00954C9C"/>
    <w:rsid w:val="00956B7E"/>
    <w:rsid w:val="0096005E"/>
    <w:rsid w:val="009A7EBB"/>
    <w:rsid w:val="009C015E"/>
    <w:rsid w:val="009C51E6"/>
    <w:rsid w:val="00A16D01"/>
    <w:rsid w:val="00A16F5A"/>
    <w:rsid w:val="00A321BE"/>
    <w:rsid w:val="00A55652"/>
    <w:rsid w:val="00A56576"/>
    <w:rsid w:val="00A74072"/>
    <w:rsid w:val="00A84BBD"/>
    <w:rsid w:val="00AB339E"/>
    <w:rsid w:val="00AC7A99"/>
    <w:rsid w:val="00AD545F"/>
    <w:rsid w:val="00B319C1"/>
    <w:rsid w:val="00B465EB"/>
    <w:rsid w:val="00B617F8"/>
    <w:rsid w:val="00B63C5F"/>
    <w:rsid w:val="00BC7AC6"/>
    <w:rsid w:val="00BF6CC0"/>
    <w:rsid w:val="00BF6EF6"/>
    <w:rsid w:val="00C25965"/>
    <w:rsid w:val="00C66089"/>
    <w:rsid w:val="00C82718"/>
    <w:rsid w:val="00C85E89"/>
    <w:rsid w:val="00CC0C4B"/>
    <w:rsid w:val="00CC1B6F"/>
    <w:rsid w:val="00CC3CA5"/>
    <w:rsid w:val="00CE1055"/>
    <w:rsid w:val="00CF3DD9"/>
    <w:rsid w:val="00D17B98"/>
    <w:rsid w:val="00D40A69"/>
    <w:rsid w:val="00D727F5"/>
    <w:rsid w:val="00DF0D37"/>
    <w:rsid w:val="00E17FAA"/>
    <w:rsid w:val="00E31D45"/>
    <w:rsid w:val="00E65379"/>
    <w:rsid w:val="00E83A28"/>
    <w:rsid w:val="00EA3848"/>
    <w:rsid w:val="00EA3BF6"/>
    <w:rsid w:val="00ED2DCE"/>
    <w:rsid w:val="00ED3634"/>
    <w:rsid w:val="00EF4C31"/>
    <w:rsid w:val="00F07B2B"/>
    <w:rsid w:val="00F31636"/>
    <w:rsid w:val="00F8112B"/>
    <w:rsid w:val="00FA727F"/>
    <w:rsid w:val="00FC4967"/>
    <w:rsid w:val="00FC5A38"/>
    <w:rsid w:val="00FC6B99"/>
    <w:rsid w:val="00FD42C1"/>
    <w:rsid w:val="00FD4EBE"/>
    <w:rsid w:val="00FD4F10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C8D5E"/>
  <w15:docId w15:val="{CA485761-A2A7-42B1-8EEB-411683C2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Zkladntext">
    <w:name w:val="Body Text"/>
    <w:basedOn w:val="Normln"/>
    <w:link w:val="ZkladntextChar"/>
    <w:unhideWhenUsed/>
    <w:rsid w:val="003B1BC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B1BC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normalbulleted">
    <w:name w:val="ac_normal_bulleted"/>
    <w:basedOn w:val="Normln"/>
    <w:next w:val="Normln"/>
    <w:autoRedefine/>
    <w:qFormat/>
    <w:rsid w:val="0011683F"/>
    <w:pPr>
      <w:numPr>
        <w:numId w:val="13"/>
      </w:numPr>
      <w:tabs>
        <w:tab w:val="left" w:pos="708"/>
      </w:tabs>
      <w:spacing w:before="120" w:after="120"/>
      <w:jc w:val="both"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1836</Words>
  <Characters>10837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Fišarová Barbora</dc:creator>
  <cp:lastModifiedBy>Homolová Jana</cp:lastModifiedBy>
  <cp:revision>2</cp:revision>
  <cp:lastPrinted>2016-04-25T11:17:00Z</cp:lastPrinted>
  <dcterms:created xsi:type="dcterms:W3CDTF">2024-11-22T11:01:00Z</dcterms:created>
  <dcterms:modified xsi:type="dcterms:W3CDTF">2024-11-22T11:01:00Z</dcterms:modified>
</cp:coreProperties>
</file>