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0541B" w14:textId="77777777" w:rsidR="00C46698" w:rsidRPr="00E9056B" w:rsidRDefault="00C46698" w:rsidP="00E9056B">
      <w:pPr>
        <w:pStyle w:val="Nzev18centrbold"/>
        <w:tabs>
          <w:tab w:val="clear" w:pos="0"/>
          <w:tab w:val="clear" w:pos="284"/>
          <w:tab w:val="clear" w:pos="1701"/>
        </w:tabs>
        <w:spacing w:line="276" w:lineRule="auto"/>
        <w:rPr>
          <w:rFonts w:ascii="Georgia" w:hAnsi="Georgia"/>
          <w:sz w:val="32"/>
          <w:szCs w:val="32"/>
        </w:rPr>
      </w:pPr>
      <w:r w:rsidRPr="00E9056B">
        <w:rPr>
          <w:rFonts w:ascii="Georgia" w:hAnsi="Georgia"/>
          <w:sz w:val="32"/>
          <w:szCs w:val="32"/>
        </w:rPr>
        <w:t>Rámcová dohoda</w:t>
      </w:r>
    </w:p>
    <w:p w14:paraId="35E784C6" w14:textId="77777777" w:rsidR="00C46698" w:rsidRPr="00E9056B" w:rsidRDefault="00C46698" w:rsidP="00E9056B">
      <w:pPr>
        <w:spacing w:line="276" w:lineRule="auto"/>
        <w:rPr>
          <w:rFonts w:cs="Times New Roman"/>
          <w:color w:val="FF0000"/>
        </w:rPr>
      </w:pPr>
    </w:p>
    <w:p w14:paraId="0DDD682A" w14:textId="77777777" w:rsidR="00C46698" w:rsidRPr="00E9056B" w:rsidRDefault="00C46698" w:rsidP="00E9056B">
      <w:pPr>
        <w:spacing w:line="276" w:lineRule="auto"/>
        <w:rPr>
          <w:rFonts w:cs="Times New Roman"/>
          <w:color w:val="FF0000"/>
        </w:rPr>
      </w:pPr>
    </w:p>
    <w:p w14:paraId="01F1CAA2" w14:textId="77777777" w:rsidR="00C46698" w:rsidRPr="00E9056B" w:rsidRDefault="00C46698" w:rsidP="00E9056B">
      <w:pPr>
        <w:spacing w:line="276" w:lineRule="auto"/>
        <w:rPr>
          <w:rFonts w:cs="Times New Roman"/>
          <w:color w:val="FF0000"/>
        </w:rPr>
      </w:pPr>
    </w:p>
    <w:p w14:paraId="33F7653F" w14:textId="77777777" w:rsidR="00C46698" w:rsidRPr="00E9056B" w:rsidRDefault="00C46698" w:rsidP="00E9056B">
      <w:pPr>
        <w:pStyle w:val="Nzev"/>
        <w:spacing w:line="276" w:lineRule="auto"/>
        <w:jc w:val="center"/>
        <w:rPr>
          <w:rFonts w:cs="Times New Roman"/>
        </w:rPr>
      </w:pPr>
      <w:r w:rsidRPr="00E9056B">
        <w:rPr>
          <w:rFonts w:cs="Times New Roman"/>
        </w:rPr>
        <w:t>uzavřená mezi</w:t>
      </w:r>
    </w:p>
    <w:p w14:paraId="6E659FCA" w14:textId="0DA63EAC" w:rsidR="00C46698" w:rsidRPr="00E9056B" w:rsidRDefault="00C46698" w:rsidP="00E9056B">
      <w:pPr>
        <w:pStyle w:val="Nzev"/>
        <w:keepNext/>
        <w:spacing w:line="276" w:lineRule="auto"/>
        <w:jc w:val="center"/>
        <w:rPr>
          <w:rFonts w:cs="Times New Roman"/>
        </w:rPr>
      </w:pPr>
    </w:p>
    <w:p w14:paraId="09DAC47A" w14:textId="77777777" w:rsidR="00C46698" w:rsidRPr="00E9056B" w:rsidRDefault="00C46698" w:rsidP="00E9056B">
      <w:pPr>
        <w:spacing w:line="276" w:lineRule="auto"/>
        <w:rPr>
          <w:rFonts w:cs="Times New Roman"/>
        </w:rPr>
      </w:pPr>
    </w:p>
    <w:p w14:paraId="08604B38" w14:textId="77777777" w:rsidR="00C46698" w:rsidRPr="00E9056B" w:rsidRDefault="00C46698" w:rsidP="00E9056B">
      <w:pPr>
        <w:spacing w:line="276" w:lineRule="auto"/>
        <w:rPr>
          <w:rFonts w:cs="Times New Roman"/>
        </w:rPr>
      </w:pPr>
    </w:p>
    <w:p w14:paraId="33000A8C" w14:textId="77777777" w:rsidR="00C46698" w:rsidRPr="00E9056B" w:rsidRDefault="00C46698" w:rsidP="00E9056B">
      <w:pPr>
        <w:spacing w:line="276" w:lineRule="auto"/>
        <w:rPr>
          <w:rFonts w:cs="Times New Roman"/>
        </w:rPr>
      </w:pPr>
    </w:p>
    <w:p w14:paraId="05227964" w14:textId="77777777" w:rsidR="00C46698" w:rsidRPr="00E9056B" w:rsidRDefault="00C46698" w:rsidP="00E9056B">
      <w:pPr>
        <w:spacing w:line="276" w:lineRule="auto"/>
        <w:rPr>
          <w:rFonts w:cs="Times New Roman"/>
        </w:rPr>
      </w:pPr>
    </w:p>
    <w:p w14:paraId="540FF3B2" w14:textId="77777777" w:rsidR="00C46698" w:rsidRPr="00E9056B" w:rsidRDefault="00C46698" w:rsidP="00E9056B">
      <w:pPr>
        <w:spacing w:line="276" w:lineRule="auto"/>
        <w:rPr>
          <w:rFonts w:cs="Times New Roman"/>
        </w:rPr>
      </w:pPr>
    </w:p>
    <w:p w14:paraId="6A6F1DFB" w14:textId="77777777" w:rsidR="00C46698" w:rsidRPr="00E9056B" w:rsidRDefault="00C46698" w:rsidP="00E9056B">
      <w:pPr>
        <w:spacing w:line="276" w:lineRule="auto"/>
        <w:rPr>
          <w:rFonts w:cs="Times New Roman"/>
        </w:rPr>
      </w:pPr>
    </w:p>
    <w:p w14:paraId="2DB2C5E9" w14:textId="77777777" w:rsidR="00C46698" w:rsidRPr="00E9056B" w:rsidRDefault="00C46698" w:rsidP="00E9056B">
      <w:pPr>
        <w:pStyle w:val="Nzev18centrbold"/>
        <w:tabs>
          <w:tab w:val="clear" w:pos="0"/>
          <w:tab w:val="clear" w:pos="284"/>
          <w:tab w:val="clear" w:pos="1701"/>
        </w:tabs>
        <w:spacing w:line="276" w:lineRule="auto"/>
        <w:rPr>
          <w:rFonts w:ascii="Georgia" w:hAnsi="Georgia"/>
          <w:sz w:val="28"/>
          <w:szCs w:val="28"/>
        </w:rPr>
      </w:pPr>
      <w:r w:rsidRPr="00E9056B">
        <w:rPr>
          <w:rFonts w:ascii="Georgia" w:hAnsi="Georgia"/>
          <w:sz w:val="28"/>
          <w:szCs w:val="28"/>
        </w:rPr>
        <w:t>Českou centrálou cestovního ruchu – CzechTourism</w:t>
      </w:r>
    </w:p>
    <w:p w14:paraId="3E5F4779" w14:textId="77777777" w:rsidR="00C46698" w:rsidRPr="00E9056B" w:rsidRDefault="00C46698" w:rsidP="00E9056B">
      <w:pPr>
        <w:pStyle w:val="Nzev"/>
        <w:spacing w:line="276" w:lineRule="auto"/>
        <w:rPr>
          <w:rFonts w:cs="Times New Roman"/>
          <w:sz w:val="28"/>
          <w:szCs w:val="28"/>
        </w:rPr>
      </w:pPr>
    </w:p>
    <w:p w14:paraId="6845BFE7" w14:textId="77777777" w:rsidR="00C46698" w:rsidRPr="00E9056B" w:rsidRDefault="00C46698" w:rsidP="00E9056B">
      <w:pPr>
        <w:pStyle w:val="Nzev"/>
        <w:spacing w:line="276" w:lineRule="auto"/>
        <w:jc w:val="center"/>
        <w:rPr>
          <w:rFonts w:cs="Times New Roman"/>
        </w:rPr>
      </w:pPr>
      <w:r w:rsidRPr="00E9056B">
        <w:rPr>
          <w:rFonts w:cs="Times New Roman"/>
        </w:rPr>
        <w:t>a</w:t>
      </w:r>
    </w:p>
    <w:p w14:paraId="56DFDDAE" w14:textId="77777777" w:rsidR="00C46698" w:rsidRPr="00E9056B" w:rsidRDefault="00C46698" w:rsidP="00E9056B">
      <w:pPr>
        <w:pStyle w:val="Nzev"/>
        <w:spacing w:line="276" w:lineRule="auto"/>
        <w:jc w:val="center"/>
        <w:rPr>
          <w:rFonts w:eastAsia="Times New Roman" w:cs="Times New Roman"/>
          <w:b/>
          <w:sz w:val="28"/>
          <w:szCs w:val="28"/>
          <w:lang w:eastAsia="cs-CZ"/>
        </w:rPr>
      </w:pPr>
    </w:p>
    <w:p w14:paraId="6548311A" w14:textId="77777777" w:rsidR="00C46698" w:rsidRPr="00E9056B" w:rsidRDefault="00C46698" w:rsidP="00E9056B">
      <w:pPr>
        <w:pStyle w:val="Nzev"/>
        <w:spacing w:line="276" w:lineRule="auto"/>
        <w:jc w:val="center"/>
        <w:rPr>
          <w:rFonts w:eastAsia="Times New Roman" w:cs="Times New Roman"/>
          <w:b/>
          <w:sz w:val="28"/>
          <w:szCs w:val="28"/>
          <w:lang w:eastAsia="cs-CZ"/>
        </w:rPr>
      </w:pPr>
    </w:p>
    <w:p w14:paraId="1D90AAEF" w14:textId="5629616D" w:rsidR="00C46698" w:rsidRPr="00E9056B" w:rsidRDefault="00BD4F5C" w:rsidP="00E9056B">
      <w:pPr>
        <w:spacing w:line="276" w:lineRule="auto"/>
        <w:jc w:val="center"/>
        <w:rPr>
          <w:rFonts w:cs="Times New Roman"/>
          <w:b/>
          <w:bCs/>
          <w:sz w:val="28"/>
          <w:szCs w:val="28"/>
          <w:lang w:eastAsia="cs-CZ"/>
        </w:rPr>
      </w:pPr>
      <w:r>
        <w:rPr>
          <w:rFonts w:cs="Times New Roman"/>
          <w:b/>
          <w:bCs/>
          <w:sz w:val="28"/>
          <w:szCs w:val="28"/>
          <w:lang w:eastAsia="cs-CZ"/>
        </w:rPr>
        <w:t>Aspena, s.r.o.</w:t>
      </w:r>
    </w:p>
    <w:p w14:paraId="30A10E6A" w14:textId="77777777" w:rsidR="00C46698" w:rsidRPr="00E9056B" w:rsidRDefault="00C46698" w:rsidP="00E9056B">
      <w:pPr>
        <w:spacing w:line="276" w:lineRule="auto"/>
        <w:rPr>
          <w:rFonts w:cs="Times New Roman"/>
        </w:rPr>
      </w:pPr>
    </w:p>
    <w:p w14:paraId="1C45B966" w14:textId="77777777" w:rsidR="00BE4B80" w:rsidRDefault="00BE4B80" w:rsidP="00BE4B80">
      <w:pPr>
        <w:tabs>
          <w:tab w:val="clear" w:pos="227"/>
          <w:tab w:val="clear" w:pos="454"/>
          <w:tab w:val="clear" w:pos="680"/>
          <w:tab w:val="clear" w:pos="907"/>
          <w:tab w:val="clear" w:pos="1134"/>
          <w:tab w:val="clear" w:pos="1361"/>
          <w:tab w:val="clear" w:pos="1588"/>
          <w:tab w:val="clear" w:pos="1814"/>
          <w:tab w:val="clear" w:pos="2041"/>
          <w:tab w:val="clear" w:pos="2268"/>
          <w:tab w:val="left" w:pos="1628"/>
        </w:tabs>
        <w:spacing w:after="160" w:line="276" w:lineRule="auto"/>
        <w:jc w:val="center"/>
        <w:rPr>
          <w:rFonts w:cs="Times New Roman"/>
        </w:rPr>
      </w:pPr>
    </w:p>
    <w:p w14:paraId="2644C3DE" w14:textId="77777777" w:rsidR="00BE4B80" w:rsidRDefault="00BE4B80" w:rsidP="00BE4B80">
      <w:pPr>
        <w:tabs>
          <w:tab w:val="clear" w:pos="227"/>
          <w:tab w:val="clear" w:pos="454"/>
          <w:tab w:val="clear" w:pos="680"/>
          <w:tab w:val="clear" w:pos="907"/>
          <w:tab w:val="clear" w:pos="1134"/>
          <w:tab w:val="clear" w:pos="1361"/>
          <w:tab w:val="clear" w:pos="1588"/>
          <w:tab w:val="clear" w:pos="1814"/>
          <w:tab w:val="clear" w:pos="2041"/>
          <w:tab w:val="clear" w:pos="2268"/>
          <w:tab w:val="left" w:pos="1628"/>
        </w:tabs>
        <w:spacing w:after="160" w:line="276" w:lineRule="auto"/>
        <w:jc w:val="center"/>
        <w:rPr>
          <w:rFonts w:cs="Times New Roman"/>
        </w:rPr>
      </w:pPr>
    </w:p>
    <w:p w14:paraId="1E6B638D" w14:textId="77777777" w:rsidR="00BE4B80" w:rsidRDefault="00BE4B80" w:rsidP="00BE4B80">
      <w:pPr>
        <w:tabs>
          <w:tab w:val="clear" w:pos="227"/>
          <w:tab w:val="clear" w:pos="454"/>
          <w:tab w:val="clear" w:pos="680"/>
          <w:tab w:val="clear" w:pos="907"/>
          <w:tab w:val="clear" w:pos="1134"/>
          <w:tab w:val="clear" w:pos="1361"/>
          <w:tab w:val="clear" w:pos="1588"/>
          <w:tab w:val="clear" w:pos="1814"/>
          <w:tab w:val="clear" w:pos="2041"/>
          <w:tab w:val="clear" w:pos="2268"/>
          <w:tab w:val="left" w:pos="1628"/>
        </w:tabs>
        <w:spacing w:after="160" w:line="276" w:lineRule="auto"/>
        <w:jc w:val="center"/>
        <w:rPr>
          <w:rFonts w:cs="Times New Roman"/>
        </w:rPr>
      </w:pPr>
    </w:p>
    <w:p w14:paraId="0808AD63" w14:textId="77777777" w:rsidR="00BE4B80" w:rsidRDefault="00BE4B80" w:rsidP="00BE4B80">
      <w:pPr>
        <w:tabs>
          <w:tab w:val="clear" w:pos="227"/>
          <w:tab w:val="clear" w:pos="454"/>
          <w:tab w:val="clear" w:pos="680"/>
          <w:tab w:val="clear" w:pos="907"/>
          <w:tab w:val="clear" w:pos="1134"/>
          <w:tab w:val="clear" w:pos="1361"/>
          <w:tab w:val="clear" w:pos="1588"/>
          <w:tab w:val="clear" w:pos="1814"/>
          <w:tab w:val="clear" w:pos="2041"/>
          <w:tab w:val="clear" w:pos="2268"/>
          <w:tab w:val="left" w:pos="1628"/>
        </w:tabs>
        <w:spacing w:after="160" w:line="276" w:lineRule="auto"/>
        <w:jc w:val="center"/>
        <w:rPr>
          <w:rFonts w:cs="Times New Roman"/>
        </w:rPr>
      </w:pPr>
    </w:p>
    <w:p w14:paraId="533FA342" w14:textId="77777777" w:rsidR="00BE4B80" w:rsidRDefault="00BE4B80" w:rsidP="00BE4B80">
      <w:pPr>
        <w:tabs>
          <w:tab w:val="clear" w:pos="227"/>
          <w:tab w:val="clear" w:pos="454"/>
          <w:tab w:val="clear" w:pos="680"/>
          <w:tab w:val="clear" w:pos="907"/>
          <w:tab w:val="clear" w:pos="1134"/>
          <w:tab w:val="clear" w:pos="1361"/>
          <w:tab w:val="clear" w:pos="1588"/>
          <w:tab w:val="clear" w:pos="1814"/>
          <w:tab w:val="clear" w:pos="2041"/>
          <w:tab w:val="clear" w:pos="2268"/>
          <w:tab w:val="left" w:pos="1628"/>
        </w:tabs>
        <w:spacing w:after="160" w:line="276" w:lineRule="auto"/>
        <w:jc w:val="center"/>
        <w:rPr>
          <w:rFonts w:cs="Times New Roman"/>
        </w:rPr>
      </w:pPr>
    </w:p>
    <w:p w14:paraId="483DC26D" w14:textId="77777777" w:rsidR="00BE4B80" w:rsidRDefault="00BE4B80" w:rsidP="00BE4B80">
      <w:pPr>
        <w:tabs>
          <w:tab w:val="clear" w:pos="227"/>
          <w:tab w:val="clear" w:pos="454"/>
          <w:tab w:val="clear" w:pos="680"/>
          <w:tab w:val="clear" w:pos="907"/>
          <w:tab w:val="clear" w:pos="1134"/>
          <w:tab w:val="clear" w:pos="1361"/>
          <w:tab w:val="clear" w:pos="1588"/>
          <w:tab w:val="clear" w:pos="1814"/>
          <w:tab w:val="clear" w:pos="2041"/>
          <w:tab w:val="clear" w:pos="2268"/>
          <w:tab w:val="left" w:pos="1628"/>
        </w:tabs>
        <w:spacing w:after="160" w:line="276" w:lineRule="auto"/>
        <w:jc w:val="center"/>
        <w:rPr>
          <w:rFonts w:cs="Times New Roman"/>
        </w:rPr>
      </w:pPr>
    </w:p>
    <w:p w14:paraId="56A2D3CB" w14:textId="77777777" w:rsidR="00BE4B80" w:rsidRDefault="00BE4B80" w:rsidP="00BE4B80">
      <w:pPr>
        <w:tabs>
          <w:tab w:val="clear" w:pos="227"/>
          <w:tab w:val="clear" w:pos="454"/>
          <w:tab w:val="clear" w:pos="680"/>
          <w:tab w:val="clear" w:pos="907"/>
          <w:tab w:val="clear" w:pos="1134"/>
          <w:tab w:val="clear" w:pos="1361"/>
          <w:tab w:val="clear" w:pos="1588"/>
          <w:tab w:val="clear" w:pos="1814"/>
          <w:tab w:val="clear" w:pos="2041"/>
          <w:tab w:val="clear" w:pos="2268"/>
          <w:tab w:val="left" w:pos="1628"/>
        </w:tabs>
        <w:spacing w:after="160" w:line="276" w:lineRule="auto"/>
        <w:jc w:val="center"/>
        <w:rPr>
          <w:rFonts w:cs="Times New Roman"/>
        </w:rPr>
      </w:pPr>
    </w:p>
    <w:p w14:paraId="0E7E8AC1" w14:textId="77777777" w:rsidR="00BE4B80" w:rsidRDefault="00BE4B80" w:rsidP="00BE4B80">
      <w:pPr>
        <w:tabs>
          <w:tab w:val="clear" w:pos="227"/>
          <w:tab w:val="clear" w:pos="454"/>
          <w:tab w:val="clear" w:pos="680"/>
          <w:tab w:val="clear" w:pos="907"/>
          <w:tab w:val="clear" w:pos="1134"/>
          <w:tab w:val="clear" w:pos="1361"/>
          <w:tab w:val="clear" w:pos="1588"/>
          <w:tab w:val="clear" w:pos="1814"/>
          <w:tab w:val="clear" w:pos="2041"/>
          <w:tab w:val="clear" w:pos="2268"/>
          <w:tab w:val="left" w:pos="1628"/>
        </w:tabs>
        <w:spacing w:after="160" w:line="276" w:lineRule="auto"/>
        <w:jc w:val="center"/>
        <w:rPr>
          <w:rFonts w:cs="Times New Roman"/>
        </w:rPr>
      </w:pPr>
    </w:p>
    <w:p w14:paraId="65D2E9D1" w14:textId="77777777" w:rsidR="00BE4B80" w:rsidRPr="00BE4B80" w:rsidRDefault="00BE4B80" w:rsidP="00BE4B80">
      <w:pPr>
        <w:tabs>
          <w:tab w:val="clear" w:pos="227"/>
          <w:tab w:val="clear" w:pos="454"/>
          <w:tab w:val="clear" w:pos="680"/>
          <w:tab w:val="clear" w:pos="907"/>
          <w:tab w:val="clear" w:pos="1134"/>
          <w:tab w:val="clear" w:pos="1361"/>
          <w:tab w:val="clear" w:pos="1588"/>
          <w:tab w:val="clear" w:pos="1814"/>
          <w:tab w:val="clear" w:pos="2041"/>
          <w:tab w:val="clear" w:pos="2268"/>
          <w:tab w:val="left" w:pos="1628"/>
        </w:tabs>
        <w:spacing w:after="160" w:line="276" w:lineRule="auto"/>
        <w:rPr>
          <w:rFonts w:cs="Times New Roman"/>
        </w:rPr>
      </w:pPr>
    </w:p>
    <w:p w14:paraId="39E6332E" w14:textId="2BA80619" w:rsidR="00BE4B80" w:rsidRPr="00BE4B80" w:rsidRDefault="00BE4B80" w:rsidP="00BE4B80">
      <w:pPr>
        <w:tabs>
          <w:tab w:val="clear" w:pos="227"/>
          <w:tab w:val="clear" w:pos="454"/>
          <w:tab w:val="clear" w:pos="680"/>
          <w:tab w:val="clear" w:pos="907"/>
          <w:tab w:val="clear" w:pos="1134"/>
          <w:tab w:val="clear" w:pos="1361"/>
          <w:tab w:val="clear" w:pos="1588"/>
          <w:tab w:val="clear" w:pos="1814"/>
          <w:tab w:val="clear" w:pos="2041"/>
          <w:tab w:val="clear" w:pos="2268"/>
          <w:tab w:val="left" w:pos="1628"/>
        </w:tabs>
        <w:spacing w:after="160" w:line="276" w:lineRule="auto"/>
        <w:rPr>
          <w:rFonts w:cs="Times New Roman"/>
        </w:rPr>
      </w:pPr>
      <w:r w:rsidRPr="00BE4B80">
        <w:rPr>
          <w:rFonts w:cs="Times New Roman"/>
        </w:rPr>
        <w:t xml:space="preserve">Číslo smlouvy Objednatele: </w:t>
      </w:r>
      <w:r w:rsidR="00E133CB" w:rsidRPr="00E133CB">
        <w:rPr>
          <w:rFonts w:cs="Times New Roman"/>
          <w:b/>
          <w:bCs/>
        </w:rPr>
        <w:t>2024/S/410/0190</w:t>
      </w:r>
    </w:p>
    <w:p w14:paraId="22887B66" w14:textId="4F463D3B" w:rsidR="00584D6F" w:rsidRPr="00E9056B" w:rsidRDefault="00BE4B80" w:rsidP="00BE4B80">
      <w:pPr>
        <w:tabs>
          <w:tab w:val="clear" w:pos="227"/>
          <w:tab w:val="clear" w:pos="454"/>
          <w:tab w:val="clear" w:pos="680"/>
          <w:tab w:val="clear" w:pos="907"/>
          <w:tab w:val="clear" w:pos="1134"/>
          <w:tab w:val="clear" w:pos="1361"/>
          <w:tab w:val="clear" w:pos="1588"/>
          <w:tab w:val="clear" w:pos="1814"/>
          <w:tab w:val="clear" w:pos="2041"/>
          <w:tab w:val="clear" w:pos="2268"/>
          <w:tab w:val="left" w:pos="1628"/>
        </w:tabs>
        <w:spacing w:after="160" w:line="276" w:lineRule="auto"/>
        <w:rPr>
          <w:rFonts w:cs="Times New Roman"/>
          <w:b/>
          <w:bCs/>
          <w:sz w:val="32"/>
          <w:szCs w:val="32"/>
        </w:rPr>
      </w:pPr>
      <w:r w:rsidRPr="00BE4B80">
        <w:rPr>
          <w:rFonts w:cs="Times New Roman"/>
        </w:rPr>
        <w:t xml:space="preserve">Číslo smlouvy Poskytovatele: </w:t>
      </w:r>
      <w:r w:rsidR="00C46698" w:rsidRPr="00E9056B">
        <w:rPr>
          <w:rFonts w:cs="Times New Roman"/>
        </w:rPr>
        <w:br w:type="page"/>
      </w:r>
      <w:r w:rsidR="00584D6F" w:rsidRPr="00E9056B">
        <w:rPr>
          <w:rFonts w:cs="Times New Roman"/>
          <w:b/>
          <w:bCs/>
          <w:sz w:val="32"/>
          <w:szCs w:val="32"/>
        </w:rPr>
        <w:lastRenderedPageBreak/>
        <w:t>Rámcová dohoda</w:t>
      </w:r>
    </w:p>
    <w:p w14:paraId="443D68F4" w14:textId="1A3C7153" w:rsidR="00584D6F" w:rsidRPr="00807F00" w:rsidRDefault="00584D6F" w:rsidP="00807F00">
      <w:pPr>
        <w:pStyle w:val="Heading1CzechTourism"/>
        <w:keepNext/>
        <w:spacing w:line="276" w:lineRule="auto"/>
        <w:rPr>
          <w:rFonts w:cs="Times New Roman"/>
          <w:b w:val="0"/>
          <w:sz w:val="22"/>
          <w:szCs w:val="22"/>
        </w:rPr>
      </w:pPr>
      <w:r w:rsidRPr="00E9056B">
        <w:rPr>
          <w:rFonts w:cs="Times New Roman"/>
          <w:b w:val="0"/>
          <w:sz w:val="22"/>
          <w:szCs w:val="22"/>
        </w:rPr>
        <w:t xml:space="preserve">uzavřená podle ustanovení § 1746 odst. 2 a násl. zákona č. 89/2012 Sb., občanský zákoník, </w:t>
      </w:r>
      <w:r w:rsidR="003C094E" w:rsidRPr="00E9056B">
        <w:rPr>
          <w:rFonts w:cs="Times New Roman"/>
          <w:b w:val="0"/>
          <w:sz w:val="22"/>
          <w:szCs w:val="22"/>
        </w:rPr>
        <w:br/>
      </w:r>
      <w:r w:rsidRPr="00E9056B">
        <w:rPr>
          <w:rFonts w:cs="Times New Roman"/>
          <w:b w:val="0"/>
          <w:sz w:val="22"/>
          <w:szCs w:val="22"/>
        </w:rPr>
        <w:t>ve znění pozdějších předpisů (dále jen „občanský zákoník“)</w:t>
      </w:r>
    </w:p>
    <w:p w14:paraId="02F02BE4" w14:textId="77777777" w:rsidR="00584D6F" w:rsidRPr="00E9056B" w:rsidRDefault="00584D6F" w:rsidP="00E9056B">
      <w:pPr>
        <w:pStyle w:val="Heading1CzechTourism"/>
        <w:keepNext/>
        <w:numPr>
          <w:ilvl w:val="0"/>
          <w:numId w:val="4"/>
        </w:numPr>
        <w:spacing w:line="276" w:lineRule="auto"/>
        <w:ind w:left="360" w:hanging="360"/>
        <w:rPr>
          <w:rFonts w:cs="Times New Roman"/>
        </w:rPr>
      </w:pPr>
      <w:r w:rsidRPr="00E9056B">
        <w:rPr>
          <w:rFonts w:cs="Times New Roman"/>
        </w:rPr>
        <w:t>Smluvní strany</w:t>
      </w:r>
    </w:p>
    <w:p w14:paraId="52D075BC" w14:textId="77777777" w:rsidR="00584D6F" w:rsidRPr="00E9056B" w:rsidRDefault="00584D6F" w:rsidP="00E9056B">
      <w:pPr>
        <w:pStyle w:val="Heading2CzechTourism"/>
        <w:keepNext/>
        <w:spacing w:line="276" w:lineRule="auto"/>
        <w:rPr>
          <w:rFonts w:cs="Times New Roman"/>
        </w:rPr>
      </w:pPr>
      <w:r w:rsidRPr="00E9056B">
        <w:rPr>
          <w:rFonts w:cs="Times New Roman"/>
        </w:rPr>
        <w:t xml:space="preserve">Česká centrála cestovního ruchu – CzechTourism </w:t>
      </w:r>
    </w:p>
    <w:p w14:paraId="22419813" w14:textId="77777777" w:rsidR="00584D6F" w:rsidRPr="00E9056B" w:rsidRDefault="00584D6F" w:rsidP="00E9056B">
      <w:pPr>
        <w:keepNext/>
        <w:spacing w:line="276" w:lineRule="auto"/>
        <w:rPr>
          <w:rFonts w:cs="Times New Roman"/>
        </w:rPr>
      </w:pPr>
      <w:r w:rsidRPr="00E9056B">
        <w:rPr>
          <w:rFonts w:cs="Times New Roman"/>
        </w:rPr>
        <w:t>příspěvková organizace Ministerstva pro místní rozvoj České republiky</w:t>
      </w:r>
    </w:p>
    <w:p w14:paraId="4973D529" w14:textId="77777777" w:rsidR="00584D6F" w:rsidRPr="00E9056B" w:rsidRDefault="00584D6F" w:rsidP="00E9056B">
      <w:pPr>
        <w:keepNext/>
        <w:spacing w:line="276" w:lineRule="auto"/>
        <w:rPr>
          <w:rFonts w:cs="Times New Roman"/>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584D6F" w:rsidRPr="00E9056B" w14:paraId="019506FE" w14:textId="77777777" w:rsidTr="009138F4">
        <w:tc>
          <w:tcPr>
            <w:tcW w:w="2500" w:type="pct"/>
          </w:tcPr>
          <w:p w14:paraId="7BC571F0" w14:textId="77777777" w:rsidR="00584D6F" w:rsidRPr="00E9056B" w:rsidRDefault="00584D6F" w:rsidP="00E9056B">
            <w:pPr>
              <w:pStyle w:val="TableTextCzechTourism"/>
              <w:keepNext/>
              <w:spacing w:line="276" w:lineRule="auto"/>
              <w:rPr>
                <w:rFonts w:ascii="Georgia" w:hAnsi="Georgia" w:cs="Times New Roman"/>
                <w:sz w:val="22"/>
                <w:szCs w:val="22"/>
              </w:rPr>
            </w:pPr>
            <w:r w:rsidRPr="00E9056B">
              <w:rPr>
                <w:rFonts w:ascii="Georgia" w:hAnsi="Georgia" w:cs="Times New Roman"/>
                <w:sz w:val="22"/>
                <w:szCs w:val="22"/>
              </w:rPr>
              <w:t>Sídlo:</w:t>
            </w:r>
          </w:p>
        </w:tc>
        <w:tc>
          <w:tcPr>
            <w:tcW w:w="2500" w:type="pct"/>
          </w:tcPr>
          <w:p w14:paraId="60B1018A" w14:textId="77777777" w:rsidR="00584D6F" w:rsidRPr="00E9056B" w:rsidRDefault="00584D6F" w:rsidP="00E9056B">
            <w:pPr>
              <w:pStyle w:val="TableTextCzechTourism"/>
              <w:keepNext/>
              <w:spacing w:line="276" w:lineRule="auto"/>
              <w:rPr>
                <w:rFonts w:ascii="Georgia" w:hAnsi="Georgia" w:cs="Times New Roman"/>
                <w:sz w:val="22"/>
                <w:szCs w:val="22"/>
              </w:rPr>
            </w:pPr>
            <w:r w:rsidRPr="00E9056B">
              <w:rPr>
                <w:rFonts w:ascii="Georgia" w:hAnsi="Georgia" w:cs="Times New Roman"/>
                <w:sz w:val="22"/>
                <w:szCs w:val="22"/>
              </w:rPr>
              <w:t>Štěpánská 567/15, Praha 2 – Nové Město 120 00</w:t>
            </w:r>
          </w:p>
        </w:tc>
      </w:tr>
      <w:tr w:rsidR="00584D6F" w:rsidRPr="00E9056B" w14:paraId="6F8983FB" w14:textId="77777777" w:rsidTr="009138F4">
        <w:tc>
          <w:tcPr>
            <w:tcW w:w="2500" w:type="pct"/>
          </w:tcPr>
          <w:p w14:paraId="4D39FB6A" w14:textId="77777777" w:rsidR="00584D6F" w:rsidRPr="00E9056B" w:rsidRDefault="00584D6F" w:rsidP="00E9056B">
            <w:pPr>
              <w:pStyle w:val="TableTextCzechTourism"/>
              <w:keepNext/>
              <w:spacing w:line="276" w:lineRule="auto"/>
              <w:rPr>
                <w:rFonts w:ascii="Georgia" w:hAnsi="Georgia" w:cs="Times New Roman"/>
                <w:sz w:val="22"/>
                <w:szCs w:val="22"/>
              </w:rPr>
            </w:pPr>
            <w:r w:rsidRPr="00E9056B">
              <w:rPr>
                <w:rFonts w:ascii="Georgia" w:hAnsi="Georgia" w:cs="Times New Roman"/>
                <w:sz w:val="22"/>
                <w:szCs w:val="22"/>
              </w:rPr>
              <w:t xml:space="preserve">IČ: </w:t>
            </w:r>
          </w:p>
        </w:tc>
        <w:tc>
          <w:tcPr>
            <w:tcW w:w="2500" w:type="pct"/>
          </w:tcPr>
          <w:p w14:paraId="446EF3BD" w14:textId="77777777" w:rsidR="00584D6F" w:rsidRPr="00E9056B" w:rsidRDefault="00584D6F" w:rsidP="00E9056B">
            <w:pPr>
              <w:pStyle w:val="TableTextCzechTourism"/>
              <w:keepNext/>
              <w:spacing w:line="276" w:lineRule="auto"/>
              <w:rPr>
                <w:rFonts w:ascii="Georgia" w:hAnsi="Georgia" w:cs="Times New Roman"/>
                <w:sz w:val="22"/>
                <w:szCs w:val="22"/>
              </w:rPr>
            </w:pPr>
            <w:r w:rsidRPr="00E9056B">
              <w:rPr>
                <w:rFonts w:ascii="Georgia" w:hAnsi="Georgia" w:cs="Times New Roman"/>
                <w:sz w:val="22"/>
                <w:szCs w:val="22"/>
              </w:rPr>
              <w:t>49 27 76 00</w:t>
            </w:r>
          </w:p>
        </w:tc>
      </w:tr>
      <w:tr w:rsidR="00584D6F" w:rsidRPr="00E9056B" w14:paraId="6E332973" w14:textId="77777777" w:rsidTr="009138F4">
        <w:tc>
          <w:tcPr>
            <w:tcW w:w="2500" w:type="pct"/>
            <w:tcBorders>
              <w:bottom w:val="single" w:sz="2" w:space="0" w:color="auto"/>
            </w:tcBorders>
          </w:tcPr>
          <w:p w14:paraId="09992AB9" w14:textId="77777777" w:rsidR="00584D6F" w:rsidRPr="00E9056B" w:rsidRDefault="00584D6F" w:rsidP="00E9056B">
            <w:pPr>
              <w:pStyle w:val="TableTextCzechTourism"/>
              <w:keepNext/>
              <w:spacing w:line="276" w:lineRule="auto"/>
              <w:rPr>
                <w:rFonts w:ascii="Georgia" w:hAnsi="Georgia" w:cs="Times New Roman"/>
                <w:sz w:val="22"/>
                <w:szCs w:val="22"/>
              </w:rPr>
            </w:pPr>
            <w:r w:rsidRPr="00E9056B">
              <w:rPr>
                <w:rFonts w:ascii="Georgia" w:hAnsi="Georgia" w:cs="Times New Roman"/>
                <w:sz w:val="22"/>
                <w:szCs w:val="22"/>
              </w:rPr>
              <w:t>DIČ:</w:t>
            </w:r>
          </w:p>
        </w:tc>
        <w:tc>
          <w:tcPr>
            <w:tcW w:w="2500" w:type="pct"/>
            <w:tcBorders>
              <w:bottom w:val="single" w:sz="2" w:space="0" w:color="auto"/>
            </w:tcBorders>
          </w:tcPr>
          <w:p w14:paraId="5408BC78" w14:textId="77777777" w:rsidR="00584D6F" w:rsidRPr="00E9056B" w:rsidRDefault="00584D6F" w:rsidP="00E9056B">
            <w:pPr>
              <w:pStyle w:val="TableTextCzechTourism"/>
              <w:keepNext/>
              <w:spacing w:line="276" w:lineRule="auto"/>
              <w:rPr>
                <w:rFonts w:ascii="Georgia" w:hAnsi="Georgia" w:cs="Times New Roman"/>
                <w:sz w:val="22"/>
                <w:szCs w:val="22"/>
              </w:rPr>
            </w:pPr>
            <w:r w:rsidRPr="00E9056B">
              <w:rPr>
                <w:rFonts w:ascii="Georgia" w:hAnsi="Georgia" w:cs="Times New Roman"/>
                <w:sz w:val="22"/>
                <w:szCs w:val="22"/>
              </w:rPr>
              <w:t>CZ 49 27 76 00</w:t>
            </w:r>
          </w:p>
        </w:tc>
      </w:tr>
      <w:tr w:rsidR="00584D6F" w:rsidRPr="00E9056B" w14:paraId="12B10056" w14:textId="77777777" w:rsidTr="009138F4">
        <w:tc>
          <w:tcPr>
            <w:tcW w:w="2500" w:type="pct"/>
            <w:tcBorders>
              <w:bottom w:val="single" w:sz="2" w:space="0" w:color="auto"/>
            </w:tcBorders>
          </w:tcPr>
          <w:p w14:paraId="3BCA0329" w14:textId="77777777" w:rsidR="00584D6F" w:rsidRPr="00E9056B" w:rsidRDefault="00584D6F" w:rsidP="00E9056B">
            <w:pPr>
              <w:pStyle w:val="TableTextCzechTourism"/>
              <w:keepNext/>
              <w:spacing w:line="276" w:lineRule="auto"/>
              <w:rPr>
                <w:rFonts w:ascii="Georgia" w:hAnsi="Georgia" w:cs="Times New Roman"/>
                <w:color w:val="000000" w:themeColor="text1"/>
                <w:sz w:val="22"/>
                <w:szCs w:val="22"/>
              </w:rPr>
            </w:pPr>
            <w:r w:rsidRPr="00E9056B">
              <w:rPr>
                <w:rFonts w:ascii="Georgia" w:hAnsi="Georgia" w:cs="Times New Roman"/>
                <w:color w:val="000000" w:themeColor="text1"/>
                <w:sz w:val="22"/>
                <w:szCs w:val="22"/>
              </w:rPr>
              <w:t>Zastoupená:</w:t>
            </w:r>
          </w:p>
        </w:tc>
        <w:tc>
          <w:tcPr>
            <w:tcW w:w="2500" w:type="pct"/>
            <w:tcBorders>
              <w:bottom w:val="single" w:sz="2" w:space="0" w:color="auto"/>
            </w:tcBorders>
          </w:tcPr>
          <w:p w14:paraId="4FE80267" w14:textId="1BF38901" w:rsidR="00584D6F" w:rsidRPr="00E9056B" w:rsidRDefault="00A3102C" w:rsidP="00E9056B">
            <w:pPr>
              <w:pStyle w:val="TableTextCzechTourism"/>
              <w:keepNext/>
              <w:spacing w:line="276" w:lineRule="auto"/>
              <w:rPr>
                <w:rFonts w:ascii="Georgia" w:hAnsi="Georgia" w:cs="Times New Roman"/>
                <w:sz w:val="22"/>
                <w:szCs w:val="22"/>
              </w:rPr>
            </w:pPr>
            <w:r>
              <w:rPr>
                <w:rFonts w:ascii="Georgia" w:hAnsi="Georgia" w:cs="Times New Roman"/>
                <w:sz w:val="22"/>
                <w:szCs w:val="22"/>
              </w:rPr>
              <w:t>XXX</w:t>
            </w:r>
            <w:r w:rsidR="00584D6F" w:rsidRPr="00E9056B">
              <w:rPr>
                <w:rFonts w:ascii="Georgia" w:hAnsi="Georgia" w:cs="Times New Roman"/>
                <w:sz w:val="22"/>
                <w:szCs w:val="22"/>
              </w:rPr>
              <w:t>, ředitelem ČCCR – CzechTourism</w:t>
            </w:r>
          </w:p>
        </w:tc>
      </w:tr>
    </w:tbl>
    <w:p w14:paraId="2B66B1B2" w14:textId="77777777" w:rsidR="00584D6F" w:rsidRPr="00E9056B" w:rsidRDefault="00584D6F" w:rsidP="00E9056B">
      <w:pPr>
        <w:pStyle w:val="Zhlavzprvy"/>
        <w:keepNext/>
        <w:spacing w:line="276" w:lineRule="auto"/>
        <w:rPr>
          <w:rFonts w:cs="Times New Roman"/>
        </w:rPr>
      </w:pPr>
    </w:p>
    <w:p w14:paraId="1DBBB3F6" w14:textId="77777777" w:rsidR="00584D6F" w:rsidRPr="00E9056B" w:rsidRDefault="00584D6F" w:rsidP="00E9056B">
      <w:pPr>
        <w:pStyle w:val="Zhlavzprvy"/>
        <w:keepNext/>
        <w:spacing w:line="276" w:lineRule="auto"/>
        <w:rPr>
          <w:rFonts w:cs="Times New Roman"/>
        </w:rPr>
      </w:pPr>
      <w:r w:rsidRPr="00E9056B">
        <w:rPr>
          <w:rFonts w:cs="Times New Roman"/>
        </w:rPr>
        <w:t>(dále jen „Objednatel“)</w:t>
      </w:r>
    </w:p>
    <w:p w14:paraId="44F3A3FB" w14:textId="77777777" w:rsidR="00584D6F" w:rsidRPr="00E9056B" w:rsidRDefault="00584D6F" w:rsidP="00E9056B">
      <w:pPr>
        <w:keepNext/>
        <w:spacing w:line="276" w:lineRule="auto"/>
        <w:rPr>
          <w:rFonts w:cs="Times New Roman"/>
        </w:rPr>
      </w:pPr>
    </w:p>
    <w:p w14:paraId="1AE83FC2" w14:textId="2433A2A9" w:rsidR="00584D6F" w:rsidRPr="00E9056B" w:rsidRDefault="00584D6F" w:rsidP="00E9056B">
      <w:pPr>
        <w:keepNext/>
        <w:spacing w:line="276" w:lineRule="auto"/>
        <w:rPr>
          <w:rFonts w:cs="Times New Roman"/>
          <w:szCs w:val="22"/>
        </w:rPr>
      </w:pPr>
      <w:r w:rsidRPr="00E9056B">
        <w:rPr>
          <w:rFonts w:cs="Times New Roman"/>
          <w:szCs w:val="22"/>
        </w:rPr>
        <w:t>a</w:t>
      </w: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820"/>
        <w:gridCol w:w="4586"/>
      </w:tblGrid>
      <w:tr w:rsidR="00584D6F" w:rsidRPr="00E9056B" w14:paraId="73E87ED0" w14:textId="77777777" w:rsidTr="00907A67">
        <w:tc>
          <w:tcPr>
            <w:tcW w:w="2562" w:type="pct"/>
          </w:tcPr>
          <w:p w14:paraId="5AE2B3AA" w14:textId="77777777" w:rsidR="00584D6F" w:rsidRPr="00E9056B" w:rsidRDefault="00584D6F" w:rsidP="00E9056B">
            <w:pPr>
              <w:pStyle w:val="TableTextCzechTourism"/>
              <w:keepNext/>
              <w:spacing w:line="276" w:lineRule="auto"/>
              <w:rPr>
                <w:rFonts w:ascii="Georgia" w:hAnsi="Georgia" w:cs="Times New Roman"/>
                <w:sz w:val="22"/>
                <w:szCs w:val="22"/>
              </w:rPr>
            </w:pPr>
            <w:r w:rsidRPr="00E9056B">
              <w:rPr>
                <w:rFonts w:ascii="Georgia" w:hAnsi="Georgia" w:cs="Times New Roman"/>
                <w:sz w:val="22"/>
                <w:szCs w:val="22"/>
              </w:rPr>
              <w:t>Firma:</w:t>
            </w:r>
          </w:p>
        </w:tc>
        <w:tc>
          <w:tcPr>
            <w:tcW w:w="2438" w:type="pct"/>
          </w:tcPr>
          <w:p w14:paraId="461377D2" w14:textId="29EE19B1" w:rsidR="00584D6F" w:rsidRPr="00E9056B" w:rsidRDefault="00BD4F5C" w:rsidP="00E9056B">
            <w:pPr>
              <w:pStyle w:val="TableTextCzechTourism"/>
              <w:keepNext/>
              <w:spacing w:line="276" w:lineRule="auto"/>
              <w:rPr>
                <w:rFonts w:ascii="Georgia" w:hAnsi="Georgia" w:cs="Times New Roman"/>
                <w:sz w:val="22"/>
                <w:szCs w:val="22"/>
              </w:rPr>
            </w:pPr>
            <w:r>
              <w:rPr>
                <w:rFonts w:ascii="Georgia" w:hAnsi="Georgia" w:cs="Times New Roman"/>
                <w:sz w:val="22"/>
                <w:szCs w:val="22"/>
              </w:rPr>
              <w:t xml:space="preserve">Aspena, s.r.o. </w:t>
            </w:r>
          </w:p>
        </w:tc>
      </w:tr>
      <w:tr w:rsidR="00584D6F" w:rsidRPr="00E9056B" w14:paraId="1ADD880E" w14:textId="77777777" w:rsidTr="00907A67">
        <w:tc>
          <w:tcPr>
            <w:tcW w:w="2562" w:type="pct"/>
          </w:tcPr>
          <w:p w14:paraId="3955F55D" w14:textId="2AF81B07" w:rsidR="00584D6F" w:rsidRPr="00E9056B" w:rsidRDefault="00584D6F" w:rsidP="00E9056B">
            <w:pPr>
              <w:pStyle w:val="TableTextCzechTourism"/>
              <w:keepNext/>
              <w:spacing w:line="276" w:lineRule="auto"/>
              <w:rPr>
                <w:rFonts w:ascii="Georgia" w:hAnsi="Georgia" w:cs="Times New Roman"/>
                <w:sz w:val="22"/>
                <w:szCs w:val="22"/>
              </w:rPr>
            </w:pPr>
            <w:r w:rsidRPr="00E9056B">
              <w:rPr>
                <w:rFonts w:ascii="Georgia" w:hAnsi="Georgia" w:cs="Times New Roman"/>
                <w:sz w:val="22"/>
                <w:szCs w:val="22"/>
              </w:rPr>
              <w:t>Zapsanou v obchodním rejstříku vedeném</w:t>
            </w:r>
            <w:r w:rsidR="00BD4F5C">
              <w:rPr>
                <w:rFonts w:ascii="Georgia" w:hAnsi="Georgia" w:cs="Times New Roman"/>
                <w:sz w:val="22"/>
                <w:szCs w:val="22"/>
              </w:rPr>
              <w:t xml:space="preserve"> Krajským soudem</w:t>
            </w:r>
          </w:p>
        </w:tc>
        <w:tc>
          <w:tcPr>
            <w:tcW w:w="2438" w:type="pct"/>
          </w:tcPr>
          <w:p w14:paraId="31B2B7BE" w14:textId="6F45FA2D" w:rsidR="00584D6F" w:rsidRPr="00E9056B" w:rsidRDefault="00BD4F5C" w:rsidP="00E9056B">
            <w:pPr>
              <w:pStyle w:val="TableTextCzechTourism"/>
              <w:keepNext/>
              <w:spacing w:line="276" w:lineRule="auto"/>
              <w:rPr>
                <w:rFonts w:ascii="Georgia" w:hAnsi="Georgia" w:cs="Times New Roman"/>
                <w:sz w:val="22"/>
                <w:szCs w:val="22"/>
              </w:rPr>
            </w:pPr>
            <w:r w:rsidRPr="00E9056B">
              <w:rPr>
                <w:rFonts w:ascii="Georgia" w:hAnsi="Georgia" w:cs="Times New Roman"/>
                <w:sz w:val="22"/>
                <w:szCs w:val="22"/>
              </w:rPr>
              <w:t>V</w:t>
            </w:r>
            <w:r>
              <w:rPr>
                <w:rFonts w:ascii="Georgia" w:hAnsi="Georgia" w:cs="Times New Roman"/>
                <w:sz w:val="22"/>
                <w:szCs w:val="22"/>
              </w:rPr>
              <w:t xml:space="preserve"> Brně,</w:t>
            </w:r>
            <w:r w:rsidR="00584D6F" w:rsidRPr="00E9056B">
              <w:rPr>
                <w:rFonts w:ascii="Georgia" w:hAnsi="Georgia" w:cs="Times New Roman"/>
                <w:sz w:val="22"/>
                <w:szCs w:val="22"/>
              </w:rPr>
              <w:t xml:space="preserve"> oddíl</w:t>
            </w:r>
            <w:r>
              <w:rPr>
                <w:rFonts w:ascii="Georgia" w:hAnsi="Georgia" w:cs="Times New Roman"/>
                <w:sz w:val="22"/>
                <w:szCs w:val="22"/>
              </w:rPr>
              <w:t xml:space="preserve"> C </w:t>
            </w:r>
            <w:r w:rsidR="00584D6F" w:rsidRPr="00E9056B">
              <w:rPr>
                <w:rFonts w:ascii="Georgia" w:hAnsi="Georgia" w:cs="Times New Roman"/>
                <w:sz w:val="22"/>
                <w:szCs w:val="22"/>
              </w:rPr>
              <w:t>vložka</w:t>
            </w:r>
            <w:r>
              <w:rPr>
                <w:rFonts w:ascii="Georgia" w:hAnsi="Georgia" w:cs="Times New Roman"/>
                <w:sz w:val="22"/>
                <w:szCs w:val="22"/>
              </w:rPr>
              <w:t xml:space="preserve"> 19243</w:t>
            </w:r>
          </w:p>
          <w:p w14:paraId="303FCE63" w14:textId="6AB7FD8E" w:rsidR="00584D6F" w:rsidRPr="00E9056B" w:rsidRDefault="00584D6F" w:rsidP="00E9056B">
            <w:pPr>
              <w:pStyle w:val="TableTextCzechTourism"/>
              <w:keepNext/>
              <w:spacing w:line="276" w:lineRule="auto"/>
              <w:rPr>
                <w:rFonts w:ascii="Georgia" w:hAnsi="Georgia" w:cs="Times New Roman"/>
                <w:sz w:val="22"/>
                <w:szCs w:val="22"/>
              </w:rPr>
            </w:pPr>
          </w:p>
        </w:tc>
      </w:tr>
      <w:tr w:rsidR="00584D6F" w:rsidRPr="00E9056B" w14:paraId="40C52EB5" w14:textId="77777777" w:rsidTr="00907A67">
        <w:tc>
          <w:tcPr>
            <w:tcW w:w="2562" w:type="pct"/>
          </w:tcPr>
          <w:p w14:paraId="3FB93DA1" w14:textId="77777777" w:rsidR="00584D6F" w:rsidRPr="00E9056B" w:rsidRDefault="00584D6F" w:rsidP="00E9056B">
            <w:pPr>
              <w:pStyle w:val="TableTextCzechTourism"/>
              <w:keepNext/>
              <w:spacing w:line="276" w:lineRule="auto"/>
              <w:rPr>
                <w:rFonts w:ascii="Georgia" w:hAnsi="Georgia" w:cs="Times New Roman"/>
                <w:sz w:val="22"/>
                <w:szCs w:val="22"/>
              </w:rPr>
            </w:pPr>
            <w:r w:rsidRPr="00E9056B">
              <w:rPr>
                <w:rFonts w:ascii="Georgia" w:hAnsi="Georgia" w:cs="Times New Roman"/>
                <w:sz w:val="22"/>
                <w:szCs w:val="22"/>
              </w:rPr>
              <w:t>Sídlo:</w:t>
            </w:r>
          </w:p>
        </w:tc>
        <w:tc>
          <w:tcPr>
            <w:tcW w:w="2438" w:type="pct"/>
          </w:tcPr>
          <w:p w14:paraId="407E1A56" w14:textId="1EAB100A" w:rsidR="00584D6F" w:rsidRPr="00E9056B" w:rsidRDefault="00BD4F5C" w:rsidP="00E9056B">
            <w:pPr>
              <w:pStyle w:val="TableTextCzechTourism"/>
              <w:keepNext/>
              <w:spacing w:line="276" w:lineRule="auto"/>
              <w:rPr>
                <w:rFonts w:ascii="Georgia" w:hAnsi="Georgia" w:cs="Times New Roman"/>
                <w:sz w:val="22"/>
                <w:szCs w:val="22"/>
                <w:highlight w:val="yellow"/>
              </w:rPr>
            </w:pPr>
            <w:r w:rsidRPr="00BD4F5C">
              <w:rPr>
                <w:rFonts w:ascii="Georgia" w:hAnsi="Georgia" w:cs="Times New Roman"/>
                <w:sz w:val="22"/>
                <w:szCs w:val="22"/>
              </w:rPr>
              <w:t>Gorkého 15, 602 00 Brno</w:t>
            </w:r>
          </w:p>
        </w:tc>
      </w:tr>
      <w:tr w:rsidR="00584D6F" w:rsidRPr="00E9056B" w14:paraId="60A0FDFF" w14:textId="77777777" w:rsidTr="00907A67">
        <w:tc>
          <w:tcPr>
            <w:tcW w:w="2562" w:type="pct"/>
          </w:tcPr>
          <w:p w14:paraId="679DAAF2" w14:textId="77777777" w:rsidR="00584D6F" w:rsidRPr="00E9056B" w:rsidRDefault="00584D6F" w:rsidP="00E9056B">
            <w:pPr>
              <w:pStyle w:val="TableTextCzechTourism"/>
              <w:keepNext/>
              <w:spacing w:line="276" w:lineRule="auto"/>
              <w:rPr>
                <w:rFonts w:ascii="Georgia" w:hAnsi="Georgia" w:cs="Times New Roman"/>
                <w:sz w:val="22"/>
                <w:szCs w:val="22"/>
              </w:rPr>
            </w:pPr>
            <w:r w:rsidRPr="00E9056B">
              <w:rPr>
                <w:rFonts w:ascii="Georgia" w:hAnsi="Georgia" w:cs="Times New Roman"/>
                <w:sz w:val="22"/>
                <w:szCs w:val="22"/>
              </w:rPr>
              <w:t>Zastoupená:</w:t>
            </w:r>
          </w:p>
        </w:tc>
        <w:tc>
          <w:tcPr>
            <w:tcW w:w="2438" w:type="pct"/>
          </w:tcPr>
          <w:p w14:paraId="26B3F3E9" w14:textId="593489B1" w:rsidR="00584D6F" w:rsidRPr="00E9056B" w:rsidRDefault="00A3102C" w:rsidP="00E9056B">
            <w:pPr>
              <w:pStyle w:val="TableTextCzechTourism"/>
              <w:keepNext/>
              <w:spacing w:line="276" w:lineRule="auto"/>
              <w:rPr>
                <w:rFonts w:ascii="Georgia" w:hAnsi="Georgia" w:cs="Times New Roman"/>
                <w:sz w:val="22"/>
                <w:szCs w:val="22"/>
                <w:highlight w:val="yellow"/>
              </w:rPr>
            </w:pPr>
            <w:r>
              <w:rPr>
                <w:rFonts w:ascii="Georgia" w:hAnsi="Georgia" w:cs="Times New Roman"/>
                <w:sz w:val="22"/>
                <w:szCs w:val="22"/>
              </w:rPr>
              <w:t>XXX</w:t>
            </w:r>
            <w:r w:rsidR="00BD4F5C" w:rsidRPr="00BD4F5C">
              <w:rPr>
                <w:rFonts w:ascii="Georgia" w:hAnsi="Georgia" w:cs="Times New Roman"/>
                <w:sz w:val="22"/>
                <w:szCs w:val="22"/>
              </w:rPr>
              <w:t>, na základě plné moci</w:t>
            </w:r>
          </w:p>
        </w:tc>
      </w:tr>
      <w:tr w:rsidR="00584D6F" w:rsidRPr="00E9056B" w14:paraId="7FD6F085" w14:textId="77777777" w:rsidTr="00907A67">
        <w:tc>
          <w:tcPr>
            <w:tcW w:w="2562" w:type="pct"/>
          </w:tcPr>
          <w:p w14:paraId="1B3CFD00" w14:textId="77777777" w:rsidR="00584D6F" w:rsidRPr="00E9056B" w:rsidRDefault="00584D6F" w:rsidP="00E9056B">
            <w:pPr>
              <w:pStyle w:val="TableTextCzechTourism"/>
              <w:keepNext/>
              <w:spacing w:line="276" w:lineRule="auto"/>
              <w:rPr>
                <w:rFonts w:ascii="Georgia" w:hAnsi="Georgia" w:cs="Times New Roman"/>
                <w:sz w:val="22"/>
                <w:szCs w:val="22"/>
              </w:rPr>
            </w:pPr>
            <w:r w:rsidRPr="00E9056B">
              <w:rPr>
                <w:rFonts w:ascii="Georgia" w:hAnsi="Georgia" w:cs="Times New Roman"/>
                <w:sz w:val="22"/>
                <w:szCs w:val="22"/>
              </w:rPr>
              <w:t xml:space="preserve">IČ: </w:t>
            </w:r>
          </w:p>
        </w:tc>
        <w:tc>
          <w:tcPr>
            <w:tcW w:w="2438" w:type="pct"/>
          </w:tcPr>
          <w:p w14:paraId="0DC2A8EB" w14:textId="6732DDB5" w:rsidR="00584D6F" w:rsidRPr="00BD4F5C" w:rsidRDefault="00BD4F5C" w:rsidP="00E9056B">
            <w:pPr>
              <w:pStyle w:val="TableTextCzechTourism"/>
              <w:keepNext/>
              <w:spacing w:line="276" w:lineRule="auto"/>
              <w:rPr>
                <w:rFonts w:ascii="Georgia" w:hAnsi="Georgia" w:cs="Times New Roman"/>
                <w:sz w:val="22"/>
                <w:szCs w:val="22"/>
                <w:highlight w:val="yellow"/>
              </w:rPr>
            </w:pPr>
            <w:r w:rsidRPr="00BD4F5C">
              <w:rPr>
                <w:rFonts w:ascii="Georgia" w:hAnsi="Georgia" w:cs="Times New Roman"/>
                <w:sz w:val="22"/>
                <w:szCs w:val="22"/>
              </w:rPr>
              <w:t>60751185</w:t>
            </w:r>
          </w:p>
        </w:tc>
      </w:tr>
      <w:tr w:rsidR="00584D6F" w:rsidRPr="00E9056B" w14:paraId="31B9AB80" w14:textId="77777777" w:rsidTr="00907A67">
        <w:tc>
          <w:tcPr>
            <w:tcW w:w="2562" w:type="pct"/>
          </w:tcPr>
          <w:p w14:paraId="73D62483" w14:textId="77777777" w:rsidR="00584D6F" w:rsidRPr="00E9056B" w:rsidRDefault="00584D6F" w:rsidP="00E9056B">
            <w:pPr>
              <w:pStyle w:val="TableTextCzechTourism"/>
              <w:keepNext/>
              <w:spacing w:line="276" w:lineRule="auto"/>
              <w:rPr>
                <w:rFonts w:ascii="Georgia" w:hAnsi="Georgia" w:cs="Times New Roman"/>
                <w:sz w:val="22"/>
                <w:szCs w:val="22"/>
              </w:rPr>
            </w:pPr>
            <w:r w:rsidRPr="00E9056B">
              <w:rPr>
                <w:rFonts w:ascii="Georgia" w:hAnsi="Georgia" w:cs="Times New Roman"/>
                <w:sz w:val="22"/>
                <w:szCs w:val="22"/>
              </w:rPr>
              <w:t>DIČ:</w:t>
            </w:r>
          </w:p>
        </w:tc>
        <w:tc>
          <w:tcPr>
            <w:tcW w:w="2438" w:type="pct"/>
          </w:tcPr>
          <w:p w14:paraId="79439BB7" w14:textId="1C6FBB5B" w:rsidR="00584D6F" w:rsidRPr="00E9056B" w:rsidRDefault="00BD4F5C" w:rsidP="00E9056B">
            <w:pPr>
              <w:pStyle w:val="TableTextCzechTourism"/>
              <w:keepNext/>
              <w:spacing w:line="276" w:lineRule="auto"/>
              <w:rPr>
                <w:rFonts w:ascii="Georgia" w:hAnsi="Georgia" w:cs="Times New Roman"/>
                <w:sz w:val="22"/>
                <w:szCs w:val="22"/>
                <w:highlight w:val="yellow"/>
              </w:rPr>
            </w:pPr>
            <w:r>
              <w:rPr>
                <w:rFonts w:ascii="Georgia" w:hAnsi="Georgia" w:cs="Times New Roman"/>
                <w:sz w:val="22"/>
                <w:szCs w:val="22"/>
              </w:rPr>
              <w:t>CZ</w:t>
            </w:r>
            <w:r w:rsidRPr="00BD4F5C">
              <w:rPr>
                <w:rFonts w:ascii="Georgia" w:hAnsi="Georgia" w:cs="Times New Roman"/>
                <w:sz w:val="22"/>
                <w:szCs w:val="22"/>
              </w:rPr>
              <w:t>60751185</w:t>
            </w:r>
          </w:p>
        </w:tc>
      </w:tr>
      <w:tr w:rsidR="00584D6F" w:rsidRPr="00E9056B" w14:paraId="748E5C1C" w14:textId="77777777" w:rsidTr="00907A67">
        <w:tc>
          <w:tcPr>
            <w:tcW w:w="2562" w:type="pct"/>
            <w:tcBorders>
              <w:bottom w:val="single" w:sz="2" w:space="0" w:color="auto"/>
            </w:tcBorders>
          </w:tcPr>
          <w:p w14:paraId="3AF51642" w14:textId="68E70BAF" w:rsidR="00584D6F" w:rsidRPr="00E9056B" w:rsidRDefault="00584D6F" w:rsidP="00E9056B">
            <w:pPr>
              <w:pStyle w:val="TableTextCzechTourism"/>
              <w:keepNext/>
              <w:spacing w:line="276" w:lineRule="auto"/>
              <w:rPr>
                <w:rFonts w:ascii="Georgia" w:hAnsi="Georgia" w:cs="Times New Roman"/>
                <w:sz w:val="22"/>
                <w:szCs w:val="22"/>
              </w:rPr>
            </w:pPr>
            <w:r w:rsidRPr="00E9056B">
              <w:rPr>
                <w:rFonts w:ascii="Georgia" w:hAnsi="Georgia" w:cs="Times New Roman"/>
                <w:sz w:val="22"/>
                <w:szCs w:val="22"/>
              </w:rPr>
              <w:t xml:space="preserve">Poskytovatel je plátce DPH </w:t>
            </w:r>
          </w:p>
        </w:tc>
        <w:tc>
          <w:tcPr>
            <w:tcW w:w="2438" w:type="pct"/>
            <w:tcBorders>
              <w:bottom w:val="single" w:sz="2" w:space="0" w:color="auto"/>
            </w:tcBorders>
          </w:tcPr>
          <w:p w14:paraId="6763A3C3" w14:textId="03E4126A" w:rsidR="00584D6F" w:rsidRPr="00E9056B" w:rsidRDefault="00BD4F5C" w:rsidP="00E9056B">
            <w:pPr>
              <w:pStyle w:val="TableTextCzechTourism"/>
              <w:keepNext/>
              <w:spacing w:line="276" w:lineRule="auto"/>
              <w:rPr>
                <w:rFonts w:ascii="Georgia" w:hAnsi="Georgia" w:cs="Times New Roman"/>
                <w:sz w:val="22"/>
                <w:szCs w:val="22"/>
              </w:rPr>
            </w:pPr>
            <w:r>
              <w:rPr>
                <w:rFonts w:ascii="Georgia" w:hAnsi="Georgia" w:cs="Times New Roman"/>
                <w:sz w:val="22"/>
                <w:szCs w:val="22"/>
              </w:rPr>
              <w:t>ANO</w:t>
            </w:r>
          </w:p>
        </w:tc>
      </w:tr>
      <w:tr w:rsidR="00584D6F" w:rsidRPr="00E9056B" w14:paraId="5443ADE1" w14:textId="77777777" w:rsidTr="00907A67">
        <w:tc>
          <w:tcPr>
            <w:tcW w:w="2562" w:type="pct"/>
            <w:tcBorders>
              <w:top w:val="single" w:sz="2" w:space="0" w:color="auto"/>
              <w:bottom w:val="single" w:sz="4" w:space="0" w:color="auto"/>
            </w:tcBorders>
          </w:tcPr>
          <w:p w14:paraId="14708A12" w14:textId="17094552" w:rsidR="00584D6F" w:rsidRPr="00E9056B" w:rsidRDefault="00584D6F" w:rsidP="00E9056B">
            <w:pPr>
              <w:pStyle w:val="TableTextCzechTourism"/>
              <w:keepNext/>
              <w:spacing w:line="276" w:lineRule="auto"/>
              <w:rPr>
                <w:rFonts w:ascii="Georgia" w:hAnsi="Georgia" w:cs="Times New Roman"/>
                <w:sz w:val="22"/>
                <w:szCs w:val="22"/>
              </w:rPr>
            </w:pPr>
            <w:r w:rsidRPr="00E9056B">
              <w:rPr>
                <w:rFonts w:ascii="Georgia" w:hAnsi="Georgia" w:cs="Times New Roman"/>
                <w:sz w:val="22"/>
                <w:szCs w:val="22"/>
              </w:rPr>
              <w:t>Bankovní spojení: č. účtu</w:t>
            </w:r>
          </w:p>
        </w:tc>
        <w:tc>
          <w:tcPr>
            <w:tcW w:w="2438" w:type="pct"/>
            <w:tcBorders>
              <w:top w:val="single" w:sz="2" w:space="0" w:color="auto"/>
              <w:bottom w:val="single" w:sz="4" w:space="0" w:color="auto"/>
            </w:tcBorders>
          </w:tcPr>
          <w:p w14:paraId="3C6D9D98" w14:textId="748E28D7" w:rsidR="00584D6F" w:rsidRPr="00E9056B" w:rsidRDefault="00A3102C" w:rsidP="00E9056B">
            <w:pPr>
              <w:pStyle w:val="TableTextCzechTourism"/>
              <w:keepNext/>
              <w:spacing w:line="276" w:lineRule="auto"/>
              <w:rPr>
                <w:rFonts w:ascii="Georgia" w:hAnsi="Georgia" w:cs="Times New Roman"/>
                <w:sz w:val="22"/>
                <w:szCs w:val="22"/>
              </w:rPr>
            </w:pPr>
            <w:r>
              <w:rPr>
                <w:rStyle w:val="nowrap"/>
              </w:rPr>
              <w:t>XXX</w:t>
            </w:r>
          </w:p>
        </w:tc>
      </w:tr>
    </w:tbl>
    <w:p w14:paraId="43726C87" w14:textId="77777777" w:rsidR="00584D6F" w:rsidRPr="00E9056B" w:rsidRDefault="00584D6F" w:rsidP="00E9056B">
      <w:pPr>
        <w:keepNext/>
        <w:spacing w:line="276" w:lineRule="auto"/>
        <w:rPr>
          <w:rFonts w:cs="Times New Roman"/>
        </w:rPr>
      </w:pPr>
    </w:p>
    <w:p w14:paraId="17BA3E14" w14:textId="60F42A2D" w:rsidR="00584D6F" w:rsidRPr="00E9056B" w:rsidRDefault="00584D6F" w:rsidP="00E9056B">
      <w:pPr>
        <w:pStyle w:val="Zhlavzprvy"/>
        <w:keepNext/>
        <w:spacing w:line="276" w:lineRule="auto"/>
        <w:rPr>
          <w:rFonts w:cs="Times New Roman"/>
        </w:rPr>
      </w:pPr>
      <w:r w:rsidRPr="00E9056B">
        <w:rPr>
          <w:rFonts w:cs="Times New Roman"/>
        </w:rPr>
        <w:t>(dále jen „Poskytovatel“)</w:t>
      </w:r>
    </w:p>
    <w:p w14:paraId="5EEC403C" w14:textId="77777777" w:rsidR="00584D6F" w:rsidRPr="00E9056B" w:rsidRDefault="00584D6F" w:rsidP="00E9056B">
      <w:pPr>
        <w:pStyle w:val="Zhlavzprvy"/>
        <w:keepNext/>
        <w:spacing w:line="276" w:lineRule="auto"/>
        <w:rPr>
          <w:rFonts w:cs="Times New Roman"/>
        </w:rPr>
      </w:pPr>
    </w:p>
    <w:p w14:paraId="4ECE278C" w14:textId="4161CE0E" w:rsidR="00584D6F" w:rsidRPr="00E9056B" w:rsidRDefault="00584D6F" w:rsidP="00E9056B">
      <w:pPr>
        <w:spacing w:line="276" w:lineRule="auto"/>
        <w:jc w:val="center"/>
        <w:rPr>
          <w:rFonts w:cs="Times New Roman"/>
          <w:bCs/>
          <w:szCs w:val="22"/>
        </w:rPr>
      </w:pPr>
      <w:r w:rsidRPr="00E9056B">
        <w:rPr>
          <w:rFonts w:cs="Times New Roman"/>
          <w:b/>
          <w:bCs/>
        </w:rPr>
        <w:t>(společně též jako „smluvní strany“)</w:t>
      </w:r>
      <w:r w:rsidR="00693824">
        <w:rPr>
          <w:rFonts w:cs="Times New Roman"/>
          <w:b/>
          <w:bCs/>
        </w:rPr>
        <w:t xml:space="preserve"> </w:t>
      </w:r>
      <w:r w:rsidRPr="00E9056B">
        <w:rPr>
          <w:rFonts w:cs="Times New Roman"/>
          <w:szCs w:val="22"/>
        </w:rPr>
        <w:t>uzavírají níže uvedeného dne, měsíce a roku tuto Rámcovou dohodu</w:t>
      </w:r>
    </w:p>
    <w:p w14:paraId="55D0023F" w14:textId="73254FA0" w:rsidR="00584D6F" w:rsidRPr="00E9056B" w:rsidRDefault="00584D6F" w:rsidP="00E9056B">
      <w:pPr>
        <w:spacing w:line="276" w:lineRule="auto"/>
        <w:rPr>
          <w:rFonts w:cs="Times New Roman"/>
          <w:bCs/>
          <w:szCs w:val="22"/>
        </w:rPr>
      </w:pPr>
    </w:p>
    <w:p w14:paraId="27F3034E" w14:textId="12F6BAB8" w:rsidR="00584D6F" w:rsidRPr="00E9056B" w:rsidRDefault="00584D6F" w:rsidP="00E9056B">
      <w:pPr>
        <w:spacing w:line="276" w:lineRule="auto"/>
        <w:jc w:val="center"/>
        <w:rPr>
          <w:rFonts w:cs="Times New Roman"/>
          <w:bCs/>
          <w:szCs w:val="22"/>
        </w:rPr>
      </w:pPr>
      <w:r w:rsidRPr="00E9056B">
        <w:rPr>
          <w:rFonts w:cs="Times New Roman"/>
          <w:bCs/>
          <w:szCs w:val="22"/>
        </w:rPr>
        <w:t xml:space="preserve">(dále jen </w:t>
      </w:r>
      <w:r w:rsidRPr="00E9056B">
        <w:rPr>
          <w:rFonts w:cs="Times New Roman"/>
          <w:b/>
          <w:szCs w:val="22"/>
        </w:rPr>
        <w:t>„Dohoda“</w:t>
      </w:r>
      <w:r w:rsidRPr="00E9056B">
        <w:rPr>
          <w:rFonts w:cs="Times New Roman"/>
          <w:bCs/>
          <w:szCs w:val="22"/>
        </w:rPr>
        <w:t xml:space="preserve"> nebo </w:t>
      </w:r>
      <w:r w:rsidRPr="00E9056B">
        <w:rPr>
          <w:rFonts w:cs="Times New Roman"/>
          <w:b/>
          <w:szCs w:val="22"/>
        </w:rPr>
        <w:t>„Smlouva“</w:t>
      </w:r>
      <w:r w:rsidRPr="00E9056B">
        <w:rPr>
          <w:rFonts w:cs="Times New Roman"/>
          <w:bCs/>
          <w:szCs w:val="22"/>
        </w:rPr>
        <w:t>)</w:t>
      </w:r>
    </w:p>
    <w:p w14:paraId="30D287B3" w14:textId="71DA25D0" w:rsidR="00584D6F" w:rsidRPr="00E9056B" w:rsidRDefault="00584D6F" w:rsidP="00E9056B">
      <w:pPr>
        <w:tabs>
          <w:tab w:val="clear" w:pos="227"/>
          <w:tab w:val="clear" w:pos="454"/>
          <w:tab w:val="clear" w:pos="680"/>
          <w:tab w:val="clear" w:pos="907"/>
          <w:tab w:val="clear" w:pos="1134"/>
          <w:tab w:val="clear" w:pos="1361"/>
          <w:tab w:val="clear" w:pos="1588"/>
          <w:tab w:val="clear" w:pos="1814"/>
          <w:tab w:val="clear" w:pos="2041"/>
          <w:tab w:val="clear" w:pos="2268"/>
        </w:tabs>
        <w:spacing w:line="276" w:lineRule="auto"/>
        <w:jc w:val="center"/>
        <w:rPr>
          <w:rFonts w:cs="Times New Roman"/>
          <w:b/>
          <w:bCs/>
          <w:sz w:val="26"/>
          <w:szCs w:val="26"/>
        </w:rPr>
      </w:pPr>
      <w:r w:rsidRPr="00E9056B">
        <w:rPr>
          <w:rFonts w:cs="Times New Roman"/>
        </w:rPr>
        <w:br w:type="page"/>
      </w:r>
      <w:r w:rsidRPr="00E9056B">
        <w:rPr>
          <w:rFonts w:cs="Times New Roman"/>
          <w:b/>
          <w:bCs/>
          <w:sz w:val="26"/>
          <w:szCs w:val="26"/>
        </w:rPr>
        <w:lastRenderedPageBreak/>
        <w:t>Preambule</w:t>
      </w:r>
    </w:p>
    <w:p w14:paraId="17ACB8FE" w14:textId="77777777" w:rsidR="00584D6F" w:rsidRPr="00E9056B" w:rsidRDefault="00584D6F" w:rsidP="00E9056B">
      <w:pPr>
        <w:spacing w:line="276" w:lineRule="auto"/>
        <w:jc w:val="both"/>
        <w:rPr>
          <w:rFonts w:cs="Times New Roman"/>
        </w:rPr>
      </w:pPr>
    </w:p>
    <w:p w14:paraId="5841AF61" w14:textId="79B83D07" w:rsidR="00584D6F" w:rsidRPr="00E9056B" w:rsidRDefault="00584D6F" w:rsidP="00E9056B">
      <w:pPr>
        <w:pStyle w:val="Nzev"/>
        <w:tabs>
          <w:tab w:val="clear" w:pos="680"/>
        </w:tabs>
        <w:spacing w:after="240" w:line="276" w:lineRule="auto"/>
        <w:jc w:val="both"/>
        <w:rPr>
          <w:rFonts w:cs="Times New Roman"/>
          <w:sz w:val="22"/>
          <w:szCs w:val="22"/>
        </w:rPr>
      </w:pPr>
      <w:r w:rsidRPr="00E9056B">
        <w:rPr>
          <w:rFonts w:cs="Times New Roman"/>
          <w:sz w:val="22"/>
          <w:szCs w:val="22"/>
        </w:rPr>
        <w:t xml:space="preserve">Česká centrála cestovního ruchu – CzechTourism je státní příspěvkovou organizací, která zajišťuje propagaci České republiky a podílí se na vytváření její image jako destinace cestovního ruchu </w:t>
      </w:r>
      <w:r w:rsidR="00F8461B" w:rsidRPr="00E9056B">
        <w:rPr>
          <w:rFonts w:cs="Times New Roman"/>
          <w:sz w:val="22"/>
          <w:szCs w:val="22"/>
        </w:rPr>
        <w:br/>
      </w:r>
      <w:r w:rsidRPr="00E9056B">
        <w:rPr>
          <w:rFonts w:cs="Times New Roman"/>
          <w:sz w:val="22"/>
          <w:szCs w:val="22"/>
        </w:rPr>
        <w:t>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p w14:paraId="1D022D55" w14:textId="1A1A41B5" w:rsidR="00DB554A" w:rsidRPr="00BC2680" w:rsidRDefault="00C159AD" w:rsidP="00E9056B">
      <w:pPr>
        <w:spacing w:line="276" w:lineRule="auto"/>
        <w:jc w:val="both"/>
        <w:rPr>
          <w:rStyle w:val="normaltextrun"/>
          <w:rFonts w:cs="Times New Roman"/>
          <w:color w:val="000000"/>
          <w:szCs w:val="22"/>
          <w:shd w:val="clear" w:color="auto" w:fill="FFFFFF"/>
        </w:rPr>
      </w:pPr>
      <w:r w:rsidRPr="00E9056B">
        <w:rPr>
          <w:rStyle w:val="normaltextrun"/>
          <w:rFonts w:cs="Times New Roman"/>
          <w:color w:val="000000"/>
          <w:szCs w:val="22"/>
          <w:shd w:val="clear" w:color="auto" w:fill="FFFFFF"/>
        </w:rPr>
        <w:t xml:space="preserve">Podkladem pro uzavření této smlouvy je nabídka Poskytovatele podaná ve veřejné zakázce </w:t>
      </w:r>
      <w:r w:rsidRPr="00BC2680">
        <w:rPr>
          <w:rStyle w:val="normaltextrun"/>
          <w:rFonts w:cs="Times New Roman"/>
          <w:color w:val="000000"/>
          <w:szCs w:val="22"/>
          <w:shd w:val="clear" w:color="auto" w:fill="FFFFFF"/>
        </w:rPr>
        <w:t>nazvané: „</w:t>
      </w:r>
      <w:r w:rsidRPr="00BC2680">
        <w:rPr>
          <w:rStyle w:val="normaltextrun"/>
          <w:rFonts w:cs="Times New Roman"/>
          <w:b/>
          <w:bCs/>
          <w:color w:val="000000"/>
          <w:szCs w:val="22"/>
          <w:shd w:val="clear" w:color="auto" w:fill="FFFFFF"/>
        </w:rPr>
        <w:t>Překlady a korektury lifestylových textů“,</w:t>
      </w:r>
      <w:r w:rsidRPr="00BC2680">
        <w:rPr>
          <w:rStyle w:val="normaltextrun"/>
          <w:rFonts w:cs="Times New Roman"/>
          <w:color w:val="000000"/>
          <w:szCs w:val="22"/>
          <w:shd w:val="clear" w:color="auto" w:fill="FFFFFF"/>
        </w:rPr>
        <w:t xml:space="preserve"> a to do její </w:t>
      </w:r>
      <w:r w:rsidR="0090412D">
        <w:rPr>
          <w:rStyle w:val="normaltextrun"/>
          <w:rFonts w:cs="Times New Roman"/>
          <w:color w:val="000000"/>
          <w:szCs w:val="22"/>
          <w:shd w:val="clear" w:color="auto" w:fill="FFFFFF"/>
        </w:rPr>
        <w:t xml:space="preserve">druhé </w:t>
      </w:r>
      <w:r w:rsidRPr="00BC2680">
        <w:rPr>
          <w:rStyle w:val="normaltextrun"/>
          <w:rFonts w:cs="Times New Roman"/>
          <w:color w:val="000000"/>
          <w:szCs w:val="22"/>
          <w:shd w:val="clear" w:color="auto" w:fill="FFFFFF"/>
        </w:rPr>
        <w:t>části</w:t>
      </w:r>
      <w:r w:rsidR="00DB554A" w:rsidRPr="00BC2680">
        <w:rPr>
          <w:rStyle w:val="normaltextrun"/>
          <w:rFonts w:cs="Times New Roman"/>
          <w:color w:val="000000"/>
          <w:szCs w:val="22"/>
          <w:shd w:val="clear" w:color="auto" w:fill="FFFFFF"/>
        </w:rPr>
        <w:t>:</w:t>
      </w:r>
    </w:p>
    <w:p w14:paraId="36369834" w14:textId="77777777" w:rsidR="00DB554A" w:rsidRPr="00BC2680" w:rsidRDefault="00DB554A" w:rsidP="00E9056B">
      <w:pPr>
        <w:spacing w:line="276" w:lineRule="auto"/>
        <w:jc w:val="both"/>
        <w:rPr>
          <w:rStyle w:val="normaltextrun"/>
          <w:rFonts w:cs="Times New Roman"/>
          <w:color w:val="000000"/>
          <w:szCs w:val="22"/>
          <w:highlight w:val="yellow"/>
          <w:shd w:val="clear" w:color="auto" w:fill="FFFFFF"/>
        </w:rPr>
      </w:pPr>
    </w:p>
    <w:p w14:paraId="261F9C11" w14:textId="32F87647" w:rsidR="00DB554A" w:rsidRPr="00D22A4E" w:rsidRDefault="00DB554A" w:rsidP="00E9056B">
      <w:pPr>
        <w:pStyle w:val="Odstavecseseznamem"/>
        <w:numPr>
          <w:ilvl w:val="0"/>
          <w:numId w:val="33"/>
        </w:numPr>
        <w:spacing w:line="276" w:lineRule="auto"/>
        <w:jc w:val="both"/>
        <w:rPr>
          <w:rStyle w:val="Siln2"/>
          <w:rFonts w:ascii="Georgia" w:hAnsi="Georgia"/>
          <w:szCs w:val="22"/>
        </w:rPr>
      </w:pPr>
      <w:r w:rsidRPr="00D22A4E">
        <w:rPr>
          <w:rStyle w:val="normaltextrun"/>
          <w:rFonts w:cs="Times New Roman"/>
          <w:color w:val="000000"/>
          <w:szCs w:val="22"/>
          <w:shd w:val="clear" w:color="auto" w:fill="FFFFFF"/>
        </w:rPr>
        <w:t>francouzština, italština, brazilská portugalština, slovenština, ukrajinština, ruština, norština, dánština, švédština, holandština, tradiční čínština, zjednodušená čínština, japonština, korejština, arabština, hebrejština, maďarština, finština</w:t>
      </w:r>
      <w:r w:rsidR="00C21305" w:rsidRPr="00D22A4E">
        <w:rPr>
          <w:rStyle w:val="normaltextrun"/>
          <w:rFonts w:cs="Times New Roman"/>
          <w:color w:val="000000"/>
          <w:szCs w:val="22"/>
          <w:shd w:val="clear" w:color="auto" w:fill="FFFFFF"/>
        </w:rPr>
        <w:t>, thajština a malajština</w:t>
      </w:r>
      <w:r w:rsidR="00F2622C" w:rsidRPr="00D22A4E">
        <w:rPr>
          <w:rStyle w:val="normaltextrun"/>
          <w:rFonts w:cs="Times New Roman"/>
          <w:color w:val="000000"/>
          <w:szCs w:val="22"/>
          <w:shd w:val="clear" w:color="auto" w:fill="FFFFFF"/>
        </w:rPr>
        <w:t>.</w:t>
      </w:r>
    </w:p>
    <w:p w14:paraId="55F03635" w14:textId="77777777" w:rsidR="00DB554A" w:rsidRPr="00E9056B" w:rsidRDefault="00DB554A" w:rsidP="00E9056B">
      <w:pPr>
        <w:pStyle w:val="Odstavecseseznamem"/>
        <w:spacing w:line="276" w:lineRule="auto"/>
        <w:rPr>
          <w:rStyle w:val="normaltextrun"/>
          <w:rFonts w:cs="Times New Roman"/>
          <w:color w:val="000000"/>
          <w:szCs w:val="22"/>
          <w:shd w:val="clear" w:color="auto" w:fill="FFFFFF"/>
        </w:rPr>
      </w:pPr>
    </w:p>
    <w:p w14:paraId="107D5B8E" w14:textId="77777777" w:rsidR="00584D6F" w:rsidRPr="00E9056B" w:rsidRDefault="00584D6F" w:rsidP="00E9056B">
      <w:pPr>
        <w:pStyle w:val="Heading1-Number-FollowNumberCzechTourism"/>
        <w:numPr>
          <w:ilvl w:val="0"/>
          <w:numId w:val="6"/>
        </w:numPr>
        <w:spacing w:before="480" w:after="120" w:line="276" w:lineRule="auto"/>
        <w:ind w:left="0" w:hanging="360"/>
        <w:rPr>
          <w:rFonts w:cs="Times New Roman"/>
        </w:rPr>
      </w:pPr>
    </w:p>
    <w:p w14:paraId="342E00FF" w14:textId="77777777" w:rsidR="00584D6F" w:rsidRPr="00E9056B" w:rsidRDefault="00584D6F" w:rsidP="00E9056B">
      <w:pPr>
        <w:pStyle w:val="Heading1-Number-FollowNumberCzechTourism"/>
        <w:spacing w:before="0" w:after="240" w:line="276" w:lineRule="auto"/>
        <w:ind w:left="0"/>
        <w:rPr>
          <w:rFonts w:cs="Times New Roman"/>
        </w:rPr>
      </w:pPr>
      <w:r w:rsidRPr="00E9056B">
        <w:rPr>
          <w:rFonts w:cs="Times New Roman"/>
        </w:rPr>
        <w:t>Základní ustanovení</w:t>
      </w:r>
    </w:p>
    <w:p w14:paraId="63E90922" w14:textId="61FB6851" w:rsidR="00584D6F" w:rsidRPr="00E9056B" w:rsidRDefault="00584D6F" w:rsidP="00E9056B">
      <w:pPr>
        <w:pStyle w:val="ListNumber-ContinueHeadingCzechTourism"/>
        <w:numPr>
          <w:ilvl w:val="1"/>
          <w:numId w:val="6"/>
        </w:numPr>
        <w:spacing w:after="240" w:line="276" w:lineRule="auto"/>
        <w:jc w:val="both"/>
        <w:rPr>
          <w:rFonts w:cs="Times New Roman"/>
        </w:rPr>
      </w:pPr>
      <w:bookmarkStart w:id="0" w:name="_Hlk91500261"/>
      <w:r w:rsidRPr="00E9056B">
        <w:rPr>
          <w:rFonts w:cs="Times New Roman"/>
        </w:rPr>
        <w:t xml:space="preserve">Poskytovatel se touto Smlouvou zavazuje zajistit pro Objednatele služby spojené </w:t>
      </w:r>
      <w:r w:rsidRPr="00E9056B">
        <w:rPr>
          <w:rStyle w:val="Siln"/>
          <w:b w:val="0"/>
          <w:bCs w:val="0"/>
        </w:rPr>
        <w:t>s</w:t>
      </w:r>
      <w:r w:rsidRPr="00E9056B">
        <w:rPr>
          <w:rStyle w:val="Siln"/>
        </w:rPr>
        <w:t xml:space="preserve"> </w:t>
      </w:r>
      <w:r w:rsidR="00C062FA" w:rsidRPr="00E9056B">
        <w:rPr>
          <w:rStyle w:val="normaltextrun"/>
          <w:rFonts w:cs="Times New Roman"/>
          <w:color w:val="000000"/>
          <w:shd w:val="clear" w:color="auto" w:fill="FFFFFF"/>
        </w:rPr>
        <w:t xml:space="preserve">překlady a korekturami textů na podporu příjezdového cestovního ruchu a domácího cestovního ruchu dle konkrétních požadavků a aktuálních potřeb Objednatele do vybraných jazyků </w:t>
      </w:r>
      <w:r w:rsidRPr="00E9056B">
        <w:rPr>
          <w:rFonts w:cs="Times New Roman"/>
        </w:rPr>
        <w:t>v rozsahu a za podmínek stanovených touto Smlouvou.</w:t>
      </w:r>
    </w:p>
    <w:p w14:paraId="7E1036AA" w14:textId="77777777" w:rsidR="00584D6F" w:rsidRPr="00E9056B" w:rsidRDefault="00584D6F" w:rsidP="00E9056B">
      <w:pPr>
        <w:pStyle w:val="ListNumber-ContinueHeadingCzechTourism"/>
        <w:numPr>
          <w:ilvl w:val="1"/>
          <w:numId w:val="6"/>
        </w:numPr>
        <w:spacing w:after="240" w:line="276" w:lineRule="auto"/>
        <w:jc w:val="both"/>
        <w:rPr>
          <w:rFonts w:cs="Times New Roman"/>
        </w:rPr>
      </w:pPr>
      <w:r w:rsidRPr="00E9056B">
        <w:rPr>
          <w:rFonts w:cs="Times New Roman"/>
        </w:rPr>
        <w:t>Objednatel se touto Smlouvou zavazuje za řádně a včasně provedené služby Poskytovateli zaplatit cenu, a to ve výši a za podmínek stanovených touto Smlouvou.</w:t>
      </w:r>
    </w:p>
    <w:p w14:paraId="4F0E0561" w14:textId="1903AB5D" w:rsidR="00584D6F" w:rsidRPr="00E9056B" w:rsidRDefault="00584D6F" w:rsidP="00E9056B">
      <w:pPr>
        <w:pStyle w:val="ListNumber-ContinueHeadingCzechTourism"/>
        <w:numPr>
          <w:ilvl w:val="1"/>
          <w:numId w:val="6"/>
        </w:numPr>
        <w:spacing w:after="240" w:line="276" w:lineRule="auto"/>
        <w:jc w:val="both"/>
        <w:rPr>
          <w:rFonts w:cs="Times New Roman"/>
        </w:rPr>
      </w:pPr>
      <w:r w:rsidRPr="00E9056B">
        <w:rPr>
          <w:rStyle w:val="normaltextrun"/>
          <w:rFonts w:cs="Times New Roman"/>
          <w:color w:val="000000"/>
          <w:shd w:val="clear" w:color="auto" w:fill="FFFFFF"/>
        </w:rPr>
        <w:t xml:space="preserve">Smluvní strany prohlašují, že mají společnou snahu přispět k férovému a etickému prostředí v oblasti obchodní, soutěžní a pracovněprávní etiky. Smluvní strany učinily nedílnou součástí této Smlouvy Etický kodex a v souladu s pravidly v něm uvedenými </w:t>
      </w:r>
      <w:r w:rsidR="00F8461B" w:rsidRPr="00E9056B">
        <w:rPr>
          <w:rStyle w:val="normaltextrun"/>
          <w:rFonts w:cs="Times New Roman"/>
          <w:color w:val="000000"/>
          <w:shd w:val="clear" w:color="auto" w:fill="FFFFFF"/>
        </w:rPr>
        <w:br/>
      </w:r>
      <w:r w:rsidRPr="00E9056B">
        <w:rPr>
          <w:rStyle w:val="normaltextrun"/>
          <w:rFonts w:cs="Times New Roman"/>
          <w:color w:val="000000"/>
          <w:shd w:val="clear" w:color="auto" w:fill="FFFFFF"/>
        </w:rPr>
        <w:t>se zavazují předmět Smlouvy plnit.</w:t>
      </w:r>
      <w:r w:rsidRPr="00E9056B">
        <w:rPr>
          <w:rStyle w:val="eop"/>
          <w:rFonts w:cs="Times New Roman"/>
          <w:color w:val="000000"/>
          <w:shd w:val="clear" w:color="auto" w:fill="FFFFFF"/>
        </w:rPr>
        <w:t> </w:t>
      </w:r>
    </w:p>
    <w:bookmarkEnd w:id="0"/>
    <w:p w14:paraId="67F12A2F" w14:textId="77777777" w:rsidR="00584D6F" w:rsidRPr="00E9056B" w:rsidRDefault="00584D6F" w:rsidP="00E9056B">
      <w:pPr>
        <w:pStyle w:val="Heading1-Number-FollowNumberCzechTourism"/>
        <w:numPr>
          <w:ilvl w:val="0"/>
          <w:numId w:val="6"/>
        </w:numPr>
        <w:spacing w:before="480" w:after="120" w:line="276" w:lineRule="auto"/>
        <w:ind w:left="0" w:hanging="360"/>
        <w:rPr>
          <w:rFonts w:cs="Times New Roman"/>
        </w:rPr>
      </w:pPr>
    </w:p>
    <w:p w14:paraId="29EC4603" w14:textId="77777777" w:rsidR="00584D6F" w:rsidRPr="00E9056B" w:rsidRDefault="00584D6F" w:rsidP="00E9056B">
      <w:pPr>
        <w:pStyle w:val="Heading1-Number-FollowNumberCzechTourism"/>
        <w:spacing w:before="0" w:after="240" w:line="276" w:lineRule="auto"/>
        <w:ind w:left="0"/>
        <w:rPr>
          <w:rFonts w:cs="Times New Roman"/>
        </w:rPr>
      </w:pPr>
      <w:r w:rsidRPr="00E9056B">
        <w:rPr>
          <w:rFonts w:cs="Times New Roman"/>
        </w:rPr>
        <w:t>Předmět Smlouvy</w:t>
      </w:r>
    </w:p>
    <w:p w14:paraId="68469B02" w14:textId="1C6089EF" w:rsidR="00584D6F" w:rsidRPr="00E9056B" w:rsidRDefault="00584D6F" w:rsidP="00E9056B">
      <w:pPr>
        <w:tabs>
          <w:tab w:val="clear" w:pos="907"/>
          <w:tab w:val="left" w:pos="926"/>
        </w:tabs>
        <w:spacing w:line="276" w:lineRule="auto"/>
        <w:ind w:left="675" w:hanging="675"/>
        <w:jc w:val="both"/>
        <w:rPr>
          <w:rFonts w:cs="Times New Roman"/>
          <w:szCs w:val="22"/>
        </w:rPr>
      </w:pPr>
      <w:bookmarkStart w:id="1" w:name="_Hlk91496136"/>
      <w:r w:rsidRPr="00E9056B">
        <w:rPr>
          <w:rFonts w:cs="Times New Roman"/>
          <w:szCs w:val="22"/>
        </w:rPr>
        <w:t xml:space="preserve">2. 1 </w:t>
      </w:r>
      <w:r w:rsidRPr="00E9056B">
        <w:rPr>
          <w:rFonts w:cs="Times New Roman"/>
          <w:szCs w:val="22"/>
        </w:rPr>
        <w:tab/>
      </w:r>
      <w:r w:rsidRPr="00E9056B">
        <w:rPr>
          <w:rFonts w:cs="Times New Roman"/>
          <w:szCs w:val="22"/>
        </w:rPr>
        <w:tab/>
        <w:t xml:space="preserve">Předmětem této </w:t>
      </w:r>
      <w:r w:rsidR="0060724F">
        <w:rPr>
          <w:rFonts w:cs="Times New Roman"/>
          <w:szCs w:val="22"/>
        </w:rPr>
        <w:t>S</w:t>
      </w:r>
      <w:r w:rsidRPr="00E9056B">
        <w:rPr>
          <w:rFonts w:cs="Times New Roman"/>
          <w:szCs w:val="22"/>
        </w:rPr>
        <w:t xml:space="preserve">mlouvy jsou jednotlivé dílčí </w:t>
      </w:r>
      <w:r w:rsidR="0060724F">
        <w:rPr>
          <w:rFonts w:cs="Times New Roman"/>
          <w:szCs w:val="22"/>
        </w:rPr>
        <w:t>smlouvy</w:t>
      </w:r>
      <w:r w:rsidRPr="00E9056B">
        <w:rPr>
          <w:rFonts w:cs="Times New Roman"/>
          <w:szCs w:val="22"/>
        </w:rPr>
        <w:t xml:space="preserve"> spočívající </w:t>
      </w:r>
      <w:r w:rsidR="004B0158" w:rsidRPr="00E9056B">
        <w:rPr>
          <w:rFonts w:cs="Times New Roman"/>
          <w:szCs w:val="22"/>
        </w:rPr>
        <w:t xml:space="preserve">v překladech </w:t>
      </w:r>
      <w:r w:rsidR="00F8461B" w:rsidRPr="00E9056B">
        <w:rPr>
          <w:rFonts w:cs="Times New Roman"/>
          <w:szCs w:val="22"/>
        </w:rPr>
        <w:br/>
      </w:r>
      <w:r w:rsidR="004B0158" w:rsidRPr="00E9056B">
        <w:rPr>
          <w:rFonts w:cs="Times New Roman"/>
          <w:szCs w:val="22"/>
        </w:rPr>
        <w:t>a korekturách marketingových, reklamních a lifestylových textů z</w:t>
      </w:r>
      <w:r w:rsidR="004B0158" w:rsidRPr="00E9056B">
        <w:rPr>
          <w:rFonts w:ascii="Times New Roman" w:hAnsi="Times New Roman" w:cs="Times New Roman"/>
          <w:szCs w:val="22"/>
        </w:rPr>
        <w:t> </w:t>
      </w:r>
      <w:r w:rsidR="004B0158" w:rsidRPr="00E9056B">
        <w:rPr>
          <w:rFonts w:cs="Times New Roman"/>
          <w:szCs w:val="22"/>
        </w:rPr>
        <w:t xml:space="preserve">oblasti cestování </w:t>
      </w:r>
      <w:r w:rsidR="00F8461B" w:rsidRPr="00E9056B">
        <w:rPr>
          <w:rFonts w:cs="Times New Roman"/>
          <w:szCs w:val="22"/>
        </w:rPr>
        <w:br/>
      </w:r>
      <w:r w:rsidR="004B0158" w:rsidRPr="00E9056B">
        <w:rPr>
          <w:rFonts w:cs="Times New Roman"/>
          <w:szCs w:val="22"/>
        </w:rPr>
        <w:t xml:space="preserve">a cestovního ruchu, a to dle konkrétních požadavků a aktuálních potřeb </w:t>
      </w:r>
      <w:r w:rsidR="00EC2149">
        <w:rPr>
          <w:rFonts w:cs="Times New Roman"/>
          <w:szCs w:val="22"/>
        </w:rPr>
        <w:t>Objednatele</w:t>
      </w:r>
      <w:r w:rsidR="00F8461B" w:rsidRPr="00E9056B">
        <w:rPr>
          <w:rFonts w:cs="Times New Roman"/>
          <w:szCs w:val="22"/>
        </w:rPr>
        <w:br/>
      </w:r>
      <w:r w:rsidR="004B0158" w:rsidRPr="00E9056B">
        <w:rPr>
          <w:rFonts w:cs="Times New Roman"/>
          <w:szCs w:val="22"/>
        </w:rPr>
        <w:t>do vybraných jazyků, které budou využity v</w:t>
      </w:r>
      <w:r w:rsidR="004B0158" w:rsidRPr="00E9056B">
        <w:rPr>
          <w:rFonts w:ascii="Times New Roman" w:hAnsi="Times New Roman" w:cs="Times New Roman"/>
          <w:szCs w:val="22"/>
        </w:rPr>
        <w:t> </w:t>
      </w:r>
      <w:r w:rsidR="004B0158" w:rsidRPr="00E9056B">
        <w:rPr>
          <w:rFonts w:cs="Times New Roman"/>
          <w:szCs w:val="22"/>
        </w:rPr>
        <w:t xml:space="preserve">článcích na webech </w:t>
      </w:r>
      <w:r w:rsidR="00EC2149">
        <w:rPr>
          <w:rFonts w:cs="Times New Roman"/>
          <w:szCs w:val="22"/>
        </w:rPr>
        <w:t>Objednatele</w:t>
      </w:r>
      <w:r w:rsidR="004B0158" w:rsidRPr="00E9056B">
        <w:rPr>
          <w:rFonts w:cs="Times New Roman"/>
          <w:szCs w:val="22"/>
        </w:rPr>
        <w:t>, sociálních sítích, v</w:t>
      </w:r>
      <w:r w:rsidR="004B0158" w:rsidRPr="00E9056B">
        <w:rPr>
          <w:rFonts w:ascii="Times New Roman" w:hAnsi="Times New Roman" w:cs="Times New Roman"/>
          <w:szCs w:val="22"/>
        </w:rPr>
        <w:t> </w:t>
      </w:r>
      <w:r w:rsidR="004B0158" w:rsidRPr="00E9056B">
        <w:rPr>
          <w:rFonts w:cs="Times New Roman"/>
          <w:szCs w:val="22"/>
        </w:rPr>
        <w:t>kampaních, publikacích, článcích v</w:t>
      </w:r>
      <w:r w:rsidR="004B0158" w:rsidRPr="00E9056B">
        <w:rPr>
          <w:rFonts w:ascii="Times New Roman" w:hAnsi="Times New Roman" w:cs="Times New Roman"/>
          <w:szCs w:val="22"/>
        </w:rPr>
        <w:t> </w:t>
      </w:r>
      <w:r w:rsidR="004B0158" w:rsidRPr="00E9056B">
        <w:rPr>
          <w:rFonts w:cs="Times New Roman"/>
          <w:szCs w:val="22"/>
        </w:rPr>
        <w:t xml:space="preserve">médiích i dalšími podobnými způsoby. </w:t>
      </w:r>
      <w:r w:rsidRPr="00E9056B">
        <w:rPr>
          <w:rFonts w:cs="Times New Roman"/>
          <w:szCs w:val="22"/>
        </w:rPr>
        <w:t xml:space="preserve">Předmět plnění bude poskytován formou jednotlivých dílčích zakázek, která odpovídají jednotlivým položkám uvedeným v </w:t>
      </w:r>
      <w:r w:rsidR="00CC3359">
        <w:rPr>
          <w:rFonts w:cs="Times New Roman"/>
          <w:szCs w:val="22"/>
        </w:rPr>
        <w:t>P</w:t>
      </w:r>
      <w:r w:rsidRPr="00E9056B">
        <w:rPr>
          <w:rFonts w:cs="Times New Roman"/>
          <w:szCs w:val="22"/>
        </w:rPr>
        <w:t>říloze č.</w:t>
      </w:r>
      <w:r w:rsidR="00F0235E" w:rsidRPr="00E9056B">
        <w:rPr>
          <w:rFonts w:cs="Times New Roman"/>
          <w:szCs w:val="22"/>
        </w:rPr>
        <w:t>2</w:t>
      </w:r>
      <w:r w:rsidRPr="00E9056B">
        <w:rPr>
          <w:rFonts w:cs="Times New Roman"/>
          <w:szCs w:val="22"/>
        </w:rPr>
        <w:t xml:space="preserve"> této Smlouvy – </w:t>
      </w:r>
      <w:r w:rsidR="00F0235E" w:rsidRPr="00E9056B">
        <w:rPr>
          <w:rFonts w:cs="Times New Roman"/>
          <w:szCs w:val="22"/>
        </w:rPr>
        <w:t>Zpracování nabídkové ceny</w:t>
      </w:r>
      <w:r w:rsidRPr="00E9056B">
        <w:rPr>
          <w:rFonts w:cs="Times New Roman"/>
          <w:szCs w:val="22"/>
        </w:rPr>
        <w:t>.</w:t>
      </w:r>
    </w:p>
    <w:p w14:paraId="77B58539" w14:textId="77777777" w:rsidR="00584D6F" w:rsidRPr="00E9056B" w:rsidRDefault="00584D6F" w:rsidP="00E9056B">
      <w:pPr>
        <w:tabs>
          <w:tab w:val="clear" w:pos="907"/>
          <w:tab w:val="left" w:pos="926"/>
        </w:tabs>
        <w:spacing w:line="276" w:lineRule="auto"/>
        <w:ind w:left="675" w:hanging="675"/>
        <w:jc w:val="both"/>
        <w:rPr>
          <w:rFonts w:cs="Times New Roman"/>
          <w:szCs w:val="22"/>
        </w:rPr>
      </w:pPr>
      <w:r w:rsidRPr="00E9056B">
        <w:rPr>
          <w:rFonts w:cs="Times New Roman"/>
          <w:szCs w:val="22"/>
        </w:rPr>
        <w:lastRenderedPageBreak/>
        <w:tab/>
      </w:r>
      <w:r w:rsidRPr="00E9056B">
        <w:rPr>
          <w:rFonts w:cs="Times New Roman"/>
          <w:szCs w:val="22"/>
        </w:rPr>
        <w:tab/>
      </w:r>
      <w:r w:rsidRPr="00E9056B">
        <w:rPr>
          <w:rFonts w:cs="Times New Roman"/>
          <w:szCs w:val="22"/>
        </w:rPr>
        <w:tab/>
      </w:r>
      <w:bookmarkEnd w:id="1"/>
    </w:p>
    <w:p w14:paraId="09C4D252" w14:textId="3E02E4CF" w:rsidR="00584D6F" w:rsidRPr="00E9056B" w:rsidRDefault="00584D6F" w:rsidP="00E9056B">
      <w:pPr>
        <w:pStyle w:val="ListNumber-ContinueHeadingCzechTourism"/>
        <w:numPr>
          <w:ilvl w:val="1"/>
          <w:numId w:val="25"/>
        </w:numPr>
        <w:spacing w:after="240" w:line="276" w:lineRule="auto"/>
        <w:jc w:val="both"/>
        <w:rPr>
          <w:rFonts w:cs="Times New Roman"/>
        </w:rPr>
      </w:pPr>
      <w:r w:rsidRPr="00E9056B">
        <w:rPr>
          <w:rFonts w:cs="Times New Roman"/>
        </w:rPr>
        <w:t xml:space="preserve">Předmětem plnění dílčích </w:t>
      </w:r>
      <w:r w:rsidR="0060724F">
        <w:rPr>
          <w:rFonts w:cs="Times New Roman"/>
        </w:rPr>
        <w:t>smluv</w:t>
      </w:r>
      <w:r w:rsidRPr="00E9056B">
        <w:rPr>
          <w:rFonts w:cs="Times New Roman"/>
        </w:rPr>
        <w:t xml:space="preserve"> bude zejména:</w:t>
      </w:r>
    </w:p>
    <w:p w14:paraId="5EC55BF2" w14:textId="6E748D03" w:rsidR="00584D6F" w:rsidRPr="00E9056B" w:rsidRDefault="00E05244" w:rsidP="00E9056B">
      <w:pPr>
        <w:pStyle w:val="ListNumber-ContinueHeadingCzechTourism"/>
        <w:numPr>
          <w:ilvl w:val="0"/>
          <w:numId w:val="29"/>
        </w:numPr>
        <w:spacing w:after="240" w:line="276" w:lineRule="auto"/>
        <w:jc w:val="both"/>
        <w:rPr>
          <w:rFonts w:cs="Times New Roman"/>
        </w:rPr>
      </w:pPr>
      <w:r w:rsidRPr="00E9056B">
        <w:rPr>
          <w:rFonts w:cs="Times New Roman"/>
        </w:rPr>
        <w:t>P</w:t>
      </w:r>
      <w:r w:rsidR="00C062FA" w:rsidRPr="00E9056B">
        <w:rPr>
          <w:rFonts w:cs="Times New Roman"/>
        </w:rPr>
        <w:t xml:space="preserve">řeklad, který znamená obsahový, stylistický, gramatický a významově přesný překlad textu z předem určeného výchozího jazyka do cílového jazyka, který je významově, stylisticky a jazykově (gramaticky a sémanticky) správný a srozumitelný pro ostatní rodilé mluvčí daného jazyka bez nutnosti dalších úprav nebo oprav. Výsledný text bude pochopitelný pro rodilého mluvčího, jakožto čtenáře daného textu, budou </w:t>
      </w:r>
      <w:r w:rsidR="00B54984" w:rsidRPr="00E9056B">
        <w:rPr>
          <w:rFonts w:cs="Times New Roman"/>
        </w:rPr>
        <w:br/>
      </w:r>
      <w:r w:rsidR="00C062FA" w:rsidRPr="00E9056B">
        <w:rPr>
          <w:rFonts w:cs="Times New Roman"/>
        </w:rPr>
        <w:t>v</w:t>
      </w:r>
      <w:r w:rsidR="00C062FA" w:rsidRPr="00E9056B">
        <w:rPr>
          <w:rFonts w:ascii="Times New Roman" w:hAnsi="Times New Roman" w:cs="Times New Roman"/>
        </w:rPr>
        <w:t> </w:t>
      </w:r>
      <w:r w:rsidR="00C062FA" w:rsidRPr="00E9056B">
        <w:rPr>
          <w:rFonts w:cs="Times New Roman"/>
        </w:rPr>
        <w:t>něm použity odpovídající slovní spojení či idiomy. Překlad, jak je definován</w:t>
      </w:r>
      <w:r w:rsidR="0060724F">
        <w:rPr>
          <w:rFonts w:cs="Times New Roman"/>
        </w:rPr>
        <w:t xml:space="preserve"> v této Smlouvě a </w:t>
      </w:r>
      <w:r w:rsidR="00C062FA" w:rsidRPr="00E9056B">
        <w:rPr>
          <w:rFonts w:cs="Times New Roman"/>
        </w:rPr>
        <w:t xml:space="preserve">je primárním předmětem </w:t>
      </w:r>
      <w:r w:rsidR="0060724F">
        <w:rPr>
          <w:rFonts w:cs="Times New Roman"/>
        </w:rPr>
        <w:t xml:space="preserve">této </w:t>
      </w:r>
      <w:r w:rsidR="00C062FA" w:rsidRPr="00E9056B">
        <w:rPr>
          <w:rFonts w:cs="Times New Roman"/>
        </w:rPr>
        <w:t>Smlouvy</w:t>
      </w:r>
      <w:r w:rsidR="00F0235E" w:rsidRPr="00E9056B">
        <w:rPr>
          <w:rFonts w:cs="Times New Roman"/>
        </w:rPr>
        <w:t xml:space="preserve"> a obsahuje standardní i expresní překlady do uvedených jazyků, přičemž výchozími jazyky jsou čeština a angličtina.</w:t>
      </w:r>
    </w:p>
    <w:p w14:paraId="546529AE" w14:textId="3F4ACD41" w:rsidR="00584D6F" w:rsidRPr="00E9056B" w:rsidRDefault="00C062FA" w:rsidP="00E9056B">
      <w:pPr>
        <w:pStyle w:val="ListNumber-ContinueHeadingCzechTourism"/>
        <w:numPr>
          <w:ilvl w:val="0"/>
          <w:numId w:val="29"/>
        </w:numPr>
        <w:spacing w:after="240" w:line="276" w:lineRule="auto"/>
        <w:jc w:val="both"/>
        <w:rPr>
          <w:rFonts w:cs="Times New Roman"/>
        </w:rPr>
      </w:pPr>
      <w:r w:rsidRPr="00E9056B">
        <w:rPr>
          <w:rFonts w:cs="Times New Roman"/>
        </w:rPr>
        <w:t xml:space="preserve">Korektura, která znamená kontrolu a úpravu textu, který již byl přeložen do cílového jazyka, a to rodilým mluvčím. Může být předtisková, a to kontrola formátování, rozdělení a toku textu, </w:t>
      </w:r>
      <w:r w:rsidR="00021E8A" w:rsidRPr="00E9056B">
        <w:rPr>
          <w:rFonts w:cs="Times New Roman"/>
        </w:rPr>
        <w:t>odborná – kontrola</w:t>
      </w:r>
      <w:r w:rsidRPr="00E9056B">
        <w:rPr>
          <w:rFonts w:cs="Times New Roman"/>
        </w:rPr>
        <w:t xml:space="preserve"> odborných termínů, případně další </w:t>
      </w:r>
      <w:r w:rsidR="00CC340F" w:rsidRPr="00E9056B">
        <w:rPr>
          <w:rFonts w:cs="Times New Roman"/>
        </w:rPr>
        <w:br/>
      </w:r>
      <w:r w:rsidRPr="00E9056B">
        <w:rPr>
          <w:rFonts w:cs="Times New Roman"/>
        </w:rPr>
        <w:t>dle potřeb</w:t>
      </w:r>
      <w:r w:rsidR="0095797B" w:rsidRPr="00E9056B">
        <w:rPr>
          <w:rFonts w:cs="Times New Roman"/>
        </w:rPr>
        <w:t>y</w:t>
      </w:r>
      <w:r w:rsidRPr="00E9056B">
        <w:rPr>
          <w:rFonts w:cs="Times New Roman"/>
        </w:rPr>
        <w:t>. Korektura, jak je definována</w:t>
      </w:r>
      <w:r w:rsidR="0060724F">
        <w:rPr>
          <w:rFonts w:cs="Times New Roman"/>
        </w:rPr>
        <w:t xml:space="preserve"> v této Smlouvě</w:t>
      </w:r>
      <w:r w:rsidRPr="00E9056B">
        <w:rPr>
          <w:rFonts w:cs="Times New Roman"/>
        </w:rPr>
        <w:t xml:space="preserve">, je doplňkovou službou, která bude </w:t>
      </w:r>
      <w:r w:rsidR="0060724F">
        <w:rPr>
          <w:rFonts w:cs="Times New Roman"/>
        </w:rPr>
        <w:t xml:space="preserve">ze strany Objednatele </w:t>
      </w:r>
      <w:r w:rsidRPr="00E9056B">
        <w:rPr>
          <w:rFonts w:cs="Times New Roman"/>
        </w:rPr>
        <w:t>využívána minimálně.</w:t>
      </w:r>
      <w:r w:rsidR="00584D6F" w:rsidRPr="00E9056B">
        <w:rPr>
          <w:rFonts w:cs="Times New Roman"/>
        </w:rPr>
        <w:t xml:space="preserve"> </w:t>
      </w:r>
    </w:p>
    <w:p w14:paraId="502533A0" w14:textId="46066AE4" w:rsidR="00F0235E" w:rsidRPr="00E9056B" w:rsidRDefault="00F0235E" w:rsidP="00E9056B">
      <w:pPr>
        <w:pStyle w:val="ListNumber-ContinueHeadingCzechTourism"/>
        <w:numPr>
          <w:ilvl w:val="1"/>
          <w:numId w:val="25"/>
        </w:numPr>
        <w:spacing w:after="240" w:line="276" w:lineRule="auto"/>
        <w:jc w:val="both"/>
        <w:rPr>
          <w:rFonts w:cs="Times New Roman"/>
        </w:rPr>
      </w:pPr>
      <w:r w:rsidRPr="00E9056B">
        <w:rPr>
          <w:rFonts w:cs="Times New Roman"/>
        </w:rPr>
        <w:t xml:space="preserve">Objednatele </w:t>
      </w:r>
      <w:r w:rsidR="00645047">
        <w:rPr>
          <w:rFonts w:cs="Times New Roman"/>
        </w:rPr>
        <w:t xml:space="preserve">má zájem na následujících předpokladech </w:t>
      </w:r>
      <w:r w:rsidRPr="00E9056B">
        <w:rPr>
          <w:rFonts w:cs="Times New Roman"/>
        </w:rPr>
        <w:t xml:space="preserve">plnění </w:t>
      </w:r>
      <w:r w:rsidR="00645047">
        <w:rPr>
          <w:rFonts w:cs="Times New Roman"/>
        </w:rPr>
        <w:t>předmětu smlouvy</w:t>
      </w:r>
      <w:r w:rsidRPr="00E9056B">
        <w:rPr>
          <w:rFonts w:cs="Times New Roman"/>
        </w:rPr>
        <w:t>:</w:t>
      </w:r>
    </w:p>
    <w:p w14:paraId="749CB131" w14:textId="40E7D37C" w:rsidR="00E05244" w:rsidRPr="00E9056B" w:rsidRDefault="00E05244" w:rsidP="00E9056B">
      <w:pPr>
        <w:pStyle w:val="ListNumber-ContinueHeadingCzechTourism"/>
        <w:numPr>
          <w:ilvl w:val="0"/>
          <w:numId w:val="34"/>
        </w:numPr>
        <w:spacing w:after="240" w:line="276" w:lineRule="auto"/>
        <w:jc w:val="both"/>
        <w:rPr>
          <w:rFonts w:cs="Times New Roman"/>
        </w:rPr>
      </w:pPr>
      <w:r w:rsidRPr="00E9056B">
        <w:rPr>
          <w:rFonts w:cs="Times New Roman"/>
        </w:rPr>
        <w:t>Povaha překladů vyžaduje vysoce kvalifikované překladatele a korektory, kteří se dobře orientují v</w:t>
      </w:r>
      <w:r w:rsidRPr="00E9056B">
        <w:rPr>
          <w:rFonts w:ascii="Times New Roman" w:hAnsi="Times New Roman" w:cs="Times New Roman"/>
        </w:rPr>
        <w:t> </w:t>
      </w:r>
      <w:r w:rsidRPr="00E9056B">
        <w:rPr>
          <w:rFonts w:cs="Times New Roman"/>
        </w:rPr>
        <w:t>obou jazykově-kulturních prostředích i v</w:t>
      </w:r>
      <w:r w:rsidRPr="00E9056B">
        <w:rPr>
          <w:rFonts w:ascii="Times New Roman" w:hAnsi="Times New Roman" w:cs="Times New Roman"/>
        </w:rPr>
        <w:t> </w:t>
      </w:r>
      <w:r w:rsidRPr="00E9056B">
        <w:rPr>
          <w:rFonts w:cs="Times New Roman"/>
        </w:rPr>
        <w:t>oblasti cestovního ruchu ČR, přičemž požadavky na odborné znalosti překladatele i korektora jsou dány povahou lifestylových textů z</w:t>
      </w:r>
      <w:r w:rsidRPr="00E9056B">
        <w:rPr>
          <w:rFonts w:ascii="Times New Roman" w:hAnsi="Times New Roman" w:cs="Times New Roman"/>
        </w:rPr>
        <w:t> </w:t>
      </w:r>
      <w:r w:rsidRPr="00E9056B">
        <w:rPr>
          <w:rFonts w:cs="Times New Roman"/>
        </w:rPr>
        <w:t xml:space="preserve">oblasti cestovního ruchu. </w:t>
      </w:r>
      <w:r w:rsidR="00A508EC">
        <w:t>Zadavatel požaduje, aby překlady byly realizovány osobami s min. znalostí překládaného jazyka na úrovni min. C1.</w:t>
      </w:r>
    </w:p>
    <w:p w14:paraId="76B651DB" w14:textId="6BA99DC5" w:rsidR="00F0235E" w:rsidRPr="00E9056B" w:rsidRDefault="00E05244" w:rsidP="00E9056B">
      <w:pPr>
        <w:pStyle w:val="ListNumber-ContinueHeadingCzechTourism"/>
        <w:numPr>
          <w:ilvl w:val="0"/>
          <w:numId w:val="34"/>
        </w:numPr>
        <w:spacing w:after="240" w:line="276" w:lineRule="auto"/>
        <w:jc w:val="both"/>
        <w:rPr>
          <w:rFonts w:cs="Times New Roman"/>
        </w:rPr>
      </w:pPr>
      <w:r w:rsidRPr="00E9056B">
        <w:rPr>
          <w:rFonts w:cs="Times New Roman"/>
        </w:rPr>
        <w:t>Kontinuální spolupráce při zajištění komplexních překladatelských služeb s</w:t>
      </w:r>
      <w:r w:rsidRPr="00E9056B">
        <w:rPr>
          <w:rFonts w:ascii="Times New Roman" w:hAnsi="Times New Roman" w:cs="Times New Roman"/>
        </w:rPr>
        <w:t> </w:t>
      </w:r>
      <w:r w:rsidRPr="00E9056B">
        <w:rPr>
          <w:rFonts w:cs="Times New Roman"/>
        </w:rPr>
        <w:t>dlouhodobě stabilním a kvalitním týmem překladatelů</w:t>
      </w:r>
      <w:r w:rsidR="00645047">
        <w:rPr>
          <w:rFonts w:cs="Times New Roman"/>
        </w:rPr>
        <w:t xml:space="preserve"> s kvalifikací požadovanou zadávací dokumentací a</w:t>
      </w:r>
      <w:r w:rsidRPr="00E9056B">
        <w:rPr>
          <w:rFonts w:cs="Times New Roman"/>
        </w:rPr>
        <w:t xml:space="preserve"> kteří budou gestory jednotlivých sekcí (lifestylové texty), přičemž především pro účely nejfrekventovanějších překládaných jazykových mutací (z češtiny do angličtiny) požaduje </w:t>
      </w:r>
      <w:r w:rsidR="00B76964" w:rsidRPr="00E9056B">
        <w:rPr>
          <w:rFonts w:cs="Times New Roman"/>
        </w:rPr>
        <w:t xml:space="preserve">Objednatel </w:t>
      </w:r>
      <w:r w:rsidR="00645047">
        <w:rPr>
          <w:rFonts w:cs="Times New Roman"/>
        </w:rPr>
        <w:t xml:space="preserve">min. 2 osoby </w:t>
      </w:r>
      <w:r w:rsidRPr="00E9056B">
        <w:rPr>
          <w:rFonts w:cs="Times New Roman"/>
        </w:rPr>
        <w:t>překladatelů, kteří budou schopni zajistit větší množství textů v</w:t>
      </w:r>
      <w:r w:rsidRPr="00E9056B">
        <w:rPr>
          <w:rFonts w:ascii="Times New Roman" w:hAnsi="Times New Roman" w:cs="Times New Roman"/>
        </w:rPr>
        <w:t> </w:t>
      </w:r>
      <w:r w:rsidRPr="00E9056B">
        <w:rPr>
          <w:rFonts w:cs="Times New Roman"/>
        </w:rPr>
        <w:t>kratších časových intervalech, přičemž bude zaručena kontinuálnost v</w:t>
      </w:r>
      <w:r w:rsidRPr="00E9056B">
        <w:rPr>
          <w:rFonts w:ascii="Times New Roman" w:hAnsi="Times New Roman" w:cs="Times New Roman"/>
        </w:rPr>
        <w:t> </w:t>
      </w:r>
      <w:r w:rsidRPr="00E9056B">
        <w:rPr>
          <w:rFonts w:cs="Times New Roman"/>
        </w:rPr>
        <w:t>překládaných odborných termínech.</w:t>
      </w:r>
    </w:p>
    <w:p w14:paraId="43A7E3F0" w14:textId="7F3C261D" w:rsidR="00E05244" w:rsidRPr="00E9056B" w:rsidRDefault="0060724F" w:rsidP="00E9056B">
      <w:pPr>
        <w:pStyle w:val="ListNumber-ContinueHeadingCzechTourism"/>
        <w:numPr>
          <w:ilvl w:val="0"/>
          <w:numId w:val="34"/>
        </w:numPr>
        <w:spacing w:after="240" w:line="276" w:lineRule="auto"/>
        <w:jc w:val="both"/>
        <w:rPr>
          <w:rFonts w:cs="Times New Roman"/>
        </w:rPr>
      </w:pPr>
      <w:r>
        <w:rPr>
          <w:rFonts w:cs="Times New Roman"/>
        </w:rPr>
        <w:t xml:space="preserve">Poskytovatel není oprávněn pro plnění předmětu této Smlouvy </w:t>
      </w:r>
      <w:r w:rsidR="00E05244" w:rsidRPr="00E9056B">
        <w:rPr>
          <w:rFonts w:cs="Times New Roman"/>
        </w:rPr>
        <w:t>využ</w:t>
      </w:r>
      <w:r>
        <w:rPr>
          <w:rFonts w:cs="Times New Roman"/>
        </w:rPr>
        <w:t xml:space="preserve">ít </w:t>
      </w:r>
      <w:r w:rsidR="00E05244" w:rsidRPr="00E9056B">
        <w:rPr>
          <w:rFonts w:cs="Times New Roman"/>
        </w:rPr>
        <w:t>strojových překladů</w:t>
      </w:r>
      <w:r w:rsidR="00D93C37" w:rsidRPr="00E9056B">
        <w:rPr>
          <w:rFonts w:cs="Times New Roman"/>
        </w:rPr>
        <w:t xml:space="preserve"> či AI</w:t>
      </w:r>
      <w:r w:rsidR="00E05244" w:rsidRPr="00E9056B">
        <w:rPr>
          <w:rFonts w:cs="Times New Roman"/>
        </w:rPr>
        <w:t>.</w:t>
      </w:r>
    </w:p>
    <w:p w14:paraId="4BF33E6D" w14:textId="7549DB3F" w:rsidR="00E05244" w:rsidRPr="00E9056B" w:rsidRDefault="0060724F" w:rsidP="00E9056B">
      <w:pPr>
        <w:pStyle w:val="ListNumber-ContinueHeadingCzechTourism"/>
        <w:numPr>
          <w:ilvl w:val="0"/>
          <w:numId w:val="34"/>
        </w:numPr>
        <w:spacing w:after="240" w:line="276" w:lineRule="auto"/>
        <w:jc w:val="both"/>
        <w:rPr>
          <w:rFonts w:cs="Times New Roman"/>
        </w:rPr>
      </w:pPr>
      <w:r>
        <w:rPr>
          <w:rFonts w:cs="Times New Roman"/>
        </w:rPr>
        <w:t xml:space="preserve">Poskytovatel se zavazuje dodržet </w:t>
      </w:r>
      <w:r w:rsidR="00E05244" w:rsidRPr="00E9056B">
        <w:rPr>
          <w:rFonts w:cs="Times New Roman"/>
        </w:rPr>
        <w:t xml:space="preserve">výchozí grafické zpracování, vč. </w:t>
      </w:r>
      <w:r w:rsidR="0095797B" w:rsidRPr="00E9056B">
        <w:rPr>
          <w:rFonts w:cs="Times New Roman"/>
        </w:rPr>
        <w:t>z</w:t>
      </w:r>
      <w:r w:rsidR="00E05244" w:rsidRPr="00E9056B">
        <w:rPr>
          <w:rFonts w:cs="Times New Roman"/>
        </w:rPr>
        <w:t>achování hypertextových linků v</w:t>
      </w:r>
      <w:r w:rsidR="00E05244" w:rsidRPr="00E9056B">
        <w:rPr>
          <w:rFonts w:ascii="Times New Roman" w:hAnsi="Times New Roman" w:cs="Times New Roman"/>
        </w:rPr>
        <w:t> </w:t>
      </w:r>
      <w:r w:rsidR="00E05244" w:rsidRPr="00E9056B">
        <w:rPr>
          <w:rFonts w:cs="Times New Roman"/>
        </w:rPr>
        <w:t>textech a zachovávání formátování zdrojového textu – nadpisy, ztučnění písma, kurzíva, odstavce, barevná vyznačení, tabulky apod.</w:t>
      </w:r>
    </w:p>
    <w:p w14:paraId="28EA671F" w14:textId="4080CE17" w:rsidR="00E05244" w:rsidRPr="00E9056B" w:rsidRDefault="0060724F" w:rsidP="00E9056B">
      <w:pPr>
        <w:pStyle w:val="ListNumber-ContinueHeadingCzechTourism"/>
        <w:numPr>
          <w:ilvl w:val="0"/>
          <w:numId w:val="34"/>
        </w:numPr>
        <w:spacing w:after="240" w:line="276" w:lineRule="auto"/>
        <w:jc w:val="both"/>
        <w:rPr>
          <w:rFonts w:cs="Times New Roman"/>
        </w:rPr>
      </w:pPr>
      <w:r>
        <w:rPr>
          <w:rFonts w:cs="Times New Roman"/>
        </w:rPr>
        <w:t xml:space="preserve">Objednatel je oprávněn </w:t>
      </w:r>
      <w:r w:rsidR="00E05244" w:rsidRPr="00E9056B">
        <w:rPr>
          <w:rFonts w:cs="Times New Roman"/>
        </w:rPr>
        <w:t>zadávat k</w:t>
      </w:r>
      <w:r w:rsidR="00E05244" w:rsidRPr="00E9056B">
        <w:rPr>
          <w:rFonts w:ascii="Times New Roman" w:hAnsi="Times New Roman" w:cs="Times New Roman"/>
        </w:rPr>
        <w:t> </w:t>
      </w:r>
      <w:r w:rsidR="00E05244" w:rsidRPr="00E9056B">
        <w:rPr>
          <w:rFonts w:cs="Times New Roman"/>
        </w:rPr>
        <w:t>překladu a korekturám texty v</w:t>
      </w:r>
      <w:r w:rsidR="00E05244" w:rsidRPr="00E9056B">
        <w:rPr>
          <w:rFonts w:ascii="Times New Roman" w:hAnsi="Times New Roman" w:cs="Times New Roman"/>
        </w:rPr>
        <w:t> </w:t>
      </w:r>
      <w:r w:rsidR="00E05244" w:rsidRPr="00E9056B">
        <w:rPr>
          <w:rFonts w:cs="Times New Roman"/>
        </w:rPr>
        <w:t>normované podobě (elektronické soubory vytvořené v</w:t>
      </w:r>
      <w:r w:rsidR="00E05244" w:rsidRPr="00E9056B">
        <w:rPr>
          <w:rFonts w:ascii="Times New Roman" w:hAnsi="Times New Roman" w:cs="Times New Roman"/>
        </w:rPr>
        <w:t> </w:t>
      </w:r>
      <w:r w:rsidR="00E05244" w:rsidRPr="00E9056B">
        <w:rPr>
          <w:rFonts w:cs="Times New Roman"/>
        </w:rPr>
        <w:t>textových editorech) i v</w:t>
      </w:r>
      <w:r w:rsidR="00E05244" w:rsidRPr="00E9056B">
        <w:rPr>
          <w:rFonts w:ascii="Times New Roman" w:hAnsi="Times New Roman" w:cs="Times New Roman"/>
        </w:rPr>
        <w:t> </w:t>
      </w:r>
      <w:r w:rsidR="00E05244" w:rsidRPr="00E9056B">
        <w:rPr>
          <w:rFonts w:cs="Times New Roman"/>
        </w:rPr>
        <w:t>nenormované podobě (ppt prezentace, excel soubory aj). Normovaná podoba je výchozí pro účely stanovení nabídkových cen této zakázky.</w:t>
      </w:r>
    </w:p>
    <w:p w14:paraId="15369576" w14:textId="09A509A1" w:rsidR="00B76964" w:rsidRPr="00A964BD" w:rsidRDefault="00EC2149" w:rsidP="00B674E6">
      <w:pPr>
        <w:pStyle w:val="Odstavecseseznamem"/>
        <w:numPr>
          <w:ilvl w:val="0"/>
          <w:numId w:val="34"/>
        </w:numPr>
        <w:jc w:val="both"/>
        <w:rPr>
          <w:rFonts w:cs="Times New Roman"/>
        </w:rPr>
      </w:pPr>
      <w:r>
        <w:rPr>
          <w:rFonts w:cs="Times New Roman"/>
        </w:rPr>
        <w:lastRenderedPageBreak/>
        <w:t xml:space="preserve">  </w:t>
      </w:r>
      <w:r w:rsidR="00B76964" w:rsidRPr="007018F4">
        <w:rPr>
          <w:rFonts w:cs="Times New Roman"/>
        </w:rPr>
        <w:t xml:space="preserve">Normostranou </w:t>
      </w:r>
      <w:r w:rsidR="0060724F">
        <w:rPr>
          <w:rFonts w:cs="Times New Roman"/>
        </w:rPr>
        <w:t xml:space="preserve">dle této Smlouvy </w:t>
      </w:r>
      <w:r w:rsidR="00B76964" w:rsidRPr="007018F4">
        <w:rPr>
          <w:rFonts w:cs="Times New Roman"/>
        </w:rPr>
        <w:t>se rozumí standardizovaná strana výchozího textu o délce 1 800 tiskových znaků včetně mezer, což odpovídá třiceti řádkům o šedesáti znacích v</w:t>
      </w:r>
      <w:r w:rsidR="00B76964" w:rsidRPr="007018F4">
        <w:rPr>
          <w:rFonts w:ascii="Times New Roman" w:hAnsi="Times New Roman" w:cs="Times New Roman"/>
        </w:rPr>
        <w:t> </w:t>
      </w:r>
      <w:r w:rsidR="00B76964" w:rsidRPr="007018F4">
        <w:rPr>
          <w:rFonts w:cs="Times New Roman"/>
        </w:rPr>
        <w:t>českém jazyce. V</w:t>
      </w:r>
      <w:r w:rsidR="00B76964" w:rsidRPr="007018F4">
        <w:rPr>
          <w:rFonts w:ascii="Times New Roman" w:hAnsi="Times New Roman" w:cs="Times New Roman"/>
        </w:rPr>
        <w:t> </w:t>
      </w:r>
      <w:r w:rsidR="00B76964" w:rsidRPr="007018F4">
        <w:rPr>
          <w:rFonts w:cs="Times New Roman"/>
        </w:rPr>
        <w:t xml:space="preserve">případě, že </w:t>
      </w:r>
      <w:r w:rsidR="0060724F">
        <w:rPr>
          <w:rFonts w:cs="Times New Roman"/>
        </w:rPr>
        <w:t>O</w:t>
      </w:r>
      <w:r w:rsidR="00B76964" w:rsidRPr="007018F4">
        <w:rPr>
          <w:rFonts w:cs="Times New Roman"/>
        </w:rPr>
        <w:t xml:space="preserve">bjednatel zašle </w:t>
      </w:r>
      <w:r w:rsidR="0060724F">
        <w:rPr>
          <w:rFonts w:cs="Times New Roman"/>
        </w:rPr>
        <w:t>P</w:t>
      </w:r>
      <w:r w:rsidR="00B76964" w:rsidRPr="007018F4">
        <w:rPr>
          <w:rFonts w:cs="Times New Roman"/>
        </w:rPr>
        <w:t>oskytovateli požadavek na překlad textu v</w:t>
      </w:r>
      <w:r w:rsidR="00B76964" w:rsidRPr="007018F4">
        <w:rPr>
          <w:rFonts w:ascii="Times New Roman" w:hAnsi="Times New Roman" w:cs="Times New Roman"/>
        </w:rPr>
        <w:t> </w:t>
      </w:r>
      <w:r w:rsidR="00B76964" w:rsidRPr="007018F4">
        <w:rPr>
          <w:rFonts w:cs="Times New Roman"/>
        </w:rPr>
        <w:t xml:space="preserve">nenormované podobě, </w:t>
      </w:r>
      <w:r w:rsidR="0039172E" w:rsidRPr="007018F4">
        <w:rPr>
          <w:rFonts w:cs="Times New Roman"/>
        </w:rPr>
        <w:t xml:space="preserve">je </w:t>
      </w:r>
      <w:r w:rsidR="0060724F">
        <w:rPr>
          <w:rFonts w:cs="Times New Roman"/>
        </w:rPr>
        <w:t>P</w:t>
      </w:r>
      <w:r w:rsidR="00B76964" w:rsidRPr="007018F4">
        <w:rPr>
          <w:rFonts w:cs="Times New Roman"/>
        </w:rPr>
        <w:t>oskytovatel</w:t>
      </w:r>
      <w:r w:rsidR="0039172E" w:rsidRPr="007018F4">
        <w:rPr>
          <w:rFonts w:cs="Times New Roman"/>
        </w:rPr>
        <w:t xml:space="preserve"> povinen</w:t>
      </w:r>
      <w:r w:rsidR="00B76964" w:rsidRPr="007018F4">
        <w:rPr>
          <w:rFonts w:cs="Times New Roman"/>
        </w:rPr>
        <w:t xml:space="preserve"> přev</w:t>
      </w:r>
      <w:r w:rsidR="0039172E" w:rsidRPr="007018F4">
        <w:rPr>
          <w:rFonts w:cs="Times New Roman"/>
        </w:rPr>
        <w:t>ést</w:t>
      </w:r>
      <w:r w:rsidR="00B76964" w:rsidRPr="007018F4">
        <w:rPr>
          <w:rFonts w:cs="Times New Roman"/>
        </w:rPr>
        <w:t xml:space="preserve"> text do normované podoby (tj. na normostrany)</w:t>
      </w:r>
      <w:r w:rsidR="0060724F">
        <w:rPr>
          <w:rFonts w:cs="Times New Roman"/>
        </w:rPr>
        <w:t xml:space="preserve">. Cena </w:t>
      </w:r>
      <w:r w:rsidR="00B76964" w:rsidRPr="007018F4">
        <w:rPr>
          <w:rFonts w:cs="Times New Roman"/>
        </w:rPr>
        <w:t xml:space="preserve">za překlad </w:t>
      </w:r>
      <w:r w:rsidR="0060724F">
        <w:rPr>
          <w:rFonts w:cs="Times New Roman"/>
        </w:rPr>
        <w:t xml:space="preserve">se v tomto případě </w:t>
      </w:r>
      <w:r w:rsidR="00B76964" w:rsidRPr="007018F4">
        <w:rPr>
          <w:rFonts w:cs="Times New Roman"/>
        </w:rPr>
        <w:t>počít</w:t>
      </w:r>
      <w:r w:rsidR="0060724F">
        <w:rPr>
          <w:rFonts w:cs="Times New Roman"/>
        </w:rPr>
        <w:t>á</w:t>
      </w:r>
      <w:r w:rsidR="00B76964" w:rsidRPr="007018F4">
        <w:rPr>
          <w:rFonts w:cs="Times New Roman"/>
        </w:rPr>
        <w:t xml:space="preserve"> dle počtu překládaných normostran.</w:t>
      </w:r>
      <w:r w:rsidR="00AE6E82" w:rsidRPr="007018F4">
        <w:rPr>
          <w:rFonts w:cs="Times New Roman"/>
        </w:rPr>
        <w:t xml:space="preserve"> Smluvní strany se dohodly, že </w:t>
      </w:r>
      <w:r>
        <w:rPr>
          <w:rFonts w:cs="Times New Roman"/>
        </w:rPr>
        <w:t>v</w:t>
      </w:r>
      <w:r w:rsidR="007018F4" w:rsidRPr="007018F4">
        <w:rPr>
          <w:rFonts w:cs="Times New Roman"/>
        </w:rPr>
        <w:t xml:space="preserve">eškeré přepočty na normostrany (ve vztahu k fakturaci, určení lhůty pro překlad atd.) budou kalkulovány </w:t>
      </w:r>
      <w:r w:rsidR="007018F4" w:rsidRPr="00A964BD">
        <w:rPr>
          <w:rFonts w:cs="Times New Roman"/>
        </w:rPr>
        <w:t>dle shora uvedeného, tzn. jedna normostrana = 1 800 tiskových znaků včetně mezer.</w:t>
      </w:r>
    </w:p>
    <w:p w14:paraId="0F351F26" w14:textId="77777777" w:rsidR="007018F4" w:rsidRPr="00A964BD" w:rsidRDefault="007018F4" w:rsidP="00B674E6">
      <w:pPr>
        <w:pStyle w:val="Odstavecseseznamem"/>
        <w:ind w:left="1040"/>
        <w:rPr>
          <w:rFonts w:cs="Times New Roman"/>
        </w:rPr>
      </w:pPr>
    </w:p>
    <w:p w14:paraId="591AC9CA" w14:textId="07217B3C" w:rsidR="00E05244" w:rsidRPr="00A964BD" w:rsidRDefault="00D307BF" w:rsidP="00E9056B">
      <w:pPr>
        <w:pStyle w:val="ListNumber-ContinueHeadingCzechTourism"/>
        <w:numPr>
          <w:ilvl w:val="0"/>
          <w:numId w:val="34"/>
        </w:numPr>
        <w:spacing w:after="240" w:line="276" w:lineRule="auto"/>
        <w:jc w:val="both"/>
        <w:rPr>
          <w:rFonts w:cs="Times New Roman"/>
        </w:rPr>
      </w:pPr>
      <w:r w:rsidRPr="00A964BD">
        <w:rPr>
          <w:rFonts w:cs="Times New Roman"/>
        </w:rPr>
        <w:t>R</w:t>
      </w:r>
      <w:r w:rsidR="00E05244" w:rsidRPr="00A964BD">
        <w:rPr>
          <w:rFonts w:cs="Times New Roman"/>
        </w:rPr>
        <w:t xml:space="preserve">odilým mluvčím </w:t>
      </w:r>
      <w:r w:rsidR="0060724F" w:rsidRPr="00A964BD">
        <w:rPr>
          <w:rFonts w:cs="Times New Roman"/>
        </w:rPr>
        <w:t xml:space="preserve">dle této Smlouvy </w:t>
      </w:r>
      <w:r w:rsidR="00E05244" w:rsidRPr="00A964BD">
        <w:rPr>
          <w:rFonts w:cs="Times New Roman"/>
        </w:rPr>
        <w:t>se rozumí jazykově vzdělaný odborník, pro kterého je cílový jazyk jazykem mateřským, profesionálně se věnující překladatelské a korektorské činnosti, pobývající ideálně v</w:t>
      </w:r>
      <w:r w:rsidR="00E05244" w:rsidRPr="00A964BD">
        <w:rPr>
          <w:rFonts w:ascii="Times New Roman" w:hAnsi="Times New Roman" w:cs="Times New Roman"/>
        </w:rPr>
        <w:t> </w:t>
      </w:r>
      <w:r w:rsidR="00E05244" w:rsidRPr="00A964BD">
        <w:rPr>
          <w:rFonts w:cs="Times New Roman"/>
        </w:rPr>
        <w:t>zemi, kde se daným jazykem mluví, nebo je alespoň v</w:t>
      </w:r>
      <w:r w:rsidR="00E05244" w:rsidRPr="00A964BD">
        <w:rPr>
          <w:rFonts w:ascii="Times New Roman" w:hAnsi="Times New Roman" w:cs="Times New Roman"/>
        </w:rPr>
        <w:t> </w:t>
      </w:r>
      <w:r w:rsidR="00E05244" w:rsidRPr="00A964BD">
        <w:rPr>
          <w:rFonts w:cs="Times New Roman"/>
        </w:rPr>
        <w:t>každodenním kontaktu s</w:t>
      </w:r>
      <w:r w:rsidR="00E05244" w:rsidRPr="00A964BD">
        <w:rPr>
          <w:rFonts w:ascii="Times New Roman" w:hAnsi="Times New Roman" w:cs="Times New Roman"/>
        </w:rPr>
        <w:t> </w:t>
      </w:r>
      <w:r w:rsidR="00E05244" w:rsidRPr="00A964BD">
        <w:rPr>
          <w:rFonts w:cs="Times New Roman"/>
        </w:rPr>
        <w:t>daným jazykově-kulturním prostředím, se znalostí historicko-kulturního kontextu ČR a se znalostí kontextu cestovního ruchu či mediální terminologie.</w:t>
      </w:r>
    </w:p>
    <w:p w14:paraId="6EF80B0E" w14:textId="7EE556BD" w:rsidR="00584D6F" w:rsidRPr="00E9056B" w:rsidRDefault="00584D6F" w:rsidP="00E9056B">
      <w:pPr>
        <w:pStyle w:val="ListNumber-ContinueHeadingCzechTourism"/>
        <w:numPr>
          <w:ilvl w:val="1"/>
          <w:numId w:val="25"/>
        </w:numPr>
        <w:spacing w:after="240" w:line="276" w:lineRule="auto"/>
        <w:jc w:val="both"/>
        <w:rPr>
          <w:rFonts w:cs="Times New Roman"/>
        </w:rPr>
      </w:pPr>
      <w:r w:rsidRPr="00A964BD">
        <w:rPr>
          <w:rFonts w:eastAsia="Times New Roman" w:cs="Times New Roman"/>
          <w:lang w:eastAsia="cs-CZ"/>
        </w:rPr>
        <w:t>Při zadávání dílčích veřejných zakázek bude Objednatel vystavovat Objednávky dle svých aktuálních požadavků a potřeb</w:t>
      </w:r>
      <w:r w:rsidRPr="00A964BD">
        <w:rPr>
          <w:rFonts w:cs="Times New Roman"/>
        </w:rPr>
        <w:t xml:space="preserve">. </w:t>
      </w:r>
      <w:r w:rsidRPr="00A964BD">
        <w:rPr>
          <w:rFonts w:eastAsia="Times New Roman" w:cs="Times New Roman"/>
          <w:lang w:eastAsia="cs-CZ"/>
        </w:rPr>
        <w:t>Poskytovatel</w:t>
      </w:r>
      <w:r w:rsidRPr="00E9056B">
        <w:rPr>
          <w:rFonts w:eastAsia="Times New Roman" w:cs="Times New Roman"/>
          <w:lang w:eastAsia="cs-CZ"/>
        </w:rPr>
        <w:t xml:space="preserve"> je povinen plnit předmět této </w:t>
      </w:r>
      <w:r w:rsidR="0060724F">
        <w:rPr>
          <w:rFonts w:eastAsia="Times New Roman" w:cs="Times New Roman"/>
          <w:lang w:eastAsia="cs-CZ"/>
        </w:rPr>
        <w:t>S</w:t>
      </w:r>
      <w:r w:rsidRPr="00E9056B">
        <w:rPr>
          <w:rFonts w:eastAsia="Times New Roman" w:cs="Times New Roman"/>
          <w:lang w:eastAsia="cs-CZ"/>
        </w:rPr>
        <w:t xml:space="preserve">mlouvy </w:t>
      </w:r>
      <w:r w:rsidR="006A0D56" w:rsidRPr="00E9056B">
        <w:rPr>
          <w:rFonts w:eastAsia="Times New Roman" w:cs="Times New Roman"/>
          <w:lang w:eastAsia="cs-CZ"/>
        </w:rPr>
        <w:br/>
      </w:r>
      <w:r w:rsidRPr="00E9056B">
        <w:rPr>
          <w:rFonts w:eastAsia="Times New Roman" w:cs="Times New Roman"/>
          <w:lang w:eastAsia="cs-CZ"/>
        </w:rPr>
        <w:t>na základě dílčích písemných objednávek Objednatele zaslaných Poskytovateli elektronicky formou e-mailu.</w:t>
      </w:r>
    </w:p>
    <w:p w14:paraId="3CCD0123" w14:textId="77777777" w:rsidR="00584D6F" w:rsidRPr="00E9056B" w:rsidRDefault="00584D6F" w:rsidP="00E9056B">
      <w:pPr>
        <w:pStyle w:val="ListNumber-ContinueHeadingCzechTourism"/>
        <w:numPr>
          <w:ilvl w:val="1"/>
          <w:numId w:val="25"/>
        </w:numPr>
        <w:spacing w:after="240" w:line="276" w:lineRule="auto"/>
        <w:jc w:val="both"/>
        <w:rPr>
          <w:rFonts w:cs="Times New Roman"/>
        </w:rPr>
      </w:pPr>
      <w:r w:rsidRPr="00E9056B">
        <w:rPr>
          <w:rFonts w:cs="Times New Roman"/>
          <w:szCs w:val="22"/>
        </w:rPr>
        <w:t>Objednávka bude obsahovat minimálně:</w:t>
      </w:r>
    </w:p>
    <w:p w14:paraId="1FB168AB" w14:textId="0C56BF21" w:rsidR="00584D6F" w:rsidRPr="00E9056B" w:rsidRDefault="00584D6F" w:rsidP="00E9056B">
      <w:pPr>
        <w:pStyle w:val="Odstavecseseznamem"/>
        <w:numPr>
          <w:ilvl w:val="0"/>
          <w:numId w:val="2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80" w:line="276" w:lineRule="auto"/>
        <w:ind w:left="1134" w:hanging="567"/>
        <w:jc w:val="both"/>
        <w:rPr>
          <w:rFonts w:eastAsia="Times New Roman" w:cs="Times New Roman"/>
          <w:lang w:eastAsia="cs-CZ"/>
        </w:rPr>
      </w:pPr>
      <w:r w:rsidRPr="00E9056B">
        <w:rPr>
          <w:rFonts w:eastAsia="Times New Roman" w:cs="Times New Roman"/>
          <w:lang w:eastAsia="cs-CZ"/>
        </w:rPr>
        <w:t xml:space="preserve">identifikační údaje smluvních stran a kontaktní osobu </w:t>
      </w:r>
      <w:r w:rsidR="00A27C2C" w:rsidRPr="00E9056B">
        <w:rPr>
          <w:rFonts w:eastAsia="Times New Roman" w:cs="Times New Roman"/>
          <w:lang w:eastAsia="cs-CZ"/>
        </w:rPr>
        <w:t>O</w:t>
      </w:r>
      <w:r w:rsidRPr="00E9056B">
        <w:rPr>
          <w:rFonts w:eastAsia="Times New Roman" w:cs="Times New Roman"/>
          <w:lang w:eastAsia="cs-CZ"/>
        </w:rPr>
        <w:t>bjednatele;</w:t>
      </w:r>
    </w:p>
    <w:p w14:paraId="74093080" w14:textId="77777777" w:rsidR="00584D6F" w:rsidRPr="00E9056B" w:rsidRDefault="00584D6F" w:rsidP="00E9056B">
      <w:pPr>
        <w:pStyle w:val="Odstavecseseznamem"/>
        <w:numPr>
          <w:ilvl w:val="0"/>
          <w:numId w:val="2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80" w:line="276" w:lineRule="auto"/>
        <w:ind w:left="1134" w:hanging="567"/>
        <w:jc w:val="both"/>
        <w:rPr>
          <w:rFonts w:eastAsia="Times New Roman" w:cs="Times New Roman"/>
          <w:lang w:eastAsia="cs-CZ"/>
        </w:rPr>
      </w:pPr>
      <w:r w:rsidRPr="00E9056B">
        <w:rPr>
          <w:rFonts w:eastAsia="Times New Roman" w:cs="Times New Roman"/>
          <w:lang w:eastAsia="cs-CZ"/>
        </w:rPr>
        <w:t>specifikaci požadovaného plnění včetně uvedení ceny;</w:t>
      </w:r>
    </w:p>
    <w:p w14:paraId="1F968A2D" w14:textId="77777777" w:rsidR="00584D6F" w:rsidRPr="00E9056B" w:rsidRDefault="00584D6F" w:rsidP="00E9056B">
      <w:pPr>
        <w:pStyle w:val="Odstavecseseznamem"/>
        <w:numPr>
          <w:ilvl w:val="0"/>
          <w:numId w:val="2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80" w:line="276" w:lineRule="auto"/>
        <w:ind w:left="1134" w:hanging="567"/>
        <w:jc w:val="both"/>
        <w:rPr>
          <w:rFonts w:eastAsia="Times New Roman" w:cs="Times New Roman"/>
          <w:lang w:eastAsia="cs-CZ"/>
        </w:rPr>
      </w:pPr>
      <w:r w:rsidRPr="00E9056B">
        <w:rPr>
          <w:rFonts w:eastAsia="Times New Roman" w:cs="Times New Roman"/>
          <w:lang w:eastAsia="cs-CZ"/>
        </w:rPr>
        <w:t>specifikaci termínu dodání požadovaného plnění;</w:t>
      </w:r>
    </w:p>
    <w:p w14:paraId="6D3F9492" w14:textId="0F701A69" w:rsidR="00584D6F" w:rsidRPr="00E9056B" w:rsidRDefault="00584D6F" w:rsidP="00E9056B">
      <w:pPr>
        <w:pStyle w:val="Odstavecseseznamem"/>
        <w:numPr>
          <w:ilvl w:val="0"/>
          <w:numId w:val="2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20" w:line="276" w:lineRule="auto"/>
        <w:ind w:left="1134" w:hanging="567"/>
        <w:jc w:val="both"/>
        <w:rPr>
          <w:rFonts w:eastAsia="Times New Roman" w:cs="Times New Roman"/>
          <w:lang w:eastAsia="cs-CZ"/>
        </w:rPr>
      </w:pPr>
      <w:r w:rsidRPr="00E9056B">
        <w:rPr>
          <w:rFonts w:eastAsia="Times New Roman" w:cs="Times New Roman"/>
          <w:lang w:eastAsia="cs-CZ"/>
        </w:rPr>
        <w:t xml:space="preserve">případně další požadavky </w:t>
      </w:r>
      <w:r w:rsidR="00A27C2C" w:rsidRPr="00E9056B">
        <w:rPr>
          <w:rFonts w:eastAsia="Times New Roman" w:cs="Times New Roman"/>
          <w:lang w:eastAsia="cs-CZ"/>
        </w:rPr>
        <w:t>O</w:t>
      </w:r>
      <w:r w:rsidRPr="00E9056B">
        <w:rPr>
          <w:rFonts w:eastAsia="Times New Roman" w:cs="Times New Roman"/>
          <w:lang w:eastAsia="cs-CZ"/>
        </w:rPr>
        <w:t>bjednatele.</w:t>
      </w:r>
    </w:p>
    <w:p w14:paraId="3B339608" w14:textId="77777777" w:rsidR="00584D6F" w:rsidRPr="00E9056B" w:rsidRDefault="00584D6F" w:rsidP="00E9056B">
      <w:pPr>
        <w:pStyle w:val="Zkladntextodsazen3"/>
        <w:spacing w:line="276" w:lineRule="auto"/>
        <w:ind w:left="567"/>
        <w:jc w:val="both"/>
        <w:rPr>
          <w:rFonts w:eastAsia="Times New Roman" w:cs="Times New Roman"/>
          <w:sz w:val="22"/>
          <w:szCs w:val="22"/>
          <w:lang w:eastAsia="cs-CZ"/>
        </w:rPr>
      </w:pPr>
    </w:p>
    <w:p w14:paraId="450F8773" w14:textId="411F9DB5" w:rsidR="00584D6F" w:rsidRPr="00E9056B" w:rsidRDefault="00584D6F" w:rsidP="00E9056B">
      <w:pPr>
        <w:pStyle w:val="ListNumber-ContinueHeadingCzechTourism"/>
        <w:numPr>
          <w:ilvl w:val="1"/>
          <w:numId w:val="25"/>
        </w:numPr>
        <w:spacing w:after="240" w:line="276" w:lineRule="auto"/>
        <w:jc w:val="both"/>
        <w:rPr>
          <w:rFonts w:cs="Times New Roman"/>
        </w:rPr>
      </w:pPr>
      <w:r w:rsidRPr="00E9056B">
        <w:rPr>
          <w:rFonts w:cs="Times New Roman"/>
        </w:rPr>
        <w:t>Poskytovatel se zavazuje přijímat objednávky Objednatele zaslané na e-mail kontaktní osoby uvedené v</w:t>
      </w:r>
      <w:r w:rsidR="0060724F">
        <w:rPr>
          <w:rFonts w:cs="Times New Roman"/>
        </w:rPr>
        <w:t xml:space="preserve"> čl. XII. této Smlouvy </w:t>
      </w:r>
      <w:r w:rsidRPr="00E9056B">
        <w:rPr>
          <w:rFonts w:cs="Times New Roman"/>
        </w:rPr>
        <w:t>v pracovních dnech mezi 8:00 hod. a 1</w:t>
      </w:r>
      <w:r w:rsidR="002B4A24" w:rsidRPr="00E9056B">
        <w:rPr>
          <w:rFonts w:cs="Times New Roman"/>
        </w:rPr>
        <w:t>6</w:t>
      </w:r>
      <w:r w:rsidRPr="00E9056B">
        <w:rPr>
          <w:rFonts w:cs="Times New Roman"/>
        </w:rPr>
        <w:t>:00 hod.</w:t>
      </w:r>
      <w:r w:rsidR="00043D26">
        <w:rPr>
          <w:rFonts w:cs="Times New Roman"/>
        </w:rPr>
        <w:t xml:space="preserve"> Poskytovatel v rámci přijetí objednávky </w:t>
      </w:r>
      <w:r w:rsidR="00C531E0">
        <w:rPr>
          <w:rFonts w:cs="Times New Roman"/>
        </w:rPr>
        <w:t xml:space="preserve">uvede předpokládaný termín dodání překladu, který </w:t>
      </w:r>
      <w:r w:rsidR="006036CF">
        <w:rPr>
          <w:rFonts w:cs="Times New Roman"/>
        </w:rPr>
        <w:t xml:space="preserve">nesmí překračovat požadavky Objednatele stanovené v čl. 3.3 této </w:t>
      </w:r>
      <w:r w:rsidR="0060724F">
        <w:rPr>
          <w:rFonts w:cs="Times New Roman"/>
        </w:rPr>
        <w:t>S</w:t>
      </w:r>
      <w:r w:rsidR="006036CF">
        <w:rPr>
          <w:rFonts w:cs="Times New Roman"/>
        </w:rPr>
        <w:t>mlouvy</w:t>
      </w:r>
      <w:r w:rsidR="00596465">
        <w:rPr>
          <w:rFonts w:cs="Times New Roman"/>
        </w:rPr>
        <w:t>.</w:t>
      </w:r>
    </w:p>
    <w:p w14:paraId="7FCC18BF" w14:textId="77777777" w:rsidR="00584D6F" w:rsidRPr="00E9056B" w:rsidRDefault="00584D6F" w:rsidP="00E9056B">
      <w:pPr>
        <w:pStyle w:val="ListNumber-ContinueHeadingCzechTourism"/>
        <w:numPr>
          <w:ilvl w:val="1"/>
          <w:numId w:val="25"/>
        </w:numPr>
        <w:spacing w:after="240" w:line="276" w:lineRule="auto"/>
        <w:jc w:val="both"/>
        <w:rPr>
          <w:rFonts w:cs="Times New Roman"/>
        </w:rPr>
      </w:pPr>
      <w:r w:rsidRPr="00E9056B">
        <w:rPr>
          <w:rFonts w:cs="Times New Roman"/>
        </w:rPr>
        <w:t>Poskytovatel není oprávněn nárokovat si zadání objednávky, pokud se Objednatel rozhodne ji nezadat.</w:t>
      </w:r>
    </w:p>
    <w:p w14:paraId="53DE4CA6" w14:textId="74F1FAF3" w:rsidR="00584D6F" w:rsidRPr="00E9056B" w:rsidRDefault="00584D6F" w:rsidP="00E9056B">
      <w:pPr>
        <w:pStyle w:val="ListNumber-ContinueHeadingCzechTourism"/>
        <w:numPr>
          <w:ilvl w:val="1"/>
          <w:numId w:val="25"/>
        </w:numPr>
        <w:spacing w:after="240" w:line="276" w:lineRule="auto"/>
        <w:jc w:val="both"/>
        <w:rPr>
          <w:rFonts w:cs="Times New Roman"/>
        </w:rPr>
      </w:pPr>
      <w:r w:rsidRPr="00E9056B">
        <w:rPr>
          <w:rFonts w:cs="Times New Roman"/>
        </w:rPr>
        <w:t xml:space="preserve">Objednávku, která byla doručena v souladu s touto </w:t>
      </w:r>
      <w:r w:rsidR="0060724F">
        <w:rPr>
          <w:rFonts w:cs="Times New Roman"/>
        </w:rPr>
        <w:t>S</w:t>
      </w:r>
      <w:r w:rsidRPr="00E9056B">
        <w:rPr>
          <w:rFonts w:cs="Times New Roman"/>
        </w:rPr>
        <w:t xml:space="preserve">mlouvou, je Poskytovatel povinen </w:t>
      </w:r>
      <w:r w:rsidR="00FA3DE6" w:rsidRPr="00E9056B">
        <w:rPr>
          <w:rFonts w:cs="Times New Roman"/>
        </w:rPr>
        <w:br/>
      </w:r>
      <w:r w:rsidRPr="00E9056B">
        <w:rPr>
          <w:rFonts w:cs="Times New Roman"/>
        </w:rPr>
        <w:t xml:space="preserve">bez zbytečného odkladu, nejpozději však do 2 hodin od jejího doručení (rozumí se </w:t>
      </w:r>
      <w:r w:rsidR="00FA3DE6" w:rsidRPr="00E9056B">
        <w:rPr>
          <w:rFonts w:cs="Times New Roman"/>
        </w:rPr>
        <w:br/>
      </w:r>
      <w:r w:rsidRPr="00E9056B">
        <w:rPr>
          <w:rFonts w:cs="Times New Roman"/>
        </w:rPr>
        <w:t>v pracovních dnech), Objednateli formou e-mailu potvrdit, čímž je uzavřena dílčí smlouva. Pokud tuto povinnost nesplní, je objednávka akceptována uplynutím lhůty 2 hodin ode dne doručení objednávky Poskytovateli, aniž je v této lhůtě Objednateli doručen protinávrh nebo odmítnutí objednávky. Smluvní strany se dohodly, že doručením objednávky Poskytovateli se rozumí den, hodina a minuta odeslání objednávky Objednatelem.</w:t>
      </w:r>
    </w:p>
    <w:p w14:paraId="122F607D" w14:textId="61FA3444" w:rsidR="00584D6F" w:rsidRPr="00E9056B" w:rsidRDefault="00584D6F" w:rsidP="00E9056B">
      <w:pPr>
        <w:pStyle w:val="ListNumber-ContinueHeadingCzechTourism"/>
        <w:numPr>
          <w:ilvl w:val="1"/>
          <w:numId w:val="25"/>
        </w:numPr>
        <w:spacing w:after="240" w:line="276" w:lineRule="auto"/>
        <w:jc w:val="both"/>
        <w:rPr>
          <w:rFonts w:cs="Times New Roman"/>
        </w:rPr>
      </w:pPr>
      <w:r w:rsidRPr="00E9056B">
        <w:rPr>
          <w:rFonts w:cs="Times New Roman"/>
        </w:rPr>
        <w:lastRenderedPageBreak/>
        <w:t xml:space="preserve">Poskytovatel není oprávněn odmítnout objednávku zadanou řádně způsobem </w:t>
      </w:r>
      <w:r w:rsidR="004364C3" w:rsidRPr="00E9056B">
        <w:rPr>
          <w:rFonts w:cs="Times New Roman"/>
        </w:rPr>
        <w:br/>
      </w:r>
      <w:r w:rsidRPr="00E9056B">
        <w:rPr>
          <w:rFonts w:cs="Times New Roman"/>
        </w:rPr>
        <w:t>dle této smlouvy.</w:t>
      </w:r>
    </w:p>
    <w:p w14:paraId="06C647E4" w14:textId="4F1568D1" w:rsidR="386C04DF" w:rsidRPr="008357C7" w:rsidRDefault="79303C2E" w:rsidP="008357C7">
      <w:pPr>
        <w:pStyle w:val="ListNumber-ContinueHeadingCzechTourism"/>
        <w:numPr>
          <w:ilvl w:val="1"/>
          <w:numId w:val="25"/>
        </w:numPr>
        <w:spacing w:after="240" w:line="276" w:lineRule="auto"/>
        <w:jc w:val="both"/>
        <w:rPr>
          <w:rFonts w:cs="Times New Roman"/>
        </w:rPr>
      </w:pPr>
      <w:r w:rsidRPr="00E9056B">
        <w:rPr>
          <w:rFonts w:cs="Times New Roman"/>
        </w:rPr>
        <w:t xml:space="preserve">Objednatel si vyhrazuje právo přistoupit ke změnám v souladu s ustanovením </w:t>
      </w:r>
      <w:r w:rsidR="000E5009" w:rsidRPr="00E9056B">
        <w:rPr>
          <w:rFonts w:cs="Times New Roman"/>
        </w:rPr>
        <w:br/>
      </w:r>
      <w:r w:rsidRPr="00E9056B">
        <w:rPr>
          <w:rFonts w:cs="Times New Roman"/>
        </w:rPr>
        <w:t xml:space="preserve">§ 100 odst. 3 zákona č. 134/2016 Sb., o zadávání veřejných zakázek, ve znění pozdějších předpisů, </w:t>
      </w:r>
      <w:r w:rsidR="6B323FD1" w:rsidRPr="00E9056B">
        <w:rPr>
          <w:rFonts w:cs="Times New Roman"/>
        </w:rPr>
        <w:t xml:space="preserve">za </w:t>
      </w:r>
      <w:r w:rsidRPr="00E9056B">
        <w:rPr>
          <w:rFonts w:cs="Times New Roman"/>
        </w:rPr>
        <w:t xml:space="preserve">použití jednacího řízení bez uveřejnění pro poskytnutí nových služeb </w:t>
      </w:r>
      <w:r w:rsidR="3549D1A2" w:rsidRPr="00E9056B">
        <w:rPr>
          <w:rFonts w:cs="Times New Roman"/>
        </w:rPr>
        <w:t>Poskytovatelem</w:t>
      </w:r>
      <w:r w:rsidRPr="00E9056B">
        <w:rPr>
          <w:rFonts w:cs="Times New Roman"/>
        </w:rPr>
        <w:t>, které budou spočívat v</w:t>
      </w:r>
      <w:r w:rsidR="00403E33" w:rsidRPr="00E9056B">
        <w:rPr>
          <w:rFonts w:cs="Times New Roman"/>
        </w:rPr>
        <w:t xml:space="preserve"> </w:t>
      </w:r>
      <w:r w:rsidRPr="00E9056B">
        <w:rPr>
          <w:rFonts w:cs="Times New Roman"/>
        </w:rPr>
        <w:t>překladu, případně korektur</w:t>
      </w:r>
      <w:r w:rsidR="4C149191" w:rsidRPr="00E9056B">
        <w:rPr>
          <w:rFonts w:cs="Times New Roman"/>
        </w:rPr>
        <w:t>ách</w:t>
      </w:r>
      <w:r w:rsidRPr="00E9056B">
        <w:rPr>
          <w:rFonts w:cs="Times New Roman"/>
        </w:rPr>
        <w:t xml:space="preserve"> nyní nepožadovaného jazyka z</w:t>
      </w:r>
      <w:r w:rsidR="0CD2C805" w:rsidRPr="00E9056B">
        <w:rPr>
          <w:rFonts w:cs="Times New Roman"/>
        </w:rPr>
        <w:t>/</w:t>
      </w:r>
      <w:r w:rsidRPr="00E9056B">
        <w:rPr>
          <w:rFonts w:cs="Times New Roman"/>
        </w:rPr>
        <w:t xml:space="preserve">do češtiny nebo </w:t>
      </w:r>
      <w:r w:rsidR="3FB3FA62" w:rsidRPr="00E9056B">
        <w:rPr>
          <w:rFonts w:cs="Times New Roman"/>
        </w:rPr>
        <w:t xml:space="preserve">z/do </w:t>
      </w:r>
      <w:r w:rsidRPr="00E9056B">
        <w:rPr>
          <w:rFonts w:cs="Times New Roman"/>
        </w:rPr>
        <w:t xml:space="preserve">angličtiny. Možnost změny závazku </w:t>
      </w:r>
      <w:r w:rsidR="00403E33" w:rsidRPr="00E9056B">
        <w:rPr>
          <w:rFonts w:cs="Times New Roman"/>
        </w:rPr>
        <w:br/>
      </w:r>
      <w:r w:rsidRPr="00E9056B">
        <w:rPr>
          <w:rFonts w:cs="Times New Roman"/>
        </w:rPr>
        <w:t xml:space="preserve">je právem </w:t>
      </w:r>
      <w:r w:rsidR="7AA7691C" w:rsidRPr="00E9056B">
        <w:rPr>
          <w:rFonts w:cs="Times New Roman"/>
        </w:rPr>
        <w:t>Objednatele</w:t>
      </w:r>
      <w:r w:rsidRPr="00E9056B">
        <w:rPr>
          <w:rFonts w:cs="Times New Roman"/>
        </w:rPr>
        <w:t xml:space="preserve">, které </w:t>
      </w:r>
      <w:r w:rsidR="3F84A7F1" w:rsidRPr="00E9056B">
        <w:rPr>
          <w:rFonts w:cs="Times New Roman"/>
        </w:rPr>
        <w:t>Objednatel</w:t>
      </w:r>
      <w:r w:rsidRPr="00E9056B">
        <w:rPr>
          <w:rFonts w:cs="Times New Roman"/>
        </w:rPr>
        <w:t xml:space="preserve"> může, ale nemusí využít. </w:t>
      </w:r>
      <w:r w:rsidRPr="008357C7">
        <w:rPr>
          <w:rFonts w:cs="Times New Roman"/>
        </w:rPr>
        <w:t xml:space="preserve">Předpokládaná hodnota </w:t>
      </w:r>
      <w:r w:rsidR="005B0A67" w:rsidRPr="008357C7">
        <w:rPr>
          <w:rFonts w:cs="Times New Roman"/>
        </w:rPr>
        <w:t xml:space="preserve">všech </w:t>
      </w:r>
      <w:r w:rsidR="0C55C641" w:rsidRPr="008357C7">
        <w:rPr>
          <w:rFonts w:cs="Times New Roman"/>
        </w:rPr>
        <w:t xml:space="preserve">těchto </w:t>
      </w:r>
      <w:r w:rsidRPr="008357C7">
        <w:rPr>
          <w:rFonts w:cs="Times New Roman"/>
        </w:rPr>
        <w:t xml:space="preserve">nových služeb </w:t>
      </w:r>
      <w:r w:rsidR="005B0A67" w:rsidRPr="008357C7">
        <w:rPr>
          <w:rFonts w:cs="Times New Roman"/>
        </w:rPr>
        <w:t xml:space="preserve">bude činit maximálně </w:t>
      </w:r>
      <w:r w:rsidR="00C7735E" w:rsidRPr="008357C7">
        <w:rPr>
          <w:rFonts w:cs="Times New Roman"/>
        </w:rPr>
        <w:t>100</w:t>
      </w:r>
      <w:r w:rsidR="008357C7" w:rsidRPr="008357C7">
        <w:rPr>
          <w:rFonts w:cs="Times New Roman"/>
        </w:rPr>
        <w:t> </w:t>
      </w:r>
      <w:r w:rsidR="00C7735E" w:rsidRPr="008357C7">
        <w:rPr>
          <w:rFonts w:cs="Times New Roman"/>
        </w:rPr>
        <w:t>000</w:t>
      </w:r>
      <w:r w:rsidR="008357C7" w:rsidRPr="008357C7">
        <w:rPr>
          <w:rFonts w:cs="Times New Roman"/>
        </w:rPr>
        <w:t>,-</w:t>
      </w:r>
      <w:r w:rsidR="00C7735E" w:rsidRPr="008357C7">
        <w:rPr>
          <w:rFonts w:cs="Times New Roman"/>
        </w:rPr>
        <w:t xml:space="preserve"> Kč </w:t>
      </w:r>
      <w:r w:rsidR="00832790" w:rsidRPr="008357C7">
        <w:rPr>
          <w:rFonts w:cs="Times New Roman"/>
        </w:rPr>
        <w:t xml:space="preserve">bez DPH </w:t>
      </w:r>
      <w:r w:rsidR="00C7735E" w:rsidRPr="008357C7">
        <w:rPr>
          <w:rFonts w:cs="Times New Roman"/>
        </w:rPr>
        <w:t xml:space="preserve">pro </w:t>
      </w:r>
      <w:r w:rsidR="00B753BE" w:rsidRPr="008357C7">
        <w:rPr>
          <w:rFonts w:cs="Times New Roman"/>
        </w:rPr>
        <w:t>veřejnou zakázku</w:t>
      </w:r>
      <w:r w:rsidR="00832790" w:rsidRPr="008357C7">
        <w:rPr>
          <w:rFonts w:cs="Times New Roman"/>
        </w:rPr>
        <w:t>.</w:t>
      </w:r>
    </w:p>
    <w:p w14:paraId="3E954944" w14:textId="77777777" w:rsidR="00584D6F" w:rsidRPr="00E9056B" w:rsidRDefault="00584D6F" w:rsidP="00E9056B">
      <w:pPr>
        <w:pStyle w:val="Heading1-Number-FollowNumberCzechTourism"/>
        <w:keepNext/>
        <w:keepLines/>
        <w:spacing w:before="480" w:after="120" w:line="276" w:lineRule="auto"/>
        <w:ind w:left="0"/>
        <w:rPr>
          <w:rFonts w:cs="Times New Roman"/>
        </w:rPr>
      </w:pPr>
      <w:r w:rsidRPr="00E9056B">
        <w:rPr>
          <w:rFonts w:cs="Times New Roman"/>
        </w:rPr>
        <w:t>III.</w:t>
      </w:r>
    </w:p>
    <w:p w14:paraId="002895D7" w14:textId="2D4AF302" w:rsidR="00584D6F" w:rsidRPr="00E9056B" w:rsidRDefault="00584D6F" w:rsidP="00E9056B">
      <w:pPr>
        <w:pStyle w:val="Heading1-Number-FollowNumberCzechTourism"/>
        <w:keepNext/>
        <w:keepLines/>
        <w:spacing w:before="0" w:after="240" w:line="276" w:lineRule="auto"/>
        <w:ind w:left="0"/>
        <w:rPr>
          <w:rFonts w:cs="Times New Roman"/>
        </w:rPr>
      </w:pPr>
      <w:r w:rsidRPr="00E9056B">
        <w:rPr>
          <w:rFonts w:cs="Times New Roman"/>
        </w:rPr>
        <w:t>Doba</w:t>
      </w:r>
      <w:r w:rsidR="0008044B" w:rsidRPr="00E9056B">
        <w:rPr>
          <w:rFonts w:cs="Times New Roman"/>
        </w:rPr>
        <w:t xml:space="preserve">, </w:t>
      </w:r>
      <w:r w:rsidRPr="00E9056B">
        <w:rPr>
          <w:rFonts w:cs="Times New Roman"/>
        </w:rPr>
        <w:t xml:space="preserve">místo </w:t>
      </w:r>
      <w:r w:rsidR="0008044B" w:rsidRPr="00E9056B">
        <w:rPr>
          <w:rFonts w:cs="Times New Roman"/>
        </w:rPr>
        <w:t>a termíny plnění</w:t>
      </w:r>
    </w:p>
    <w:p w14:paraId="6A7EC961" w14:textId="67295D70" w:rsidR="00151FBA" w:rsidRPr="00E9056B" w:rsidRDefault="008357C7" w:rsidP="00E9056B">
      <w:pPr>
        <w:pStyle w:val="Odstavecseseznamem"/>
        <w:numPr>
          <w:ilvl w:val="0"/>
          <w:numId w:val="10"/>
        </w:numPr>
        <w:spacing w:after="240" w:line="276" w:lineRule="auto"/>
        <w:jc w:val="both"/>
        <w:rPr>
          <w:rFonts w:cs="Times New Roman"/>
        </w:rPr>
      </w:pPr>
      <w:r>
        <w:rPr>
          <w:rFonts w:cs="Times New Roman"/>
        </w:rPr>
        <w:t xml:space="preserve">    </w:t>
      </w:r>
      <w:r w:rsidR="00584D6F" w:rsidRPr="00E9056B">
        <w:rPr>
          <w:rFonts w:cs="Times New Roman"/>
        </w:rPr>
        <w:t xml:space="preserve">Tato Smlouva se uzavírá na dobu </w:t>
      </w:r>
      <w:r w:rsidR="007F2590">
        <w:rPr>
          <w:rFonts w:cs="Times New Roman"/>
        </w:rPr>
        <w:t>ne</w:t>
      </w:r>
      <w:r w:rsidR="00584D6F" w:rsidRPr="00E9056B">
        <w:rPr>
          <w:rFonts w:cs="Times New Roman"/>
        </w:rPr>
        <w:t xml:space="preserve">určitou, a to ode dne účinnosti této Smlouvy do </w:t>
      </w:r>
      <w:r w:rsidR="00584D6F" w:rsidRPr="001371FB">
        <w:rPr>
          <w:rFonts w:cs="Times New Roman"/>
        </w:rPr>
        <w:t xml:space="preserve">vyčerpání částky </w:t>
      </w:r>
      <w:r w:rsidR="0040642D" w:rsidRPr="001371FB">
        <w:rPr>
          <w:rStyle w:val="normaltextrun"/>
          <w:rFonts w:cs="Times New Roman"/>
          <w:b/>
          <w:bCs/>
          <w:color w:val="000000"/>
          <w:shd w:val="clear" w:color="auto" w:fill="FFFFFF"/>
        </w:rPr>
        <w:t xml:space="preserve">2 </w:t>
      </w:r>
      <w:r w:rsidR="00B674E6" w:rsidRPr="001371FB">
        <w:rPr>
          <w:rStyle w:val="normaltextrun"/>
          <w:rFonts w:cs="Times New Roman"/>
          <w:b/>
          <w:bCs/>
          <w:color w:val="000000"/>
          <w:shd w:val="clear" w:color="auto" w:fill="FFFFFF"/>
        </w:rPr>
        <w:t>3</w:t>
      </w:r>
      <w:r w:rsidR="007F2590" w:rsidRPr="001371FB">
        <w:rPr>
          <w:rStyle w:val="normaltextrun"/>
          <w:rFonts w:cs="Times New Roman"/>
          <w:b/>
          <w:bCs/>
          <w:color w:val="000000"/>
          <w:shd w:val="clear" w:color="auto" w:fill="FFFFFF"/>
        </w:rPr>
        <w:t>4</w:t>
      </w:r>
      <w:r w:rsidR="0040642D" w:rsidRPr="001371FB">
        <w:rPr>
          <w:rStyle w:val="normaltextrun"/>
          <w:rFonts w:cs="Times New Roman"/>
          <w:b/>
          <w:bCs/>
          <w:color w:val="000000"/>
          <w:shd w:val="clear" w:color="auto" w:fill="FFFFFF"/>
        </w:rPr>
        <w:t>0 000</w:t>
      </w:r>
      <w:r w:rsidR="00C062FA" w:rsidRPr="001371FB">
        <w:rPr>
          <w:rStyle w:val="normaltextrun"/>
          <w:rFonts w:cs="Times New Roman"/>
          <w:b/>
          <w:color w:val="000000"/>
          <w:shd w:val="clear" w:color="auto" w:fill="FFFFFF"/>
        </w:rPr>
        <w:t>,-</w:t>
      </w:r>
      <w:r w:rsidR="00151FBA" w:rsidRPr="001371FB">
        <w:rPr>
          <w:rStyle w:val="normaltextrun"/>
          <w:rFonts w:cs="Times New Roman"/>
          <w:b/>
          <w:color w:val="000000"/>
          <w:shd w:val="clear" w:color="auto" w:fill="FFFFFF"/>
        </w:rPr>
        <w:t>Kč bez DPH pro část 2</w:t>
      </w:r>
      <w:r w:rsidR="00C062FA" w:rsidRPr="001371FB">
        <w:rPr>
          <w:rStyle w:val="eop"/>
          <w:rFonts w:cs="Times New Roman"/>
          <w:color w:val="000000"/>
          <w:shd w:val="clear" w:color="auto" w:fill="FFFFFF"/>
        </w:rPr>
        <w:t> </w:t>
      </w:r>
      <w:r w:rsidR="00584D6F" w:rsidRPr="001371FB">
        <w:rPr>
          <w:rFonts w:cs="Times New Roman"/>
        </w:rPr>
        <w:t>jako</w:t>
      </w:r>
      <w:r w:rsidR="00584D6F" w:rsidRPr="00E9056B">
        <w:rPr>
          <w:rFonts w:cs="Times New Roman"/>
        </w:rPr>
        <w:t xml:space="preserve"> celkové odměny za všechny služby realizované na základě této </w:t>
      </w:r>
      <w:r>
        <w:rPr>
          <w:rFonts w:cs="Times New Roman"/>
        </w:rPr>
        <w:t>S</w:t>
      </w:r>
      <w:r w:rsidR="00584D6F" w:rsidRPr="00E9056B">
        <w:rPr>
          <w:rFonts w:cs="Times New Roman"/>
        </w:rPr>
        <w:t>mlouvy</w:t>
      </w:r>
      <w:r w:rsidR="00584D6F" w:rsidRPr="00E9056B">
        <w:rPr>
          <w:rFonts w:cs="Times New Roman"/>
          <w:bCs/>
        </w:rPr>
        <w:t>.</w:t>
      </w:r>
    </w:p>
    <w:p w14:paraId="66769ED3" w14:textId="2F5968FF" w:rsidR="00584D6F" w:rsidRPr="00E9056B" w:rsidRDefault="00584D6F" w:rsidP="00E9056B">
      <w:pPr>
        <w:pStyle w:val="ListNumber-ContinueHeadingCzechTourism"/>
        <w:numPr>
          <w:ilvl w:val="0"/>
          <w:numId w:val="10"/>
        </w:numPr>
        <w:spacing w:after="240" w:line="276" w:lineRule="auto"/>
        <w:jc w:val="both"/>
        <w:rPr>
          <w:rFonts w:cs="Times New Roman"/>
          <w:szCs w:val="22"/>
        </w:rPr>
      </w:pPr>
      <w:r w:rsidRPr="00E9056B">
        <w:rPr>
          <w:rFonts w:cs="Times New Roman"/>
          <w:bCs/>
          <w:szCs w:val="22"/>
        </w:rPr>
        <w:t>Místem plnění je Česká republika.</w:t>
      </w:r>
    </w:p>
    <w:p w14:paraId="141DCD3D" w14:textId="38D83E5B" w:rsidR="0008044B" w:rsidRPr="00E9056B" w:rsidRDefault="0008044B" w:rsidP="00E9056B">
      <w:pPr>
        <w:pStyle w:val="ListNumber-ContinueHeadingCzechTourism"/>
        <w:numPr>
          <w:ilvl w:val="0"/>
          <w:numId w:val="10"/>
        </w:numPr>
        <w:spacing w:after="240" w:line="276" w:lineRule="auto"/>
        <w:jc w:val="both"/>
        <w:rPr>
          <w:rFonts w:cs="Times New Roman"/>
          <w:szCs w:val="22"/>
        </w:rPr>
      </w:pPr>
      <w:r w:rsidRPr="00E9056B">
        <w:rPr>
          <w:rFonts w:cs="Times New Roman"/>
          <w:szCs w:val="22"/>
        </w:rPr>
        <w:t>Poskytovatel se zavazuje sjednané služby předat v těchto termínech:</w:t>
      </w:r>
    </w:p>
    <w:p w14:paraId="56AC735E" w14:textId="68E23479" w:rsidR="0008044B" w:rsidRPr="00E9056B" w:rsidRDefault="0008044B" w:rsidP="00E9056B">
      <w:pPr>
        <w:pStyle w:val="ListNumber-ContinueHeadingCzechTourism"/>
        <w:numPr>
          <w:ilvl w:val="0"/>
          <w:numId w:val="35"/>
        </w:numPr>
        <w:spacing w:after="240" w:line="276" w:lineRule="auto"/>
        <w:jc w:val="both"/>
        <w:rPr>
          <w:rFonts w:cs="Times New Roman"/>
          <w:szCs w:val="22"/>
        </w:rPr>
      </w:pPr>
      <w:r w:rsidRPr="00E9056B">
        <w:rPr>
          <w:rFonts w:cs="Times New Roman"/>
          <w:szCs w:val="22"/>
        </w:rPr>
        <w:t xml:space="preserve">„standard“ dle rozsahu výchozího textu </w:t>
      </w:r>
      <w:r w:rsidR="002B4A24" w:rsidRPr="00E9056B">
        <w:rPr>
          <w:rFonts w:cs="Times New Roman"/>
          <w:szCs w:val="22"/>
        </w:rPr>
        <w:t>následovně:</w:t>
      </w:r>
      <w:r w:rsidRPr="00E9056B">
        <w:rPr>
          <w:rFonts w:cs="Times New Roman"/>
          <w:szCs w:val="22"/>
        </w:rPr>
        <w:t xml:space="preserve"> </w:t>
      </w:r>
    </w:p>
    <w:p w14:paraId="50C299C2" w14:textId="0420BD67" w:rsidR="002B4A24" w:rsidRPr="00E9056B" w:rsidRDefault="0008044B" w:rsidP="00E9056B">
      <w:pPr>
        <w:pStyle w:val="ListNumber-ContinueHeadingCzechTourism"/>
        <w:numPr>
          <w:ilvl w:val="0"/>
          <w:numId w:val="37"/>
        </w:numPr>
        <w:spacing w:after="240" w:line="276" w:lineRule="auto"/>
        <w:jc w:val="both"/>
        <w:rPr>
          <w:rFonts w:cs="Times New Roman"/>
          <w:szCs w:val="22"/>
        </w:rPr>
      </w:pPr>
      <w:r w:rsidRPr="00E9056B">
        <w:rPr>
          <w:rFonts w:cs="Times New Roman"/>
          <w:szCs w:val="22"/>
        </w:rPr>
        <w:t xml:space="preserve">Pokud rozsah výchozího textu bude do 5 normostran </w:t>
      </w:r>
      <w:r w:rsidR="008040E5" w:rsidRPr="00E9056B">
        <w:rPr>
          <w:rFonts w:cs="Times New Roman"/>
          <w:szCs w:val="22"/>
        </w:rPr>
        <w:t>včetně</w:t>
      </w:r>
      <w:r w:rsidR="00CC3359">
        <w:rPr>
          <w:rFonts w:cs="Times New Roman"/>
          <w:szCs w:val="22"/>
        </w:rPr>
        <w:t>,</w:t>
      </w:r>
      <w:r w:rsidR="008040E5" w:rsidRPr="00E9056B">
        <w:rPr>
          <w:rFonts w:cs="Times New Roman"/>
          <w:szCs w:val="22"/>
        </w:rPr>
        <w:t xml:space="preserve"> </w:t>
      </w:r>
      <w:r w:rsidRPr="00E9056B">
        <w:rPr>
          <w:rFonts w:cs="Times New Roman"/>
          <w:szCs w:val="22"/>
        </w:rPr>
        <w:t>zadaných v</w:t>
      </w:r>
      <w:r w:rsidRPr="00E9056B">
        <w:rPr>
          <w:rFonts w:ascii="Times New Roman" w:hAnsi="Times New Roman" w:cs="Times New Roman"/>
          <w:szCs w:val="22"/>
        </w:rPr>
        <w:t> </w:t>
      </w:r>
      <w:r w:rsidRPr="00E9056B">
        <w:rPr>
          <w:rFonts w:cs="Times New Roman"/>
          <w:szCs w:val="22"/>
        </w:rPr>
        <w:t>rámci jednoho pracovního dne</w:t>
      </w:r>
      <w:r w:rsidR="00E27312">
        <w:rPr>
          <w:rStyle w:val="Znakapoznpodarou"/>
          <w:rFonts w:cs="Times New Roman"/>
          <w:szCs w:val="22"/>
        </w:rPr>
        <w:footnoteReference w:id="2"/>
      </w:r>
      <w:r w:rsidRPr="00E9056B">
        <w:rPr>
          <w:rFonts w:cs="Times New Roman"/>
          <w:szCs w:val="22"/>
        </w:rPr>
        <w:t xml:space="preserve"> od 8.00 do 16.00</w:t>
      </w:r>
      <w:r w:rsidR="00CC3359">
        <w:rPr>
          <w:rFonts w:cs="Times New Roman"/>
          <w:szCs w:val="22"/>
        </w:rPr>
        <w:t xml:space="preserve"> hod.,</w:t>
      </w:r>
      <w:r w:rsidRPr="00E9056B">
        <w:rPr>
          <w:rFonts w:cs="Times New Roman"/>
          <w:szCs w:val="22"/>
        </w:rPr>
        <w:t xml:space="preserve"> </w:t>
      </w:r>
      <w:r w:rsidR="002B4A24" w:rsidRPr="00E9056B">
        <w:rPr>
          <w:rFonts w:cs="Times New Roman"/>
          <w:szCs w:val="22"/>
        </w:rPr>
        <w:t>bude</w:t>
      </w:r>
      <w:r w:rsidRPr="00E9056B">
        <w:rPr>
          <w:rFonts w:cs="Times New Roman"/>
          <w:szCs w:val="22"/>
        </w:rPr>
        <w:t xml:space="preserve"> překlad</w:t>
      </w:r>
      <w:r w:rsidR="002B4A24" w:rsidRPr="00E9056B">
        <w:rPr>
          <w:rFonts w:cs="Times New Roman"/>
          <w:szCs w:val="22"/>
        </w:rPr>
        <w:t xml:space="preserve"> dodán</w:t>
      </w:r>
      <w:r w:rsidRPr="00E9056B">
        <w:rPr>
          <w:rFonts w:cs="Times New Roman"/>
          <w:szCs w:val="22"/>
        </w:rPr>
        <w:t xml:space="preserve"> ve všech jazycích maximálně do 2 pracovních dní (48 hod.) ode dne odeslání </w:t>
      </w:r>
      <w:r w:rsidR="00CC3359">
        <w:rPr>
          <w:rFonts w:cs="Times New Roman"/>
          <w:szCs w:val="22"/>
        </w:rPr>
        <w:t>objednávky</w:t>
      </w:r>
      <w:r w:rsidRPr="00E9056B">
        <w:rPr>
          <w:rFonts w:cs="Times New Roman"/>
          <w:szCs w:val="22"/>
        </w:rPr>
        <w:t>. V</w:t>
      </w:r>
      <w:r w:rsidRPr="00E9056B">
        <w:rPr>
          <w:rFonts w:ascii="Times New Roman" w:hAnsi="Times New Roman" w:cs="Times New Roman"/>
          <w:szCs w:val="22"/>
        </w:rPr>
        <w:t> </w:t>
      </w:r>
      <w:r w:rsidRPr="00E9056B">
        <w:rPr>
          <w:rFonts w:cs="Times New Roman"/>
          <w:szCs w:val="22"/>
        </w:rPr>
        <w:t xml:space="preserve">případě korektur </w:t>
      </w:r>
      <w:r w:rsidR="002B4A24" w:rsidRPr="00E9056B">
        <w:rPr>
          <w:rFonts w:cs="Times New Roman"/>
          <w:szCs w:val="22"/>
        </w:rPr>
        <w:t>bude</w:t>
      </w:r>
      <w:r w:rsidRPr="00E9056B">
        <w:rPr>
          <w:rFonts w:cs="Times New Roman"/>
          <w:szCs w:val="22"/>
        </w:rPr>
        <w:t xml:space="preserve"> dodání do 1 pracovního dne (24 hod). </w:t>
      </w:r>
    </w:p>
    <w:p w14:paraId="0D17155E" w14:textId="0B7D7B37" w:rsidR="0008044B" w:rsidRPr="00E9056B" w:rsidRDefault="0008044B" w:rsidP="00E9056B">
      <w:pPr>
        <w:pStyle w:val="ListNumber-ContinueHeadingCzechTourism"/>
        <w:numPr>
          <w:ilvl w:val="0"/>
          <w:numId w:val="37"/>
        </w:numPr>
        <w:spacing w:after="240" w:line="276" w:lineRule="auto"/>
        <w:jc w:val="both"/>
        <w:rPr>
          <w:rFonts w:cs="Times New Roman"/>
          <w:szCs w:val="22"/>
        </w:rPr>
      </w:pPr>
      <w:r w:rsidRPr="00E9056B">
        <w:rPr>
          <w:rFonts w:cs="Times New Roman"/>
          <w:szCs w:val="22"/>
        </w:rPr>
        <w:t>Pokud rozsah výchozího textu bude do 15 normostran zadaných v</w:t>
      </w:r>
      <w:r w:rsidRPr="00E9056B">
        <w:rPr>
          <w:rFonts w:ascii="Times New Roman" w:hAnsi="Times New Roman" w:cs="Times New Roman"/>
          <w:szCs w:val="22"/>
        </w:rPr>
        <w:t> </w:t>
      </w:r>
      <w:r w:rsidRPr="00E9056B">
        <w:rPr>
          <w:rFonts w:cs="Times New Roman"/>
          <w:szCs w:val="22"/>
        </w:rPr>
        <w:t>rámci jednoho pracovního dne od 8.00 do 16.00</w:t>
      </w:r>
      <w:r w:rsidR="00CC3359">
        <w:rPr>
          <w:rFonts w:cs="Times New Roman"/>
          <w:szCs w:val="22"/>
        </w:rPr>
        <w:t xml:space="preserve"> hod.</w:t>
      </w:r>
      <w:r w:rsidRPr="00E9056B">
        <w:rPr>
          <w:rFonts w:cs="Times New Roman"/>
          <w:szCs w:val="22"/>
        </w:rPr>
        <w:t xml:space="preserve">, </w:t>
      </w:r>
      <w:r w:rsidR="002B4A24" w:rsidRPr="00E9056B">
        <w:rPr>
          <w:rFonts w:cs="Times New Roman"/>
          <w:szCs w:val="22"/>
        </w:rPr>
        <w:t>bude</w:t>
      </w:r>
      <w:r w:rsidRPr="00E9056B">
        <w:rPr>
          <w:rFonts w:cs="Times New Roman"/>
          <w:szCs w:val="22"/>
        </w:rPr>
        <w:t xml:space="preserve"> překlad</w:t>
      </w:r>
      <w:r w:rsidR="002B4A24" w:rsidRPr="00E9056B">
        <w:rPr>
          <w:rFonts w:cs="Times New Roman"/>
          <w:szCs w:val="22"/>
        </w:rPr>
        <w:t xml:space="preserve"> dodán</w:t>
      </w:r>
      <w:r w:rsidRPr="00E9056B">
        <w:rPr>
          <w:rFonts w:cs="Times New Roman"/>
          <w:szCs w:val="22"/>
        </w:rPr>
        <w:t xml:space="preserve"> ve všech jazycích maximálně do 5 pracovních dní ode dne odeslání </w:t>
      </w:r>
      <w:r w:rsidR="00CC3359">
        <w:rPr>
          <w:rFonts w:cs="Times New Roman"/>
          <w:szCs w:val="22"/>
        </w:rPr>
        <w:t xml:space="preserve">objednávky </w:t>
      </w:r>
      <w:r w:rsidR="002B4A24" w:rsidRPr="00E9056B">
        <w:rPr>
          <w:rFonts w:cs="Times New Roman"/>
          <w:szCs w:val="22"/>
        </w:rPr>
        <w:t>(120 hod)</w:t>
      </w:r>
      <w:r w:rsidRPr="00E9056B">
        <w:rPr>
          <w:rFonts w:cs="Times New Roman"/>
          <w:szCs w:val="22"/>
        </w:rPr>
        <w:t>. V</w:t>
      </w:r>
      <w:r w:rsidRPr="00E9056B">
        <w:rPr>
          <w:rFonts w:ascii="Times New Roman" w:hAnsi="Times New Roman" w:cs="Times New Roman"/>
          <w:szCs w:val="22"/>
        </w:rPr>
        <w:t> </w:t>
      </w:r>
      <w:r w:rsidRPr="00E9056B">
        <w:rPr>
          <w:rFonts w:cs="Times New Roman"/>
          <w:szCs w:val="22"/>
        </w:rPr>
        <w:t xml:space="preserve">případě korektur </w:t>
      </w:r>
      <w:r w:rsidR="002B4A24" w:rsidRPr="00E9056B">
        <w:rPr>
          <w:rFonts w:cs="Times New Roman"/>
          <w:szCs w:val="22"/>
        </w:rPr>
        <w:t>bude</w:t>
      </w:r>
      <w:r w:rsidRPr="00E9056B">
        <w:rPr>
          <w:rFonts w:cs="Times New Roman"/>
          <w:szCs w:val="22"/>
        </w:rPr>
        <w:t xml:space="preserve"> dodání do 3 pracovních dní (72 hod). </w:t>
      </w:r>
    </w:p>
    <w:p w14:paraId="687EE301" w14:textId="67ECA241" w:rsidR="0008044B" w:rsidRPr="00E9056B" w:rsidRDefault="0008044B" w:rsidP="00E9056B">
      <w:pPr>
        <w:pStyle w:val="ListNumber-ContinueHeadingCzechTourism"/>
        <w:numPr>
          <w:ilvl w:val="0"/>
          <w:numId w:val="37"/>
        </w:numPr>
        <w:spacing w:after="240" w:line="276" w:lineRule="auto"/>
        <w:jc w:val="both"/>
        <w:rPr>
          <w:rFonts w:cs="Times New Roman"/>
          <w:szCs w:val="22"/>
        </w:rPr>
      </w:pPr>
      <w:r w:rsidRPr="00E9056B">
        <w:rPr>
          <w:rFonts w:cs="Times New Roman"/>
          <w:szCs w:val="22"/>
        </w:rPr>
        <w:t>Pokud rozsah výchozího textu bude do 30 normostran zadaných v</w:t>
      </w:r>
      <w:r w:rsidRPr="00E9056B">
        <w:rPr>
          <w:rFonts w:ascii="Times New Roman" w:hAnsi="Times New Roman" w:cs="Times New Roman"/>
          <w:szCs w:val="22"/>
        </w:rPr>
        <w:t> </w:t>
      </w:r>
      <w:r w:rsidRPr="00E9056B">
        <w:rPr>
          <w:rFonts w:cs="Times New Roman"/>
          <w:szCs w:val="22"/>
        </w:rPr>
        <w:t>rámci jednoho pracovního dne od 8.00 do 16.00</w:t>
      </w:r>
      <w:r w:rsidR="00CC3359">
        <w:rPr>
          <w:rFonts w:cs="Times New Roman"/>
          <w:szCs w:val="22"/>
        </w:rPr>
        <w:t xml:space="preserve"> hod.</w:t>
      </w:r>
      <w:r w:rsidRPr="00E9056B">
        <w:rPr>
          <w:rFonts w:cs="Times New Roman"/>
          <w:szCs w:val="22"/>
        </w:rPr>
        <w:t xml:space="preserve">, </w:t>
      </w:r>
      <w:r w:rsidR="002B4A24" w:rsidRPr="00E9056B">
        <w:rPr>
          <w:rFonts w:cs="Times New Roman"/>
          <w:szCs w:val="22"/>
        </w:rPr>
        <w:t>bude</w:t>
      </w:r>
      <w:r w:rsidRPr="00E9056B">
        <w:rPr>
          <w:rFonts w:cs="Times New Roman"/>
          <w:szCs w:val="22"/>
        </w:rPr>
        <w:t xml:space="preserve"> překlad</w:t>
      </w:r>
      <w:r w:rsidR="002B4A24" w:rsidRPr="00E9056B">
        <w:rPr>
          <w:rFonts w:cs="Times New Roman"/>
          <w:szCs w:val="22"/>
        </w:rPr>
        <w:t xml:space="preserve"> dodán</w:t>
      </w:r>
      <w:r w:rsidRPr="00E9056B">
        <w:rPr>
          <w:rFonts w:cs="Times New Roman"/>
          <w:szCs w:val="22"/>
        </w:rPr>
        <w:t xml:space="preserve"> ve všech jazycích maximálně do 10 pracovních dní ode dne odeslání </w:t>
      </w:r>
      <w:r w:rsidR="00CC3359">
        <w:rPr>
          <w:rFonts w:cs="Times New Roman"/>
          <w:szCs w:val="22"/>
        </w:rPr>
        <w:t>objednávky</w:t>
      </w:r>
      <w:r w:rsidRPr="00E9056B">
        <w:rPr>
          <w:rFonts w:cs="Times New Roman"/>
          <w:szCs w:val="22"/>
        </w:rPr>
        <w:t>. V</w:t>
      </w:r>
      <w:r w:rsidRPr="00E9056B">
        <w:rPr>
          <w:rFonts w:ascii="Times New Roman" w:hAnsi="Times New Roman" w:cs="Times New Roman"/>
          <w:szCs w:val="22"/>
        </w:rPr>
        <w:t> </w:t>
      </w:r>
      <w:r w:rsidRPr="00E9056B">
        <w:rPr>
          <w:rFonts w:cs="Times New Roman"/>
          <w:szCs w:val="22"/>
        </w:rPr>
        <w:t xml:space="preserve">případě korektur </w:t>
      </w:r>
      <w:r w:rsidR="002B4A24" w:rsidRPr="00E9056B">
        <w:rPr>
          <w:rFonts w:cs="Times New Roman"/>
          <w:szCs w:val="22"/>
        </w:rPr>
        <w:t>bude</w:t>
      </w:r>
      <w:r w:rsidRPr="00E9056B">
        <w:rPr>
          <w:rFonts w:cs="Times New Roman"/>
          <w:szCs w:val="22"/>
        </w:rPr>
        <w:t xml:space="preserve"> dodání do 5 pracovních dnů (120 hod). </w:t>
      </w:r>
    </w:p>
    <w:p w14:paraId="5ADD0020" w14:textId="7C197712" w:rsidR="0008044B" w:rsidRPr="00E9056B" w:rsidRDefault="0008044B" w:rsidP="00E9056B">
      <w:pPr>
        <w:pStyle w:val="ListNumber-ContinueHeadingCzechTourism"/>
        <w:numPr>
          <w:ilvl w:val="0"/>
          <w:numId w:val="37"/>
        </w:numPr>
        <w:spacing w:after="240" w:line="276" w:lineRule="auto"/>
        <w:jc w:val="both"/>
        <w:rPr>
          <w:rFonts w:cs="Times New Roman"/>
          <w:szCs w:val="22"/>
        </w:rPr>
      </w:pPr>
      <w:r w:rsidRPr="00E9056B">
        <w:rPr>
          <w:rFonts w:cs="Times New Roman"/>
          <w:szCs w:val="22"/>
        </w:rPr>
        <w:lastRenderedPageBreak/>
        <w:t>Pokud výchozí text bude nad 30 normostran zadaných v</w:t>
      </w:r>
      <w:r w:rsidRPr="00E9056B">
        <w:rPr>
          <w:rFonts w:ascii="Times New Roman" w:hAnsi="Times New Roman" w:cs="Times New Roman"/>
          <w:szCs w:val="22"/>
        </w:rPr>
        <w:t> </w:t>
      </w:r>
      <w:r w:rsidRPr="00E9056B">
        <w:rPr>
          <w:rFonts w:cs="Times New Roman"/>
          <w:szCs w:val="22"/>
        </w:rPr>
        <w:t>rámci jednoho pracovního dne od 8.00 do 16.00</w:t>
      </w:r>
      <w:r w:rsidR="00CC3359">
        <w:rPr>
          <w:rFonts w:cs="Times New Roman"/>
          <w:szCs w:val="22"/>
        </w:rPr>
        <w:t xml:space="preserve"> hod.</w:t>
      </w:r>
      <w:r w:rsidRPr="00E9056B">
        <w:rPr>
          <w:rFonts w:cs="Times New Roman"/>
          <w:szCs w:val="22"/>
        </w:rPr>
        <w:t xml:space="preserve">, </w:t>
      </w:r>
      <w:r w:rsidR="002B4A24" w:rsidRPr="00E9056B">
        <w:rPr>
          <w:rFonts w:cs="Times New Roman"/>
          <w:szCs w:val="22"/>
        </w:rPr>
        <w:t>bude</w:t>
      </w:r>
      <w:r w:rsidRPr="00E9056B">
        <w:rPr>
          <w:rFonts w:cs="Times New Roman"/>
          <w:szCs w:val="22"/>
        </w:rPr>
        <w:t xml:space="preserve"> překladu </w:t>
      </w:r>
      <w:r w:rsidR="002B4A24" w:rsidRPr="00E9056B">
        <w:rPr>
          <w:rFonts w:cs="Times New Roman"/>
          <w:szCs w:val="22"/>
        </w:rPr>
        <w:t xml:space="preserve">dodán </w:t>
      </w:r>
      <w:r w:rsidRPr="00E9056B">
        <w:rPr>
          <w:rFonts w:cs="Times New Roman"/>
          <w:szCs w:val="22"/>
        </w:rPr>
        <w:t xml:space="preserve">ve všech jazycích maximálně do 20 dní ode dne odeslání </w:t>
      </w:r>
      <w:r w:rsidR="00CC3359">
        <w:rPr>
          <w:rFonts w:cs="Times New Roman"/>
          <w:szCs w:val="22"/>
        </w:rPr>
        <w:t>objednávky</w:t>
      </w:r>
      <w:r w:rsidRPr="00E9056B">
        <w:rPr>
          <w:rFonts w:cs="Times New Roman"/>
          <w:szCs w:val="22"/>
        </w:rPr>
        <w:t>. V</w:t>
      </w:r>
      <w:r w:rsidRPr="00E9056B">
        <w:rPr>
          <w:rFonts w:ascii="Times New Roman" w:hAnsi="Times New Roman" w:cs="Times New Roman"/>
          <w:szCs w:val="22"/>
        </w:rPr>
        <w:t> </w:t>
      </w:r>
      <w:r w:rsidRPr="00E9056B">
        <w:rPr>
          <w:rFonts w:cs="Times New Roman"/>
          <w:szCs w:val="22"/>
        </w:rPr>
        <w:t xml:space="preserve">případě korektur </w:t>
      </w:r>
      <w:r w:rsidR="002B4A24" w:rsidRPr="00E9056B">
        <w:rPr>
          <w:rFonts w:cs="Times New Roman"/>
          <w:szCs w:val="22"/>
        </w:rPr>
        <w:t>bude</w:t>
      </w:r>
      <w:r w:rsidRPr="00E9056B">
        <w:rPr>
          <w:rFonts w:cs="Times New Roman"/>
          <w:szCs w:val="22"/>
        </w:rPr>
        <w:t xml:space="preserve"> dodání do 10 pracovních dnů.</w:t>
      </w:r>
    </w:p>
    <w:p w14:paraId="7D896D6F" w14:textId="46BE4AD4" w:rsidR="00CF59DB" w:rsidRPr="00E9056B" w:rsidRDefault="00CF59DB" w:rsidP="00E9056B">
      <w:pPr>
        <w:pStyle w:val="ListNumber-ContinueHeadingCzechTourism"/>
        <w:numPr>
          <w:ilvl w:val="0"/>
          <w:numId w:val="35"/>
        </w:numPr>
        <w:spacing w:after="240" w:line="276" w:lineRule="auto"/>
        <w:jc w:val="both"/>
        <w:rPr>
          <w:rFonts w:cs="Times New Roman"/>
        </w:rPr>
      </w:pPr>
      <w:r w:rsidRPr="00E9056B">
        <w:rPr>
          <w:rFonts w:cs="Times New Roman"/>
        </w:rPr>
        <w:t xml:space="preserve">„expres“ v případě požadavku na překlady textů do 24 hod ode dne (hodiny) odeslání </w:t>
      </w:r>
      <w:r w:rsidR="00CC3359">
        <w:rPr>
          <w:rFonts w:cs="Times New Roman"/>
        </w:rPr>
        <w:t>objednávky</w:t>
      </w:r>
      <w:r w:rsidRPr="00E9056B">
        <w:rPr>
          <w:rFonts w:cs="Times New Roman"/>
        </w:rPr>
        <w:t>. Rozsah výchozího textu pro lhůtu 24 hodin bude maximálně 5 normostran pro každý z požadovaných jazyků, který je předmětem této Smlouvy. Při větším rozsahu stran se lhůta úměrně prodlužuje</w:t>
      </w:r>
      <w:r w:rsidR="00993BCD" w:rsidRPr="00E9056B">
        <w:rPr>
          <w:rFonts w:cs="Times New Roman"/>
        </w:rPr>
        <w:t xml:space="preserve">, </w:t>
      </w:r>
      <w:r w:rsidR="008221B8" w:rsidRPr="00E9056B">
        <w:rPr>
          <w:rFonts w:cs="Times New Roman"/>
        </w:rPr>
        <w:t xml:space="preserve">a to o násobky – při rozsahu </w:t>
      </w:r>
      <w:r w:rsidR="00E17D59" w:rsidRPr="00E9056B">
        <w:rPr>
          <w:rFonts w:cs="Times New Roman"/>
        </w:rPr>
        <w:t xml:space="preserve">výchozího textu </w:t>
      </w:r>
      <w:r w:rsidR="00283C9D" w:rsidRPr="00E9056B">
        <w:rPr>
          <w:rFonts w:cs="Times New Roman"/>
        </w:rPr>
        <w:t xml:space="preserve">maximálně </w:t>
      </w:r>
      <w:r w:rsidR="008221B8" w:rsidRPr="00E9056B">
        <w:rPr>
          <w:rFonts w:cs="Times New Roman"/>
        </w:rPr>
        <w:t xml:space="preserve">10 normostran bude lhůta </w:t>
      </w:r>
      <w:r w:rsidR="00283C9D" w:rsidRPr="00E9056B">
        <w:rPr>
          <w:rFonts w:cs="Times New Roman"/>
        </w:rPr>
        <w:t>48 hodin,</w:t>
      </w:r>
      <w:r w:rsidR="00926140" w:rsidRPr="00E9056B">
        <w:rPr>
          <w:rFonts w:cs="Times New Roman"/>
        </w:rPr>
        <w:t xml:space="preserve"> při rozsahu výchozího textu maximálně 15 normostran bude lhůta </w:t>
      </w:r>
      <w:r w:rsidR="00376FE6">
        <w:rPr>
          <w:rFonts w:cs="Times New Roman"/>
        </w:rPr>
        <w:t>72</w:t>
      </w:r>
      <w:r w:rsidR="00926140" w:rsidRPr="00E9056B">
        <w:rPr>
          <w:rFonts w:cs="Times New Roman"/>
        </w:rPr>
        <w:t xml:space="preserve"> hodin, a tak dále</w:t>
      </w:r>
      <w:r w:rsidRPr="00E9056B">
        <w:rPr>
          <w:rFonts w:cs="Times New Roman"/>
        </w:rPr>
        <w:t xml:space="preserve">. V případě korektury bude dodání </w:t>
      </w:r>
      <w:r w:rsidR="00311456" w:rsidRPr="00E9056B">
        <w:rPr>
          <w:rFonts w:cs="Times New Roman"/>
        </w:rPr>
        <w:t xml:space="preserve">množství uvedeného v tomto bodě </w:t>
      </w:r>
      <w:r w:rsidRPr="00E9056B">
        <w:rPr>
          <w:rFonts w:cs="Times New Roman"/>
        </w:rPr>
        <w:t>do 6 hod</w:t>
      </w:r>
      <w:r w:rsidR="00B71966" w:rsidRPr="00E9056B">
        <w:rPr>
          <w:rFonts w:cs="Times New Roman"/>
        </w:rPr>
        <w:t>in</w:t>
      </w:r>
      <w:r w:rsidRPr="00E9056B">
        <w:rPr>
          <w:rFonts w:cs="Times New Roman"/>
        </w:rPr>
        <w:t>. Při větším rozsahu požadovaných korektur stran se lhůta úměrně prodlužuje</w:t>
      </w:r>
      <w:r w:rsidR="00926140" w:rsidRPr="00E9056B">
        <w:rPr>
          <w:rFonts w:cs="Times New Roman"/>
        </w:rPr>
        <w:t xml:space="preserve">, a to o </w:t>
      </w:r>
      <w:r w:rsidR="00684527" w:rsidRPr="00E9056B">
        <w:rPr>
          <w:rFonts w:cs="Times New Roman"/>
        </w:rPr>
        <w:t>násobky – při</w:t>
      </w:r>
      <w:r w:rsidR="004D53DA" w:rsidRPr="00E9056B">
        <w:rPr>
          <w:rFonts w:cs="Times New Roman"/>
        </w:rPr>
        <w:t xml:space="preserve"> rozsahu výchozího textu maximálně 10 normostran bude lhůta 12 hodin, při rozsahu výchozího textu maximálně 15 normostran bude lhůta </w:t>
      </w:r>
      <w:r w:rsidR="008E7F94" w:rsidRPr="00E9056B">
        <w:rPr>
          <w:rFonts w:cs="Times New Roman"/>
        </w:rPr>
        <w:t>1</w:t>
      </w:r>
      <w:r w:rsidR="00B33EDD">
        <w:rPr>
          <w:rFonts w:cs="Times New Roman"/>
        </w:rPr>
        <w:t>8</w:t>
      </w:r>
      <w:r w:rsidR="004D53DA" w:rsidRPr="00E9056B">
        <w:rPr>
          <w:rFonts w:cs="Times New Roman"/>
        </w:rPr>
        <w:t xml:space="preserve"> hodin, a tak dále</w:t>
      </w:r>
      <w:r w:rsidRPr="00E9056B">
        <w:rPr>
          <w:rFonts w:cs="Times New Roman"/>
        </w:rPr>
        <w:t>.</w:t>
      </w:r>
    </w:p>
    <w:p w14:paraId="6FB800BB" w14:textId="77777777" w:rsidR="00584D6F" w:rsidRPr="00E9056B" w:rsidRDefault="00584D6F" w:rsidP="00E9056B">
      <w:pPr>
        <w:keepNext/>
        <w:keepLines/>
        <w:tabs>
          <w:tab w:val="clear" w:pos="454"/>
        </w:tabs>
        <w:spacing w:before="480" w:after="120" w:line="276" w:lineRule="auto"/>
        <w:jc w:val="center"/>
        <w:outlineLvl w:val="0"/>
        <w:rPr>
          <w:rFonts w:cs="Times New Roman"/>
          <w:b/>
          <w:sz w:val="26"/>
          <w:szCs w:val="26"/>
        </w:rPr>
      </w:pPr>
      <w:r w:rsidRPr="00E9056B">
        <w:rPr>
          <w:rFonts w:cs="Times New Roman"/>
          <w:b/>
          <w:sz w:val="26"/>
          <w:szCs w:val="26"/>
        </w:rPr>
        <w:t>IV.</w:t>
      </w:r>
    </w:p>
    <w:p w14:paraId="0100FE59" w14:textId="77777777" w:rsidR="00584D6F" w:rsidRPr="00E9056B" w:rsidRDefault="00584D6F" w:rsidP="00E9056B">
      <w:pPr>
        <w:pStyle w:val="Heading1-Number-FollowNumberCzechTourism"/>
        <w:keepNext/>
        <w:keepLines/>
        <w:spacing w:before="0" w:after="240" w:line="276" w:lineRule="auto"/>
        <w:ind w:left="0"/>
        <w:rPr>
          <w:rFonts w:cs="Times New Roman"/>
        </w:rPr>
      </w:pPr>
      <w:r w:rsidRPr="00E9056B">
        <w:rPr>
          <w:rFonts w:cs="Times New Roman"/>
        </w:rPr>
        <w:t>Cena a platební podmínky</w:t>
      </w:r>
    </w:p>
    <w:p w14:paraId="1E2A4BEA" w14:textId="0D497206" w:rsidR="00584D6F" w:rsidRPr="00E9056B" w:rsidRDefault="00584D6F" w:rsidP="00E9056B">
      <w:pPr>
        <w:pStyle w:val="ListNumber-ContinueHeadingCzechTourism"/>
        <w:numPr>
          <w:ilvl w:val="1"/>
          <w:numId w:val="13"/>
        </w:numPr>
        <w:spacing w:before="240" w:line="276" w:lineRule="auto"/>
        <w:jc w:val="both"/>
        <w:rPr>
          <w:rStyle w:val="ListLabel56"/>
          <w:rFonts w:cs="Times New Roman"/>
          <w:b/>
          <w:sz w:val="26"/>
          <w:szCs w:val="26"/>
        </w:rPr>
      </w:pPr>
      <w:r w:rsidRPr="00E9056B">
        <w:rPr>
          <w:rFonts w:cs="Times New Roman"/>
        </w:rPr>
        <w:t>Poskytnuté</w:t>
      </w:r>
      <w:r w:rsidRPr="00E9056B">
        <w:rPr>
          <w:rStyle w:val="ListLabel56"/>
          <w:rFonts w:cs="Times New Roman"/>
        </w:rPr>
        <w:t xml:space="preserve"> služby dle této </w:t>
      </w:r>
      <w:r w:rsidR="00CC3359">
        <w:rPr>
          <w:rStyle w:val="ListLabel56"/>
          <w:rFonts w:cs="Times New Roman"/>
        </w:rPr>
        <w:t>S</w:t>
      </w:r>
      <w:r w:rsidRPr="00E9056B">
        <w:rPr>
          <w:rStyle w:val="ListLabel56"/>
          <w:rFonts w:cs="Times New Roman"/>
        </w:rPr>
        <w:t>mlouvy budou Objednateli účtovány na základě skutečného čerpání služeb podle podrobně specifikovaných cen v Příloze č.</w:t>
      </w:r>
      <w:r w:rsidR="00CC3359">
        <w:rPr>
          <w:rStyle w:val="ListLabel56"/>
          <w:rFonts w:cs="Times New Roman"/>
        </w:rPr>
        <w:t xml:space="preserve"> </w:t>
      </w:r>
      <w:r w:rsidRPr="00E9056B">
        <w:rPr>
          <w:rStyle w:val="ListLabel56"/>
          <w:rFonts w:cs="Times New Roman"/>
        </w:rPr>
        <w:t xml:space="preserve">2 – </w:t>
      </w:r>
      <w:r w:rsidR="00CF59DB" w:rsidRPr="00E9056B">
        <w:rPr>
          <w:rStyle w:val="ListLabel56"/>
          <w:rFonts w:cs="Times New Roman"/>
        </w:rPr>
        <w:t>Zpracování nabídkové ceny pro každou z částí</w:t>
      </w:r>
      <w:r w:rsidRPr="00E9056B">
        <w:rPr>
          <w:rFonts w:cs="Times New Roman"/>
          <w:szCs w:val="22"/>
        </w:rPr>
        <w:t xml:space="preserve">. </w:t>
      </w:r>
      <w:r w:rsidRPr="00E9056B">
        <w:rPr>
          <w:rStyle w:val="ListLabel56"/>
          <w:rFonts w:cs="Times New Roman"/>
        </w:rPr>
        <w:t>Příloh</w:t>
      </w:r>
      <w:r w:rsidR="00D360B4" w:rsidRPr="00E9056B">
        <w:rPr>
          <w:rStyle w:val="ListLabel56"/>
          <w:rFonts w:cs="Times New Roman"/>
        </w:rPr>
        <w:t>a</w:t>
      </w:r>
      <w:r w:rsidRPr="00E9056B">
        <w:rPr>
          <w:rStyle w:val="ListLabel56"/>
          <w:rFonts w:cs="Times New Roman"/>
        </w:rPr>
        <w:t xml:space="preserve"> č. 2</w:t>
      </w:r>
      <w:r w:rsidR="00D360B4" w:rsidRPr="00E9056B">
        <w:rPr>
          <w:rStyle w:val="ListLabel56"/>
          <w:rFonts w:cs="Times New Roman"/>
        </w:rPr>
        <w:t xml:space="preserve"> </w:t>
      </w:r>
      <w:r w:rsidRPr="00E9056B">
        <w:rPr>
          <w:rStyle w:val="ListLabel56"/>
          <w:rFonts w:cs="Times New Roman"/>
        </w:rPr>
        <w:t>této smlouvy bud</w:t>
      </w:r>
      <w:r w:rsidR="00D360B4" w:rsidRPr="00E9056B">
        <w:rPr>
          <w:rStyle w:val="ListLabel56"/>
          <w:rFonts w:cs="Times New Roman"/>
        </w:rPr>
        <w:t>e</w:t>
      </w:r>
      <w:r w:rsidRPr="00E9056B">
        <w:rPr>
          <w:rStyle w:val="ListLabel56"/>
          <w:rFonts w:cs="Times New Roman"/>
        </w:rPr>
        <w:t xml:space="preserve"> doplněn</w:t>
      </w:r>
      <w:r w:rsidR="00D360B4" w:rsidRPr="00E9056B">
        <w:rPr>
          <w:rStyle w:val="ListLabel56"/>
          <w:rFonts w:cs="Times New Roman"/>
        </w:rPr>
        <w:t>a</w:t>
      </w:r>
      <w:r w:rsidRPr="00E9056B">
        <w:rPr>
          <w:rStyle w:val="ListLabel56"/>
          <w:rFonts w:cs="Times New Roman"/>
        </w:rPr>
        <w:t xml:space="preserve"> podle nabídky Poskytovatele při uzavření smlouvy.</w:t>
      </w:r>
    </w:p>
    <w:p w14:paraId="57AF1099" w14:textId="0064DF5D" w:rsidR="00584D6F" w:rsidRPr="00E9056B" w:rsidRDefault="00584D6F" w:rsidP="00E9056B">
      <w:pPr>
        <w:pStyle w:val="ListNumber-ContinueHeadingCzechTourism"/>
        <w:numPr>
          <w:ilvl w:val="1"/>
          <w:numId w:val="13"/>
        </w:numPr>
        <w:spacing w:before="240" w:line="276" w:lineRule="auto"/>
        <w:jc w:val="both"/>
        <w:rPr>
          <w:rStyle w:val="ListLabel56"/>
          <w:rFonts w:cs="Times New Roman"/>
          <w:b/>
          <w:sz w:val="26"/>
          <w:szCs w:val="26"/>
        </w:rPr>
      </w:pPr>
      <w:r w:rsidRPr="00E9056B">
        <w:rPr>
          <w:rStyle w:val="ListLabel56"/>
          <w:rFonts w:cs="Times New Roman"/>
        </w:rPr>
        <w:t>Odměna bude Poskytovatelem účtována</w:t>
      </w:r>
      <w:r w:rsidR="002A4229">
        <w:rPr>
          <w:rStyle w:val="ListLabel56"/>
          <w:rFonts w:cs="Times New Roman"/>
        </w:rPr>
        <w:t xml:space="preserve"> měsíčně, a to za jednotlivé objednávky realizované a řádně ukončené v daném měsíci. </w:t>
      </w:r>
      <w:r w:rsidRPr="00E9056B">
        <w:rPr>
          <w:rStyle w:val="ListLabel56"/>
          <w:rFonts w:cs="Times New Roman"/>
        </w:rPr>
        <w:t xml:space="preserve">Poskytovatel je oprávněn vystavit fakturu na úhradu ceny vždy po odsouhlasení soupisu </w:t>
      </w:r>
      <w:r w:rsidR="002A4229">
        <w:rPr>
          <w:rStyle w:val="ListLabel56"/>
          <w:rFonts w:cs="Times New Roman"/>
        </w:rPr>
        <w:t xml:space="preserve">objednávek, realizovaných v daném měsíci, ze strany </w:t>
      </w:r>
      <w:r w:rsidRPr="00E9056B">
        <w:rPr>
          <w:rStyle w:val="ListLabel56"/>
          <w:rFonts w:cs="Times New Roman"/>
        </w:rPr>
        <w:t>Objednatele.</w:t>
      </w:r>
    </w:p>
    <w:p w14:paraId="721C9296" w14:textId="2B13E15F" w:rsidR="00584D6F" w:rsidRPr="00E9056B" w:rsidRDefault="00584D6F" w:rsidP="00E9056B">
      <w:pPr>
        <w:pStyle w:val="ListNumber-ContinueHeadingCzechTourism"/>
        <w:numPr>
          <w:ilvl w:val="1"/>
          <w:numId w:val="13"/>
        </w:numPr>
        <w:spacing w:before="240" w:line="276" w:lineRule="auto"/>
        <w:jc w:val="both"/>
        <w:rPr>
          <w:rStyle w:val="ListLabel56"/>
          <w:rFonts w:cs="Times New Roman"/>
          <w:bCs/>
          <w:szCs w:val="22"/>
        </w:rPr>
      </w:pPr>
      <w:r w:rsidRPr="00E9056B">
        <w:rPr>
          <w:rStyle w:val="ListLabel56"/>
          <w:rFonts w:cs="Times New Roman"/>
          <w:bCs/>
          <w:szCs w:val="22"/>
        </w:rPr>
        <w:t xml:space="preserve">Uzavřením této </w:t>
      </w:r>
      <w:r w:rsidR="00CC3359">
        <w:rPr>
          <w:rStyle w:val="ListLabel56"/>
          <w:rFonts w:cs="Times New Roman"/>
          <w:bCs/>
          <w:szCs w:val="22"/>
        </w:rPr>
        <w:t>S</w:t>
      </w:r>
      <w:r w:rsidRPr="00E9056B">
        <w:rPr>
          <w:rStyle w:val="ListLabel56"/>
          <w:rFonts w:cs="Times New Roman"/>
          <w:bCs/>
          <w:szCs w:val="22"/>
        </w:rPr>
        <w:t xml:space="preserve">mlouvy nevznikají Objednateli žádné konkrétní závazky, tyto závazky budou vyplývat až z jednotlivých dílčích </w:t>
      </w:r>
      <w:r w:rsidR="00CC3359">
        <w:rPr>
          <w:rStyle w:val="ListLabel56"/>
          <w:rFonts w:cs="Times New Roman"/>
          <w:bCs/>
          <w:szCs w:val="22"/>
        </w:rPr>
        <w:t xml:space="preserve">smluv </w:t>
      </w:r>
      <w:r w:rsidRPr="00E9056B">
        <w:rPr>
          <w:rStyle w:val="ListLabel56"/>
          <w:rFonts w:cs="Times New Roman"/>
          <w:bCs/>
          <w:szCs w:val="22"/>
        </w:rPr>
        <w:t xml:space="preserve">zadaných objednávkou Objednatele </w:t>
      </w:r>
      <w:r w:rsidR="00573F0C" w:rsidRPr="00E9056B">
        <w:rPr>
          <w:rStyle w:val="ListLabel56"/>
          <w:rFonts w:cs="Times New Roman"/>
          <w:bCs/>
          <w:szCs w:val="22"/>
        </w:rPr>
        <w:br/>
      </w:r>
      <w:r w:rsidRPr="00E9056B">
        <w:rPr>
          <w:rStyle w:val="ListLabel56"/>
          <w:rFonts w:cs="Times New Roman"/>
          <w:bCs/>
          <w:szCs w:val="22"/>
        </w:rPr>
        <w:t xml:space="preserve">na základě </w:t>
      </w:r>
      <w:r w:rsidR="00CC3359">
        <w:rPr>
          <w:rStyle w:val="ListLabel56"/>
          <w:rFonts w:cs="Times New Roman"/>
          <w:bCs/>
          <w:szCs w:val="22"/>
        </w:rPr>
        <w:t>této S</w:t>
      </w:r>
      <w:r w:rsidRPr="00E9056B">
        <w:rPr>
          <w:rStyle w:val="ListLabel56"/>
          <w:rFonts w:cs="Times New Roman"/>
          <w:bCs/>
          <w:szCs w:val="22"/>
        </w:rPr>
        <w:t xml:space="preserve">mlouvy a v souladu s požadavky této </w:t>
      </w:r>
      <w:r w:rsidR="00CC3359">
        <w:rPr>
          <w:rStyle w:val="ListLabel56"/>
          <w:rFonts w:cs="Times New Roman"/>
          <w:bCs/>
          <w:szCs w:val="22"/>
        </w:rPr>
        <w:t>S</w:t>
      </w:r>
      <w:r w:rsidRPr="00E9056B">
        <w:rPr>
          <w:rStyle w:val="ListLabel56"/>
          <w:rFonts w:cs="Times New Roman"/>
          <w:bCs/>
          <w:szCs w:val="22"/>
        </w:rPr>
        <w:t>mlouvy.</w:t>
      </w:r>
      <w:r w:rsidRPr="00E9056B">
        <w:rPr>
          <w:rFonts w:cs="Times New Roman"/>
          <w:bCs/>
          <w:szCs w:val="22"/>
        </w:rPr>
        <w:t xml:space="preserve"> </w:t>
      </w:r>
      <w:r w:rsidRPr="00E9056B">
        <w:rPr>
          <w:rStyle w:val="ListLabel56"/>
          <w:rFonts w:cs="Times New Roman"/>
          <w:bCs/>
          <w:szCs w:val="22"/>
        </w:rPr>
        <w:t xml:space="preserve">Celková cena plnění </w:t>
      </w:r>
      <w:r w:rsidR="00573F0C" w:rsidRPr="00E9056B">
        <w:rPr>
          <w:rStyle w:val="ListLabel56"/>
          <w:rFonts w:cs="Times New Roman"/>
          <w:bCs/>
          <w:szCs w:val="22"/>
        </w:rPr>
        <w:br/>
      </w:r>
      <w:r w:rsidRPr="00E9056B">
        <w:rPr>
          <w:rStyle w:val="ListLabel56"/>
          <w:rFonts w:cs="Times New Roman"/>
          <w:bCs/>
          <w:szCs w:val="22"/>
        </w:rPr>
        <w:t>dle této Smlouvy nepřesáhne částku</w:t>
      </w:r>
      <w:r w:rsidR="00EC4601">
        <w:rPr>
          <w:rStyle w:val="ListLabel56"/>
          <w:rFonts w:cs="Times New Roman"/>
          <w:bCs/>
          <w:szCs w:val="22"/>
        </w:rPr>
        <w:t xml:space="preserve"> </w:t>
      </w:r>
      <w:r w:rsidR="00573F0C" w:rsidRPr="001371FB">
        <w:rPr>
          <w:rStyle w:val="normaltextrun"/>
          <w:rFonts w:cs="Times New Roman"/>
          <w:b/>
          <w:bCs/>
          <w:color w:val="000000"/>
          <w:szCs w:val="22"/>
          <w:shd w:val="clear" w:color="auto" w:fill="FFFFFF"/>
        </w:rPr>
        <w:t xml:space="preserve">2 </w:t>
      </w:r>
      <w:r w:rsidR="009F5CF4" w:rsidRPr="001371FB">
        <w:rPr>
          <w:rStyle w:val="normaltextrun"/>
          <w:rFonts w:cs="Times New Roman"/>
          <w:b/>
          <w:bCs/>
          <w:color w:val="000000"/>
          <w:szCs w:val="22"/>
          <w:shd w:val="clear" w:color="auto" w:fill="FFFFFF"/>
        </w:rPr>
        <w:t>34</w:t>
      </w:r>
      <w:r w:rsidR="00573F0C" w:rsidRPr="001371FB">
        <w:rPr>
          <w:rStyle w:val="normaltextrun"/>
          <w:rFonts w:cs="Times New Roman"/>
          <w:b/>
          <w:bCs/>
          <w:color w:val="000000"/>
          <w:szCs w:val="22"/>
          <w:shd w:val="clear" w:color="auto" w:fill="FFFFFF"/>
        </w:rPr>
        <w:t>0 000</w:t>
      </w:r>
      <w:r w:rsidR="00151FBA" w:rsidRPr="001371FB">
        <w:rPr>
          <w:rStyle w:val="normaltextrun"/>
          <w:rFonts w:cs="Times New Roman"/>
          <w:b/>
          <w:bCs/>
          <w:color w:val="000000"/>
          <w:szCs w:val="22"/>
          <w:shd w:val="clear" w:color="auto" w:fill="FFFFFF"/>
        </w:rPr>
        <w:t>,-Kč bez DPH pro část 2</w:t>
      </w:r>
      <w:r w:rsidRPr="001371FB">
        <w:rPr>
          <w:rStyle w:val="ListLabel56"/>
          <w:rFonts w:cs="Times New Roman"/>
          <w:bCs/>
          <w:szCs w:val="22"/>
        </w:rPr>
        <w:t>.</w:t>
      </w:r>
      <w:r w:rsidRPr="00E9056B">
        <w:rPr>
          <w:rStyle w:val="ListLabel56"/>
          <w:rFonts w:cs="Times New Roman"/>
          <w:bCs/>
          <w:szCs w:val="22"/>
        </w:rPr>
        <w:t xml:space="preserve"> K ceně bude připočteno DPH v zákonné výši odpovídající platným právním předpisům.</w:t>
      </w:r>
    </w:p>
    <w:p w14:paraId="4FA74FE2" w14:textId="72DB826A" w:rsidR="00BF0140" w:rsidRPr="00E9056B" w:rsidRDefault="00584D6F" w:rsidP="00E9056B">
      <w:pPr>
        <w:pStyle w:val="ListNumber-ContinueHeadingCzechTourism"/>
        <w:numPr>
          <w:ilvl w:val="1"/>
          <w:numId w:val="13"/>
        </w:numPr>
        <w:spacing w:before="240" w:line="276" w:lineRule="auto"/>
        <w:jc w:val="both"/>
        <w:rPr>
          <w:rStyle w:val="ListLabel56"/>
          <w:rFonts w:cs="Times New Roman"/>
          <w:bCs/>
          <w:szCs w:val="22"/>
        </w:rPr>
      </w:pPr>
      <w:r w:rsidRPr="00E9056B">
        <w:rPr>
          <w:rStyle w:val="ListLabel56"/>
          <w:rFonts w:cs="Times New Roman"/>
        </w:rPr>
        <w:t xml:space="preserve">Poskytovatel má nárok na navýšení ceny plnění, a to v každém kalendářním roce trvání poskytování plnění dle </w:t>
      </w:r>
      <w:r w:rsidR="00CC3359">
        <w:rPr>
          <w:rStyle w:val="ListLabel56"/>
          <w:rFonts w:cs="Times New Roman"/>
        </w:rPr>
        <w:t>S</w:t>
      </w:r>
      <w:r w:rsidRPr="00E9056B">
        <w:rPr>
          <w:rStyle w:val="ListLabel56"/>
          <w:rFonts w:cs="Times New Roman"/>
        </w:rPr>
        <w:t xml:space="preserve">mlouvy o procento odpovídající kladnému procentu meziroční inflace  vyjádřené přírůstkem průměrného ročního indexu spotřebitelských cen za uplynulý kalendářní rok, která je vyhlášena Českým statistickým úřadem (dále jen „ČSÚ“) </w:t>
      </w:r>
      <w:r w:rsidR="00573F0C" w:rsidRPr="00E9056B">
        <w:rPr>
          <w:rStyle w:val="ListLabel56"/>
          <w:rFonts w:cs="Times New Roman"/>
        </w:rPr>
        <w:br/>
      </w:r>
      <w:r w:rsidRPr="00E9056B">
        <w:rPr>
          <w:rStyle w:val="ListLabel56"/>
          <w:rFonts w:cs="Times New Roman"/>
        </w:rPr>
        <w:t>za předchozí kalendářní rok, a to vždy s účinností od prvního dne kalendářního měsíce následujícího po kalendářním měsíci, v němž bude takové vyhlášení oficiálně učiněno, avšak nejvíce o 10 %. V případě meziroční inflace nižší než 5 % se tento odst. 4.4. nepoužije</w:t>
      </w:r>
      <w:r w:rsidR="00BF0140" w:rsidRPr="00E9056B">
        <w:rPr>
          <w:rStyle w:val="ListLabel56"/>
          <w:rFonts w:cs="Times New Roman"/>
        </w:rPr>
        <w:t>.</w:t>
      </w:r>
    </w:p>
    <w:p w14:paraId="56E9EEA8" w14:textId="6A271690" w:rsidR="00584D6F" w:rsidRPr="00E9056B" w:rsidRDefault="00584D6F" w:rsidP="00E9056B">
      <w:pPr>
        <w:pStyle w:val="ListNumber-ContinueHeadingCzechTourism"/>
        <w:numPr>
          <w:ilvl w:val="1"/>
          <w:numId w:val="13"/>
        </w:numPr>
        <w:spacing w:before="240" w:line="276" w:lineRule="auto"/>
        <w:jc w:val="both"/>
        <w:rPr>
          <w:rStyle w:val="ListLabel56"/>
          <w:rFonts w:cs="Times New Roman"/>
          <w:bCs/>
          <w:szCs w:val="22"/>
        </w:rPr>
      </w:pPr>
      <w:r w:rsidRPr="00E9056B">
        <w:rPr>
          <w:rStyle w:val="ListLabel56"/>
          <w:rFonts w:cs="Times New Roman"/>
          <w:bCs/>
          <w:szCs w:val="22"/>
        </w:rPr>
        <w:lastRenderedPageBreak/>
        <w:t xml:space="preserve">Poskytovatel je povinen nárok na navýšení cen dle odst. 4.4. </w:t>
      </w:r>
      <w:r w:rsidR="00CC3359">
        <w:rPr>
          <w:rStyle w:val="ListLabel56"/>
          <w:rFonts w:cs="Times New Roman"/>
          <w:bCs/>
          <w:szCs w:val="22"/>
        </w:rPr>
        <w:t>S</w:t>
      </w:r>
      <w:r w:rsidRPr="00E9056B">
        <w:rPr>
          <w:rStyle w:val="ListLabel56"/>
          <w:rFonts w:cs="Times New Roman"/>
          <w:bCs/>
          <w:szCs w:val="22"/>
        </w:rPr>
        <w:t>mlouvy uplatnit nejpozději do jednoho měsíce ode dne oficiálního vyhlášení meziroční inflace vyjádřené přírůstkem průměrného ročního indexu spotřebitelských cen za uplynulý kalendářní rok ČSÚ. Neuplatní-li Poskytovatel tento nárok, zůstane cena plnění v platnosti po dalších 12 měsíců platnosti a účinnosti této smlouvy.</w:t>
      </w:r>
    </w:p>
    <w:p w14:paraId="67759093" w14:textId="6122EB29" w:rsidR="00584D6F" w:rsidRPr="00E9056B" w:rsidRDefault="00584D6F" w:rsidP="00E9056B">
      <w:pPr>
        <w:pStyle w:val="ListNumber-ContinueHeadingCzechTourism"/>
        <w:numPr>
          <w:ilvl w:val="1"/>
          <w:numId w:val="13"/>
        </w:numPr>
        <w:spacing w:before="240" w:line="276" w:lineRule="auto"/>
        <w:jc w:val="both"/>
        <w:rPr>
          <w:rStyle w:val="ListLabel56"/>
          <w:rFonts w:cs="Times New Roman"/>
        </w:rPr>
      </w:pPr>
      <w:r w:rsidRPr="00E9056B">
        <w:rPr>
          <w:rStyle w:val="ListLabel56"/>
          <w:rFonts w:cs="Times New Roman"/>
        </w:rPr>
        <w:t xml:space="preserve">Faktura dle této Smlouvy musí být vystavena ve lhůtě a s náležitostmi stanovenými právními předpisy, zejména zákonem č. 235/2004 Sb., o dani z přidané hodnoty, ve znění pozdějších předpisů a zaslána </w:t>
      </w:r>
      <w:r w:rsidR="00641386" w:rsidRPr="00E9056B">
        <w:rPr>
          <w:rStyle w:val="ListLabel56"/>
          <w:rFonts w:cs="Times New Roman"/>
        </w:rPr>
        <w:t xml:space="preserve">jednou měsíčně </w:t>
      </w:r>
      <w:r w:rsidRPr="00E9056B">
        <w:rPr>
          <w:rStyle w:val="ListLabel56"/>
          <w:rFonts w:cs="Times New Roman"/>
        </w:rPr>
        <w:t>Objednateli e-mailem na</w:t>
      </w:r>
      <w:r w:rsidR="00961B9B">
        <w:rPr>
          <w:rStyle w:val="ListLabel56"/>
          <w:rFonts w:cs="Times New Roman"/>
        </w:rPr>
        <w:t xml:space="preserve"> kontaktní osobu a dále na</w:t>
      </w:r>
      <w:r w:rsidRPr="00E9056B">
        <w:rPr>
          <w:rStyle w:val="ListLabel56"/>
          <w:rFonts w:cs="Times New Roman"/>
        </w:rPr>
        <w:t>:</w:t>
      </w:r>
      <w:r w:rsidR="00E926F8" w:rsidRPr="00E9056B">
        <w:rPr>
          <w:rStyle w:val="ListLabel56"/>
          <w:rFonts w:cs="Times New Roman"/>
        </w:rPr>
        <w:t xml:space="preserve"> </w:t>
      </w:r>
      <w:r w:rsidR="00A3102C">
        <w:rPr>
          <w:rStyle w:val="ListLabel56"/>
          <w:rFonts w:cs="Times New Roman"/>
        </w:rPr>
        <w:t>XXX</w:t>
      </w:r>
      <w:r w:rsidR="00E926F8" w:rsidRPr="00E9056B">
        <w:rPr>
          <w:rStyle w:val="ListLabel56"/>
          <w:rFonts w:cs="Times New Roman"/>
        </w:rPr>
        <w:t xml:space="preserve"> a </w:t>
      </w:r>
      <w:r w:rsidR="00A3102C">
        <w:rPr>
          <w:rStyle w:val="ListLabel56"/>
          <w:rFonts w:cs="Times New Roman"/>
        </w:rPr>
        <w:t>XXX</w:t>
      </w:r>
      <w:r w:rsidRPr="00E9056B">
        <w:rPr>
          <w:rStyle w:val="ListLabel56"/>
          <w:rFonts w:cs="Times New Roman"/>
        </w:rPr>
        <w:t>.</w:t>
      </w:r>
    </w:p>
    <w:p w14:paraId="243846AC" w14:textId="35FB6A9C" w:rsidR="00584D6F" w:rsidRPr="00E9056B" w:rsidRDefault="00584D6F" w:rsidP="00E9056B">
      <w:pPr>
        <w:pStyle w:val="ListNumber-ContinueHeadingCzechTourism"/>
        <w:numPr>
          <w:ilvl w:val="1"/>
          <w:numId w:val="13"/>
        </w:numPr>
        <w:spacing w:before="240" w:line="276" w:lineRule="auto"/>
        <w:jc w:val="both"/>
        <w:rPr>
          <w:rStyle w:val="ListLabel56"/>
          <w:rFonts w:cs="Times New Roman"/>
        </w:rPr>
      </w:pPr>
      <w:r w:rsidRPr="00E9056B">
        <w:rPr>
          <w:rStyle w:val="ListLabel56"/>
          <w:rFonts w:cs="Times New Roman"/>
        </w:rPr>
        <w:t xml:space="preserve">Přílohou každé faktury – daňového dokladu bude vždy </w:t>
      </w:r>
      <w:r w:rsidR="002A4229">
        <w:rPr>
          <w:rStyle w:val="ListLabel56"/>
          <w:rFonts w:cs="Times New Roman"/>
        </w:rPr>
        <w:t xml:space="preserve">Objednatelem odsouhlasený </w:t>
      </w:r>
      <w:r w:rsidR="00CC3359">
        <w:rPr>
          <w:rStyle w:val="ListLabel56"/>
          <w:rFonts w:cs="Times New Roman"/>
        </w:rPr>
        <w:t xml:space="preserve">soupis jednotlivých objednávek realizovaných </w:t>
      </w:r>
      <w:r w:rsidR="002A4229">
        <w:rPr>
          <w:rStyle w:val="ListLabel56"/>
          <w:rFonts w:cs="Times New Roman"/>
        </w:rPr>
        <w:t xml:space="preserve">a řádně ukončených </w:t>
      </w:r>
      <w:r w:rsidR="00CC3359">
        <w:rPr>
          <w:rStyle w:val="ListLabel56"/>
          <w:rFonts w:cs="Times New Roman"/>
        </w:rPr>
        <w:t xml:space="preserve">v daném měsíci. </w:t>
      </w:r>
      <w:r w:rsidRPr="00E9056B">
        <w:rPr>
          <w:rStyle w:val="ListLabel56"/>
          <w:rFonts w:cs="Times New Roman"/>
        </w:rPr>
        <w:t xml:space="preserve"> </w:t>
      </w:r>
    </w:p>
    <w:p w14:paraId="1DFC0436" w14:textId="2B29D0EA" w:rsidR="00584D6F" w:rsidRPr="00E9056B" w:rsidRDefault="00584D6F" w:rsidP="00E9056B">
      <w:pPr>
        <w:pStyle w:val="ListNumber-ContinueHeadingCzechTourism"/>
        <w:numPr>
          <w:ilvl w:val="1"/>
          <w:numId w:val="13"/>
        </w:numPr>
        <w:spacing w:before="240" w:line="276" w:lineRule="auto"/>
        <w:jc w:val="both"/>
        <w:rPr>
          <w:rStyle w:val="ListLabel56"/>
          <w:rFonts w:cs="Times New Roman"/>
        </w:rPr>
      </w:pPr>
      <w:r w:rsidRPr="00E9056B">
        <w:rPr>
          <w:rStyle w:val="ListLabel56"/>
          <w:rFonts w:cs="Times New Roman"/>
        </w:rPr>
        <w:t xml:space="preserve">DPH se pro účely této Smlouvy rozumí peněžní částka, jejíž výše odpovídá výši daně z přidané hodnoty vypočtené dle zákona č. 235/2004 Sb., o dani z přidané hodnoty, </w:t>
      </w:r>
      <w:r w:rsidR="00D12B74" w:rsidRPr="00E9056B">
        <w:rPr>
          <w:rStyle w:val="ListLabel56"/>
          <w:rFonts w:cs="Times New Roman"/>
        </w:rPr>
        <w:br/>
      </w:r>
      <w:r w:rsidRPr="00E9056B">
        <w:rPr>
          <w:rStyle w:val="ListLabel56"/>
          <w:rFonts w:cs="Times New Roman"/>
        </w:rPr>
        <w:t xml:space="preserve">ve znění pozdějších předpisů. </w:t>
      </w:r>
    </w:p>
    <w:p w14:paraId="683A4948" w14:textId="6C574D3A" w:rsidR="00584D6F" w:rsidRPr="00E9056B" w:rsidRDefault="00584D6F" w:rsidP="00E9056B">
      <w:pPr>
        <w:pStyle w:val="ListNumber-ContinueHeadingCzechTourism"/>
        <w:numPr>
          <w:ilvl w:val="1"/>
          <w:numId w:val="13"/>
        </w:numPr>
        <w:spacing w:before="240" w:line="276" w:lineRule="auto"/>
        <w:jc w:val="both"/>
        <w:rPr>
          <w:rStyle w:val="ListLabel56"/>
          <w:rFonts w:cs="Times New Roman"/>
        </w:rPr>
      </w:pPr>
      <w:r w:rsidRPr="00E9056B">
        <w:rPr>
          <w:rStyle w:val="ListLabel56"/>
          <w:rFonts w:cs="Times New Roman"/>
        </w:rPr>
        <w:t xml:space="preserve">Sjednaná cena zahrnuje veškeré náklady </w:t>
      </w:r>
      <w:r w:rsidR="00CC3359">
        <w:rPr>
          <w:rStyle w:val="ListLabel56"/>
          <w:rFonts w:cs="Times New Roman"/>
        </w:rPr>
        <w:t>P</w:t>
      </w:r>
      <w:r w:rsidRPr="00E9056B">
        <w:rPr>
          <w:rStyle w:val="ListLabel56"/>
          <w:rFonts w:cs="Times New Roman"/>
        </w:rPr>
        <w:t xml:space="preserve">oskytovatele potřebné k poskytnutí plnění </w:t>
      </w:r>
      <w:r w:rsidR="00D12B74" w:rsidRPr="00E9056B">
        <w:rPr>
          <w:rStyle w:val="ListLabel56"/>
          <w:rFonts w:cs="Times New Roman"/>
        </w:rPr>
        <w:br/>
      </w:r>
      <w:r w:rsidRPr="00E9056B">
        <w:rPr>
          <w:rStyle w:val="ListLabel56"/>
          <w:rFonts w:cs="Times New Roman"/>
        </w:rPr>
        <w:t xml:space="preserve">dle této </w:t>
      </w:r>
      <w:r w:rsidR="00CC3359">
        <w:rPr>
          <w:rStyle w:val="ListLabel56"/>
          <w:rFonts w:cs="Times New Roman"/>
        </w:rPr>
        <w:t>S</w:t>
      </w:r>
      <w:r w:rsidRPr="00E9056B">
        <w:rPr>
          <w:rStyle w:val="ListLabel56"/>
          <w:rFonts w:cs="Times New Roman"/>
        </w:rPr>
        <w:t>mlouvy. Cenu je možno překročit pouze v případě, že dojde ke změnám daňových právních předpisů, které budou mít prokazatelný vliv na výši Ceny, a to zejména v případě zvýšení sazby DPH</w:t>
      </w:r>
      <w:r w:rsidR="00CC3359">
        <w:rPr>
          <w:rStyle w:val="ListLabel56"/>
          <w:rFonts w:cs="Times New Roman"/>
        </w:rPr>
        <w:t xml:space="preserve"> a dále v souladu s odst.</w:t>
      </w:r>
      <w:r w:rsidR="002A4229">
        <w:rPr>
          <w:rStyle w:val="ListLabel56"/>
          <w:rFonts w:cs="Times New Roman"/>
        </w:rPr>
        <w:t xml:space="preserve"> 4.4 této Smlouvy</w:t>
      </w:r>
      <w:r w:rsidRPr="00E9056B">
        <w:rPr>
          <w:rStyle w:val="ListLabel56"/>
          <w:rFonts w:cs="Times New Roman"/>
        </w:rPr>
        <w:t>.</w:t>
      </w:r>
    </w:p>
    <w:p w14:paraId="1F1A3BCE" w14:textId="2BACA624" w:rsidR="00584D6F" w:rsidRPr="00E9056B" w:rsidRDefault="00584D6F" w:rsidP="00E9056B">
      <w:pPr>
        <w:pStyle w:val="ListNumber-ContinueHeadingCzechTourism"/>
        <w:numPr>
          <w:ilvl w:val="1"/>
          <w:numId w:val="13"/>
        </w:numPr>
        <w:spacing w:before="240" w:line="276" w:lineRule="auto"/>
        <w:jc w:val="both"/>
        <w:rPr>
          <w:rStyle w:val="ListLabel56"/>
          <w:rFonts w:cs="Times New Roman"/>
        </w:rPr>
      </w:pPr>
      <w:r w:rsidRPr="00E9056B">
        <w:rPr>
          <w:rStyle w:val="ListLabel56"/>
          <w:rFonts w:cs="Times New Roman"/>
        </w:rPr>
        <w:t xml:space="preserve">Splatnost faktury je 30 dnů od jejího vystavení. </w:t>
      </w:r>
      <w:r w:rsidRPr="00E9056B">
        <w:rPr>
          <w:rFonts w:eastAsia="Georgia" w:cs="Times New Roman"/>
          <w:color w:val="000000"/>
          <w:szCs w:val="22"/>
        </w:rPr>
        <w:t xml:space="preserve">Poskytovatel je povinen doručit Objednateli fakturu alespoň 21 dnů přede dnem její splatnosti, jinak se přiměřeně posouvá termín splatnosti. </w:t>
      </w:r>
      <w:r w:rsidRPr="00E9056B">
        <w:rPr>
          <w:rStyle w:val="ListLabel56"/>
          <w:rFonts w:cs="Times New Roman"/>
        </w:rPr>
        <w:t xml:space="preserve">Poskytovatel je povinen doručit Objednateli fakturu nejpozději 10. den </w:t>
      </w:r>
      <w:r w:rsidR="00D12B74" w:rsidRPr="00E9056B">
        <w:rPr>
          <w:rStyle w:val="ListLabel56"/>
          <w:rFonts w:cs="Times New Roman"/>
        </w:rPr>
        <w:br/>
      </w:r>
      <w:r w:rsidRPr="00E9056B">
        <w:rPr>
          <w:rStyle w:val="ListLabel56"/>
          <w:rFonts w:cs="Times New Roman"/>
        </w:rPr>
        <w:t>po schválení předávacího protokolu, a to emailem na</w:t>
      </w:r>
      <w:r w:rsidR="00961B9B">
        <w:rPr>
          <w:rStyle w:val="ListLabel56"/>
          <w:rFonts w:cs="Times New Roman"/>
        </w:rPr>
        <w:t xml:space="preserve"> </w:t>
      </w:r>
      <w:r w:rsidR="0057583F">
        <w:rPr>
          <w:rStyle w:val="ListLabel56"/>
          <w:rFonts w:cs="Times New Roman"/>
        </w:rPr>
        <w:t>kontaktní</w:t>
      </w:r>
      <w:r w:rsidR="00961B9B">
        <w:rPr>
          <w:rStyle w:val="ListLabel56"/>
          <w:rFonts w:cs="Times New Roman"/>
        </w:rPr>
        <w:t xml:space="preserve"> osobu a dále pak na:</w:t>
      </w:r>
      <w:r w:rsidR="00CE3AE2" w:rsidRPr="00E9056B">
        <w:rPr>
          <w:rStyle w:val="ListLabel56"/>
          <w:rFonts w:cs="Times New Roman"/>
        </w:rPr>
        <w:t xml:space="preserve"> </w:t>
      </w:r>
      <w:r w:rsidR="00A3102C">
        <w:rPr>
          <w:rStyle w:val="ListLabel56"/>
          <w:rFonts w:cs="Times New Roman"/>
        </w:rPr>
        <w:t>XXX</w:t>
      </w:r>
      <w:r w:rsidR="00E5015C" w:rsidRPr="00E9056B">
        <w:rPr>
          <w:rStyle w:val="ListLabel56"/>
          <w:rFonts w:cs="Times New Roman"/>
        </w:rPr>
        <w:t xml:space="preserve"> a </w:t>
      </w:r>
      <w:r w:rsidR="00A3102C">
        <w:rPr>
          <w:rStyle w:val="ListLabel56"/>
          <w:rFonts w:cs="Times New Roman"/>
        </w:rPr>
        <w:t>XXX</w:t>
      </w:r>
      <w:r w:rsidRPr="00E9056B">
        <w:rPr>
          <w:rStyle w:val="ListLabel56"/>
          <w:rFonts w:cs="Times New Roman"/>
        </w:rPr>
        <w:t xml:space="preserve">. </w:t>
      </w:r>
    </w:p>
    <w:p w14:paraId="4C750FD9" w14:textId="77777777" w:rsidR="00584D6F" w:rsidRPr="00E9056B" w:rsidRDefault="00584D6F" w:rsidP="00E9056B">
      <w:pPr>
        <w:pStyle w:val="ListNumber-ContinueHeadingCzechTourism"/>
        <w:numPr>
          <w:ilvl w:val="1"/>
          <w:numId w:val="13"/>
        </w:numPr>
        <w:spacing w:before="240" w:line="276" w:lineRule="auto"/>
        <w:jc w:val="both"/>
        <w:rPr>
          <w:rStyle w:val="ListLabel56"/>
          <w:rFonts w:cs="Times New Roman"/>
        </w:rPr>
      </w:pPr>
      <w:r w:rsidRPr="00E9056B">
        <w:rPr>
          <w:rStyle w:val="ListLabel56"/>
          <w:rFonts w:cs="Times New Roman"/>
        </w:rPr>
        <w:t>Veškeré platby dle této Smlouvy budou probíhat výlučně bezhotovostním</w:t>
      </w:r>
      <w:r w:rsidRPr="00E9056B">
        <w:rPr>
          <w:rStyle w:val="ListLabel56"/>
          <w:rFonts w:cs="Times New Roman"/>
        </w:rPr>
        <w:br/>
        <w:t xml:space="preserve">převodem v české měně. </w:t>
      </w:r>
    </w:p>
    <w:p w14:paraId="41EDD2A5" w14:textId="3CA7CDD6" w:rsidR="00584D6F" w:rsidRPr="00E9056B" w:rsidRDefault="00584D6F" w:rsidP="00E9056B">
      <w:pPr>
        <w:pStyle w:val="ListNumber-ContinueHeadingCzechTourism"/>
        <w:numPr>
          <w:ilvl w:val="1"/>
          <w:numId w:val="13"/>
        </w:numPr>
        <w:spacing w:before="240" w:line="276" w:lineRule="auto"/>
        <w:jc w:val="both"/>
        <w:rPr>
          <w:rStyle w:val="ListLabel56"/>
          <w:rFonts w:cs="Times New Roman"/>
        </w:rPr>
      </w:pPr>
      <w:r w:rsidRPr="00E9056B">
        <w:rPr>
          <w:rStyle w:val="ListLabel56"/>
          <w:rFonts w:cs="Times New Roman"/>
        </w:rPr>
        <w:t xml:space="preserve">V případě, že faktura doručená Objednateli nebude obsahovat některou z předepsaných náležitostí nebo ji bude obsahovat chybně, je Objednatel oprávněn vrátit tuto fakturu Poskytovateli. Lhůta splatnosti se v takovém případě přerušuje a počíná znovu běžet </w:t>
      </w:r>
      <w:r w:rsidR="00D12B74" w:rsidRPr="00E9056B">
        <w:rPr>
          <w:rStyle w:val="ListLabel56"/>
          <w:rFonts w:cs="Times New Roman"/>
        </w:rPr>
        <w:br/>
      </w:r>
      <w:r w:rsidRPr="00E9056B">
        <w:rPr>
          <w:rStyle w:val="ListLabel56"/>
          <w:rFonts w:cs="Times New Roman"/>
        </w:rPr>
        <w:t>až od vystavení opravené či doplněné faktury.</w:t>
      </w:r>
    </w:p>
    <w:p w14:paraId="5BB6E379" w14:textId="77777777" w:rsidR="00584D6F" w:rsidRPr="00E9056B" w:rsidRDefault="00584D6F" w:rsidP="00E9056B">
      <w:pPr>
        <w:pStyle w:val="ListNumber-ContinueHeadingCzechTourism"/>
        <w:numPr>
          <w:ilvl w:val="1"/>
          <w:numId w:val="13"/>
        </w:numPr>
        <w:spacing w:before="240" w:line="276" w:lineRule="auto"/>
        <w:jc w:val="both"/>
        <w:rPr>
          <w:rStyle w:val="ListLabel56"/>
          <w:rFonts w:cs="Times New Roman"/>
        </w:rPr>
      </w:pPr>
      <w:r w:rsidRPr="00E9056B">
        <w:rPr>
          <w:rStyle w:val="ListLabel56"/>
          <w:rFonts w:cs="Times New Roman"/>
        </w:rP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12418981" w14:textId="77777777" w:rsidR="00584D6F" w:rsidRPr="00E9056B" w:rsidRDefault="00584D6F" w:rsidP="00E9056B">
      <w:pPr>
        <w:pStyle w:val="Heading1-Number-FollowNumberCzechTourism"/>
        <w:keepNext/>
        <w:keepLines/>
        <w:spacing w:before="480" w:after="120" w:line="276" w:lineRule="auto"/>
        <w:ind w:left="0"/>
        <w:rPr>
          <w:rFonts w:cs="Times New Roman"/>
          <w:sz w:val="28"/>
          <w:szCs w:val="28"/>
        </w:rPr>
      </w:pPr>
      <w:r w:rsidRPr="00E9056B">
        <w:rPr>
          <w:rFonts w:cs="Times New Roman"/>
          <w:sz w:val="24"/>
          <w:szCs w:val="24"/>
        </w:rPr>
        <w:lastRenderedPageBreak/>
        <w:t>V.</w:t>
      </w:r>
    </w:p>
    <w:p w14:paraId="7744C698" w14:textId="77777777" w:rsidR="00584D6F" w:rsidRPr="00E9056B" w:rsidRDefault="00584D6F" w:rsidP="00E9056B">
      <w:pPr>
        <w:pStyle w:val="Heading1-Number-FollowNumberCzechTourism"/>
        <w:keepNext/>
        <w:keepLines/>
        <w:spacing w:before="0" w:after="240" w:line="276" w:lineRule="auto"/>
        <w:ind w:left="0"/>
        <w:rPr>
          <w:rFonts w:cs="Times New Roman"/>
        </w:rPr>
      </w:pPr>
      <w:r w:rsidRPr="00E9056B">
        <w:rPr>
          <w:rFonts w:cs="Times New Roman"/>
        </w:rPr>
        <w:t>Smluvní pokuty</w:t>
      </w:r>
    </w:p>
    <w:p w14:paraId="24839FEB" w14:textId="097500A8" w:rsidR="00584D6F" w:rsidRPr="00E9056B" w:rsidRDefault="00584D6F" w:rsidP="00E9056B">
      <w:pPr>
        <w:numPr>
          <w:ilvl w:val="0"/>
          <w:numId w:val="14"/>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rPr>
          <w:rFonts w:cs="Times New Roman"/>
          <w:b/>
          <w:bCs/>
        </w:rPr>
      </w:pPr>
      <w:r w:rsidRPr="00E9056B">
        <w:rPr>
          <w:rStyle w:val="Siln1"/>
          <w:b w:val="0"/>
          <w:bCs w:val="0"/>
          <w:szCs w:val="22"/>
        </w:rPr>
        <w:t xml:space="preserve">V případě, že Poskytovatel nezajistí služby způsobem stanoveným touto Smlouvou, </w:t>
      </w:r>
      <w:r w:rsidR="00D360B4" w:rsidRPr="00E9056B">
        <w:rPr>
          <w:rStyle w:val="Siln1"/>
          <w:b w:val="0"/>
          <w:bCs w:val="0"/>
          <w:szCs w:val="22"/>
        </w:rPr>
        <w:t xml:space="preserve">považuje se to za vady plnění. Poskytovatel je povinen odstranit vady plnění ve lhůtě </w:t>
      </w:r>
      <w:r w:rsidR="007C70D9" w:rsidRPr="00E9056B">
        <w:rPr>
          <w:rStyle w:val="Siln1"/>
          <w:b w:val="0"/>
          <w:bCs w:val="0"/>
          <w:szCs w:val="22"/>
        </w:rPr>
        <w:t xml:space="preserve">odpovídající rozsahu přeloženého textu, nejpozději do </w:t>
      </w:r>
      <w:r w:rsidR="00D360B4" w:rsidRPr="00E9056B">
        <w:rPr>
          <w:rStyle w:val="Siln1"/>
          <w:b w:val="0"/>
          <w:bCs w:val="0"/>
          <w:szCs w:val="22"/>
        </w:rPr>
        <w:t xml:space="preserve">48 hodin od </w:t>
      </w:r>
      <w:r w:rsidR="007C1CD9" w:rsidRPr="00E9056B">
        <w:rPr>
          <w:rStyle w:val="Siln1"/>
          <w:b w:val="0"/>
          <w:bCs w:val="0"/>
          <w:szCs w:val="22"/>
        </w:rPr>
        <w:t>obdržení výzvy</w:t>
      </w:r>
      <w:r w:rsidR="00D360B4" w:rsidRPr="00E9056B">
        <w:rPr>
          <w:rStyle w:val="Siln1"/>
          <w:b w:val="0"/>
          <w:bCs w:val="0"/>
          <w:szCs w:val="22"/>
        </w:rPr>
        <w:t xml:space="preserve"> Objednatele</w:t>
      </w:r>
      <w:r w:rsidR="007C1CD9" w:rsidRPr="00E9056B">
        <w:rPr>
          <w:rStyle w:val="Siln1"/>
          <w:b w:val="0"/>
          <w:bCs w:val="0"/>
          <w:szCs w:val="22"/>
        </w:rPr>
        <w:t xml:space="preserve"> pro překlady „standard a ve lhůtě 6 hodin od obdržení výzvy Objednatele </w:t>
      </w:r>
      <w:r w:rsidR="004F14B8" w:rsidRPr="00E9056B">
        <w:rPr>
          <w:rStyle w:val="Siln1"/>
          <w:b w:val="0"/>
          <w:bCs w:val="0"/>
          <w:szCs w:val="22"/>
        </w:rPr>
        <w:br/>
      </w:r>
      <w:r w:rsidR="007C1CD9" w:rsidRPr="00E9056B">
        <w:rPr>
          <w:rStyle w:val="Siln1"/>
          <w:b w:val="0"/>
          <w:bCs w:val="0"/>
          <w:szCs w:val="22"/>
        </w:rPr>
        <w:t>pro překlady „expres“</w:t>
      </w:r>
      <w:r w:rsidR="00D360B4" w:rsidRPr="00E9056B">
        <w:rPr>
          <w:rStyle w:val="Siln1"/>
          <w:b w:val="0"/>
          <w:bCs w:val="0"/>
          <w:szCs w:val="22"/>
        </w:rPr>
        <w:t>. V</w:t>
      </w:r>
      <w:r w:rsidR="00D360B4" w:rsidRPr="00E9056B">
        <w:rPr>
          <w:rStyle w:val="Siln1"/>
          <w:rFonts w:ascii="Times New Roman" w:hAnsi="Times New Roman"/>
          <w:b w:val="0"/>
          <w:bCs w:val="0"/>
          <w:szCs w:val="22"/>
        </w:rPr>
        <w:t> </w:t>
      </w:r>
      <w:r w:rsidR="00D360B4" w:rsidRPr="00E9056B">
        <w:rPr>
          <w:rStyle w:val="Siln1"/>
          <w:b w:val="0"/>
          <w:bCs w:val="0"/>
          <w:szCs w:val="22"/>
        </w:rPr>
        <w:t xml:space="preserve">případě těchto vad </w:t>
      </w:r>
      <w:r w:rsidR="007C1CD9" w:rsidRPr="00E9056B">
        <w:rPr>
          <w:rStyle w:val="Siln1"/>
          <w:b w:val="0"/>
          <w:bCs w:val="0"/>
          <w:szCs w:val="22"/>
        </w:rPr>
        <w:t>plnění je Poskytovatel povinen</w:t>
      </w:r>
      <w:r w:rsidR="00DE28EA" w:rsidRPr="00E9056B">
        <w:rPr>
          <w:rStyle w:val="Siln1"/>
          <w:b w:val="0"/>
          <w:bCs w:val="0"/>
          <w:szCs w:val="22"/>
        </w:rPr>
        <w:t xml:space="preserve"> uhradit Objednateli</w:t>
      </w:r>
      <w:r w:rsidR="00D360B4" w:rsidRPr="00E9056B">
        <w:rPr>
          <w:rStyle w:val="Siln1"/>
          <w:b w:val="0"/>
          <w:bCs w:val="0"/>
          <w:szCs w:val="22"/>
        </w:rPr>
        <w:t xml:space="preserve"> smluvní pokutu ve výši </w:t>
      </w:r>
      <w:r w:rsidR="0031401D">
        <w:rPr>
          <w:rStyle w:val="Siln1"/>
          <w:b w:val="0"/>
          <w:bCs w:val="0"/>
          <w:szCs w:val="22"/>
        </w:rPr>
        <w:t>2.000, -</w:t>
      </w:r>
      <w:r w:rsidR="00836B56">
        <w:rPr>
          <w:rStyle w:val="Siln1"/>
          <w:b w:val="0"/>
          <w:bCs w:val="0"/>
          <w:szCs w:val="22"/>
        </w:rPr>
        <w:t xml:space="preserve"> Kč bez DPH</w:t>
      </w:r>
      <w:r w:rsidR="00D360B4" w:rsidRPr="00E9056B">
        <w:rPr>
          <w:rStyle w:val="Siln1"/>
          <w:b w:val="0"/>
          <w:bCs w:val="0"/>
          <w:szCs w:val="22"/>
        </w:rPr>
        <w:t xml:space="preserve"> z</w:t>
      </w:r>
      <w:r w:rsidR="00836B56">
        <w:rPr>
          <w:rStyle w:val="Siln1"/>
          <w:b w:val="0"/>
          <w:bCs w:val="0"/>
          <w:szCs w:val="22"/>
        </w:rPr>
        <w:t>a</w:t>
      </w:r>
      <w:r w:rsidR="00184A30" w:rsidRPr="00E9056B">
        <w:rPr>
          <w:rStyle w:val="Siln1"/>
          <w:b w:val="0"/>
          <w:bCs w:val="0"/>
          <w:szCs w:val="22"/>
        </w:rPr>
        <w:t> </w:t>
      </w:r>
      <w:r w:rsidR="003509E7">
        <w:rPr>
          <w:rStyle w:val="Siln1"/>
          <w:b w:val="0"/>
          <w:bCs w:val="0"/>
          <w:szCs w:val="22"/>
        </w:rPr>
        <w:t xml:space="preserve">každou vadnou </w:t>
      </w:r>
      <w:r w:rsidR="00D360B4" w:rsidRPr="00E9056B">
        <w:rPr>
          <w:rStyle w:val="Siln1"/>
          <w:b w:val="0"/>
          <w:bCs w:val="0"/>
          <w:szCs w:val="22"/>
        </w:rPr>
        <w:t>dílčí objednávk</w:t>
      </w:r>
      <w:r w:rsidR="003509E7">
        <w:rPr>
          <w:rStyle w:val="Siln1"/>
          <w:b w:val="0"/>
          <w:bCs w:val="0"/>
          <w:szCs w:val="22"/>
        </w:rPr>
        <w:t>u</w:t>
      </w:r>
      <w:r w:rsidR="00645047">
        <w:rPr>
          <w:rStyle w:val="Siln1"/>
          <w:b w:val="0"/>
          <w:bCs w:val="0"/>
          <w:szCs w:val="22"/>
        </w:rPr>
        <w:t xml:space="preserve">. </w:t>
      </w:r>
      <w:r w:rsidR="00D360B4" w:rsidRPr="00E9056B">
        <w:rPr>
          <w:rStyle w:val="Siln1"/>
          <w:b w:val="0"/>
          <w:bCs w:val="0"/>
          <w:szCs w:val="22"/>
        </w:rPr>
        <w:t>Nárok na tuto pokutu nezaniká odstraněním vad.</w:t>
      </w:r>
    </w:p>
    <w:p w14:paraId="689AC705" w14:textId="5B0BDC54" w:rsidR="00584D6F" w:rsidRPr="00E9056B" w:rsidRDefault="00DE28EA" w:rsidP="00E9056B">
      <w:pPr>
        <w:numPr>
          <w:ilvl w:val="0"/>
          <w:numId w:val="14"/>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rPr>
          <w:rStyle w:val="Siln1"/>
        </w:rPr>
      </w:pPr>
      <w:r w:rsidRPr="00E9056B">
        <w:rPr>
          <w:rStyle w:val="Siln1"/>
          <w:b w:val="0"/>
          <w:bCs w:val="0"/>
          <w:szCs w:val="22"/>
        </w:rPr>
        <w:t xml:space="preserve">V případě prodlení Poskytovatele s dodáním řádného a včasného plnění „standard“ </w:t>
      </w:r>
      <w:r w:rsidR="004F14B8" w:rsidRPr="00E9056B">
        <w:rPr>
          <w:rStyle w:val="Siln1"/>
          <w:b w:val="0"/>
          <w:bCs w:val="0"/>
          <w:szCs w:val="22"/>
        </w:rPr>
        <w:br/>
      </w:r>
      <w:r w:rsidRPr="00E9056B">
        <w:rPr>
          <w:rStyle w:val="Siln1"/>
          <w:b w:val="0"/>
          <w:bCs w:val="0"/>
          <w:szCs w:val="22"/>
        </w:rPr>
        <w:t>a v</w:t>
      </w:r>
      <w:r w:rsidRPr="00E9056B">
        <w:rPr>
          <w:rStyle w:val="Siln1"/>
          <w:rFonts w:ascii="Times New Roman" w:hAnsi="Times New Roman"/>
          <w:b w:val="0"/>
          <w:bCs w:val="0"/>
          <w:szCs w:val="22"/>
        </w:rPr>
        <w:t> </w:t>
      </w:r>
      <w:r w:rsidRPr="00E9056B">
        <w:rPr>
          <w:rStyle w:val="Siln1"/>
          <w:b w:val="0"/>
          <w:bCs w:val="0"/>
          <w:szCs w:val="22"/>
        </w:rPr>
        <w:t>případě prodlení s</w:t>
      </w:r>
      <w:r w:rsidRPr="00E9056B">
        <w:rPr>
          <w:rStyle w:val="Siln1"/>
          <w:rFonts w:ascii="Times New Roman" w:hAnsi="Times New Roman"/>
          <w:b w:val="0"/>
          <w:bCs w:val="0"/>
          <w:szCs w:val="22"/>
        </w:rPr>
        <w:t> </w:t>
      </w:r>
      <w:r w:rsidRPr="00E9056B">
        <w:rPr>
          <w:rStyle w:val="Siln1"/>
          <w:b w:val="0"/>
          <w:bCs w:val="0"/>
          <w:szCs w:val="22"/>
        </w:rPr>
        <w:t>odstraněním vad plnění „standard“ je Poskytovatel povinen uhradit smluvní pokutu 10 % z</w:t>
      </w:r>
      <w:r w:rsidR="00184A30" w:rsidRPr="00E9056B">
        <w:rPr>
          <w:rStyle w:val="Siln1"/>
          <w:b w:val="0"/>
          <w:bCs w:val="0"/>
          <w:szCs w:val="22"/>
        </w:rPr>
        <w:t xml:space="preserve"> celkové </w:t>
      </w:r>
      <w:r w:rsidRPr="00E9056B">
        <w:rPr>
          <w:rStyle w:val="Siln1"/>
          <w:b w:val="0"/>
          <w:bCs w:val="0"/>
          <w:szCs w:val="22"/>
        </w:rPr>
        <w:t>ceny dílčí objednávky, a to za každý započatý den prodlení, a to i v</w:t>
      </w:r>
      <w:r w:rsidRPr="00E9056B">
        <w:rPr>
          <w:rStyle w:val="Siln1"/>
          <w:rFonts w:ascii="Times New Roman" w:hAnsi="Times New Roman"/>
          <w:b w:val="0"/>
          <w:bCs w:val="0"/>
          <w:szCs w:val="22"/>
        </w:rPr>
        <w:t> </w:t>
      </w:r>
      <w:r w:rsidRPr="00E9056B">
        <w:rPr>
          <w:rStyle w:val="Siln1"/>
          <w:b w:val="0"/>
          <w:bCs w:val="0"/>
          <w:szCs w:val="22"/>
        </w:rPr>
        <w:t xml:space="preserve">případě, byl-li Objednatel na toto prodlení předem upozorněn. </w:t>
      </w:r>
    </w:p>
    <w:p w14:paraId="0CF5A9BD" w14:textId="22DD6724" w:rsidR="00DE28EA" w:rsidRPr="00E9056B" w:rsidRDefault="00DE28EA" w:rsidP="00E9056B">
      <w:pPr>
        <w:numPr>
          <w:ilvl w:val="0"/>
          <w:numId w:val="14"/>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rPr>
          <w:rStyle w:val="Siln1"/>
        </w:rPr>
      </w:pPr>
      <w:r w:rsidRPr="00E9056B">
        <w:rPr>
          <w:rFonts w:cs="Times New Roman"/>
        </w:rPr>
        <w:t xml:space="preserve">V případě prodlení Poskytovatele s dodáním řádného a včasného plnění „expres“ </w:t>
      </w:r>
      <w:r w:rsidR="004F14B8" w:rsidRPr="00E9056B">
        <w:rPr>
          <w:rFonts w:cs="Times New Roman"/>
        </w:rPr>
        <w:br/>
      </w:r>
      <w:r w:rsidRPr="00E9056B">
        <w:rPr>
          <w:rFonts w:cs="Times New Roman"/>
        </w:rPr>
        <w:t>a v</w:t>
      </w:r>
      <w:r w:rsidRPr="00E9056B">
        <w:rPr>
          <w:rFonts w:ascii="Times New Roman" w:hAnsi="Times New Roman" w:cs="Times New Roman"/>
        </w:rPr>
        <w:t> </w:t>
      </w:r>
      <w:r w:rsidRPr="00E9056B">
        <w:rPr>
          <w:rFonts w:cs="Times New Roman"/>
        </w:rPr>
        <w:t>případě prodlení s</w:t>
      </w:r>
      <w:r w:rsidRPr="00E9056B">
        <w:rPr>
          <w:rFonts w:ascii="Times New Roman" w:hAnsi="Times New Roman" w:cs="Times New Roman"/>
        </w:rPr>
        <w:t> </w:t>
      </w:r>
      <w:r w:rsidRPr="00E9056B">
        <w:rPr>
          <w:rFonts w:cs="Times New Roman"/>
        </w:rPr>
        <w:t xml:space="preserve">odstraněním vad plnění „expres“ je </w:t>
      </w:r>
      <w:r w:rsidRPr="00E9056B">
        <w:rPr>
          <w:rStyle w:val="Siln1"/>
          <w:b w:val="0"/>
          <w:bCs w:val="0"/>
          <w:szCs w:val="22"/>
        </w:rPr>
        <w:t>Poskytovatel povinen uhradit</w:t>
      </w:r>
      <w:r w:rsidRPr="00E9056B">
        <w:rPr>
          <w:rFonts w:cs="Times New Roman"/>
        </w:rPr>
        <w:t xml:space="preserve"> smluvní pokutu 20 % z</w:t>
      </w:r>
      <w:r w:rsidR="00184A30" w:rsidRPr="00E9056B">
        <w:rPr>
          <w:rFonts w:cs="Times New Roman"/>
        </w:rPr>
        <w:t xml:space="preserve"> celkové </w:t>
      </w:r>
      <w:r w:rsidRPr="00E9056B">
        <w:rPr>
          <w:rFonts w:cs="Times New Roman"/>
        </w:rPr>
        <w:t>ceny dílčí objednávky, a to za každ</w:t>
      </w:r>
      <w:r w:rsidR="00184A30" w:rsidRPr="00E9056B">
        <w:rPr>
          <w:rFonts w:cs="Times New Roman"/>
        </w:rPr>
        <w:t xml:space="preserve">ou </w:t>
      </w:r>
      <w:r w:rsidRPr="00E9056B">
        <w:rPr>
          <w:rFonts w:cs="Times New Roman"/>
        </w:rPr>
        <w:t xml:space="preserve">započatou hodinu prodlení, </w:t>
      </w:r>
      <w:r w:rsidRPr="00E9056B">
        <w:rPr>
          <w:rStyle w:val="Siln1"/>
          <w:b w:val="0"/>
          <w:bCs w:val="0"/>
          <w:szCs w:val="22"/>
        </w:rPr>
        <w:t>a to i v</w:t>
      </w:r>
      <w:r w:rsidRPr="00E9056B">
        <w:rPr>
          <w:rStyle w:val="Siln1"/>
          <w:rFonts w:ascii="Times New Roman" w:hAnsi="Times New Roman"/>
          <w:b w:val="0"/>
          <w:bCs w:val="0"/>
          <w:szCs w:val="22"/>
        </w:rPr>
        <w:t> </w:t>
      </w:r>
      <w:r w:rsidRPr="00E9056B">
        <w:rPr>
          <w:rStyle w:val="Siln1"/>
          <w:b w:val="0"/>
          <w:bCs w:val="0"/>
          <w:szCs w:val="22"/>
        </w:rPr>
        <w:t xml:space="preserve">případě, byl-li Objednatel na toto prodlení předem upozorněn. </w:t>
      </w:r>
    </w:p>
    <w:p w14:paraId="6452889C" w14:textId="272E6E97" w:rsidR="008C115E" w:rsidRPr="00B10FC8" w:rsidRDefault="00D7107A" w:rsidP="00E9056B">
      <w:pPr>
        <w:numPr>
          <w:ilvl w:val="0"/>
          <w:numId w:val="14"/>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rPr>
          <w:rStyle w:val="Siln1"/>
          <w:b w:val="0"/>
          <w:bCs w:val="0"/>
        </w:rPr>
      </w:pPr>
      <w:r w:rsidRPr="00936614">
        <w:rPr>
          <w:rStyle w:val="Siln1"/>
          <w:b w:val="0"/>
          <w:bCs w:val="0"/>
        </w:rPr>
        <w:t xml:space="preserve">Pro </w:t>
      </w:r>
      <w:r w:rsidR="008C115E" w:rsidRPr="00936614">
        <w:rPr>
          <w:rStyle w:val="Siln1"/>
          <w:b w:val="0"/>
          <w:bCs w:val="0"/>
        </w:rPr>
        <w:t xml:space="preserve">případ </w:t>
      </w:r>
      <w:r w:rsidR="000F0FA6" w:rsidRPr="00936614">
        <w:rPr>
          <w:rStyle w:val="Siln1"/>
          <w:b w:val="0"/>
          <w:bCs w:val="0"/>
        </w:rPr>
        <w:t>opakovaného vadného plnění</w:t>
      </w:r>
      <w:r w:rsidRPr="00936614">
        <w:rPr>
          <w:rStyle w:val="Siln1"/>
          <w:b w:val="0"/>
          <w:bCs w:val="0"/>
        </w:rPr>
        <w:t xml:space="preserve"> ze strany Poskytovatele se sjednává smluvní pokuta ve prospěch Objednatele ve výši </w:t>
      </w:r>
      <w:r w:rsidR="0031401D">
        <w:rPr>
          <w:rStyle w:val="Siln1"/>
          <w:b w:val="0"/>
          <w:bCs w:val="0"/>
        </w:rPr>
        <w:t>25</w:t>
      </w:r>
      <w:r w:rsidR="0031401D" w:rsidRPr="00936614">
        <w:rPr>
          <w:rStyle w:val="Siln1"/>
          <w:b w:val="0"/>
          <w:bCs w:val="0"/>
        </w:rPr>
        <w:t>.000, -</w:t>
      </w:r>
      <w:r w:rsidRPr="00936614">
        <w:rPr>
          <w:rStyle w:val="Siln1"/>
          <w:b w:val="0"/>
          <w:bCs w:val="0"/>
        </w:rPr>
        <w:t xml:space="preserve"> Kč bez DPH</w:t>
      </w:r>
      <w:r w:rsidR="00B10FC8" w:rsidRPr="00936614">
        <w:rPr>
          <w:rStyle w:val="Siln1"/>
          <w:b w:val="0"/>
          <w:bCs w:val="0"/>
        </w:rPr>
        <w:t>. Za vadné plnění bude považováno rovněž poskytování služby v rozporu s čl. 2.3 písm. c) dle této smlouvy.</w:t>
      </w:r>
    </w:p>
    <w:p w14:paraId="14D2040E" w14:textId="7B040576" w:rsidR="00584D6F" w:rsidRPr="00E9056B" w:rsidRDefault="00584D6F" w:rsidP="00E9056B">
      <w:pPr>
        <w:numPr>
          <w:ilvl w:val="0"/>
          <w:numId w:val="14"/>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rPr>
          <w:rFonts w:cs="Times New Roman"/>
          <w:b/>
          <w:bCs/>
        </w:rPr>
      </w:pPr>
      <w:r w:rsidRPr="00E9056B">
        <w:rPr>
          <w:rStyle w:val="Siln1"/>
          <w:b w:val="0"/>
          <w:bCs w:val="0"/>
          <w:szCs w:val="22"/>
        </w:rPr>
        <w:t xml:space="preserve">V případě prodlení </w:t>
      </w:r>
      <w:r w:rsidR="00C27E89" w:rsidRPr="00E9056B">
        <w:rPr>
          <w:rStyle w:val="Siln1"/>
          <w:b w:val="0"/>
          <w:bCs w:val="0"/>
          <w:szCs w:val="22"/>
        </w:rPr>
        <w:t>O</w:t>
      </w:r>
      <w:r w:rsidRPr="00E9056B">
        <w:rPr>
          <w:rStyle w:val="Siln1"/>
          <w:b w:val="0"/>
          <w:bCs w:val="0"/>
          <w:szCs w:val="22"/>
        </w:rPr>
        <w:t xml:space="preserve">bjednatele s úhradou daňového dokladu je </w:t>
      </w:r>
      <w:r w:rsidR="00C27E89" w:rsidRPr="00E9056B">
        <w:rPr>
          <w:rStyle w:val="Siln1"/>
          <w:b w:val="0"/>
          <w:bCs w:val="0"/>
          <w:szCs w:val="22"/>
        </w:rPr>
        <w:t>O</w:t>
      </w:r>
      <w:r w:rsidRPr="00E9056B">
        <w:rPr>
          <w:rStyle w:val="Siln1"/>
          <w:b w:val="0"/>
          <w:bCs w:val="0"/>
          <w:szCs w:val="22"/>
        </w:rPr>
        <w:t xml:space="preserve">bjednatel povinen uhradit </w:t>
      </w:r>
      <w:r w:rsidR="00C27E89" w:rsidRPr="00E9056B">
        <w:rPr>
          <w:rStyle w:val="Siln1"/>
          <w:b w:val="0"/>
          <w:bCs w:val="0"/>
          <w:szCs w:val="22"/>
        </w:rPr>
        <w:t>P</w:t>
      </w:r>
      <w:r w:rsidRPr="00E9056B">
        <w:rPr>
          <w:rStyle w:val="Siln1"/>
          <w:b w:val="0"/>
          <w:bCs w:val="0"/>
          <w:szCs w:val="22"/>
        </w:rPr>
        <w:t xml:space="preserve">oskytovateli úrok z prodlení ve výši 0,1 % z dlužné částky za každý den prodlení. </w:t>
      </w:r>
    </w:p>
    <w:p w14:paraId="57F23C84" w14:textId="77777777" w:rsidR="00584D6F" w:rsidRPr="00E9056B" w:rsidRDefault="00584D6F" w:rsidP="00E9056B">
      <w:pPr>
        <w:pStyle w:val="Textodst1sl"/>
        <w:numPr>
          <w:ilvl w:val="0"/>
          <w:numId w:val="14"/>
        </w:numPr>
        <w:tabs>
          <w:tab w:val="clear" w:pos="0"/>
          <w:tab w:val="clear" w:pos="284"/>
        </w:tabs>
        <w:spacing w:before="240" w:after="240" w:line="276" w:lineRule="auto"/>
        <w:outlineLvl w:val="9"/>
        <w:rPr>
          <w:rFonts w:ascii="Georgia" w:hAnsi="Georgia"/>
          <w:sz w:val="22"/>
        </w:rPr>
      </w:pPr>
      <w:r w:rsidRPr="00E9056B">
        <w:rPr>
          <w:rFonts w:ascii="Georgia" w:hAnsi="Georgia"/>
          <w:sz w:val="22"/>
          <w:szCs w:val="22"/>
          <w:lang w:val="x-none"/>
        </w:rPr>
        <w:t xml:space="preserve">Vznikem povinnosti hradit smluvní pokutu, uplatněním nároku na zaplacení smluvní pokuty ani jejím faktickým zaplacením nezanikne povinnost </w:t>
      </w:r>
      <w:r w:rsidRPr="00E9056B">
        <w:rPr>
          <w:rFonts w:ascii="Georgia" w:hAnsi="Georgia"/>
          <w:sz w:val="22"/>
          <w:szCs w:val="22"/>
        </w:rPr>
        <w:t>Poskytovatele</w:t>
      </w:r>
      <w:r w:rsidRPr="00E9056B">
        <w:rPr>
          <w:rFonts w:ascii="Georgia" w:hAnsi="Georgia"/>
          <w:sz w:val="22"/>
          <w:szCs w:val="22"/>
          <w:lang w:val="x-none"/>
        </w:rPr>
        <w:t xml:space="preserve"> splnit povinnost, jejíž plnění bylo zajištěno smluvní pokutou. </w:t>
      </w:r>
      <w:r w:rsidRPr="00E9056B">
        <w:rPr>
          <w:rFonts w:ascii="Georgia" w:hAnsi="Georgia"/>
          <w:sz w:val="22"/>
          <w:szCs w:val="22"/>
        </w:rPr>
        <w:t>Poskytovatel</w:t>
      </w:r>
      <w:r w:rsidRPr="00E9056B">
        <w:rPr>
          <w:rFonts w:ascii="Georgia" w:hAnsi="Georgia"/>
          <w:sz w:val="22"/>
          <w:szCs w:val="22"/>
          <w:lang w:val="x-none"/>
        </w:rPr>
        <w:t xml:space="preserve"> tak bude i nadále povin</w:t>
      </w:r>
      <w:r w:rsidRPr="00E9056B">
        <w:rPr>
          <w:rFonts w:ascii="Georgia" w:hAnsi="Georgia"/>
          <w:sz w:val="22"/>
          <w:szCs w:val="22"/>
        </w:rPr>
        <w:t>en</w:t>
      </w:r>
      <w:r w:rsidRPr="00E9056B">
        <w:rPr>
          <w:rFonts w:ascii="Georgia" w:hAnsi="Georgia"/>
          <w:sz w:val="22"/>
          <w:szCs w:val="22"/>
          <w:lang w:val="x-none"/>
        </w:rPr>
        <w:t xml:space="preserve"> ke</w:t>
      </w:r>
      <w:r w:rsidRPr="00E9056B">
        <w:rPr>
          <w:rFonts w:ascii="Georgia" w:hAnsi="Georgia"/>
          <w:sz w:val="22"/>
          <w:szCs w:val="22"/>
        </w:rPr>
        <w:t> </w:t>
      </w:r>
      <w:r w:rsidRPr="00E9056B">
        <w:rPr>
          <w:rFonts w:ascii="Georgia" w:hAnsi="Georgia"/>
          <w:sz w:val="22"/>
          <w:szCs w:val="22"/>
          <w:lang w:val="x-none"/>
        </w:rPr>
        <w:t>splnění takovéto povinnosti.</w:t>
      </w:r>
    </w:p>
    <w:p w14:paraId="03086CF9" w14:textId="77777777" w:rsidR="00584D6F" w:rsidRPr="00E9056B" w:rsidRDefault="00584D6F" w:rsidP="00E9056B">
      <w:pPr>
        <w:pStyle w:val="Textodst1sl"/>
        <w:numPr>
          <w:ilvl w:val="0"/>
          <w:numId w:val="14"/>
        </w:numPr>
        <w:tabs>
          <w:tab w:val="clear" w:pos="0"/>
          <w:tab w:val="clear" w:pos="284"/>
        </w:tabs>
        <w:spacing w:before="240" w:after="240" w:line="276" w:lineRule="auto"/>
        <w:outlineLvl w:val="9"/>
        <w:rPr>
          <w:rFonts w:ascii="Georgia" w:hAnsi="Georgia"/>
          <w:sz w:val="22"/>
        </w:rPr>
      </w:pPr>
      <w:r w:rsidRPr="00E9056B">
        <w:rPr>
          <w:rFonts w:ascii="Georgia" w:hAnsi="Georgia"/>
          <w:sz w:val="22"/>
          <w:szCs w:val="22"/>
          <w:lang w:val="x-none"/>
        </w:rPr>
        <w:t xml:space="preserve">Vznikem povinnosti hradit smluvní pokutu ani jejím faktickým zaplacením není dotčen nárok </w:t>
      </w:r>
      <w:r w:rsidRPr="00E9056B">
        <w:rPr>
          <w:rFonts w:ascii="Georgia" w:hAnsi="Georgia"/>
          <w:sz w:val="22"/>
          <w:szCs w:val="22"/>
        </w:rPr>
        <w:t>Objednatele</w:t>
      </w:r>
      <w:r w:rsidRPr="00E9056B">
        <w:rPr>
          <w:rFonts w:ascii="Georgia" w:hAnsi="Georgia"/>
          <w:sz w:val="22"/>
          <w:szCs w:val="22"/>
          <w:lang w:val="x-none"/>
        </w:rPr>
        <w:t xml:space="preserve"> na náhradu škody v plné výši ani na odstoupení od Smlouvy. Odstoupením od Smlouvy nárok na již uplatněnou smluvní pokutu nezaniká. </w:t>
      </w:r>
    </w:p>
    <w:p w14:paraId="754937D6" w14:textId="2482174D" w:rsidR="00584D6F" w:rsidRPr="00E9056B" w:rsidRDefault="00584D6F" w:rsidP="00E9056B">
      <w:pPr>
        <w:pStyle w:val="Textodst1sl"/>
        <w:numPr>
          <w:ilvl w:val="0"/>
          <w:numId w:val="14"/>
        </w:numPr>
        <w:tabs>
          <w:tab w:val="clear" w:pos="0"/>
          <w:tab w:val="clear" w:pos="284"/>
        </w:tabs>
        <w:spacing w:before="240" w:after="240" w:line="276" w:lineRule="auto"/>
        <w:outlineLvl w:val="9"/>
        <w:rPr>
          <w:rFonts w:ascii="Georgia" w:hAnsi="Georgia"/>
          <w:sz w:val="22"/>
        </w:rPr>
      </w:pPr>
      <w:r w:rsidRPr="00E9056B">
        <w:rPr>
          <w:rFonts w:ascii="Georgia" w:hAnsi="Georgia"/>
          <w:sz w:val="22"/>
          <w:szCs w:val="22"/>
          <w:lang w:val="x-none"/>
        </w:rPr>
        <w:t xml:space="preserve">Smluvní pokuta je splatná doručením písemného oznámení o jejím uplatnění </w:t>
      </w:r>
      <w:r w:rsidRPr="00E9056B">
        <w:rPr>
          <w:rFonts w:ascii="Georgia" w:hAnsi="Georgia"/>
          <w:sz w:val="22"/>
          <w:szCs w:val="22"/>
        </w:rPr>
        <w:t>Poskytovateli</w:t>
      </w:r>
      <w:r w:rsidRPr="00E9056B">
        <w:rPr>
          <w:rFonts w:ascii="Georgia" w:hAnsi="Georgia"/>
          <w:sz w:val="22"/>
          <w:szCs w:val="22"/>
          <w:lang w:val="x-none"/>
        </w:rPr>
        <w:t xml:space="preserve">. </w:t>
      </w:r>
      <w:r w:rsidRPr="00E9056B">
        <w:rPr>
          <w:rFonts w:ascii="Georgia" w:hAnsi="Georgia"/>
          <w:sz w:val="22"/>
          <w:szCs w:val="22"/>
        </w:rPr>
        <w:t>Objednatel</w:t>
      </w:r>
      <w:r w:rsidRPr="00E9056B">
        <w:rPr>
          <w:rFonts w:ascii="Georgia" w:hAnsi="Georgia"/>
          <w:sz w:val="22"/>
          <w:szCs w:val="22"/>
          <w:lang w:val="x-none"/>
        </w:rPr>
        <w:t xml:space="preserve"> je oprávněn svou pohledávku z</w:t>
      </w:r>
      <w:r w:rsidR="00190DCF" w:rsidRPr="00E9056B">
        <w:rPr>
          <w:rFonts w:ascii="Georgia" w:hAnsi="Georgia"/>
          <w:sz w:val="22"/>
          <w:szCs w:val="22"/>
          <w:lang w:val="x-none"/>
        </w:rPr>
        <w:t xml:space="preserve"> </w:t>
      </w:r>
      <w:r w:rsidRPr="00E9056B">
        <w:rPr>
          <w:rFonts w:ascii="Georgia" w:hAnsi="Georgia"/>
          <w:sz w:val="22"/>
          <w:szCs w:val="22"/>
          <w:lang w:val="x-none"/>
        </w:rPr>
        <w:t xml:space="preserve">titulu smluvní pokuty započíst oproti splatné pohledávce </w:t>
      </w:r>
      <w:r w:rsidRPr="00E9056B">
        <w:rPr>
          <w:rFonts w:ascii="Georgia" w:hAnsi="Georgia"/>
          <w:sz w:val="22"/>
          <w:szCs w:val="22"/>
        </w:rPr>
        <w:t>Poskytovatele</w:t>
      </w:r>
      <w:r w:rsidRPr="00E9056B">
        <w:rPr>
          <w:rFonts w:ascii="Georgia" w:hAnsi="Georgia"/>
          <w:sz w:val="22"/>
          <w:szCs w:val="22"/>
          <w:lang w:val="x-none"/>
        </w:rPr>
        <w:t xml:space="preserve"> na zaplacení </w:t>
      </w:r>
      <w:r w:rsidRPr="00E9056B">
        <w:rPr>
          <w:rFonts w:ascii="Georgia" w:hAnsi="Georgia"/>
          <w:sz w:val="22"/>
          <w:szCs w:val="22"/>
        </w:rPr>
        <w:t>c</w:t>
      </w:r>
      <w:r w:rsidRPr="00E9056B">
        <w:rPr>
          <w:rFonts w:ascii="Georgia" w:hAnsi="Georgia"/>
          <w:sz w:val="22"/>
          <w:szCs w:val="22"/>
          <w:lang w:val="x-none"/>
        </w:rPr>
        <w:t>eny</w:t>
      </w:r>
      <w:r w:rsidR="00222050">
        <w:rPr>
          <w:rFonts w:ascii="Georgia" w:hAnsi="Georgia"/>
          <w:sz w:val="22"/>
          <w:szCs w:val="22"/>
          <w:lang w:val="x-none"/>
        </w:rPr>
        <w:t xml:space="preserve">. </w:t>
      </w:r>
      <w:r w:rsidRPr="00E9056B">
        <w:rPr>
          <w:rFonts w:ascii="Georgia" w:hAnsi="Georgia"/>
          <w:sz w:val="22"/>
          <w:szCs w:val="22"/>
        </w:rPr>
        <w:t xml:space="preserve"> </w:t>
      </w:r>
    </w:p>
    <w:p w14:paraId="14F01378" w14:textId="478B8227" w:rsidR="00584D6F" w:rsidRPr="00F65ED3" w:rsidRDefault="00584D6F" w:rsidP="00E9056B">
      <w:pPr>
        <w:pStyle w:val="Textodst1sl"/>
        <w:numPr>
          <w:ilvl w:val="0"/>
          <w:numId w:val="14"/>
        </w:numPr>
        <w:tabs>
          <w:tab w:val="clear" w:pos="0"/>
          <w:tab w:val="clear" w:pos="284"/>
        </w:tabs>
        <w:spacing w:before="240" w:after="240" w:line="276" w:lineRule="auto"/>
        <w:outlineLvl w:val="9"/>
        <w:rPr>
          <w:rFonts w:ascii="Georgia" w:hAnsi="Georgia"/>
          <w:sz w:val="22"/>
        </w:rPr>
      </w:pPr>
      <w:r w:rsidRPr="00E9056B">
        <w:rPr>
          <w:rFonts w:ascii="Georgia" w:hAnsi="Georgia"/>
          <w:sz w:val="22"/>
          <w:szCs w:val="22"/>
        </w:rPr>
        <w:t>Smluvní strany shodně prohlašují, že s</w:t>
      </w:r>
      <w:r w:rsidR="00190DCF" w:rsidRPr="00E9056B">
        <w:rPr>
          <w:rFonts w:ascii="Georgia" w:hAnsi="Georgia"/>
          <w:sz w:val="22"/>
          <w:szCs w:val="22"/>
        </w:rPr>
        <w:t xml:space="preserve"> </w:t>
      </w:r>
      <w:r w:rsidRPr="00E9056B">
        <w:rPr>
          <w:rFonts w:ascii="Georgia" w:hAnsi="Georgia"/>
          <w:sz w:val="22"/>
          <w:szCs w:val="22"/>
        </w:rPr>
        <w:t xml:space="preserve">ohledem na charakter povinností, jejichž splnění </w:t>
      </w:r>
      <w:r w:rsidR="00190DCF" w:rsidRPr="00E9056B">
        <w:rPr>
          <w:rFonts w:ascii="Georgia" w:hAnsi="Georgia"/>
          <w:sz w:val="22"/>
          <w:szCs w:val="22"/>
        </w:rPr>
        <w:br/>
      </w:r>
      <w:r w:rsidRPr="00E9056B">
        <w:rPr>
          <w:rFonts w:ascii="Georgia" w:hAnsi="Georgia"/>
          <w:sz w:val="22"/>
          <w:szCs w:val="22"/>
        </w:rPr>
        <w:t>je zajištěno smluvními pokutami, považují</w:t>
      </w:r>
      <w:r w:rsidRPr="00E9056B">
        <w:rPr>
          <w:rFonts w:ascii="Georgia" w:hAnsi="Georgia"/>
          <w:sz w:val="22"/>
        </w:rPr>
        <w:t xml:space="preserve"> </w:t>
      </w:r>
      <w:r w:rsidRPr="00E9056B">
        <w:rPr>
          <w:rFonts w:ascii="Georgia" w:hAnsi="Georgia"/>
          <w:sz w:val="22"/>
          <w:szCs w:val="22"/>
        </w:rPr>
        <w:t>smluvní pokuty uvedené v tomto článku za přiměřené.</w:t>
      </w:r>
    </w:p>
    <w:p w14:paraId="59279D69" w14:textId="77777777" w:rsidR="00584D6F" w:rsidRPr="00E9056B" w:rsidRDefault="00584D6F" w:rsidP="00E9056B">
      <w:pPr>
        <w:pStyle w:val="Heading1-Number-FollowNumberCzechTourism"/>
        <w:keepNext/>
        <w:keepLines/>
        <w:spacing w:before="480" w:after="120" w:line="276" w:lineRule="auto"/>
        <w:ind w:left="0"/>
        <w:rPr>
          <w:rFonts w:cs="Times New Roman"/>
        </w:rPr>
      </w:pPr>
      <w:r w:rsidRPr="00E9056B">
        <w:rPr>
          <w:rFonts w:cs="Times New Roman"/>
        </w:rPr>
        <w:lastRenderedPageBreak/>
        <w:t>VI.</w:t>
      </w:r>
    </w:p>
    <w:p w14:paraId="5FCEB589" w14:textId="3CC4A62A" w:rsidR="00584D6F" w:rsidRPr="00E9056B" w:rsidRDefault="00584D6F" w:rsidP="00E9056B">
      <w:pPr>
        <w:pStyle w:val="Heading1-Number-FollowNumberCzechTourism"/>
        <w:tabs>
          <w:tab w:val="clear" w:pos="907"/>
        </w:tabs>
        <w:spacing w:before="0" w:line="276" w:lineRule="auto"/>
        <w:ind w:left="641"/>
        <w:rPr>
          <w:rFonts w:cs="Times New Roman"/>
          <w:lang w:eastAsia="zh-CN"/>
        </w:rPr>
      </w:pPr>
      <w:r w:rsidRPr="00E9056B">
        <w:rPr>
          <w:rFonts w:cs="Times New Roman"/>
        </w:rPr>
        <w:t xml:space="preserve">Práva a povinnosti </w:t>
      </w:r>
      <w:r w:rsidR="001F5125" w:rsidRPr="00E9056B">
        <w:rPr>
          <w:rFonts w:cs="Times New Roman"/>
        </w:rPr>
        <w:t>O</w:t>
      </w:r>
      <w:r w:rsidRPr="00E9056B">
        <w:rPr>
          <w:rFonts w:cs="Times New Roman"/>
        </w:rPr>
        <w:t>bjednatele</w:t>
      </w:r>
    </w:p>
    <w:p w14:paraId="1817344B" w14:textId="7070E1D5" w:rsidR="00584D6F" w:rsidRPr="00E9056B" w:rsidRDefault="00584D6F" w:rsidP="00E9056B">
      <w:pPr>
        <w:pStyle w:val="Odstavecseseznamem"/>
        <w:numPr>
          <w:ilvl w:val="1"/>
          <w:numId w:val="16"/>
        </w:numPr>
        <w:tabs>
          <w:tab w:val="clear" w:pos="454"/>
          <w:tab w:val="clear" w:pos="1361"/>
          <w:tab w:val="clear" w:pos="1814"/>
          <w:tab w:val="clear" w:pos="2268"/>
        </w:tabs>
        <w:spacing w:before="120" w:line="276" w:lineRule="auto"/>
        <w:jc w:val="both"/>
        <w:rPr>
          <w:rFonts w:cs="Times New Roman"/>
          <w:b/>
          <w:bCs/>
          <w:szCs w:val="22"/>
        </w:rPr>
      </w:pPr>
      <w:r w:rsidRPr="00E9056B">
        <w:rPr>
          <w:rStyle w:val="Siln2"/>
          <w:rFonts w:ascii="Georgia" w:hAnsi="Georgia"/>
          <w:b w:val="0"/>
          <w:bCs w:val="0"/>
          <w:szCs w:val="22"/>
        </w:rPr>
        <w:t>Objednatel se zavazuje, že v</w:t>
      </w:r>
      <w:r w:rsidR="00190DCF" w:rsidRPr="00E9056B">
        <w:rPr>
          <w:rStyle w:val="Siln2"/>
          <w:rFonts w:ascii="Georgia" w:hAnsi="Georgia"/>
          <w:b w:val="0"/>
          <w:bCs w:val="0"/>
          <w:szCs w:val="22"/>
        </w:rPr>
        <w:t xml:space="preserve"> </w:t>
      </w:r>
      <w:r w:rsidRPr="00E9056B">
        <w:rPr>
          <w:rStyle w:val="Siln2"/>
          <w:rFonts w:ascii="Georgia" w:hAnsi="Georgia"/>
          <w:b w:val="0"/>
          <w:bCs w:val="0"/>
          <w:szCs w:val="22"/>
        </w:rPr>
        <w:t xml:space="preserve">době plnění předmětu této </w:t>
      </w:r>
      <w:r w:rsidR="00222050">
        <w:rPr>
          <w:rStyle w:val="Siln2"/>
          <w:rFonts w:ascii="Georgia" w:hAnsi="Georgia"/>
          <w:b w:val="0"/>
          <w:bCs w:val="0"/>
          <w:szCs w:val="22"/>
        </w:rPr>
        <w:t>S</w:t>
      </w:r>
      <w:r w:rsidRPr="00E9056B">
        <w:rPr>
          <w:rStyle w:val="Siln2"/>
          <w:rFonts w:ascii="Georgia" w:hAnsi="Georgia"/>
          <w:b w:val="0"/>
          <w:bCs w:val="0"/>
          <w:szCs w:val="22"/>
        </w:rPr>
        <w:t xml:space="preserve">mlouvy poskytne Poskytovateli potřebnou součinnost. </w:t>
      </w:r>
    </w:p>
    <w:p w14:paraId="4D3DEDD3" w14:textId="50C44A12" w:rsidR="00584D6F" w:rsidRPr="00E9056B" w:rsidRDefault="00584D6F" w:rsidP="00E9056B">
      <w:pPr>
        <w:pStyle w:val="Odstavecseseznamem"/>
        <w:numPr>
          <w:ilvl w:val="1"/>
          <w:numId w:val="16"/>
        </w:numPr>
        <w:tabs>
          <w:tab w:val="clear" w:pos="454"/>
          <w:tab w:val="clear" w:pos="1361"/>
          <w:tab w:val="clear" w:pos="1814"/>
          <w:tab w:val="clear" w:pos="2268"/>
        </w:tabs>
        <w:spacing w:before="120" w:line="276" w:lineRule="auto"/>
        <w:jc w:val="both"/>
        <w:rPr>
          <w:rFonts w:cs="Times New Roman"/>
          <w:b/>
          <w:bCs/>
          <w:szCs w:val="22"/>
        </w:rPr>
      </w:pPr>
      <w:r w:rsidRPr="00E9056B">
        <w:rPr>
          <w:rStyle w:val="Siln2"/>
          <w:rFonts w:ascii="Georgia" w:hAnsi="Georgia"/>
          <w:b w:val="0"/>
          <w:bCs w:val="0"/>
          <w:szCs w:val="22"/>
        </w:rPr>
        <w:t xml:space="preserve">Objednatel se zavazuje předat </w:t>
      </w:r>
      <w:r w:rsidR="004610D7" w:rsidRPr="00E9056B">
        <w:rPr>
          <w:rStyle w:val="Siln2"/>
          <w:rFonts w:ascii="Georgia" w:hAnsi="Georgia"/>
          <w:b w:val="0"/>
          <w:bCs w:val="0"/>
          <w:szCs w:val="22"/>
        </w:rPr>
        <w:t>P</w:t>
      </w:r>
      <w:r w:rsidRPr="00E9056B">
        <w:rPr>
          <w:rStyle w:val="Siln2"/>
          <w:rFonts w:ascii="Georgia" w:hAnsi="Georgia"/>
          <w:b w:val="0"/>
          <w:bCs w:val="0"/>
          <w:szCs w:val="22"/>
        </w:rPr>
        <w:t xml:space="preserve">oskytovateli veškeré podklady a informace, které má </w:t>
      </w:r>
      <w:r w:rsidR="00190DCF" w:rsidRPr="00E9056B">
        <w:rPr>
          <w:rStyle w:val="Siln2"/>
          <w:rFonts w:ascii="Georgia" w:hAnsi="Georgia"/>
          <w:b w:val="0"/>
          <w:bCs w:val="0"/>
          <w:szCs w:val="22"/>
        </w:rPr>
        <w:br/>
      </w:r>
      <w:r w:rsidRPr="00E9056B">
        <w:rPr>
          <w:rStyle w:val="Siln2"/>
          <w:rFonts w:ascii="Georgia" w:hAnsi="Georgia"/>
          <w:b w:val="0"/>
          <w:bCs w:val="0"/>
          <w:szCs w:val="22"/>
        </w:rPr>
        <w:t xml:space="preserve">a může je poskytnout a které přímo souvisejí s plněním předmětu této </w:t>
      </w:r>
      <w:r w:rsidR="004610D7" w:rsidRPr="00E9056B">
        <w:rPr>
          <w:rStyle w:val="Siln2"/>
          <w:rFonts w:ascii="Georgia" w:hAnsi="Georgia"/>
          <w:b w:val="0"/>
          <w:bCs w:val="0"/>
          <w:szCs w:val="22"/>
        </w:rPr>
        <w:t>S</w:t>
      </w:r>
      <w:r w:rsidRPr="00E9056B">
        <w:rPr>
          <w:rStyle w:val="Siln2"/>
          <w:rFonts w:ascii="Georgia" w:hAnsi="Georgia"/>
          <w:b w:val="0"/>
          <w:bCs w:val="0"/>
          <w:szCs w:val="22"/>
        </w:rPr>
        <w:t xml:space="preserve">mlouvy, </w:t>
      </w:r>
      <w:r w:rsidR="00190DCF" w:rsidRPr="00E9056B">
        <w:rPr>
          <w:rStyle w:val="Siln2"/>
          <w:rFonts w:ascii="Georgia" w:hAnsi="Georgia"/>
          <w:b w:val="0"/>
          <w:bCs w:val="0"/>
          <w:szCs w:val="22"/>
        </w:rPr>
        <w:br/>
      </w:r>
      <w:r w:rsidRPr="00E9056B">
        <w:rPr>
          <w:rStyle w:val="Siln2"/>
          <w:rFonts w:ascii="Georgia" w:hAnsi="Georgia"/>
          <w:b w:val="0"/>
          <w:bCs w:val="0"/>
          <w:szCs w:val="22"/>
        </w:rPr>
        <w:t xml:space="preserve">a to nejpozději do 5 pracovních dnů ode dne, kdy si jejich předání </w:t>
      </w:r>
      <w:r w:rsidR="004610D7" w:rsidRPr="00E9056B">
        <w:rPr>
          <w:rStyle w:val="Siln2"/>
          <w:rFonts w:ascii="Georgia" w:hAnsi="Georgia"/>
          <w:b w:val="0"/>
          <w:bCs w:val="0"/>
          <w:szCs w:val="22"/>
        </w:rPr>
        <w:t>P</w:t>
      </w:r>
      <w:r w:rsidRPr="00E9056B">
        <w:rPr>
          <w:rStyle w:val="Siln2"/>
          <w:rFonts w:ascii="Georgia" w:hAnsi="Georgia"/>
          <w:b w:val="0"/>
          <w:bCs w:val="0"/>
          <w:szCs w:val="22"/>
        </w:rPr>
        <w:t>oskytovatel vyžádá, nedohodnou-li se smluvní strany jinak.</w:t>
      </w:r>
    </w:p>
    <w:p w14:paraId="5BD9838E" w14:textId="6267C26E" w:rsidR="00584D6F" w:rsidRPr="00E9056B" w:rsidRDefault="00584D6F" w:rsidP="00E9056B">
      <w:pPr>
        <w:numPr>
          <w:ilvl w:val="1"/>
          <w:numId w:val="16"/>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Style w:val="Siln2"/>
          <w:rFonts w:ascii="Georgia" w:hAnsi="Georgia"/>
          <w:b w:val="0"/>
          <w:bCs w:val="0"/>
          <w:szCs w:val="22"/>
          <w:lang w:eastAsia="cs-CZ"/>
        </w:rPr>
      </w:pPr>
      <w:r w:rsidRPr="00E9056B">
        <w:rPr>
          <w:rStyle w:val="Siln2"/>
          <w:rFonts w:ascii="Georgia" w:hAnsi="Georgia"/>
          <w:b w:val="0"/>
          <w:bCs w:val="0"/>
          <w:szCs w:val="22"/>
        </w:rPr>
        <w:t xml:space="preserve">V případě zjištění okolností, které by mohly mít vliv na plnění závazků vyplývajících z této </w:t>
      </w:r>
      <w:r w:rsidR="00222050">
        <w:rPr>
          <w:rStyle w:val="Siln2"/>
          <w:rFonts w:ascii="Georgia" w:hAnsi="Georgia"/>
          <w:b w:val="0"/>
          <w:bCs w:val="0"/>
          <w:szCs w:val="22"/>
        </w:rPr>
        <w:t>S</w:t>
      </w:r>
      <w:r w:rsidRPr="00E9056B">
        <w:rPr>
          <w:rStyle w:val="Siln2"/>
          <w:rFonts w:ascii="Georgia" w:hAnsi="Georgia"/>
          <w:b w:val="0"/>
          <w:bCs w:val="0"/>
          <w:szCs w:val="22"/>
        </w:rPr>
        <w:t xml:space="preserve">mlouvy, se </w:t>
      </w:r>
      <w:r w:rsidR="00222050">
        <w:rPr>
          <w:rStyle w:val="Siln2"/>
          <w:rFonts w:ascii="Georgia" w:hAnsi="Georgia"/>
          <w:b w:val="0"/>
          <w:bCs w:val="0"/>
          <w:szCs w:val="22"/>
        </w:rPr>
        <w:t>O</w:t>
      </w:r>
      <w:r w:rsidRPr="00E9056B">
        <w:rPr>
          <w:rStyle w:val="Siln2"/>
          <w:rFonts w:ascii="Georgia" w:hAnsi="Georgia"/>
          <w:b w:val="0"/>
          <w:bCs w:val="0"/>
          <w:szCs w:val="22"/>
        </w:rPr>
        <w:t>bjednatel zavazuje o těchto zjištěných okolnostech poskytovatele bez odkladu písemně informovat.</w:t>
      </w:r>
    </w:p>
    <w:p w14:paraId="4298B880" w14:textId="77777777" w:rsidR="00584D6F" w:rsidRPr="00E9056B" w:rsidRDefault="00584D6F" w:rsidP="00E9056B">
      <w:pPr>
        <w:numPr>
          <w:ilvl w:val="1"/>
          <w:numId w:val="16"/>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Style w:val="Siln2"/>
          <w:rFonts w:ascii="Georgia" w:hAnsi="Georgia"/>
          <w:b w:val="0"/>
          <w:bCs w:val="0"/>
          <w:szCs w:val="22"/>
          <w:lang w:eastAsia="cs-CZ"/>
        </w:rPr>
      </w:pPr>
      <w:r w:rsidRPr="00E9056B">
        <w:rPr>
          <w:rStyle w:val="Siln2"/>
          <w:rFonts w:ascii="Georgia" w:hAnsi="Georgia"/>
          <w:b w:val="0"/>
          <w:bCs w:val="0"/>
          <w:szCs w:val="22"/>
          <w:lang w:eastAsia="cs-CZ"/>
        </w:rPr>
        <w:t>Objednatel je oprávněn kontrolovat způsob provádění jednotlivých činností Poskytovatele a udělovat mu kdykoliv v průběhu provádění plnění upřesňující pokyny týkající se činností nezbytných k řádnému provádění plnění dle této Smlouvy, nebo pokyny ke zjednání nápravy. Nevytknutí vady, či nedodělku Objednatelem nezbavuje Poskytovatele povinnosti k jejich neprodlenému bezplatnému odstranění.</w:t>
      </w:r>
    </w:p>
    <w:p w14:paraId="77EADF23" w14:textId="772AE138" w:rsidR="00584D6F" w:rsidRPr="00E9056B" w:rsidRDefault="00584D6F" w:rsidP="00E9056B">
      <w:pPr>
        <w:numPr>
          <w:ilvl w:val="1"/>
          <w:numId w:val="16"/>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Style w:val="Siln2"/>
          <w:rFonts w:ascii="Georgia" w:hAnsi="Georgia"/>
          <w:b w:val="0"/>
          <w:bCs w:val="0"/>
          <w:szCs w:val="22"/>
          <w:lang w:eastAsia="cs-CZ"/>
        </w:rPr>
      </w:pPr>
      <w:r w:rsidRPr="00E9056B">
        <w:rPr>
          <w:rStyle w:val="Siln2"/>
          <w:rFonts w:ascii="Georgia" w:hAnsi="Georgia"/>
          <w:b w:val="0"/>
          <w:bCs w:val="0"/>
          <w:szCs w:val="22"/>
          <w:lang w:eastAsia="cs-CZ"/>
        </w:rPr>
        <w:t xml:space="preserve">V případě, že Poskytovatel nezahájí některou z činností dle této Smlouvy z důvodů </w:t>
      </w:r>
      <w:r w:rsidR="007C4A23" w:rsidRPr="00E9056B">
        <w:rPr>
          <w:rStyle w:val="Siln2"/>
          <w:rFonts w:ascii="Georgia" w:hAnsi="Georgia"/>
          <w:b w:val="0"/>
          <w:bCs w:val="0"/>
          <w:szCs w:val="22"/>
          <w:lang w:eastAsia="cs-CZ"/>
        </w:rPr>
        <w:br/>
      </w:r>
      <w:r w:rsidRPr="00E9056B">
        <w:rPr>
          <w:rStyle w:val="Siln2"/>
          <w:rFonts w:ascii="Georgia" w:hAnsi="Georgia"/>
          <w:b w:val="0"/>
          <w:bCs w:val="0"/>
          <w:szCs w:val="22"/>
          <w:lang w:eastAsia="cs-CZ"/>
        </w:rPr>
        <w:t>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087F3D5A" w14:textId="77777777" w:rsidR="00584D6F" w:rsidRPr="00E9056B" w:rsidRDefault="00584D6F" w:rsidP="00E9056B">
      <w:pPr>
        <w:pStyle w:val="Heading1-Number-FollowNumberCzechTourism"/>
        <w:keepNext/>
        <w:keepLines/>
        <w:spacing w:before="480" w:after="120" w:line="276" w:lineRule="auto"/>
        <w:ind w:left="0"/>
        <w:rPr>
          <w:rFonts w:cs="Times New Roman"/>
        </w:rPr>
      </w:pPr>
      <w:r w:rsidRPr="00E9056B">
        <w:rPr>
          <w:rFonts w:cs="Times New Roman"/>
        </w:rPr>
        <w:t>VII.</w:t>
      </w:r>
    </w:p>
    <w:p w14:paraId="14614E16" w14:textId="5F276203" w:rsidR="00584D6F" w:rsidRPr="00E9056B" w:rsidRDefault="00584D6F" w:rsidP="00E9056B">
      <w:pPr>
        <w:pStyle w:val="Heading1-Number-FollowNumberCzechTourism"/>
        <w:tabs>
          <w:tab w:val="clear" w:pos="907"/>
        </w:tabs>
        <w:spacing w:before="0" w:line="276" w:lineRule="auto"/>
        <w:ind w:left="641"/>
        <w:rPr>
          <w:rFonts w:cs="Times New Roman"/>
          <w:lang w:eastAsia="zh-CN"/>
        </w:rPr>
      </w:pPr>
      <w:r w:rsidRPr="00E9056B">
        <w:rPr>
          <w:rFonts w:cs="Times New Roman"/>
        </w:rPr>
        <w:t xml:space="preserve">Práva a povinnosti </w:t>
      </w:r>
      <w:r w:rsidR="001F5125" w:rsidRPr="00E9056B">
        <w:rPr>
          <w:rFonts w:cs="Times New Roman"/>
        </w:rPr>
        <w:t>P</w:t>
      </w:r>
      <w:r w:rsidRPr="00E9056B">
        <w:rPr>
          <w:rFonts w:cs="Times New Roman"/>
        </w:rPr>
        <w:t>oskytovatele</w:t>
      </w:r>
    </w:p>
    <w:p w14:paraId="73FD51CB" w14:textId="0BF76A8F" w:rsidR="00584D6F" w:rsidRPr="00E9056B" w:rsidRDefault="00584D6F" w:rsidP="00E9056B">
      <w:pPr>
        <w:pStyle w:val="Odstavecseseznamem"/>
        <w:numPr>
          <w:ilvl w:val="1"/>
          <w:numId w:val="17"/>
        </w:numPr>
        <w:tabs>
          <w:tab w:val="clear" w:pos="454"/>
          <w:tab w:val="clear" w:pos="1361"/>
          <w:tab w:val="clear" w:pos="1814"/>
          <w:tab w:val="clear" w:pos="2268"/>
        </w:tabs>
        <w:spacing w:before="120" w:line="276" w:lineRule="auto"/>
        <w:jc w:val="both"/>
        <w:rPr>
          <w:rStyle w:val="Siln2"/>
          <w:rFonts w:ascii="Georgia" w:hAnsi="Georgia"/>
          <w:b w:val="0"/>
          <w:bCs w:val="0"/>
          <w:sz w:val="26"/>
          <w:szCs w:val="22"/>
        </w:rPr>
      </w:pPr>
      <w:r w:rsidRPr="00E9056B">
        <w:rPr>
          <w:rStyle w:val="Siln2"/>
          <w:rFonts w:ascii="Georgia" w:hAnsi="Georgia"/>
          <w:b w:val="0"/>
          <w:bCs w:val="0"/>
          <w:szCs w:val="22"/>
        </w:rPr>
        <w:t xml:space="preserve">Poskytovatel se zavazuje poskytovat předmět této </w:t>
      </w:r>
      <w:r w:rsidR="00F459F0" w:rsidRPr="00E9056B">
        <w:rPr>
          <w:rStyle w:val="Siln2"/>
          <w:rFonts w:ascii="Georgia" w:hAnsi="Georgia"/>
          <w:b w:val="0"/>
          <w:bCs w:val="0"/>
          <w:szCs w:val="22"/>
        </w:rPr>
        <w:t>S</w:t>
      </w:r>
      <w:r w:rsidRPr="00E9056B">
        <w:rPr>
          <w:rStyle w:val="Siln2"/>
          <w:rFonts w:ascii="Georgia" w:hAnsi="Georgia"/>
          <w:b w:val="0"/>
          <w:bCs w:val="0"/>
          <w:szCs w:val="22"/>
        </w:rPr>
        <w:t>mlouvy svědomitě, s</w:t>
      </w:r>
      <w:r w:rsidR="007C4A23" w:rsidRPr="00E9056B">
        <w:rPr>
          <w:rStyle w:val="Siln2"/>
          <w:rFonts w:ascii="Georgia" w:hAnsi="Georgia"/>
          <w:b w:val="0"/>
          <w:bCs w:val="0"/>
          <w:szCs w:val="22"/>
        </w:rPr>
        <w:t xml:space="preserve"> </w:t>
      </w:r>
      <w:r w:rsidRPr="00E9056B">
        <w:rPr>
          <w:rStyle w:val="Siln2"/>
          <w:rFonts w:ascii="Georgia" w:hAnsi="Georgia"/>
          <w:b w:val="0"/>
          <w:bCs w:val="0"/>
          <w:szCs w:val="22"/>
        </w:rPr>
        <w:t xml:space="preserve">řádnou </w:t>
      </w:r>
      <w:r w:rsidRPr="00E9056B">
        <w:rPr>
          <w:rStyle w:val="Siln2"/>
          <w:rFonts w:ascii="Georgia" w:hAnsi="Georgia"/>
          <w:b w:val="0"/>
          <w:bCs w:val="0"/>
          <w:szCs w:val="22"/>
        </w:rPr>
        <w:br/>
        <w:t xml:space="preserve">a odbornou péčí a potřebnými odbornými schopnostmi. Při poskytování předmětu </w:t>
      </w:r>
      <w:r w:rsidR="007C4A23" w:rsidRPr="00E9056B">
        <w:rPr>
          <w:rStyle w:val="Siln2"/>
          <w:rFonts w:ascii="Georgia" w:hAnsi="Georgia"/>
          <w:b w:val="0"/>
          <w:bCs w:val="0"/>
          <w:szCs w:val="22"/>
        </w:rPr>
        <w:br/>
      </w:r>
      <w:r w:rsidRPr="00E9056B">
        <w:rPr>
          <w:rStyle w:val="Siln2"/>
          <w:rFonts w:ascii="Georgia" w:hAnsi="Georgia"/>
          <w:b w:val="0"/>
          <w:bCs w:val="0"/>
          <w:szCs w:val="22"/>
        </w:rPr>
        <w:t xml:space="preserve">této </w:t>
      </w:r>
      <w:r w:rsidR="00F459F0" w:rsidRPr="00E9056B">
        <w:rPr>
          <w:rStyle w:val="Siln2"/>
          <w:rFonts w:ascii="Georgia" w:hAnsi="Georgia"/>
          <w:b w:val="0"/>
          <w:bCs w:val="0"/>
          <w:szCs w:val="22"/>
        </w:rPr>
        <w:t>S</w:t>
      </w:r>
      <w:r w:rsidRPr="00E9056B">
        <w:rPr>
          <w:rStyle w:val="Siln2"/>
          <w:rFonts w:ascii="Georgia" w:hAnsi="Georgia"/>
          <w:b w:val="0"/>
          <w:bCs w:val="0"/>
          <w:szCs w:val="22"/>
        </w:rPr>
        <w:t xml:space="preserve">mlouvy je </w:t>
      </w:r>
      <w:r w:rsidR="00F459F0" w:rsidRPr="00E9056B">
        <w:rPr>
          <w:rStyle w:val="Siln2"/>
          <w:rFonts w:ascii="Georgia" w:hAnsi="Georgia"/>
          <w:b w:val="0"/>
          <w:bCs w:val="0"/>
          <w:szCs w:val="22"/>
        </w:rPr>
        <w:t>P</w:t>
      </w:r>
      <w:r w:rsidRPr="00E9056B">
        <w:rPr>
          <w:rStyle w:val="Siln2"/>
          <w:rFonts w:ascii="Georgia" w:hAnsi="Georgia"/>
          <w:b w:val="0"/>
          <w:bCs w:val="0"/>
          <w:szCs w:val="22"/>
        </w:rPr>
        <w:t xml:space="preserve">oskytovatel vázán platnými a účinnými právními předpisy, pokyny </w:t>
      </w:r>
      <w:r w:rsidR="00F459F0" w:rsidRPr="00E9056B">
        <w:rPr>
          <w:rStyle w:val="Siln2"/>
          <w:rFonts w:ascii="Georgia" w:hAnsi="Georgia"/>
          <w:b w:val="0"/>
          <w:bCs w:val="0"/>
          <w:szCs w:val="22"/>
        </w:rPr>
        <w:t>O</w:t>
      </w:r>
      <w:r w:rsidRPr="00E9056B">
        <w:rPr>
          <w:rStyle w:val="Siln2"/>
          <w:rFonts w:ascii="Georgia" w:hAnsi="Georgia"/>
          <w:b w:val="0"/>
          <w:bCs w:val="0"/>
          <w:szCs w:val="22"/>
        </w:rPr>
        <w:t xml:space="preserve">bjednatele, pokud tyto nejsou </w:t>
      </w:r>
      <w:r w:rsidR="00894B01" w:rsidRPr="00E9056B">
        <w:rPr>
          <w:rStyle w:val="Siln2"/>
          <w:rFonts w:ascii="Georgia" w:hAnsi="Georgia"/>
          <w:b w:val="0"/>
          <w:bCs w:val="0"/>
          <w:szCs w:val="22"/>
        </w:rPr>
        <w:t>v rozporu</w:t>
      </w:r>
      <w:r w:rsidRPr="00E9056B">
        <w:rPr>
          <w:rStyle w:val="Siln2"/>
          <w:rFonts w:ascii="Georgia" w:hAnsi="Georgia"/>
          <w:b w:val="0"/>
          <w:bCs w:val="0"/>
          <w:szCs w:val="22"/>
        </w:rPr>
        <w:t xml:space="preserve"> </w:t>
      </w:r>
      <w:r w:rsidR="00894B01" w:rsidRPr="00E9056B">
        <w:rPr>
          <w:rStyle w:val="Siln2"/>
          <w:rFonts w:ascii="Georgia" w:hAnsi="Georgia"/>
          <w:b w:val="0"/>
          <w:bCs w:val="0"/>
          <w:szCs w:val="22"/>
        </w:rPr>
        <w:t>s výše</w:t>
      </w:r>
      <w:r w:rsidRPr="00E9056B">
        <w:rPr>
          <w:rStyle w:val="Siln2"/>
          <w:rFonts w:ascii="Georgia" w:hAnsi="Georgia"/>
          <w:b w:val="0"/>
          <w:bCs w:val="0"/>
          <w:szCs w:val="22"/>
        </w:rPr>
        <w:t xml:space="preserve"> uvedenými předpisy nebo zájmy </w:t>
      </w:r>
      <w:r w:rsidR="00F459F0" w:rsidRPr="00E9056B">
        <w:rPr>
          <w:rStyle w:val="Siln2"/>
          <w:rFonts w:ascii="Georgia" w:hAnsi="Georgia"/>
          <w:b w:val="0"/>
          <w:bCs w:val="0"/>
          <w:szCs w:val="22"/>
        </w:rPr>
        <w:t>O</w:t>
      </w:r>
      <w:r w:rsidRPr="00E9056B">
        <w:rPr>
          <w:rStyle w:val="Siln2"/>
          <w:rFonts w:ascii="Georgia" w:hAnsi="Georgia"/>
          <w:b w:val="0"/>
          <w:bCs w:val="0"/>
          <w:szCs w:val="22"/>
        </w:rPr>
        <w:t>bjednatele.</w:t>
      </w:r>
    </w:p>
    <w:p w14:paraId="5837D49A" w14:textId="77777777" w:rsidR="00584D6F" w:rsidRPr="00E9056B" w:rsidRDefault="00584D6F" w:rsidP="00E9056B">
      <w:pPr>
        <w:pStyle w:val="Odstavecseseznamem"/>
        <w:numPr>
          <w:ilvl w:val="1"/>
          <w:numId w:val="17"/>
        </w:numPr>
        <w:tabs>
          <w:tab w:val="clear" w:pos="454"/>
          <w:tab w:val="clear" w:pos="1361"/>
          <w:tab w:val="clear" w:pos="1814"/>
          <w:tab w:val="clear" w:pos="2268"/>
        </w:tabs>
        <w:spacing w:before="120" w:line="276" w:lineRule="auto"/>
        <w:jc w:val="both"/>
        <w:rPr>
          <w:rFonts w:cs="Times New Roman"/>
          <w:szCs w:val="22"/>
        </w:rPr>
      </w:pPr>
      <w:r w:rsidRPr="00E9056B">
        <w:rPr>
          <w:rFonts w:cs="Times New Roman"/>
          <w:szCs w:val="22"/>
        </w:rPr>
        <w:t>Poskytovatel bude provádět plnění na své náklady, vlastním jménem a na vlastní odpovědnost a nebezpečí.</w:t>
      </w:r>
    </w:p>
    <w:p w14:paraId="70E3FB86" w14:textId="77777777" w:rsidR="00584D6F" w:rsidRPr="00E9056B" w:rsidRDefault="00584D6F" w:rsidP="00E9056B">
      <w:pPr>
        <w:pStyle w:val="Odstavecseseznamem"/>
        <w:numPr>
          <w:ilvl w:val="1"/>
          <w:numId w:val="17"/>
        </w:numPr>
        <w:tabs>
          <w:tab w:val="clear" w:pos="454"/>
          <w:tab w:val="left" w:pos="709"/>
        </w:tabs>
        <w:spacing w:line="276" w:lineRule="auto"/>
        <w:jc w:val="both"/>
        <w:rPr>
          <w:rFonts w:cs="Times New Roman"/>
        </w:rPr>
      </w:pPr>
      <w:r w:rsidRPr="00E9056B">
        <w:rPr>
          <w:rFonts w:cs="Times New Roman"/>
          <w:szCs w:val="22"/>
        </w:rPr>
        <w:t xml:space="preserve">Poskytovatel se zavazuje akceptovat skutečnost, že Objednatel je povinen označit části zadávací dokumentace, které budou vypracovány Poskytovatelem či na základě podkladů Poskytovatele, identifikací Poskytovatele. </w:t>
      </w:r>
    </w:p>
    <w:p w14:paraId="75352CE0" w14:textId="540B2F58" w:rsidR="00584D6F" w:rsidRDefault="00584D6F" w:rsidP="00E9056B">
      <w:pPr>
        <w:pStyle w:val="Odstavecseseznamem"/>
        <w:numPr>
          <w:ilvl w:val="1"/>
          <w:numId w:val="17"/>
        </w:numPr>
        <w:tabs>
          <w:tab w:val="clear" w:pos="454"/>
          <w:tab w:val="clear" w:pos="1361"/>
          <w:tab w:val="clear" w:pos="1814"/>
          <w:tab w:val="clear" w:pos="2268"/>
        </w:tabs>
        <w:spacing w:before="120" w:line="276" w:lineRule="auto"/>
        <w:jc w:val="both"/>
        <w:rPr>
          <w:rFonts w:cs="Times New Roman"/>
          <w:szCs w:val="22"/>
        </w:rPr>
      </w:pPr>
      <w:r w:rsidRPr="00E9056B">
        <w:rPr>
          <w:rFonts w:cs="Times New Roman"/>
          <w:szCs w:val="22"/>
        </w:rPr>
        <w:t>Poskytovatel odpovídá za škodu vzniklou Objednateli nebo třetím osobám v</w:t>
      </w:r>
      <w:r w:rsidR="007C4A23" w:rsidRPr="00E9056B">
        <w:rPr>
          <w:rFonts w:cs="Times New Roman"/>
          <w:szCs w:val="22"/>
        </w:rPr>
        <w:t> </w:t>
      </w:r>
      <w:r w:rsidRPr="00E9056B">
        <w:rPr>
          <w:rFonts w:cs="Times New Roman"/>
          <w:szCs w:val="22"/>
        </w:rPr>
        <w:t xml:space="preserve">souvislosti </w:t>
      </w:r>
      <w:r w:rsidR="007C4A23" w:rsidRPr="00E9056B">
        <w:rPr>
          <w:rFonts w:cs="Times New Roman"/>
          <w:szCs w:val="22"/>
        </w:rPr>
        <w:br/>
      </w:r>
      <w:r w:rsidRPr="00E9056B">
        <w:rPr>
          <w:rFonts w:cs="Times New Roman"/>
          <w:szCs w:val="22"/>
        </w:rPr>
        <w:t>s plněním, nedodržením nebo porušením povinností vyplývajících z této Smlouvy.</w:t>
      </w:r>
    </w:p>
    <w:p w14:paraId="08C46C5C" w14:textId="7CFB2094" w:rsidR="00C159AD" w:rsidRPr="00E9056B" w:rsidRDefault="00584D6F" w:rsidP="00E9056B">
      <w:pPr>
        <w:pStyle w:val="Odstavecseseznamem"/>
        <w:numPr>
          <w:ilvl w:val="1"/>
          <w:numId w:val="17"/>
        </w:numPr>
        <w:tabs>
          <w:tab w:val="clear" w:pos="454"/>
          <w:tab w:val="clear" w:pos="907"/>
          <w:tab w:val="clear" w:pos="1361"/>
          <w:tab w:val="clear" w:pos="1814"/>
          <w:tab w:val="clear" w:pos="2268"/>
        </w:tabs>
        <w:spacing w:before="120" w:line="276" w:lineRule="auto"/>
        <w:jc w:val="both"/>
        <w:rPr>
          <w:rStyle w:val="Siln2"/>
          <w:rFonts w:ascii="Georgia" w:hAnsi="Georgia"/>
          <w:b w:val="0"/>
          <w:szCs w:val="22"/>
        </w:rPr>
      </w:pPr>
      <w:r w:rsidRPr="00E9056B">
        <w:rPr>
          <w:rFonts w:cs="Times New Roman"/>
          <w:szCs w:val="22"/>
        </w:rPr>
        <w:t xml:space="preserve">Poskytovatel je povinen zajistit, že </w:t>
      </w:r>
      <w:r w:rsidR="00C159AD" w:rsidRPr="00E9056B">
        <w:rPr>
          <w:rFonts w:cs="Times New Roman"/>
          <w:b/>
          <w:bCs/>
          <w:szCs w:val="22"/>
        </w:rPr>
        <w:t>n</w:t>
      </w:r>
      <w:r w:rsidR="00C159AD" w:rsidRPr="00E9056B">
        <w:rPr>
          <w:rStyle w:val="Siln2"/>
          <w:rFonts w:ascii="Georgia" w:hAnsi="Georgia"/>
          <w:szCs w:val="22"/>
        </w:rPr>
        <w:t>a plnění předmětu dle této smlouvy se musí podílet tito členové týmu: *</w:t>
      </w:r>
    </w:p>
    <w:p w14:paraId="727DC02A" w14:textId="6AA64653" w:rsidR="00C159AD" w:rsidRPr="00E9056B" w:rsidRDefault="00A3102C" w:rsidP="00E9056B">
      <w:pPr>
        <w:pStyle w:val="Odstavecseseznamem"/>
        <w:tabs>
          <w:tab w:val="clear" w:pos="454"/>
          <w:tab w:val="clear" w:pos="907"/>
          <w:tab w:val="clear" w:pos="1361"/>
          <w:tab w:val="clear" w:pos="1814"/>
          <w:tab w:val="clear" w:pos="2268"/>
        </w:tabs>
        <w:spacing w:before="120" w:line="276" w:lineRule="auto"/>
        <w:ind w:left="680"/>
        <w:jc w:val="both"/>
        <w:rPr>
          <w:rStyle w:val="Siln2"/>
          <w:rFonts w:ascii="Georgia" w:hAnsi="Georgia"/>
          <w:b w:val="0"/>
          <w:szCs w:val="22"/>
        </w:rPr>
      </w:pPr>
      <w:r>
        <w:rPr>
          <w:rStyle w:val="Siln2"/>
          <w:rFonts w:ascii="Georgia" w:hAnsi="Georgia"/>
          <w:szCs w:val="22"/>
        </w:rPr>
        <w:lastRenderedPageBreak/>
        <w:t>XXX</w:t>
      </w:r>
    </w:p>
    <w:p w14:paraId="5D41F4AE" w14:textId="0E7ADF4A" w:rsidR="00C159AD" w:rsidRPr="00E9056B" w:rsidRDefault="00A3102C" w:rsidP="00E9056B">
      <w:pPr>
        <w:pStyle w:val="Odstavecseseznamem"/>
        <w:tabs>
          <w:tab w:val="clear" w:pos="454"/>
          <w:tab w:val="clear" w:pos="907"/>
          <w:tab w:val="clear" w:pos="1361"/>
          <w:tab w:val="clear" w:pos="1814"/>
          <w:tab w:val="clear" w:pos="2268"/>
        </w:tabs>
        <w:spacing w:before="120" w:line="276" w:lineRule="auto"/>
        <w:ind w:left="680"/>
        <w:jc w:val="both"/>
        <w:rPr>
          <w:rStyle w:val="Siln2"/>
          <w:rFonts w:ascii="Georgia" w:hAnsi="Georgia"/>
          <w:b w:val="0"/>
          <w:szCs w:val="22"/>
        </w:rPr>
      </w:pPr>
      <w:r>
        <w:rPr>
          <w:rStyle w:val="Siln2"/>
          <w:rFonts w:ascii="Georgia" w:hAnsi="Georgia"/>
          <w:szCs w:val="22"/>
        </w:rPr>
        <w:t>XXX</w:t>
      </w:r>
    </w:p>
    <w:p w14:paraId="4654A6EE" w14:textId="4FC8D001" w:rsidR="00C159AD" w:rsidRPr="00E9056B" w:rsidRDefault="00A3102C" w:rsidP="00E9056B">
      <w:pPr>
        <w:pStyle w:val="Odstavecseseznamem"/>
        <w:tabs>
          <w:tab w:val="clear" w:pos="454"/>
          <w:tab w:val="clear" w:pos="907"/>
          <w:tab w:val="clear" w:pos="1361"/>
          <w:tab w:val="clear" w:pos="1814"/>
          <w:tab w:val="clear" w:pos="2268"/>
        </w:tabs>
        <w:spacing w:before="120" w:line="276" w:lineRule="auto"/>
        <w:ind w:left="680"/>
        <w:jc w:val="both"/>
        <w:rPr>
          <w:rStyle w:val="Siln2"/>
          <w:rFonts w:ascii="Georgia" w:hAnsi="Georgia"/>
          <w:b w:val="0"/>
          <w:szCs w:val="22"/>
        </w:rPr>
      </w:pPr>
      <w:r>
        <w:rPr>
          <w:rStyle w:val="Siln2"/>
          <w:rFonts w:ascii="Georgia" w:hAnsi="Georgia"/>
          <w:szCs w:val="22"/>
        </w:rPr>
        <w:t>XXX</w:t>
      </w:r>
    </w:p>
    <w:p w14:paraId="3894CBA2" w14:textId="11208D02" w:rsidR="00C159AD" w:rsidRPr="00E9056B" w:rsidRDefault="00A3102C" w:rsidP="00E9056B">
      <w:pPr>
        <w:pStyle w:val="Odstavecseseznamem"/>
        <w:tabs>
          <w:tab w:val="clear" w:pos="454"/>
          <w:tab w:val="clear" w:pos="907"/>
          <w:tab w:val="clear" w:pos="1361"/>
          <w:tab w:val="clear" w:pos="1814"/>
          <w:tab w:val="clear" w:pos="2268"/>
        </w:tabs>
        <w:spacing w:before="120" w:line="276" w:lineRule="auto"/>
        <w:ind w:left="680"/>
        <w:jc w:val="both"/>
        <w:rPr>
          <w:rStyle w:val="Siln2"/>
          <w:rFonts w:ascii="Georgia" w:hAnsi="Georgia"/>
          <w:b w:val="0"/>
          <w:szCs w:val="22"/>
        </w:rPr>
      </w:pPr>
      <w:r>
        <w:rPr>
          <w:rStyle w:val="Siln2"/>
          <w:rFonts w:ascii="Georgia" w:hAnsi="Georgia"/>
          <w:szCs w:val="22"/>
        </w:rPr>
        <w:t>XXX</w:t>
      </w:r>
    </w:p>
    <w:p w14:paraId="3F54D128" w14:textId="5C250A97" w:rsidR="00C159AD" w:rsidRPr="00E9056B" w:rsidRDefault="00A3102C" w:rsidP="00E9056B">
      <w:pPr>
        <w:pStyle w:val="Odstavecseseznamem"/>
        <w:tabs>
          <w:tab w:val="clear" w:pos="454"/>
          <w:tab w:val="clear" w:pos="907"/>
          <w:tab w:val="clear" w:pos="1361"/>
          <w:tab w:val="clear" w:pos="1814"/>
          <w:tab w:val="clear" w:pos="2268"/>
        </w:tabs>
        <w:spacing w:before="120" w:line="276" w:lineRule="auto"/>
        <w:ind w:left="680"/>
        <w:jc w:val="both"/>
        <w:rPr>
          <w:rStyle w:val="Siln2"/>
          <w:rFonts w:ascii="Georgia" w:hAnsi="Georgia"/>
          <w:b w:val="0"/>
          <w:szCs w:val="22"/>
        </w:rPr>
      </w:pPr>
      <w:r>
        <w:rPr>
          <w:rStyle w:val="Siln2"/>
          <w:rFonts w:ascii="Georgia" w:hAnsi="Georgia"/>
          <w:szCs w:val="22"/>
        </w:rPr>
        <w:t>XXX</w:t>
      </w:r>
    </w:p>
    <w:p w14:paraId="33E8B410" w14:textId="6823916F" w:rsidR="00C159AD" w:rsidRPr="00E9056B" w:rsidRDefault="00A3102C" w:rsidP="00E9056B">
      <w:pPr>
        <w:pStyle w:val="Odstavecseseznamem"/>
        <w:tabs>
          <w:tab w:val="clear" w:pos="454"/>
          <w:tab w:val="clear" w:pos="907"/>
          <w:tab w:val="clear" w:pos="1361"/>
          <w:tab w:val="clear" w:pos="1814"/>
          <w:tab w:val="clear" w:pos="2268"/>
        </w:tabs>
        <w:spacing w:before="120" w:line="276" w:lineRule="auto"/>
        <w:ind w:left="680"/>
        <w:jc w:val="both"/>
        <w:rPr>
          <w:rStyle w:val="Siln2"/>
          <w:rFonts w:ascii="Georgia" w:hAnsi="Georgia"/>
          <w:b w:val="0"/>
          <w:szCs w:val="22"/>
        </w:rPr>
      </w:pPr>
      <w:r>
        <w:rPr>
          <w:rStyle w:val="Siln2"/>
          <w:rFonts w:ascii="Georgia" w:hAnsi="Georgia"/>
          <w:szCs w:val="22"/>
        </w:rPr>
        <w:t>XXX</w:t>
      </w:r>
    </w:p>
    <w:p w14:paraId="01509D10" w14:textId="4DB0DA53" w:rsidR="00C159AD" w:rsidRDefault="00A3102C" w:rsidP="00E9056B">
      <w:pPr>
        <w:pStyle w:val="Odstavecseseznamem"/>
        <w:tabs>
          <w:tab w:val="clear" w:pos="454"/>
          <w:tab w:val="clear" w:pos="907"/>
          <w:tab w:val="clear" w:pos="1361"/>
          <w:tab w:val="clear" w:pos="1814"/>
          <w:tab w:val="clear" w:pos="2268"/>
        </w:tabs>
        <w:spacing w:before="120" w:line="276" w:lineRule="auto"/>
        <w:ind w:left="680"/>
        <w:jc w:val="both"/>
        <w:rPr>
          <w:rStyle w:val="Siln2"/>
          <w:rFonts w:ascii="Georgia" w:hAnsi="Georgia"/>
          <w:szCs w:val="22"/>
        </w:rPr>
      </w:pPr>
      <w:r>
        <w:rPr>
          <w:rStyle w:val="Siln2"/>
          <w:rFonts w:ascii="Georgia" w:hAnsi="Georgia"/>
          <w:szCs w:val="22"/>
        </w:rPr>
        <w:t>XXX</w:t>
      </w:r>
    </w:p>
    <w:p w14:paraId="1A8D8C5F" w14:textId="62D1082B" w:rsidR="00634D45" w:rsidRPr="00E9056B" w:rsidRDefault="00A3102C" w:rsidP="00634D45">
      <w:pPr>
        <w:pStyle w:val="Odstavecseseznamem"/>
        <w:tabs>
          <w:tab w:val="clear" w:pos="454"/>
          <w:tab w:val="clear" w:pos="907"/>
          <w:tab w:val="clear" w:pos="1361"/>
          <w:tab w:val="clear" w:pos="1814"/>
          <w:tab w:val="clear" w:pos="2268"/>
        </w:tabs>
        <w:spacing w:before="120" w:line="276" w:lineRule="auto"/>
        <w:ind w:left="680"/>
        <w:jc w:val="both"/>
        <w:rPr>
          <w:rStyle w:val="Siln2"/>
          <w:rFonts w:ascii="Georgia" w:hAnsi="Georgia"/>
          <w:b w:val="0"/>
          <w:szCs w:val="22"/>
        </w:rPr>
      </w:pPr>
      <w:r>
        <w:rPr>
          <w:rStyle w:val="Siln2"/>
          <w:rFonts w:ascii="Georgia" w:hAnsi="Georgia"/>
          <w:szCs w:val="22"/>
        </w:rPr>
        <w:t>XXX</w:t>
      </w:r>
    </w:p>
    <w:p w14:paraId="42C90581" w14:textId="77777777" w:rsidR="00634D45" w:rsidRPr="00E9056B" w:rsidRDefault="00634D45" w:rsidP="00E9056B">
      <w:pPr>
        <w:pStyle w:val="Odstavecseseznamem"/>
        <w:tabs>
          <w:tab w:val="clear" w:pos="454"/>
          <w:tab w:val="clear" w:pos="907"/>
          <w:tab w:val="clear" w:pos="1361"/>
          <w:tab w:val="clear" w:pos="1814"/>
          <w:tab w:val="clear" w:pos="2268"/>
        </w:tabs>
        <w:spacing w:before="120" w:line="276" w:lineRule="auto"/>
        <w:ind w:left="680"/>
        <w:jc w:val="both"/>
        <w:rPr>
          <w:rStyle w:val="Siln2"/>
          <w:rFonts w:ascii="Georgia" w:hAnsi="Georgia"/>
          <w:b w:val="0"/>
          <w:szCs w:val="22"/>
        </w:rPr>
      </w:pPr>
    </w:p>
    <w:p w14:paraId="5B5BEF9E" w14:textId="544A4699" w:rsidR="00C159AD" w:rsidRPr="00E9056B" w:rsidRDefault="00C159AD" w:rsidP="00E9056B">
      <w:pPr>
        <w:pStyle w:val="Odstavecseseznamem"/>
        <w:tabs>
          <w:tab w:val="clear" w:pos="454"/>
          <w:tab w:val="clear" w:pos="907"/>
          <w:tab w:val="clear" w:pos="1361"/>
          <w:tab w:val="clear" w:pos="1814"/>
          <w:tab w:val="clear" w:pos="2268"/>
        </w:tabs>
        <w:spacing w:before="120" w:line="276" w:lineRule="auto"/>
        <w:ind w:left="680"/>
        <w:jc w:val="both"/>
        <w:rPr>
          <w:rStyle w:val="Siln2"/>
          <w:rFonts w:ascii="Georgia" w:hAnsi="Georgia"/>
          <w:b w:val="0"/>
          <w:i/>
          <w:iCs/>
          <w:szCs w:val="22"/>
        </w:rPr>
      </w:pPr>
      <w:r w:rsidRPr="00634D45">
        <w:rPr>
          <w:rStyle w:val="Siln2"/>
          <w:rFonts w:ascii="Georgia" w:hAnsi="Georgia"/>
          <w:szCs w:val="22"/>
        </w:rPr>
        <w:t>*) Poskytovatel uvede jména členů týmu, kteří se podíleli na překladech textů pro účely hodnocení</w:t>
      </w:r>
      <w:r w:rsidR="000E29F6" w:rsidRPr="00634D45">
        <w:rPr>
          <w:rStyle w:val="Siln2"/>
          <w:rFonts w:ascii="Georgia" w:hAnsi="Georgia"/>
          <w:szCs w:val="22"/>
        </w:rPr>
        <w:t xml:space="preserve"> Přílohy č. 5 ZD – Texty k ukázkovým překladům</w:t>
      </w:r>
      <w:r w:rsidR="000E29F6">
        <w:rPr>
          <w:rStyle w:val="Siln2"/>
          <w:rFonts w:ascii="Georgia" w:hAnsi="Georgia"/>
          <w:szCs w:val="22"/>
        </w:rPr>
        <w:t xml:space="preserve"> </w:t>
      </w:r>
    </w:p>
    <w:p w14:paraId="14078E7B" w14:textId="0D0AD798" w:rsidR="00584D6F" w:rsidRPr="00E9056B" w:rsidRDefault="00584D6F" w:rsidP="00E9056B">
      <w:pPr>
        <w:pStyle w:val="Odstavecseseznamem"/>
        <w:tabs>
          <w:tab w:val="clear" w:pos="454"/>
          <w:tab w:val="clear" w:pos="907"/>
          <w:tab w:val="clear" w:pos="1361"/>
          <w:tab w:val="clear" w:pos="1814"/>
          <w:tab w:val="clear" w:pos="2268"/>
        </w:tabs>
        <w:spacing w:before="120" w:line="276" w:lineRule="auto"/>
        <w:ind w:left="680"/>
        <w:jc w:val="both"/>
        <w:rPr>
          <w:rStyle w:val="Siln2"/>
          <w:rFonts w:ascii="Georgia" w:hAnsi="Georgia"/>
          <w:b w:val="0"/>
          <w:szCs w:val="22"/>
        </w:rPr>
      </w:pPr>
      <w:r w:rsidRPr="00E9056B">
        <w:rPr>
          <w:rFonts w:cs="Times New Roman"/>
          <w:szCs w:val="22"/>
        </w:rPr>
        <w:t xml:space="preserve">Nesplnění této povinnosti se považuje za podstatné porušení Smlouvy. Poskytovatel </w:t>
      </w:r>
      <w:r w:rsidR="00E22720" w:rsidRPr="00E9056B">
        <w:rPr>
          <w:rFonts w:cs="Times New Roman"/>
          <w:szCs w:val="22"/>
        </w:rPr>
        <w:br/>
      </w:r>
      <w:r w:rsidRPr="00E9056B">
        <w:rPr>
          <w:rFonts w:cs="Times New Roman"/>
          <w:szCs w:val="22"/>
        </w:rPr>
        <w:t xml:space="preserve">je povinen kdykoliv po dobu účinnosti této Smlouvy na výzvu Objednatele tyto skutečnosti doložit, a to do 5 pracovních dnů od doručení výzvy. </w:t>
      </w:r>
      <w:r w:rsidRPr="00E9056B">
        <w:rPr>
          <w:rStyle w:val="Siln2"/>
          <w:rFonts w:ascii="Georgia" w:hAnsi="Georgia"/>
          <w:szCs w:val="22"/>
        </w:rPr>
        <w:t>O případných změnách v</w:t>
      </w:r>
      <w:r w:rsidR="00E22720" w:rsidRPr="00E9056B">
        <w:rPr>
          <w:rStyle w:val="Siln2"/>
          <w:rFonts w:ascii="Georgia" w:hAnsi="Georgia"/>
          <w:szCs w:val="22"/>
        </w:rPr>
        <w:t xml:space="preserve"> </w:t>
      </w:r>
      <w:r w:rsidRPr="00E9056B">
        <w:rPr>
          <w:rStyle w:val="Siln2"/>
          <w:rFonts w:ascii="Georgia" w:hAnsi="Georgia"/>
          <w:szCs w:val="22"/>
        </w:rPr>
        <w:t>týmu bude Poskytovatel informovat Objednatele bez zbytečného prodlení e-mailem s</w:t>
      </w:r>
      <w:r w:rsidR="00E22720" w:rsidRPr="00E9056B">
        <w:rPr>
          <w:rStyle w:val="Siln2"/>
          <w:rFonts w:ascii="Georgia" w:hAnsi="Georgia"/>
          <w:szCs w:val="22"/>
        </w:rPr>
        <w:t xml:space="preserve"> </w:t>
      </w:r>
      <w:r w:rsidRPr="00E9056B">
        <w:rPr>
          <w:rStyle w:val="Siln2"/>
          <w:rFonts w:ascii="Georgia" w:hAnsi="Georgia"/>
          <w:szCs w:val="22"/>
        </w:rPr>
        <w:t xml:space="preserve">uvedením nového člena týmu, kontaktů na něj a zaslání </w:t>
      </w:r>
      <w:r w:rsidR="00FA5D7E">
        <w:rPr>
          <w:rStyle w:val="Siln2"/>
          <w:rFonts w:ascii="Georgia" w:hAnsi="Georgia"/>
          <w:szCs w:val="22"/>
        </w:rPr>
        <w:t xml:space="preserve">dokladu o </w:t>
      </w:r>
      <w:r w:rsidR="007E442F">
        <w:rPr>
          <w:rStyle w:val="Siln2"/>
          <w:rFonts w:ascii="Georgia" w:hAnsi="Georgia"/>
          <w:szCs w:val="22"/>
        </w:rPr>
        <w:t>znalosti jazyka na úrovni min. C1</w:t>
      </w:r>
      <w:r w:rsidRPr="00E9056B">
        <w:rPr>
          <w:rStyle w:val="Siln2"/>
          <w:rFonts w:ascii="Georgia" w:hAnsi="Georgia"/>
          <w:szCs w:val="22"/>
        </w:rPr>
        <w:t>. Nový člen týmu bude splňovat minimálně stejnou pracovní zkušenost jako nahrazovaný člen týmu. Případná změna musí být schválena Objednatelem</w:t>
      </w:r>
      <w:r w:rsidR="00E22720" w:rsidRPr="00E9056B">
        <w:rPr>
          <w:rStyle w:val="Siln2"/>
          <w:rFonts w:ascii="Georgia" w:hAnsi="Georgia"/>
          <w:szCs w:val="22"/>
        </w:rPr>
        <w:t xml:space="preserve"> rovněž </w:t>
      </w:r>
      <w:r w:rsidR="00C214FD" w:rsidRPr="00E9056B">
        <w:rPr>
          <w:rStyle w:val="Siln2"/>
          <w:rFonts w:ascii="Georgia" w:hAnsi="Georgia"/>
          <w:szCs w:val="22"/>
        </w:rPr>
        <w:t>e-mailem/písemně</w:t>
      </w:r>
      <w:r w:rsidRPr="00E9056B">
        <w:rPr>
          <w:rStyle w:val="Siln2"/>
          <w:rFonts w:ascii="Georgia" w:hAnsi="Georgia"/>
          <w:szCs w:val="22"/>
        </w:rPr>
        <w:t xml:space="preserve">. </w:t>
      </w:r>
    </w:p>
    <w:p w14:paraId="03C15AF2" w14:textId="19261BB2" w:rsidR="00381673" w:rsidRPr="00573057" w:rsidRDefault="00381673" w:rsidP="00E9056B">
      <w:pPr>
        <w:numPr>
          <w:ilvl w:val="1"/>
          <w:numId w:val="17"/>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Style w:val="Siln2"/>
          <w:rFonts w:ascii="Georgia" w:hAnsi="Georgia"/>
          <w:b w:val="0"/>
          <w:bCs w:val="0"/>
          <w:szCs w:val="22"/>
        </w:rPr>
      </w:pPr>
      <w:r w:rsidRPr="00936614">
        <w:rPr>
          <w:rStyle w:val="Siln2"/>
          <w:rFonts w:ascii="Georgia" w:hAnsi="Georgia"/>
          <w:b w:val="0"/>
          <w:bCs w:val="0"/>
          <w:szCs w:val="22"/>
        </w:rPr>
        <w:t xml:space="preserve">Poskytovatel je povinen </w:t>
      </w:r>
      <w:r w:rsidR="00EE00B6" w:rsidRPr="00936614">
        <w:rPr>
          <w:rStyle w:val="Siln2"/>
          <w:rFonts w:ascii="Georgia" w:hAnsi="Georgia"/>
          <w:b w:val="0"/>
          <w:bCs w:val="0"/>
          <w:szCs w:val="22"/>
        </w:rPr>
        <w:t>kdykoliv po dobu účinnosti této Smlouvy na výzvu Objednatele doložit seznam osob realizující překlady pro Objednatele vč. dokladů o jejich znalosti jazyk n</w:t>
      </w:r>
      <w:r w:rsidR="00573057" w:rsidRPr="00936614">
        <w:rPr>
          <w:rStyle w:val="Siln2"/>
          <w:rFonts w:ascii="Georgia" w:hAnsi="Georgia"/>
          <w:b w:val="0"/>
          <w:bCs w:val="0"/>
          <w:szCs w:val="22"/>
        </w:rPr>
        <w:t>a</w:t>
      </w:r>
      <w:r w:rsidR="00EE00B6" w:rsidRPr="00936614">
        <w:rPr>
          <w:rStyle w:val="Siln2"/>
          <w:rFonts w:ascii="Georgia" w:hAnsi="Georgia"/>
          <w:b w:val="0"/>
          <w:bCs w:val="0"/>
          <w:szCs w:val="22"/>
        </w:rPr>
        <w:t xml:space="preserve"> úrovni min. C1, a to do 5 pracovních dnů od doručení výzvy.</w:t>
      </w:r>
    </w:p>
    <w:p w14:paraId="00F1B6F7" w14:textId="7A9D6890" w:rsidR="00584D6F" w:rsidRPr="00E9056B" w:rsidRDefault="00584D6F" w:rsidP="00E9056B">
      <w:pPr>
        <w:numPr>
          <w:ilvl w:val="1"/>
          <w:numId w:val="17"/>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Fonts w:cs="Times New Roman"/>
          <w:b/>
          <w:bCs/>
          <w:szCs w:val="22"/>
        </w:rPr>
      </w:pPr>
      <w:r w:rsidRPr="00E9056B">
        <w:rPr>
          <w:rStyle w:val="Siln2"/>
          <w:rFonts w:ascii="Georgia" w:hAnsi="Georgia"/>
          <w:b w:val="0"/>
          <w:bCs w:val="0"/>
          <w:szCs w:val="22"/>
        </w:rPr>
        <w:t xml:space="preserve">Poskytovatel se zavazuje vždy včas předem písemně upozorňovat </w:t>
      </w:r>
      <w:r w:rsidR="00CC3137" w:rsidRPr="00E9056B">
        <w:rPr>
          <w:rStyle w:val="Siln2"/>
          <w:rFonts w:ascii="Georgia" w:hAnsi="Georgia"/>
          <w:b w:val="0"/>
          <w:bCs w:val="0"/>
          <w:szCs w:val="22"/>
        </w:rPr>
        <w:t>O</w:t>
      </w:r>
      <w:r w:rsidRPr="00E9056B">
        <w:rPr>
          <w:rStyle w:val="Siln2"/>
          <w:rFonts w:ascii="Georgia" w:hAnsi="Georgia"/>
          <w:b w:val="0"/>
          <w:bCs w:val="0"/>
          <w:szCs w:val="22"/>
        </w:rPr>
        <w:t xml:space="preserve">bjednatele </w:t>
      </w:r>
      <w:r w:rsidRPr="00E9056B">
        <w:rPr>
          <w:rStyle w:val="Siln2"/>
          <w:rFonts w:ascii="Georgia" w:hAnsi="Georgia"/>
          <w:b w:val="0"/>
          <w:bCs w:val="0"/>
          <w:szCs w:val="22"/>
        </w:rPr>
        <w:br/>
        <w:t>na potřebu jeho součinnosti.</w:t>
      </w:r>
    </w:p>
    <w:p w14:paraId="5404D0A2" w14:textId="0F3CDAAB" w:rsidR="00584D6F" w:rsidRPr="00E9056B" w:rsidRDefault="00584D6F" w:rsidP="00E9056B">
      <w:pPr>
        <w:numPr>
          <w:ilvl w:val="1"/>
          <w:numId w:val="17"/>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Fonts w:cs="Times New Roman"/>
          <w:szCs w:val="22"/>
        </w:rPr>
      </w:pPr>
      <w:r w:rsidRPr="00E9056B">
        <w:rPr>
          <w:rStyle w:val="Siln2"/>
          <w:rFonts w:ascii="Georgia" w:hAnsi="Georgia"/>
          <w:b w:val="0"/>
          <w:bCs w:val="0"/>
          <w:szCs w:val="22"/>
        </w:rPr>
        <w:t>V</w:t>
      </w:r>
      <w:r w:rsidR="00C214FD" w:rsidRPr="00E9056B">
        <w:rPr>
          <w:rStyle w:val="Siln2"/>
          <w:rFonts w:ascii="Georgia" w:hAnsi="Georgia"/>
          <w:b w:val="0"/>
          <w:bCs w:val="0"/>
          <w:szCs w:val="22"/>
        </w:rPr>
        <w:t xml:space="preserve"> </w:t>
      </w:r>
      <w:r w:rsidRPr="00E9056B">
        <w:rPr>
          <w:rStyle w:val="Siln2"/>
          <w:rFonts w:ascii="Georgia" w:hAnsi="Georgia"/>
          <w:b w:val="0"/>
          <w:bCs w:val="0"/>
          <w:szCs w:val="22"/>
        </w:rPr>
        <w:t xml:space="preserve">případě </w:t>
      </w:r>
      <w:r w:rsidRPr="00E9056B">
        <w:rPr>
          <w:rFonts w:cs="Times New Roman"/>
          <w:szCs w:val="22"/>
        </w:rPr>
        <w:t>zjištění okolností, které by mohly mít vliv na plnění závazků vyplývajících z</w:t>
      </w:r>
      <w:r w:rsidR="00C214FD" w:rsidRPr="00E9056B">
        <w:rPr>
          <w:rFonts w:cs="Times New Roman"/>
          <w:szCs w:val="22"/>
        </w:rPr>
        <w:t xml:space="preserve"> </w:t>
      </w:r>
      <w:r w:rsidRPr="00E9056B">
        <w:rPr>
          <w:rFonts w:cs="Times New Roman"/>
          <w:szCs w:val="22"/>
        </w:rPr>
        <w:t xml:space="preserve">této </w:t>
      </w:r>
      <w:r w:rsidR="00CC3137" w:rsidRPr="00E9056B">
        <w:rPr>
          <w:rFonts w:cs="Times New Roman"/>
          <w:szCs w:val="22"/>
        </w:rPr>
        <w:t>S</w:t>
      </w:r>
      <w:r w:rsidRPr="00E9056B">
        <w:rPr>
          <w:rFonts w:cs="Times New Roman"/>
          <w:szCs w:val="22"/>
        </w:rPr>
        <w:t xml:space="preserve">mlouvy, se </w:t>
      </w:r>
      <w:r w:rsidR="00CC3137" w:rsidRPr="00E9056B">
        <w:rPr>
          <w:rFonts w:cs="Times New Roman"/>
          <w:szCs w:val="22"/>
        </w:rPr>
        <w:t>P</w:t>
      </w:r>
      <w:r w:rsidRPr="00E9056B">
        <w:rPr>
          <w:rFonts w:cs="Times New Roman"/>
          <w:szCs w:val="22"/>
        </w:rPr>
        <w:t xml:space="preserve">oskytovatel zavazuje </w:t>
      </w:r>
      <w:r w:rsidR="00CC3137" w:rsidRPr="00E9056B">
        <w:rPr>
          <w:rFonts w:cs="Times New Roman"/>
          <w:szCs w:val="22"/>
        </w:rPr>
        <w:t>O</w:t>
      </w:r>
      <w:r w:rsidRPr="00E9056B">
        <w:rPr>
          <w:rFonts w:cs="Times New Roman"/>
          <w:szCs w:val="22"/>
        </w:rPr>
        <w:t xml:space="preserve">bjednatele o těchto zajištěných okolnostech </w:t>
      </w:r>
      <w:r w:rsidR="00C214FD" w:rsidRPr="00E9056B">
        <w:rPr>
          <w:rFonts w:cs="Times New Roman"/>
          <w:szCs w:val="22"/>
        </w:rPr>
        <w:br/>
      </w:r>
      <w:r w:rsidRPr="00E9056B">
        <w:rPr>
          <w:rFonts w:cs="Times New Roman"/>
          <w:szCs w:val="22"/>
        </w:rPr>
        <w:t>bez odkladu písemně informovat.</w:t>
      </w:r>
    </w:p>
    <w:p w14:paraId="57C4CBD1" w14:textId="13288534" w:rsidR="00584D6F" w:rsidRPr="00E9056B" w:rsidRDefault="00584D6F" w:rsidP="00E9056B">
      <w:pPr>
        <w:numPr>
          <w:ilvl w:val="1"/>
          <w:numId w:val="17"/>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Fonts w:cs="Times New Roman"/>
          <w:b/>
          <w:bCs/>
          <w:szCs w:val="22"/>
        </w:rPr>
      </w:pPr>
      <w:r w:rsidRPr="00E9056B">
        <w:rPr>
          <w:rStyle w:val="Siln2"/>
          <w:rFonts w:ascii="Georgia" w:hAnsi="Georgia"/>
          <w:b w:val="0"/>
          <w:bCs w:val="0"/>
          <w:szCs w:val="22"/>
        </w:rPr>
        <w:t xml:space="preserve">Poskytovatel není oprávněn předat </w:t>
      </w:r>
      <w:r w:rsidR="001555E4">
        <w:rPr>
          <w:rStyle w:val="Siln2"/>
          <w:rFonts w:ascii="Georgia" w:hAnsi="Georgia"/>
          <w:b w:val="0"/>
          <w:bCs w:val="0"/>
          <w:szCs w:val="22"/>
        </w:rPr>
        <w:t xml:space="preserve">jakékoliv dokumenty, materiály či </w:t>
      </w:r>
      <w:r w:rsidRPr="00E9056B">
        <w:rPr>
          <w:rStyle w:val="Siln2"/>
          <w:rFonts w:ascii="Georgia" w:hAnsi="Georgia"/>
          <w:b w:val="0"/>
          <w:bCs w:val="0"/>
          <w:szCs w:val="22"/>
        </w:rPr>
        <w:t xml:space="preserve">podklady poskytnuté </w:t>
      </w:r>
      <w:r w:rsidR="00CC3137" w:rsidRPr="00E9056B">
        <w:rPr>
          <w:rStyle w:val="Siln2"/>
          <w:rFonts w:ascii="Georgia" w:hAnsi="Georgia"/>
          <w:b w:val="0"/>
          <w:bCs w:val="0"/>
          <w:szCs w:val="22"/>
        </w:rPr>
        <w:t>O</w:t>
      </w:r>
      <w:r w:rsidRPr="00E9056B">
        <w:rPr>
          <w:rStyle w:val="Siln2"/>
          <w:rFonts w:ascii="Georgia" w:hAnsi="Georgia"/>
          <w:b w:val="0"/>
          <w:bCs w:val="0"/>
          <w:szCs w:val="22"/>
        </w:rPr>
        <w:t xml:space="preserve">bjednatelem ani jejich část bez souhlasu </w:t>
      </w:r>
      <w:r w:rsidR="001555E4">
        <w:rPr>
          <w:rStyle w:val="Siln2"/>
          <w:rFonts w:ascii="Georgia" w:hAnsi="Georgia"/>
          <w:b w:val="0"/>
          <w:bCs w:val="0"/>
          <w:szCs w:val="22"/>
        </w:rPr>
        <w:t>O</w:t>
      </w:r>
      <w:r w:rsidRPr="00E9056B">
        <w:rPr>
          <w:rStyle w:val="Siln2"/>
          <w:rFonts w:ascii="Georgia" w:hAnsi="Georgia"/>
          <w:b w:val="0"/>
          <w:bCs w:val="0"/>
          <w:szCs w:val="22"/>
        </w:rPr>
        <w:t xml:space="preserve">bjednatele třetí osobě, ani je využívat k jiným účelům, než je </w:t>
      </w:r>
      <w:r w:rsidR="001555E4">
        <w:rPr>
          <w:rStyle w:val="Siln2"/>
          <w:rFonts w:ascii="Georgia" w:hAnsi="Georgia"/>
          <w:b w:val="0"/>
          <w:bCs w:val="0"/>
          <w:szCs w:val="22"/>
        </w:rPr>
        <w:t xml:space="preserve">plnění předmětu </w:t>
      </w:r>
      <w:r w:rsidRPr="00E9056B">
        <w:rPr>
          <w:rStyle w:val="Siln2"/>
          <w:rFonts w:ascii="Georgia" w:hAnsi="Georgia"/>
          <w:b w:val="0"/>
          <w:bCs w:val="0"/>
          <w:szCs w:val="22"/>
        </w:rPr>
        <w:t xml:space="preserve">této </w:t>
      </w:r>
      <w:r w:rsidR="001555E4">
        <w:rPr>
          <w:rStyle w:val="Siln2"/>
          <w:rFonts w:ascii="Georgia" w:hAnsi="Georgia"/>
          <w:b w:val="0"/>
          <w:bCs w:val="0"/>
          <w:szCs w:val="22"/>
        </w:rPr>
        <w:t>S</w:t>
      </w:r>
      <w:r w:rsidRPr="00E9056B">
        <w:rPr>
          <w:rStyle w:val="Siln2"/>
          <w:rFonts w:ascii="Georgia" w:hAnsi="Georgia"/>
          <w:b w:val="0"/>
          <w:bCs w:val="0"/>
          <w:szCs w:val="22"/>
        </w:rPr>
        <w:t xml:space="preserve">mlouvy. Poskytovatel odpovídá za škody způsobené zneužitím </w:t>
      </w:r>
      <w:r w:rsidR="001555E4">
        <w:rPr>
          <w:rStyle w:val="Siln2"/>
          <w:rFonts w:ascii="Georgia" w:hAnsi="Georgia"/>
          <w:b w:val="0"/>
          <w:bCs w:val="0"/>
          <w:szCs w:val="22"/>
        </w:rPr>
        <w:t xml:space="preserve">jakýkoliv dokumentů, materiálů či </w:t>
      </w:r>
      <w:r w:rsidRPr="00E9056B">
        <w:rPr>
          <w:rStyle w:val="Siln2"/>
          <w:rFonts w:ascii="Georgia" w:hAnsi="Georgia"/>
          <w:b w:val="0"/>
          <w:bCs w:val="0"/>
          <w:szCs w:val="22"/>
        </w:rPr>
        <w:t>podkladů nebo jejich část</w:t>
      </w:r>
      <w:r w:rsidR="001555E4">
        <w:rPr>
          <w:rStyle w:val="Siln2"/>
          <w:rFonts w:ascii="Georgia" w:hAnsi="Georgia"/>
          <w:b w:val="0"/>
          <w:bCs w:val="0"/>
          <w:szCs w:val="22"/>
        </w:rPr>
        <w:t>í</w:t>
      </w:r>
      <w:r w:rsidRPr="00E9056B">
        <w:rPr>
          <w:rStyle w:val="Siln2"/>
          <w:rFonts w:ascii="Georgia" w:hAnsi="Georgia"/>
          <w:b w:val="0"/>
          <w:bCs w:val="0"/>
          <w:szCs w:val="22"/>
        </w:rPr>
        <w:t xml:space="preserve"> třetí osobou, jestliže je poskytl bez souhlasu </w:t>
      </w:r>
      <w:r w:rsidR="00CC3137" w:rsidRPr="00E9056B">
        <w:rPr>
          <w:rStyle w:val="Siln2"/>
          <w:rFonts w:ascii="Georgia" w:hAnsi="Georgia"/>
          <w:b w:val="0"/>
          <w:bCs w:val="0"/>
          <w:szCs w:val="22"/>
        </w:rPr>
        <w:t>O</w:t>
      </w:r>
      <w:r w:rsidRPr="00E9056B">
        <w:rPr>
          <w:rStyle w:val="Siln2"/>
          <w:rFonts w:ascii="Georgia" w:hAnsi="Georgia"/>
          <w:b w:val="0"/>
          <w:bCs w:val="0"/>
          <w:szCs w:val="22"/>
        </w:rPr>
        <w:t>bjednatele.</w:t>
      </w:r>
    </w:p>
    <w:p w14:paraId="33CBE49F" w14:textId="77777777" w:rsidR="00584D6F" w:rsidRPr="00E9056B" w:rsidRDefault="00584D6F" w:rsidP="00E9056B">
      <w:pPr>
        <w:numPr>
          <w:ilvl w:val="1"/>
          <w:numId w:val="17"/>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Style w:val="Siln2"/>
          <w:rFonts w:ascii="Georgia" w:hAnsi="Georgia"/>
          <w:b w:val="0"/>
          <w:bCs w:val="0"/>
          <w:szCs w:val="22"/>
        </w:rPr>
      </w:pPr>
      <w:r w:rsidRPr="00E9056B">
        <w:rPr>
          <w:rStyle w:val="Siln2"/>
          <w:rFonts w:ascii="Georgia" w:hAnsi="Georgia"/>
          <w:b w:val="0"/>
          <w:bCs w:val="0"/>
          <w:szCs w:val="22"/>
        </w:rPr>
        <w:t>Poskytovatel se zavazuje dodržovat veškerá interní pravidla Objednatele, především v oblasti PO a BOZP v případě pohybu v sídle Objednatele.</w:t>
      </w:r>
    </w:p>
    <w:p w14:paraId="300E7D7B" w14:textId="245FFE00" w:rsidR="00584D6F" w:rsidRPr="00E9056B" w:rsidRDefault="00584D6F" w:rsidP="00E9056B">
      <w:pPr>
        <w:numPr>
          <w:ilvl w:val="1"/>
          <w:numId w:val="17"/>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Style w:val="Siln2"/>
          <w:rFonts w:ascii="Georgia" w:hAnsi="Georgia"/>
          <w:b w:val="0"/>
          <w:bCs w:val="0"/>
          <w:szCs w:val="22"/>
        </w:rPr>
      </w:pPr>
      <w:r w:rsidRPr="00E9056B">
        <w:rPr>
          <w:rStyle w:val="Siln2"/>
          <w:rFonts w:ascii="Georgia" w:hAnsi="Georgia"/>
          <w:b w:val="0"/>
          <w:bCs w:val="0"/>
          <w:szCs w:val="22"/>
        </w:rPr>
        <w:t xml:space="preserve">Poskytovatel potvrzuje, že ke dni účinnosti této smlouvy on ani jeho poddodavatelé nenaplňují definiční znaky subjektů uvedených v čl. 5k nařízení Rady (EU) 2022/576 </w:t>
      </w:r>
      <w:r w:rsidR="00C214FD" w:rsidRPr="00E9056B">
        <w:rPr>
          <w:rStyle w:val="Siln2"/>
          <w:rFonts w:ascii="Georgia" w:hAnsi="Georgia"/>
          <w:b w:val="0"/>
          <w:bCs w:val="0"/>
          <w:szCs w:val="22"/>
        </w:rPr>
        <w:br/>
      </w:r>
      <w:r w:rsidRPr="00E9056B">
        <w:rPr>
          <w:rStyle w:val="Siln2"/>
          <w:rFonts w:ascii="Georgia" w:hAnsi="Georgia"/>
          <w:b w:val="0"/>
          <w:bCs w:val="0"/>
          <w:szCs w:val="22"/>
        </w:rPr>
        <w:t xml:space="preserve">ze dne 8 dubna 2022, kterým se mění nařízení (EU) č. 833/2014 o omezujících opatřeních vzhledem k činnostem Ruska destabilizujícím situaci na Ukrajině (dále také jako „nařízení </w:t>
      </w:r>
      <w:r w:rsidRPr="00E9056B">
        <w:rPr>
          <w:rStyle w:val="Siln2"/>
          <w:rFonts w:ascii="Georgia" w:hAnsi="Georgia"/>
          <w:b w:val="0"/>
          <w:bCs w:val="0"/>
          <w:szCs w:val="22"/>
        </w:rPr>
        <w:lastRenderedPageBreak/>
        <w:t xml:space="preserve">č. 2022/576“) nebo subjektů uvedených v čl. 1h rozhodnutí Rady (SZBP) 2022/578 ze dne 8. dubna 2022, kterým se mění rozhodnutí 2014/512/SZBP o omezujících opatřeních vzhledem k činnostem Ruska destabilizujícím situaci na Ukrajině (dále jen „rozhodnutí 2022/578“), kterým je zakázáno zadat či plnit jakoukoli veřejnou zakázku nebo koncesní smlouvu ve smyslu v tomto ustanovení uvedeného nařízení či rozhodnutí. Subjekty naplňující definiční znaky subjektů uvedených v čl. 5k nařízení č. 2022/576 nebo subjektů uvedených v čl. 1h rozhodnutí 2022/578 budou dále označovány jako „určené subjekty“. </w:t>
      </w:r>
    </w:p>
    <w:p w14:paraId="36F0A9BB" w14:textId="271AAFD7" w:rsidR="00584D6F" w:rsidRPr="00E9056B" w:rsidRDefault="00584D6F" w:rsidP="00E9056B">
      <w:pPr>
        <w:numPr>
          <w:ilvl w:val="1"/>
          <w:numId w:val="17"/>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Style w:val="Siln2"/>
          <w:rFonts w:ascii="Georgia" w:hAnsi="Georgia"/>
          <w:b w:val="0"/>
          <w:bCs w:val="0"/>
          <w:szCs w:val="22"/>
        </w:rPr>
      </w:pPr>
      <w:r w:rsidRPr="00E9056B">
        <w:rPr>
          <w:rStyle w:val="Siln2"/>
          <w:rFonts w:ascii="Georgia" w:hAnsi="Georgia"/>
          <w:b w:val="0"/>
          <w:bCs w:val="0"/>
          <w:szCs w:val="22"/>
        </w:rPr>
        <w:t xml:space="preserve">Poskytovatel dále potvrzuje, že ke dni účinnosti této smlouvy není osobou uvedenou </w:t>
      </w:r>
      <w:r w:rsidR="00190C56" w:rsidRPr="00E9056B">
        <w:rPr>
          <w:rStyle w:val="Siln2"/>
          <w:rFonts w:ascii="Georgia" w:hAnsi="Georgia"/>
          <w:b w:val="0"/>
          <w:bCs w:val="0"/>
          <w:szCs w:val="22"/>
        </w:rPr>
        <w:br/>
      </w:r>
      <w:r w:rsidRPr="00E9056B">
        <w:rPr>
          <w:rStyle w:val="Siln2"/>
          <w:rFonts w:ascii="Georgia" w:hAnsi="Georgia"/>
          <w:b w:val="0"/>
          <w:bCs w:val="0"/>
          <w:szCs w:val="22"/>
        </w:rPr>
        <w:t xml:space="preserve">v příloze I nařízení Rady (EU) č. 269/2014 ze dne 17. března 2014 o omezujících opatřeních vzhledem k činnostem narušujícím nebo ohrožujícím územní celistvost, svrchovanost </w:t>
      </w:r>
      <w:r w:rsidR="00190C56" w:rsidRPr="00E9056B">
        <w:rPr>
          <w:rStyle w:val="Siln2"/>
          <w:rFonts w:ascii="Georgia" w:hAnsi="Georgia"/>
          <w:b w:val="0"/>
          <w:bCs w:val="0"/>
          <w:szCs w:val="22"/>
        </w:rPr>
        <w:br/>
      </w:r>
      <w:r w:rsidRPr="00E9056B">
        <w:rPr>
          <w:rStyle w:val="Siln2"/>
          <w:rFonts w:ascii="Georgia" w:hAnsi="Georgia"/>
          <w:b w:val="0"/>
          <w:bCs w:val="0"/>
          <w:szCs w:val="22"/>
        </w:rPr>
        <w:t xml:space="preserve">a nezávislost Ukrajiny, ve znění jeho změn (dále také jako „nařízení č. 269/2014“) </w:t>
      </w:r>
      <w:r w:rsidR="00190C56" w:rsidRPr="00E9056B">
        <w:rPr>
          <w:rStyle w:val="Siln2"/>
          <w:rFonts w:ascii="Georgia" w:hAnsi="Georgia"/>
          <w:b w:val="0"/>
          <w:bCs w:val="0"/>
          <w:szCs w:val="22"/>
        </w:rPr>
        <w:br/>
      </w:r>
      <w:r w:rsidRPr="00E9056B">
        <w:rPr>
          <w:rStyle w:val="Siln2"/>
          <w:rFonts w:ascii="Georgia" w:hAnsi="Georgia"/>
          <w:b w:val="0"/>
          <w:bCs w:val="0"/>
          <w:szCs w:val="22"/>
        </w:rPr>
        <w:t xml:space="preserve">nebo v příloze rozhodnutí Rady 2014/145/SZBP ze dne 17. března 2014 o omezujících opatřeních vzhledem k činnostem narušujícím nebo ohrožujícím územní celistvost, svrchovanost a nezávislost Ukrajiny, ve znění jeho změn (dále také jako „rozhodnutí 2014/145/SZBP“). Osoba uvedená v příloze I nařízení č. 269/2014 nebo v příloze rozhodnutí Rady 2014/145/SZBP bude dále označována jako „určená osoba“. </w:t>
      </w:r>
    </w:p>
    <w:p w14:paraId="49AC40CD" w14:textId="303DAD49" w:rsidR="00584D6F" w:rsidRPr="00E9056B" w:rsidRDefault="00584D6F" w:rsidP="00E9056B">
      <w:pPr>
        <w:numPr>
          <w:ilvl w:val="1"/>
          <w:numId w:val="17"/>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Style w:val="Siln2"/>
          <w:rFonts w:ascii="Georgia" w:hAnsi="Georgia"/>
          <w:b w:val="0"/>
          <w:bCs w:val="0"/>
          <w:szCs w:val="22"/>
        </w:rPr>
      </w:pPr>
      <w:r w:rsidRPr="00E9056B">
        <w:rPr>
          <w:rStyle w:val="Siln2"/>
          <w:rFonts w:ascii="Georgia" w:hAnsi="Georgia"/>
          <w:b w:val="0"/>
          <w:bCs w:val="0"/>
          <w:szCs w:val="22"/>
        </w:rPr>
        <w:t xml:space="preserve">Poskytovatel se současně zavazuje, že určeným osobám dle předchozího odstavce (není-li jí sám) nebo v jejich prospěch nezpřístupní žádné finanční prostředky ani hospodářské zdroje získané v souvislosti s plněním dle této </w:t>
      </w:r>
      <w:r w:rsidR="006B1CFD">
        <w:rPr>
          <w:rStyle w:val="Siln2"/>
          <w:rFonts w:ascii="Georgia" w:hAnsi="Georgia"/>
          <w:b w:val="0"/>
          <w:bCs w:val="0"/>
          <w:szCs w:val="22"/>
        </w:rPr>
        <w:t>S</w:t>
      </w:r>
      <w:r w:rsidRPr="00E9056B">
        <w:rPr>
          <w:rStyle w:val="Siln2"/>
          <w:rFonts w:ascii="Georgia" w:hAnsi="Georgia"/>
          <w:b w:val="0"/>
          <w:bCs w:val="0"/>
          <w:szCs w:val="22"/>
        </w:rPr>
        <w:t>mlouvy, a to přímo ani nepřímo.</w:t>
      </w:r>
    </w:p>
    <w:p w14:paraId="703ED874" w14:textId="412DD15B" w:rsidR="00584D6F" w:rsidRPr="00E9056B" w:rsidRDefault="00584D6F" w:rsidP="00E9056B">
      <w:pPr>
        <w:numPr>
          <w:ilvl w:val="1"/>
          <w:numId w:val="17"/>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Style w:val="Siln2"/>
          <w:rFonts w:ascii="Georgia" w:hAnsi="Georgia"/>
          <w:b w:val="0"/>
          <w:bCs w:val="0"/>
          <w:szCs w:val="22"/>
        </w:rPr>
      </w:pPr>
      <w:r w:rsidRPr="00E9056B">
        <w:rPr>
          <w:rStyle w:val="Siln2"/>
          <w:rFonts w:ascii="Georgia" w:hAnsi="Georgia"/>
          <w:b w:val="0"/>
          <w:bCs w:val="0"/>
          <w:szCs w:val="22"/>
        </w:rPr>
        <w:t xml:space="preserve">V případě, že by v průběhu účinnosti této </w:t>
      </w:r>
      <w:r w:rsidR="006B1CFD">
        <w:rPr>
          <w:rStyle w:val="Siln2"/>
          <w:rFonts w:ascii="Georgia" w:hAnsi="Georgia"/>
          <w:b w:val="0"/>
          <w:bCs w:val="0"/>
          <w:szCs w:val="22"/>
        </w:rPr>
        <w:t>S</w:t>
      </w:r>
      <w:r w:rsidRPr="00E9056B">
        <w:rPr>
          <w:rStyle w:val="Siln2"/>
          <w:rFonts w:ascii="Georgia" w:hAnsi="Georgia"/>
          <w:b w:val="0"/>
          <w:bCs w:val="0"/>
          <w:szCs w:val="22"/>
        </w:rPr>
        <w:t xml:space="preserve">mlouvy Poskytovatel nebo jeho jakýkoliv poddodavatel naplnili definiční znaky určeného subjektu nebo se Poskytovatel stal určenou osobou, je Poskytovatel povinen o takové skutečnosti Objednatele bez zbytečného odkladu, nejpozději do 2 pracovních dnů od nastání takové skutečnosti, písemně informovat. Vznikne-li </w:t>
      </w:r>
      <w:r w:rsidR="006B1CFD">
        <w:rPr>
          <w:rStyle w:val="Siln2"/>
          <w:rFonts w:ascii="Georgia" w:hAnsi="Georgia"/>
          <w:b w:val="0"/>
          <w:bCs w:val="0"/>
          <w:szCs w:val="22"/>
        </w:rPr>
        <w:t>O</w:t>
      </w:r>
      <w:r w:rsidRPr="00E9056B">
        <w:rPr>
          <w:rStyle w:val="Siln2"/>
          <w:rFonts w:ascii="Georgia" w:hAnsi="Georgia"/>
          <w:b w:val="0"/>
          <w:bCs w:val="0"/>
          <w:szCs w:val="22"/>
        </w:rPr>
        <w:t xml:space="preserve">bjednateli v souvislosti s porušením této povinnosti jakákoliv škoda, </w:t>
      </w:r>
      <w:r w:rsidR="00190C56" w:rsidRPr="00E9056B">
        <w:rPr>
          <w:rStyle w:val="Siln2"/>
          <w:rFonts w:ascii="Georgia" w:hAnsi="Georgia"/>
          <w:b w:val="0"/>
          <w:bCs w:val="0"/>
          <w:szCs w:val="22"/>
        </w:rPr>
        <w:br/>
      </w:r>
      <w:r w:rsidRPr="00E9056B">
        <w:rPr>
          <w:rStyle w:val="Siln2"/>
          <w:rFonts w:ascii="Georgia" w:hAnsi="Georgia"/>
          <w:b w:val="0"/>
          <w:bCs w:val="0"/>
          <w:szCs w:val="22"/>
        </w:rPr>
        <w:t>je Poskytovatel tuto škodu Objednateli povinen v plné výši nahradit.</w:t>
      </w:r>
    </w:p>
    <w:p w14:paraId="3602CE21" w14:textId="7210D875" w:rsidR="00584D6F" w:rsidRPr="00E9056B" w:rsidRDefault="00584D6F" w:rsidP="00E9056B">
      <w:pPr>
        <w:numPr>
          <w:ilvl w:val="1"/>
          <w:numId w:val="17"/>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Style w:val="Siln2"/>
          <w:rFonts w:ascii="Georgia" w:hAnsi="Georgia"/>
          <w:b w:val="0"/>
          <w:bCs w:val="0"/>
          <w:szCs w:val="22"/>
        </w:rPr>
      </w:pPr>
      <w:r w:rsidRPr="00E9056B">
        <w:rPr>
          <w:rStyle w:val="Siln2"/>
          <w:rFonts w:ascii="Georgia" w:hAnsi="Georgia"/>
          <w:b w:val="0"/>
          <w:bCs w:val="0"/>
          <w:szCs w:val="22"/>
        </w:rPr>
        <w:t xml:space="preserve">Dojde-li za dobu účinnosti této </w:t>
      </w:r>
      <w:r w:rsidR="006B1CFD">
        <w:rPr>
          <w:rStyle w:val="Siln2"/>
          <w:rFonts w:ascii="Georgia" w:hAnsi="Georgia"/>
          <w:b w:val="0"/>
          <w:bCs w:val="0"/>
          <w:szCs w:val="22"/>
        </w:rPr>
        <w:t>S</w:t>
      </w:r>
      <w:r w:rsidRPr="00E9056B">
        <w:rPr>
          <w:rStyle w:val="Siln2"/>
          <w:rFonts w:ascii="Georgia" w:hAnsi="Georgia"/>
          <w:b w:val="0"/>
          <w:bCs w:val="0"/>
          <w:szCs w:val="22"/>
        </w:rPr>
        <w:t xml:space="preserve">mlouvy ke změnám v kterémkoliv z výše uvedených nařízení Rady (EU) či rozhodnutí Rady nebo k přijetí jakékoliv jiné nové legislativy tak, </w:t>
      </w:r>
      <w:r w:rsidR="00190C56" w:rsidRPr="00E9056B">
        <w:rPr>
          <w:rStyle w:val="Siln2"/>
          <w:rFonts w:ascii="Georgia" w:hAnsi="Georgia"/>
          <w:b w:val="0"/>
          <w:bCs w:val="0"/>
          <w:szCs w:val="22"/>
        </w:rPr>
        <w:br/>
      </w:r>
      <w:r w:rsidRPr="00E9056B">
        <w:rPr>
          <w:rStyle w:val="Siln2"/>
          <w:rFonts w:ascii="Georgia" w:hAnsi="Georgia"/>
          <w:b w:val="0"/>
          <w:bCs w:val="0"/>
          <w:szCs w:val="22"/>
        </w:rPr>
        <w:t xml:space="preserve">že bude nezbytné dát tuto smlouvu s nařízením Rady (EU), rozhodnutím Rady nebo jinou novou legislativou do souladu, zavazují se smluvní strany uzavřít písemný dodatek </w:t>
      </w:r>
      <w:r w:rsidR="00190C56" w:rsidRPr="00E9056B">
        <w:rPr>
          <w:rStyle w:val="Siln2"/>
          <w:rFonts w:ascii="Georgia" w:hAnsi="Georgia"/>
          <w:b w:val="0"/>
          <w:bCs w:val="0"/>
          <w:szCs w:val="22"/>
        </w:rPr>
        <w:br/>
      </w:r>
      <w:r w:rsidRPr="00E9056B">
        <w:rPr>
          <w:rStyle w:val="Siln2"/>
          <w:rFonts w:ascii="Georgia" w:hAnsi="Georgia"/>
          <w:b w:val="0"/>
          <w:bCs w:val="0"/>
          <w:szCs w:val="22"/>
        </w:rPr>
        <w:t xml:space="preserve">k této </w:t>
      </w:r>
      <w:r w:rsidR="006B1CFD">
        <w:rPr>
          <w:rStyle w:val="Siln2"/>
          <w:rFonts w:ascii="Georgia" w:hAnsi="Georgia"/>
          <w:b w:val="0"/>
          <w:bCs w:val="0"/>
          <w:szCs w:val="22"/>
        </w:rPr>
        <w:t>S</w:t>
      </w:r>
      <w:r w:rsidRPr="00E9056B">
        <w:rPr>
          <w:rStyle w:val="Siln2"/>
          <w:rFonts w:ascii="Georgia" w:hAnsi="Georgia"/>
          <w:b w:val="0"/>
          <w:bCs w:val="0"/>
          <w:szCs w:val="22"/>
        </w:rPr>
        <w:t xml:space="preserve">mlouvě, jehož předmětem bude úprava či doplnění práv a povinností smluvních stran v rámci této </w:t>
      </w:r>
      <w:r w:rsidR="006B1CFD">
        <w:rPr>
          <w:rStyle w:val="Siln2"/>
          <w:rFonts w:ascii="Georgia" w:hAnsi="Georgia"/>
          <w:b w:val="0"/>
          <w:bCs w:val="0"/>
          <w:szCs w:val="22"/>
        </w:rPr>
        <w:t>S</w:t>
      </w:r>
      <w:r w:rsidRPr="00E9056B">
        <w:rPr>
          <w:rStyle w:val="Siln2"/>
          <w:rFonts w:ascii="Georgia" w:hAnsi="Georgia"/>
          <w:b w:val="0"/>
          <w:bCs w:val="0"/>
          <w:szCs w:val="22"/>
        </w:rPr>
        <w:t xml:space="preserve">mlouvy (sankční mechanismy či nové možnosti ukončení smlouvy </w:t>
      </w:r>
      <w:r w:rsidR="00190C56" w:rsidRPr="00E9056B">
        <w:rPr>
          <w:rStyle w:val="Siln2"/>
          <w:rFonts w:ascii="Georgia" w:hAnsi="Georgia"/>
          <w:b w:val="0"/>
          <w:bCs w:val="0"/>
          <w:szCs w:val="22"/>
        </w:rPr>
        <w:br/>
      </w:r>
      <w:r w:rsidRPr="00E9056B">
        <w:rPr>
          <w:rStyle w:val="Siln2"/>
          <w:rFonts w:ascii="Georgia" w:hAnsi="Georgia"/>
          <w:b w:val="0"/>
          <w:bCs w:val="0"/>
          <w:szCs w:val="22"/>
        </w:rPr>
        <w:t xml:space="preserve">z toho nevyjímaje), a to bez zbytečného odkladu, nejpozději do 15 pracovních dnů poté, </w:t>
      </w:r>
      <w:r w:rsidR="00190C56" w:rsidRPr="00E9056B">
        <w:rPr>
          <w:rStyle w:val="Siln2"/>
          <w:rFonts w:ascii="Georgia" w:hAnsi="Georgia"/>
          <w:b w:val="0"/>
          <w:bCs w:val="0"/>
          <w:szCs w:val="22"/>
        </w:rPr>
        <w:br/>
      </w:r>
      <w:r w:rsidRPr="00E9056B">
        <w:rPr>
          <w:rStyle w:val="Siln2"/>
          <w:rFonts w:ascii="Georgia" w:hAnsi="Georgia"/>
          <w:b w:val="0"/>
          <w:bCs w:val="0"/>
          <w:szCs w:val="22"/>
        </w:rPr>
        <w:t>co změny nařízení Rady (EU), rozhodnutí Rady či jiná nová legislativa nabydou platnosti, nedohodnou-li se smluvní strany jinak.</w:t>
      </w:r>
    </w:p>
    <w:p w14:paraId="24AAA8B9" w14:textId="77777777" w:rsidR="00584D6F" w:rsidRPr="00E9056B" w:rsidRDefault="00584D6F" w:rsidP="00E9056B">
      <w:pPr>
        <w:pStyle w:val="Heading1-Number-FollowNumberCzechTourism"/>
        <w:keepLines/>
        <w:spacing w:before="480" w:after="120" w:line="276" w:lineRule="auto"/>
        <w:ind w:left="0"/>
        <w:rPr>
          <w:rFonts w:cs="Times New Roman"/>
          <w:sz w:val="22"/>
          <w:szCs w:val="22"/>
        </w:rPr>
      </w:pPr>
      <w:r w:rsidRPr="00E9056B">
        <w:rPr>
          <w:rFonts w:cs="Times New Roman"/>
          <w:sz w:val="22"/>
          <w:szCs w:val="22"/>
        </w:rPr>
        <w:t>VIII.</w:t>
      </w:r>
    </w:p>
    <w:p w14:paraId="421787CA" w14:textId="77777777" w:rsidR="00584D6F" w:rsidRPr="00E9056B" w:rsidRDefault="00584D6F" w:rsidP="00E9056B">
      <w:pPr>
        <w:pStyle w:val="Heading1-Number-FollowNumberCzechTourism"/>
        <w:keepLines/>
        <w:spacing w:before="0" w:after="240" w:line="276" w:lineRule="auto"/>
        <w:ind w:left="0"/>
        <w:rPr>
          <w:rFonts w:cs="Times New Roman"/>
          <w:sz w:val="22"/>
          <w:szCs w:val="22"/>
        </w:rPr>
      </w:pPr>
      <w:r w:rsidRPr="00E9056B">
        <w:rPr>
          <w:rFonts w:cs="Times New Roman"/>
          <w:sz w:val="22"/>
          <w:szCs w:val="22"/>
        </w:rPr>
        <w:t>Úprava autorských práv a licence</w:t>
      </w:r>
    </w:p>
    <w:p w14:paraId="1BC12E45" w14:textId="2A81F842" w:rsidR="00584D6F" w:rsidRPr="00E9056B" w:rsidRDefault="00584D6F" w:rsidP="00E9056B">
      <w:pPr>
        <w:pStyle w:val="Odstavecseseznamem"/>
        <w:numPr>
          <w:ilvl w:val="1"/>
          <w:numId w:val="20"/>
        </w:numPr>
        <w:tabs>
          <w:tab w:val="clear" w:pos="454"/>
          <w:tab w:val="clear" w:pos="907"/>
          <w:tab w:val="clear" w:pos="1361"/>
          <w:tab w:val="clear" w:pos="1814"/>
          <w:tab w:val="clear" w:pos="2268"/>
        </w:tabs>
        <w:spacing w:before="120" w:line="276" w:lineRule="auto"/>
        <w:jc w:val="both"/>
        <w:rPr>
          <w:rFonts w:cs="Times New Roman"/>
          <w:szCs w:val="22"/>
        </w:rPr>
      </w:pPr>
      <w:r w:rsidRPr="00E9056B">
        <w:rPr>
          <w:rFonts w:cs="Times New Roman"/>
          <w:szCs w:val="22"/>
        </w:rPr>
        <w:t>V</w:t>
      </w:r>
      <w:r w:rsidR="00190C56" w:rsidRPr="00E9056B">
        <w:rPr>
          <w:rFonts w:cs="Times New Roman"/>
          <w:szCs w:val="22"/>
        </w:rPr>
        <w:t xml:space="preserve"> </w:t>
      </w:r>
      <w:r w:rsidRPr="00E9056B">
        <w:rPr>
          <w:rFonts w:cs="Times New Roman"/>
          <w:szCs w:val="22"/>
        </w:rPr>
        <w:t xml:space="preserve">případě, že Poskytovatel v rámci plnění této smlouvy vytvoří dílo, které bude dílem podléhajícím ochraně podle zákona č. 121/2000 Sb., o právu autorském, o právech souvisejících s právem autorským a o změně některých zákonů (autorský zákon), ve znění pozdějších předpisů, takto vytvořené dílo bude považováno za dílo zhotovené </w:t>
      </w:r>
      <w:r w:rsidR="00041D05" w:rsidRPr="00E9056B">
        <w:rPr>
          <w:rFonts w:cs="Times New Roman"/>
          <w:szCs w:val="22"/>
        </w:rPr>
        <w:br/>
      </w:r>
      <w:r w:rsidRPr="00E9056B">
        <w:rPr>
          <w:rFonts w:cs="Times New Roman"/>
          <w:szCs w:val="22"/>
        </w:rPr>
        <w:lastRenderedPageBreak/>
        <w:t xml:space="preserve">na objednávku a bude považováno za kolektivní autorské dílo zástupců Poskytovatele, </w:t>
      </w:r>
      <w:r w:rsidR="00041D05" w:rsidRPr="00E9056B">
        <w:rPr>
          <w:rFonts w:cs="Times New Roman"/>
          <w:szCs w:val="22"/>
        </w:rPr>
        <w:br/>
      </w:r>
      <w:r w:rsidRPr="00E9056B">
        <w:rPr>
          <w:rFonts w:cs="Times New Roman"/>
          <w:szCs w:val="22"/>
        </w:rPr>
        <w:t>kteří jej vytvořili ke splnění svých povinností vyplývajících ze vztahu k</w:t>
      </w:r>
      <w:r w:rsidR="00041D05" w:rsidRPr="00E9056B">
        <w:rPr>
          <w:rFonts w:cs="Times New Roman"/>
          <w:szCs w:val="22"/>
        </w:rPr>
        <w:t> </w:t>
      </w:r>
      <w:r w:rsidR="00636EA7" w:rsidRPr="00E9056B">
        <w:rPr>
          <w:rFonts w:cs="Times New Roman"/>
          <w:szCs w:val="22"/>
        </w:rPr>
        <w:t>P</w:t>
      </w:r>
      <w:r w:rsidRPr="00E9056B">
        <w:rPr>
          <w:rFonts w:cs="Times New Roman"/>
          <w:szCs w:val="22"/>
        </w:rPr>
        <w:t xml:space="preserve">oskytovateli. </w:t>
      </w:r>
      <w:r w:rsidRPr="00E9056B">
        <w:rPr>
          <w:rFonts w:eastAsia="Times New Roman" w:cs="Times New Roman"/>
          <w:color w:val="000000"/>
        </w:rPr>
        <w:t xml:space="preserve">Poskytovatel potvrzuje, že disponuje souhlasy všech svých zaměstnanců, </w:t>
      </w:r>
      <w:r w:rsidR="00041D05" w:rsidRPr="00E9056B">
        <w:rPr>
          <w:rFonts w:eastAsia="Times New Roman" w:cs="Times New Roman"/>
          <w:color w:val="000000"/>
        </w:rPr>
        <w:br/>
      </w:r>
      <w:r w:rsidRPr="00E9056B">
        <w:rPr>
          <w:rFonts w:eastAsia="Times New Roman" w:cs="Times New Roman"/>
          <w:color w:val="000000"/>
        </w:rPr>
        <w:t xml:space="preserve">kterými Poskytovateli její zaměstnanci poskytují jako svému zaměstnavateli souhlas </w:t>
      </w:r>
      <w:r w:rsidR="00041D05" w:rsidRPr="00E9056B">
        <w:rPr>
          <w:rFonts w:eastAsia="Times New Roman" w:cs="Times New Roman"/>
          <w:color w:val="000000"/>
        </w:rPr>
        <w:br/>
      </w:r>
      <w:r w:rsidRPr="00E9056B">
        <w:rPr>
          <w:rFonts w:eastAsia="Times New Roman" w:cs="Times New Roman"/>
          <w:color w:val="000000"/>
        </w:rPr>
        <w:t xml:space="preserve">s postoupením výkonu jejich majetkových autorských práv na třetí osobu, včetně práva uzavřít licenční smlouvu a také souhlas s uzavřením sub licenční smlouvy v souladu </w:t>
      </w:r>
      <w:r w:rsidR="00041D05" w:rsidRPr="00E9056B">
        <w:rPr>
          <w:rFonts w:eastAsia="Times New Roman" w:cs="Times New Roman"/>
          <w:color w:val="000000"/>
        </w:rPr>
        <w:br/>
      </w:r>
      <w:r w:rsidRPr="00E9056B">
        <w:rPr>
          <w:rFonts w:eastAsia="Times New Roman" w:cs="Times New Roman"/>
          <w:color w:val="000000"/>
        </w:rPr>
        <w:t>s příslušnými ustanoveními autorského zákona.</w:t>
      </w:r>
    </w:p>
    <w:p w14:paraId="5D18D765" w14:textId="0E499C9A" w:rsidR="00584D6F" w:rsidRPr="00E9056B" w:rsidRDefault="00584D6F" w:rsidP="00E9056B">
      <w:pPr>
        <w:pStyle w:val="Odstavecseseznamem"/>
        <w:numPr>
          <w:ilvl w:val="1"/>
          <w:numId w:val="20"/>
        </w:numPr>
        <w:tabs>
          <w:tab w:val="clear" w:pos="454"/>
          <w:tab w:val="clear" w:pos="907"/>
          <w:tab w:val="clear" w:pos="1361"/>
          <w:tab w:val="clear" w:pos="1814"/>
          <w:tab w:val="clear" w:pos="2268"/>
        </w:tabs>
        <w:spacing w:before="120" w:line="276" w:lineRule="auto"/>
        <w:jc w:val="both"/>
        <w:rPr>
          <w:rFonts w:cs="Times New Roman"/>
          <w:szCs w:val="22"/>
        </w:rPr>
      </w:pPr>
      <w:r w:rsidRPr="00E9056B">
        <w:rPr>
          <w:rFonts w:cs="Times New Roman"/>
          <w:szCs w:val="22"/>
        </w:rPr>
        <w:t xml:space="preserve">Výstupy z plnění poskytnutého dle této smlouvy nebo v souvislosti s ní se stávají okamžikem jejich předání a převzetí </w:t>
      </w:r>
      <w:r w:rsidR="00636EA7" w:rsidRPr="00E9056B">
        <w:rPr>
          <w:rFonts w:cs="Times New Roman"/>
          <w:szCs w:val="22"/>
        </w:rPr>
        <w:t>O</w:t>
      </w:r>
      <w:r w:rsidRPr="00E9056B">
        <w:rPr>
          <w:rFonts w:cs="Times New Roman"/>
          <w:szCs w:val="22"/>
        </w:rPr>
        <w:t>bjednatelem jeho výlučným vlastnictvím.</w:t>
      </w:r>
    </w:p>
    <w:p w14:paraId="1D0C1EBA" w14:textId="4FAABACB" w:rsidR="00584D6F" w:rsidRPr="00E9056B" w:rsidRDefault="00584D6F" w:rsidP="00E9056B">
      <w:pPr>
        <w:pStyle w:val="Odstavecseseznamem"/>
        <w:numPr>
          <w:ilvl w:val="1"/>
          <w:numId w:val="20"/>
        </w:numPr>
        <w:tabs>
          <w:tab w:val="clear" w:pos="454"/>
          <w:tab w:val="clear" w:pos="907"/>
          <w:tab w:val="clear" w:pos="1361"/>
          <w:tab w:val="clear" w:pos="1814"/>
          <w:tab w:val="clear" w:pos="2268"/>
        </w:tabs>
        <w:spacing w:before="120" w:line="276" w:lineRule="auto"/>
        <w:jc w:val="both"/>
        <w:rPr>
          <w:rFonts w:cs="Times New Roman"/>
          <w:szCs w:val="22"/>
        </w:rPr>
      </w:pPr>
      <w:r w:rsidRPr="00E9056B">
        <w:rPr>
          <w:rFonts w:cs="Times New Roman"/>
          <w:szCs w:val="22"/>
        </w:rPr>
        <w:t xml:space="preserve">Poskytovatel není oprávněn poskytnout žádný z výstupů plnění dle této smlouvy třetí osobě bez předchozího písemného souhlasu </w:t>
      </w:r>
      <w:r w:rsidR="00636EA7" w:rsidRPr="00E9056B">
        <w:rPr>
          <w:rFonts w:cs="Times New Roman"/>
          <w:szCs w:val="22"/>
        </w:rPr>
        <w:t>O</w:t>
      </w:r>
      <w:r w:rsidRPr="00E9056B">
        <w:rPr>
          <w:rFonts w:cs="Times New Roman"/>
          <w:szCs w:val="22"/>
        </w:rPr>
        <w:t xml:space="preserve">bjednatele. </w:t>
      </w:r>
    </w:p>
    <w:p w14:paraId="750381A9" w14:textId="309ADA6D" w:rsidR="00584D6F" w:rsidRPr="00E9056B" w:rsidRDefault="00584D6F" w:rsidP="00E9056B">
      <w:pPr>
        <w:pStyle w:val="Odstavecseseznamem"/>
        <w:numPr>
          <w:ilvl w:val="1"/>
          <w:numId w:val="20"/>
        </w:numPr>
        <w:tabs>
          <w:tab w:val="clear" w:pos="454"/>
          <w:tab w:val="clear" w:pos="907"/>
          <w:tab w:val="clear" w:pos="1361"/>
          <w:tab w:val="clear" w:pos="1814"/>
          <w:tab w:val="clear" w:pos="2268"/>
        </w:tabs>
        <w:spacing w:after="240" w:line="276" w:lineRule="auto"/>
        <w:jc w:val="both"/>
        <w:rPr>
          <w:rFonts w:eastAsia="Times New Roman" w:cs="Times New Roman"/>
          <w:lang w:eastAsia="en-GB"/>
        </w:rPr>
      </w:pPr>
      <w:r w:rsidRPr="00E9056B">
        <w:rPr>
          <w:rFonts w:eastAsia="Times New Roman" w:cs="Times New Roman"/>
          <w:color w:val="000000"/>
        </w:rPr>
        <w:t xml:space="preserve">Objednateli vzniká k Autorským dílům, vzniklým v souvislosti s plněním této Smlouvy, které je popsané v této Smlouvě (či dílčích objednávkách na základě této smlouvy), </w:t>
      </w:r>
      <w:r w:rsidR="00E52ACA" w:rsidRPr="00E9056B">
        <w:rPr>
          <w:rFonts w:eastAsia="Times New Roman" w:cs="Times New Roman"/>
          <w:color w:val="000000"/>
        </w:rPr>
        <w:br/>
      </w:r>
      <w:r w:rsidRPr="00E9056B">
        <w:rPr>
          <w:rFonts w:eastAsia="Times New Roman" w:cs="Times New Roman"/>
          <w:color w:val="000000"/>
        </w:rPr>
        <w:t>k okamžiku jejich převzetí výhradní, místně a množstevně neomezené oprávnění užívat Autorská díla ke</w:t>
      </w:r>
      <w:r w:rsidR="00E52ACA" w:rsidRPr="00E9056B">
        <w:rPr>
          <w:rFonts w:eastAsia="Times New Roman" w:cs="Times New Roman"/>
          <w:color w:val="000000"/>
        </w:rPr>
        <w:t xml:space="preserve"> </w:t>
      </w:r>
      <w:r w:rsidRPr="00E9056B">
        <w:rPr>
          <w:rFonts w:eastAsia="Times New Roman" w:cs="Times New Roman"/>
          <w:color w:val="000000"/>
        </w:rPr>
        <w:t xml:space="preserve">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22922429" w14:textId="5C69588F" w:rsidR="00584D6F" w:rsidRPr="00E9056B" w:rsidRDefault="00584D6F" w:rsidP="00E9056B">
      <w:pPr>
        <w:pStyle w:val="Odstavecseseznamem"/>
        <w:numPr>
          <w:ilvl w:val="1"/>
          <w:numId w:val="20"/>
        </w:numPr>
        <w:tabs>
          <w:tab w:val="clear" w:pos="454"/>
          <w:tab w:val="clear" w:pos="907"/>
          <w:tab w:val="clear" w:pos="1361"/>
          <w:tab w:val="clear" w:pos="1814"/>
          <w:tab w:val="clear" w:pos="2268"/>
        </w:tabs>
        <w:spacing w:after="240" w:line="276" w:lineRule="auto"/>
        <w:jc w:val="both"/>
        <w:rPr>
          <w:rFonts w:eastAsia="Times New Roman" w:cs="Times New Roman"/>
          <w:lang w:eastAsia="en-GB"/>
        </w:rPr>
      </w:pPr>
      <w:r w:rsidRPr="00E9056B">
        <w:rPr>
          <w:rFonts w:eastAsia="Times New Roman" w:cs="Times New Roman"/>
          <w:lang w:eastAsia="en-GB"/>
        </w:rPr>
        <w:t>Úplata za toto oprávnění je zahrnuta v</w:t>
      </w:r>
      <w:r w:rsidR="00E52ACA" w:rsidRPr="00E9056B">
        <w:rPr>
          <w:rFonts w:eastAsia="Times New Roman" w:cs="Times New Roman"/>
          <w:lang w:eastAsia="en-GB"/>
        </w:rPr>
        <w:t xml:space="preserve"> </w:t>
      </w:r>
      <w:r w:rsidRPr="00E9056B">
        <w:rPr>
          <w:rFonts w:eastAsia="Times New Roman" w:cs="Times New Roman"/>
          <w:lang w:eastAsia="en-GB"/>
        </w:rPr>
        <w:t>ceně dle článku IV. této Smlouvy.</w:t>
      </w:r>
    </w:p>
    <w:p w14:paraId="5B8204CC" w14:textId="77777777" w:rsidR="00584D6F" w:rsidRPr="00E9056B" w:rsidRDefault="00584D6F" w:rsidP="00E9056B">
      <w:pPr>
        <w:pStyle w:val="Odstavecseseznamem"/>
        <w:numPr>
          <w:ilvl w:val="1"/>
          <w:numId w:val="20"/>
        </w:numPr>
        <w:tabs>
          <w:tab w:val="clear" w:pos="454"/>
          <w:tab w:val="clear" w:pos="907"/>
          <w:tab w:val="clear" w:pos="1361"/>
          <w:tab w:val="clear" w:pos="1814"/>
          <w:tab w:val="clear" w:pos="2268"/>
        </w:tabs>
        <w:spacing w:after="240" w:line="276" w:lineRule="auto"/>
        <w:jc w:val="both"/>
        <w:rPr>
          <w:rFonts w:eastAsia="Times New Roman" w:cs="Times New Roman"/>
          <w:color w:val="000000"/>
        </w:rPr>
      </w:pPr>
      <w:r w:rsidRPr="00E9056B">
        <w:rPr>
          <w:rFonts w:eastAsia="Times New Roman" w:cs="Times New Roman"/>
          <w:color w:val="000000"/>
        </w:rPr>
        <w:t xml:space="preserve">Objednatel může jakékoli oprávnění tvořící součást licence zcela nebo zčásti poskytnout třetí osobě (podlicence) bezúplatně, a to i ke komerčním účelům. </w:t>
      </w:r>
    </w:p>
    <w:p w14:paraId="25FEE006" w14:textId="03C4C9B5" w:rsidR="00584D6F" w:rsidRPr="00E9056B" w:rsidRDefault="00584D6F" w:rsidP="00E9056B">
      <w:pPr>
        <w:pStyle w:val="Odstavecseseznamem"/>
        <w:numPr>
          <w:ilvl w:val="1"/>
          <w:numId w:val="20"/>
        </w:numPr>
        <w:tabs>
          <w:tab w:val="clear" w:pos="454"/>
          <w:tab w:val="clear" w:pos="907"/>
          <w:tab w:val="clear" w:pos="1361"/>
          <w:tab w:val="clear" w:pos="1814"/>
          <w:tab w:val="clear" w:pos="2268"/>
        </w:tabs>
        <w:spacing w:after="240" w:line="276" w:lineRule="auto"/>
        <w:jc w:val="both"/>
        <w:rPr>
          <w:rFonts w:eastAsia="Times New Roman" w:cs="Times New Roman"/>
          <w:color w:val="000000"/>
        </w:rPr>
      </w:pPr>
      <w:r w:rsidRPr="00E9056B">
        <w:rPr>
          <w:rFonts w:eastAsia="Times New Roman" w:cs="Times New Roman"/>
          <w:color w:val="000000"/>
        </w:rPr>
        <w:t xml:space="preserve">Poskytovatel dává výslovný souhlas Objednateli, aby sám nebo prostřednictvím třetích osob, které k tomu zmocní Autorská díla (jejich části) měnil, jinak do nich zasahoval, </w:t>
      </w:r>
      <w:r w:rsidR="00E52ACA" w:rsidRPr="00E9056B">
        <w:rPr>
          <w:rFonts w:eastAsia="Times New Roman" w:cs="Times New Roman"/>
          <w:color w:val="000000"/>
        </w:rPr>
        <w:br/>
      </w:r>
      <w:r w:rsidRPr="00E9056B">
        <w:rPr>
          <w:rFonts w:eastAsia="Times New Roman" w:cs="Times New Roman"/>
          <w:color w:val="000000"/>
        </w:rPr>
        <w:t>dále je vyvíjel, dotvořil (dokončil nehotové Autorské dílo), upravoval, zpracovával, uváděl na veřejnost, zařazoval do či spojoval s jinými Autorskými díly/prvky.</w:t>
      </w:r>
    </w:p>
    <w:p w14:paraId="3DE51ED2" w14:textId="77777777" w:rsidR="00584D6F" w:rsidRPr="00E9056B" w:rsidRDefault="00584D6F" w:rsidP="00E9056B">
      <w:pPr>
        <w:pStyle w:val="Odstavecseseznamem"/>
        <w:numPr>
          <w:ilvl w:val="1"/>
          <w:numId w:val="20"/>
        </w:numPr>
        <w:tabs>
          <w:tab w:val="clear" w:pos="454"/>
          <w:tab w:val="clear" w:pos="907"/>
          <w:tab w:val="clear" w:pos="1361"/>
          <w:tab w:val="clear" w:pos="1814"/>
          <w:tab w:val="clear" w:pos="2268"/>
        </w:tabs>
        <w:spacing w:after="240" w:line="276" w:lineRule="auto"/>
        <w:jc w:val="both"/>
        <w:rPr>
          <w:rFonts w:eastAsia="Times New Roman" w:cs="Times New Roman"/>
          <w:color w:val="000000"/>
          <w:lang w:val="en-US"/>
        </w:rPr>
      </w:pPr>
      <w:r w:rsidRPr="00E9056B">
        <w:rPr>
          <w:rFonts w:eastAsia="Times New Roman" w:cs="Times New Roman"/>
          <w:color w:val="000000"/>
        </w:rPr>
        <w:t xml:space="preserve">Objednatel je oprávněn Autorské dílo zpřístupňovat veřejnosti pod svým jménem. Poskytovatel uděluje souhlas se zveřejněním dosud nezveřejněného Autorského díla. </w:t>
      </w:r>
    </w:p>
    <w:p w14:paraId="19DC338F" w14:textId="77777777" w:rsidR="00584D6F" w:rsidRPr="00E9056B" w:rsidRDefault="00584D6F" w:rsidP="00E9056B">
      <w:pPr>
        <w:pStyle w:val="Odstavecseseznamem"/>
        <w:numPr>
          <w:ilvl w:val="1"/>
          <w:numId w:val="20"/>
        </w:numPr>
        <w:tabs>
          <w:tab w:val="clear" w:pos="454"/>
          <w:tab w:val="clear" w:pos="907"/>
          <w:tab w:val="clear" w:pos="1361"/>
          <w:tab w:val="clear" w:pos="1814"/>
          <w:tab w:val="clear" w:pos="2268"/>
        </w:tabs>
        <w:spacing w:after="240" w:line="276" w:lineRule="auto"/>
        <w:jc w:val="both"/>
        <w:rPr>
          <w:rFonts w:eastAsia="Times New Roman" w:cs="Times New Roman"/>
          <w:color w:val="000000"/>
          <w:lang w:val="es-ES"/>
        </w:rPr>
      </w:pPr>
      <w:r w:rsidRPr="00E9056B">
        <w:rPr>
          <w:rFonts w:eastAsia="Times New Roman" w:cs="Times New Roman"/>
          <w:color w:val="000000"/>
        </w:rPr>
        <w:t xml:space="preserve">Licence může být využita opakovaně. </w:t>
      </w:r>
    </w:p>
    <w:p w14:paraId="2FB2C38D" w14:textId="77777777" w:rsidR="00584D6F" w:rsidRPr="00E9056B" w:rsidRDefault="00584D6F" w:rsidP="00E9056B">
      <w:pPr>
        <w:pStyle w:val="Odstavecseseznamem"/>
        <w:numPr>
          <w:ilvl w:val="1"/>
          <w:numId w:val="20"/>
        </w:numPr>
        <w:tabs>
          <w:tab w:val="clear" w:pos="454"/>
          <w:tab w:val="clear" w:pos="907"/>
          <w:tab w:val="clear" w:pos="1361"/>
          <w:tab w:val="clear" w:pos="1814"/>
          <w:tab w:val="clear" w:pos="2268"/>
        </w:tabs>
        <w:spacing w:after="240" w:line="276" w:lineRule="auto"/>
        <w:jc w:val="both"/>
        <w:rPr>
          <w:rFonts w:eastAsia="Times New Roman" w:cs="Times New Roman"/>
          <w:color w:val="000000"/>
          <w:lang w:val="es-ES"/>
        </w:rPr>
      </w:pPr>
      <w:r w:rsidRPr="00E9056B">
        <w:rPr>
          <w:rFonts w:eastAsia="Times New Roman" w:cs="Times New Roman"/>
          <w:color w:val="000000"/>
        </w:rPr>
        <w:t>Objednatel není povinen licenci využít.</w:t>
      </w:r>
    </w:p>
    <w:p w14:paraId="7804C073" w14:textId="77777777" w:rsidR="00584D6F" w:rsidRPr="00E9056B" w:rsidRDefault="00584D6F" w:rsidP="00E9056B">
      <w:pPr>
        <w:pStyle w:val="Odstavecseseznamem"/>
        <w:numPr>
          <w:ilvl w:val="1"/>
          <w:numId w:val="20"/>
        </w:numPr>
        <w:tabs>
          <w:tab w:val="clear" w:pos="454"/>
          <w:tab w:val="clear" w:pos="907"/>
          <w:tab w:val="clear" w:pos="1361"/>
          <w:tab w:val="clear" w:pos="1814"/>
          <w:tab w:val="clear" w:pos="2268"/>
        </w:tabs>
        <w:spacing w:after="240" w:line="276" w:lineRule="auto"/>
        <w:jc w:val="both"/>
        <w:rPr>
          <w:rFonts w:eastAsia="Times New Roman" w:cs="Times New Roman"/>
          <w:color w:val="000000"/>
          <w:lang w:val="es-ES"/>
        </w:rPr>
      </w:pPr>
      <w:r w:rsidRPr="00E9056B">
        <w:rPr>
          <w:rFonts w:eastAsia="Times New Roman" w:cs="Times New Roman"/>
          <w:color w:val="000000"/>
        </w:rPr>
        <w:t>Objednatel je oprávněn Autorské dílo užít ke komerčním i nekomerčním účelům.</w:t>
      </w:r>
    </w:p>
    <w:p w14:paraId="70001734" w14:textId="77777777" w:rsidR="00584D6F" w:rsidRPr="00E9056B" w:rsidRDefault="00584D6F" w:rsidP="00E9056B">
      <w:pPr>
        <w:pStyle w:val="Odstavecseseznamem"/>
        <w:numPr>
          <w:ilvl w:val="1"/>
          <w:numId w:val="20"/>
        </w:numPr>
        <w:tabs>
          <w:tab w:val="clear" w:pos="454"/>
          <w:tab w:val="clear" w:pos="907"/>
          <w:tab w:val="clear" w:pos="1361"/>
          <w:tab w:val="clear" w:pos="1814"/>
          <w:tab w:val="clear" w:pos="2268"/>
        </w:tabs>
        <w:spacing w:after="240" w:line="276" w:lineRule="auto"/>
        <w:jc w:val="both"/>
        <w:rPr>
          <w:rFonts w:eastAsia="Times New Roman" w:cs="Times New Roman"/>
          <w:color w:val="000000"/>
          <w:lang w:val="es-ES"/>
        </w:rPr>
      </w:pPr>
      <w:r w:rsidRPr="00E9056B">
        <w:rPr>
          <w:rFonts w:eastAsia="Times New Roman" w:cs="Times New Roman"/>
          <w:color w:val="000000"/>
        </w:rPr>
        <w:t>Poskytovatel prohlašuje, že práva a souhlasy, která touto Smlouvou poskytuje a uděluje, mu náleží bez jakéhokoli omezení, resp. je oprávněn je poskytnout, a odpovídá za škodu, která by Objednateli vznikla, pokud by toto prohlášení bylo nepravdivé.</w:t>
      </w:r>
    </w:p>
    <w:p w14:paraId="2F68F417" w14:textId="43515613" w:rsidR="00584D6F" w:rsidRPr="00E9056B" w:rsidRDefault="00584D6F" w:rsidP="00E9056B">
      <w:pPr>
        <w:pStyle w:val="Odstavecseseznamem"/>
        <w:numPr>
          <w:ilvl w:val="1"/>
          <w:numId w:val="20"/>
        </w:numPr>
        <w:tabs>
          <w:tab w:val="clear" w:pos="454"/>
          <w:tab w:val="clear" w:pos="907"/>
          <w:tab w:val="clear" w:pos="1361"/>
          <w:tab w:val="clear" w:pos="1814"/>
          <w:tab w:val="clear" w:pos="2268"/>
        </w:tabs>
        <w:spacing w:after="240" w:line="276" w:lineRule="auto"/>
        <w:jc w:val="both"/>
        <w:rPr>
          <w:rFonts w:eastAsia="Times New Roman" w:cs="Times New Roman"/>
          <w:color w:val="000000"/>
        </w:rPr>
      </w:pPr>
      <w:r w:rsidRPr="00E9056B">
        <w:rPr>
          <w:rFonts w:eastAsia="Times New Roman" w:cs="Times New Roman"/>
          <w:color w:val="000000"/>
        </w:rPr>
        <w:t>V</w:t>
      </w:r>
      <w:r w:rsidR="007D5AC9" w:rsidRPr="00E9056B">
        <w:rPr>
          <w:rFonts w:eastAsia="Times New Roman" w:cs="Times New Roman"/>
          <w:color w:val="000000"/>
        </w:rPr>
        <w:t xml:space="preserve"> </w:t>
      </w:r>
      <w:r w:rsidRPr="00E9056B">
        <w:rPr>
          <w:rFonts w:eastAsia="Times New Roman" w:cs="Times New Roman"/>
          <w:color w:val="000000"/>
        </w:rPr>
        <w:t xml:space="preserve">případě, že se jedná o dílo vytvořené třetími osobami, zavazuje se Poskytovatel zabezpečit autorská práva těchto třetích osob tak, že budou předmětem samostatných licenčních </w:t>
      </w:r>
      <w:r w:rsidRPr="00E9056B">
        <w:rPr>
          <w:rFonts w:eastAsia="Times New Roman" w:cs="Times New Roman"/>
          <w:color w:val="000000"/>
        </w:rPr>
        <w:lastRenderedPageBreak/>
        <w:t xml:space="preserve">smluv. Veškeré licenční smlouvy budou Objednateli poskytnuty v písemné </w:t>
      </w:r>
      <w:r w:rsidR="007D5AC9" w:rsidRPr="00E9056B">
        <w:rPr>
          <w:rFonts w:eastAsia="Times New Roman" w:cs="Times New Roman"/>
          <w:color w:val="000000"/>
        </w:rPr>
        <w:br/>
      </w:r>
      <w:r w:rsidRPr="00E9056B">
        <w:rPr>
          <w:rFonts w:eastAsia="Times New Roman" w:cs="Times New Roman"/>
          <w:color w:val="000000"/>
        </w:rPr>
        <w:t xml:space="preserve">a elektronické podobě, přičemž jejich obsahem budou minimálně ujednání v celém rozsahu tohoto článku Smlouvy.  </w:t>
      </w:r>
    </w:p>
    <w:p w14:paraId="6868D2BF" w14:textId="77777777" w:rsidR="00584D6F" w:rsidRPr="00E9056B" w:rsidRDefault="00584D6F" w:rsidP="00E9056B">
      <w:pPr>
        <w:pStyle w:val="Heading1-Number-FollowNumberCzechTourism"/>
        <w:keepNext/>
        <w:keepLines/>
        <w:spacing w:before="480" w:after="120" w:line="276" w:lineRule="auto"/>
        <w:ind w:left="0"/>
        <w:rPr>
          <w:rFonts w:cs="Times New Roman"/>
          <w:sz w:val="22"/>
          <w:szCs w:val="22"/>
        </w:rPr>
      </w:pPr>
      <w:r w:rsidRPr="00E9056B">
        <w:rPr>
          <w:rFonts w:cs="Times New Roman"/>
          <w:sz w:val="22"/>
          <w:szCs w:val="22"/>
        </w:rPr>
        <w:t>IX.</w:t>
      </w:r>
    </w:p>
    <w:p w14:paraId="1869D2AA" w14:textId="77777777" w:rsidR="00584D6F" w:rsidRPr="00E9056B" w:rsidRDefault="00584D6F" w:rsidP="00E9056B">
      <w:pPr>
        <w:pStyle w:val="Heading1-Number-FollowNumberCzechTourism"/>
        <w:tabs>
          <w:tab w:val="clear" w:pos="907"/>
        </w:tabs>
        <w:spacing w:before="0" w:line="276" w:lineRule="auto"/>
        <w:ind w:left="641"/>
        <w:rPr>
          <w:rFonts w:cs="Times New Roman"/>
          <w:sz w:val="22"/>
          <w:szCs w:val="22"/>
          <w:lang w:eastAsia="zh-CN"/>
        </w:rPr>
      </w:pPr>
      <w:r w:rsidRPr="00E9056B">
        <w:rPr>
          <w:rFonts w:cs="Times New Roman"/>
          <w:sz w:val="22"/>
          <w:szCs w:val="22"/>
        </w:rPr>
        <w:t>Ochrana důvěrných informací</w:t>
      </w:r>
    </w:p>
    <w:p w14:paraId="2EC37F1A" w14:textId="11A735C1" w:rsidR="00584D6F" w:rsidRPr="00E9056B" w:rsidRDefault="00584D6F" w:rsidP="00E9056B">
      <w:pPr>
        <w:numPr>
          <w:ilvl w:val="1"/>
          <w:numId w:val="18"/>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Fonts w:cs="Times New Roman"/>
          <w:szCs w:val="22"/>
        </w:rPr>
      </w:pPr>
      <w:r w:rsidRPr="00E9056B">
        <w:rPr>
          <w:rStyle w:val="Siln2"/>
          <w:rFonts w:ascii="Georgia" w:hAnsi="Georgia"/>
          <w:b w:val="0"/>
          <w:bCs w:val="0"/>
          <w:szCs w:val="22"/>
        </w:rPr>
        <w:t xml:space="preserve">Smluvní strany sjednávají, že za důvěrné informace se považují veškeré informace o skutečnostech týkajících se smluvních stran a jejich činnosti, jejichž zveřejnění by se mohlo jakýmkoli způsobem dotknout jejich oprávněných zájmů nebo jejich dobrého jména, získané v souvislosti s plněním této </w:t>
      </w:r>
      <w:r w:rsidR="002D401A" w:rsidRPr="00E9056B">
        <w:rPr>
          <w:rStyle w:val="Siln2"/>
          <w:rFonts w:ascii="Georgia" w:hAnsi="Georgia"/>
          <w:b w:val="0"/>
          <w:bCs w:val="0"/>
          <w:szCs w:val="22"/>
        </w:rPr>
        <w:t>S</w:t>
      </w:r>
      <w:r w:rsidRPr="00E9056B">
        <w:rPr>
          <w:rStyle w:val="Siln2"/>
          <w:rFonts w:ascii="Georgia" w:hAnsi="Georgia"/>
          <w:b w:val="0"/>
          <w:bCs w:val="0"/>
          <w:szCs w:val="22"/>
        </w:rPr>
        <w:t>mlouvy v jakékoli formě, s výjimkou informací všeobecně známých. Za důvěrné informace se považují i veškeré obchodní a technické informace, které byly jednou ze smluvních stran sděleny jiné smluvní straně a jsou předmětem obchodního tajemství.</w:t>
      </w:r>
    </w:p>
    <w:p w14:paraId="1CEFDCE4" w14:textId="56A65F83" w:rsidR="00584D6F" w:rsidRPr="00E9056B" w:rsidRDefault="00584D6F" w:rsidP="00E9056B">
      <w:pPr>
        <w:numPr>
          <w:ilvl w:val="1"/>
          <w:numId w:val="18"/>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Fonts w:cs="Times New Roman"/>
          <w:szCs w:val="22"/>
        </w:rPr>
      </w:pPr>
      <w:r w:rsidRPr="00E9056B">
        <w:rPr>
          <w:rStyle w:val="Siln2"/>
          <w:rFonts w:ascii="Georgia" w:hAnsi="Georgia"/>
          <w:b w:val="0"/>
          <w:bCs w:val="0"/>
          <w:szCs w:val="22"/>
        </w:rPr>
        <w:t xml:space="preserve">Obě smluvní strany se zavazují, že budou zachovávat mlčenlivost o všech důvěrných informacích, o nichž se dozví v souvislosti s plněním této </w:t>
      </w:r>
      <w:r w:rsidR="00A02E51" w:rsidRPr="00E9056B">
        <w:rPr>
          <w:rStyle w:val="Siln2"/>
          <w:rFonts w:ascii="Georgia" w:hAnsi="Georgia"/>
          <w:b w:val="0"/>
          <w:bCs w:val="0"/>
          <w:szCs w:val="22"/>
        </w:rPr>
        <w:t>S</w:t>
      </w:r>
      <w:r w:rsidRPr="00E9056B">
        <w:rPr>
          <w:rStyle w:val="Siln2"/>
          <w:rFonts w:ascii="Georgia" w:hAnsi="Georgia"/>
          <w:b w:val="0"/>
          <w:bCs w:val="0"/>
          <w:szCs w:val="22"/>
        </w:rPr>
        <w:t xml:space="preserve">mlouvy, a to po dobu účinnosti této </w:t>
      </w:r>
      <w:r w:rsidR="00A02E51" w:rsidRPr="00E9056B">
        <w:rPr>
          <w:rStyle w:val="Siln2"/>
          <w:rFonts w:ascii="Georgia" w:hAnsi="Georgia"/>
          <w:b w:val="0"/>
          <w:bCs w:val="0"/>
          <w:szCs w:val="22"/>
        </w:rPr>
        <w:t>S</w:t>
      </w:r>
      <w:r w:rsidRPr="00E9056B">
        <w:rPr>
          <w:rStyle w:val="Siln2"/>
          <w:rFonts w:ascii="Georgia" w:hAnsi="Georgia"/>
          <w:b w:val="0"/>
          <w:bCs w:val="0"/>
          <w:szCs w:val="22"/>
        </w:rPr>
        <w:t xml:space="preserve">mlouvy a dále po dobu 10 let po ukončení plnění dle této </w:t>
      </w:r>
      <w:r w:rsidR="00A02E51" w:rsidRPr="00E9056B">
        <w:rPr>
          <w:rStyle w:val="Siln2"/>
          <w:rFonts w:ascii="Georgia" w:hAnsi="Georgia"/>
          <w:b w:val="0"/>
          <w:bCs w:val="0"/>
          <w:szCs w:val="22"/>
        </w:rPr>
        <w:t>S</w:t>
      </w:r>
      <w:r w:rsidRPr="00E9056B">
        <w:rPr>
          <w:rStyle w:val="Siln2"/>
          <w:rFonts w:ascii="Georgia" w:hAnsi="Georgia"/>
          <w:b w:val="0"/>
          <w:bCs w:val="0"/>
          <w:szCs w:val="22"/>
        </w:rPr>
        <w:t>mlouvy, pokud se důvěrné informace nestanou veřejně známými bez zavinění druhé strany.</w:t>
      </w:r>
    </w:p>
    <w:p w14:paraId="38F9E581" w14:textId="4C9CFAD3" w:rsidR="00584D6F" w:rsidRPr="00E9056B" w:rsidRDefault="00584D6F" w:rsidP="00E9056B">
      <w:pPr>
        <w:numPr>
          <w:ilvl w:val="1"/>
          <w:numId w:val="18"/>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Fonts w:cs="Times New Roman"/>
          <w:szCs w:val="22"/>
        </w:rPr>
      </w:pPr>
      <w:r w:rsidRPr="00E9056B">
        <w:rPr>
          <w:rStyle w:val="Siln2"/>
          <w:rFonts w:ascii="Georgia" w:hAnsi="Georgia"/>
          <w:b w:val="0"/>
          <w:bCs w:val="0"/>
          <w:szCs w:val="22"/>
        </w:rPr>
        <w:t xml:space="preserve">Smluvní strany se zavazují, že důvěrné informace nepoužijí k jiným účelům než k plnění dle této </w:t>
      </w:r>
      <w:r w:rsidR="00A02E51" w:rsidRPr="00E9056B">
        <w:rPr>
          <w:rStyle w:val="Siln2"/>
          <w:rFonts w:ascii="Georgia" w:hAnsi="Georgia"/>
          <w:b w:val="0"/>
          <w:bCs w:val="0"/>
          <w:szCs w:val="22"/>
        </w:rPr>
        <w:t>S</w:t>
      </w:r>
      <w:r w:rsidRPr="00E9056B">
        <w:rPr>
          <w:rStyle w:val="Siln2"/>
          <w:rFonts w:ascii="Georgia" w:hAnsi="Georgia"/>
          <w:b w:val="0"/>
          <w:bCs w:val="0"/>
          <w:szCs w:val="22"/>
        </w:rPr>
        <w:t xml:space="preserve">mlouvy a v souladu s platnými a účinnými právními předpisy, a že budou zajišťovat jejich ochranu přiměřeným způsobem. V případě, že </w:t>
      </w:r>
      <w:r w:rsidR="00981FFA">
        <w:rPr>
          <w:rStyle w:val="Siln2"/>
          <w:rFonts w:ascii="Georgia" w:hAnsi="Georgia"/>
          <w:b w:val="0"/>
          <w:bCs w:val="0"/>
          <w:szCs w:val="22"/>
        </w:rPr>
        <w:t>p</w:t>
      </w:r>
      <w:r w:rsidRPr="00E9056B">
        <w:rPr>
          <w:rStyle w:val="Siln2"/>
          <w:rFonts w:ascii="Georgia" w:hAnsi="Georgia"/>
          <w:b w:val="0"/>
          <w:bCs w:val="0"/>
          <w:szCs w:val="22"/>
        </w:rPr>
        <w:t>oskytovatel využije k realizaci plnění smlouvy třetí stranu, pak odpovídá za takové plnění při ochraně důvěrných informací, jako by plnil sám.</w:t>
      </w:r>
    </w:p>
    <w:p w14:paraId="65E6550F" w14:textId="4F7B92AC" w:rsidR="00584D6F" w:rsidRPr="00E9056B" w:rsidRDefault="00584D6F" w:rsidP="00E9056B">
      <w:pPr>
        <w:numPr>
          <w:ilvl w:val="1"/>
          <w:numId w:val="18"/>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Fonts w:cs="Times New Roman"/>
          <w:szCs w:val="22"/>
        </w:rPr>
      </w:pPr>
      <w:r w:rsidRPr="00E9056B">
        <w:rPr>
          <w:rStyle w:val="Siln2"/>
          <w:rFonts w:ascii="Georgia" w:hAnsi="Georgia"/>
          <w:b w:val="0"/>
          <w:bCs w:val="0"/>
          <w:szCs w:val="22"/>
        </w:rPr>
        <w:t xml:space="preserve">Poskytovatel je oprávněn po předání a převzetí celého předmětu této </w:t>
      </w:r>
      <w:r w:rsidR="00B72D1A" w:rsidRPr="00E9056B">
        <w:rPr>
          <w:rStyle w:val="Siln2"/>
          <w:rFonts w:ascii="Georgia" w:hAnsi="Georgia"/>
          <w:b w:val="0"/>
          <w:bCs w:val="0"/>
          <w:szCs w:val="22"/>
        </w:rPr>
        <w:t>S</w:t>
      </w:r>
      <w:r w:rsidRPr="00E9056B">
        <w:rPr>
          <w:rStyle w:val="Siln2"/>
          <w:rFonts w:ascii="Georgia" w:hAnsi="Georgia"/>
          <w:b w:val="0"/>
          <w:bCs w:val="0"/>
          <w:szCs w:val="22"/>
        </w:rPr>
        <w:t xml:space="preserve">mlouvy užít obecnou informaci o plnění dle této </w:t>
      </w:r>
      <w:r w:rsidR="00A02E51" w:rsidRPr="00E9056B">
        <w:rPr>
          <w:rStyle w:val="Siln2"/>
          <w:rFonts w:ascii="Georgia" w:hAnsi="Georgia"/>
          <w:b w:val="0"/>
          <w:bCs w:val="0"/>
          <w:szCs w:val="22"/>
        </w:rPr>
        <w:t>S</w:t>
      </w:r>
      <w:r w:rsidRPr="00E9056B">
        <w:rPr>
          <w:rStyle w:val="Siln2"/>
          <w:rFonts w:ascii="Georgia" w:hAnsi="Georgia"/>
          <w:b w:val="0"/>
          <w:bCs w:val="0"/>
          <w:szCs w:val="22"/>
        </w:rPr>
        <w:t xml:space="preserve">mlouvy jako referenci. Se souhlasem </w:t>
      </w:r>
      <w:r w:rsidR="00B72D1A" w:rsidRPr="00E9056B">
        <w:rPr>
          <w:rStyle w:val="Siln2"/>
          <w:rFonts w:ascii="Georgia" w:hAnsi="Georgia"/>
          <w:b w:val="0"/>
          <w:bCs w:val="0"/>
          <w:szCs w:val="22"/>
        </w:rPr>
        <w:t>O</w:t>
      </w:r>
      <w:r w:rsidRPr="00E9056B">
        <w:rPr>
          <w:rStyle w:val="Siln2"/>
          <w:rFonts w:ascii="Georgia" w:hAnsi="Georgia"/>
          <w:b w:val="0"/>
          <w:bCs w:val="0"/>
          <w:szCs w:val="22"/>
        </w:rPr>
        <w:t>bjednatele může obsah reference dohodnutým způsobem rozšířit.</w:t>
      </w:r>
    </w:p>
    <w:p w14:paraId="505A206D" w14:textId="31DD6F82" w:rsidR="00584D6F" w:rsidRPr="00E9056B" w:rsidRDefault="00584D6F" w:rsidP="00E9056B">
      <w:pPr>
        <w:numPr>
          <w:ilvl w:val="1"/>
          <w:numId w:val="18"/>
        </w:numPr>
        <w:tabs>
          <w:tab w:val="clear" w:pos="227"/>
          <w:tab w:val="clear" w:pos="454"/>
          <w:tab w:val="clear" w:pos="680"/>
          <w:tab w:val="clear" w:pos="1134"/>
          <w:tab w:val="clear" w:pos="1361"/>
          <w:tab w:val="clear" w:pos="1588"/>
          <w:tab w:val="clear" w:pos="1814"/>
          <w:tab w:val="clear" w:pos="2041"/>
          <w:tab w:val="clear" w:pos="2268"/>
        </w:tabs>
        <w:spacing w:before="120" w:line="276" w:lineRule="auto"/>
        <w:jc w:val="both"/>
        <w:rPr>
          <w:rStyle w:val="Siln2"/>
          <w:rFonts w:ascii="Georgia" w:hAnsi="Georgia"/>
          <w:b w:val="0"/>
          <w:bCs w:val="0"/>
          <w:szCs w:val="22"/>
        </w:rPr>
      </w:pPr>
      <w:r w:rsidRPr="00E9056B">
        <w:rPr>
          <w:rStyle w:val="Siln2"/>
          <w:rFonts w:ascii="Georgia" w:hAnsi="Georgia"/>
          <w:b w:val="0"/>
          <w:bCs w:val="0"/>
          <w:szCs w:val="22"/>
        </w:rPr>
        <w:t xml:space="preserve">Poskytovatel se zavazuje během plnění předmětu této </w:t>
      </w:r>
      <w:r w:rsidR="00B72D1A" w:rsidRPr="00E9056B">
        <w:rPr>
          <w:rStyle w:val="Siln2"/>
          <w:rFonts w:ascii="Georgia" w:hAnsi="Georgia"/>
          <w:b w:val="0"/>
          <w:bCs w:val="0"/>
          <w:szCs w:val="22"/>
        </w:rPr>
        <w:t>S</w:t>
      </w:r>
      <w:r w:rsidRPr="00E9056B">
        <w:rPr>
          <w:rStyle w:val="Siln2"/>
          <w:rFonts w:ascii="Georgia" w:hAnsi="Georgia"/>
          <w:b w:val="0"/>
          <w:bCs w:val="0"/>
          <w:szCs w:val="22"/>
        </w:rPr>
        <w:t xml:space="preserve">mlouvy i po jejím ukončení zachovávat mlčenlivost o všech skutečnostech, o kterých se dozví v souvislosti s plněním předmětu této </w:t>
      </w:r>
      <w:r w:rsidR="00B72D1A" w:rsidRPr="00E9056B">
        <w:rPr>
          <w:rStyle w:val="Siln2"/>
          <w:rFonts w:ascii="Georgia" w:hAnsi="Georgia"/>
          <w:b w:val="0"/>
          <w:bCs w:val="0"/>
          <w:szCs w:val="22"/>
        </w:rPr>
        <w:t>S</w:t>
      </w:r>
      <w:r w:rsidRPr="00E9056B">
        <w:rPr>
          <w:rStyle w:val="Siln2"/>
          <w:rFonts w:ascii="Georgia" w:hAnsi="Georgia"/>
          <w:b w:val="0"/>
          <w:bCs w:val="0"/>
          <w:szCs w:val="22"/>
        </w:rPr>
        <w:t>mlouvy.</w:t>
      </w:r>
    </w:p>
    <w:p w14:paraId="2C9AD8BB" w14:textId="77777777" w:rsidR="00584D6F" w:rsidRPr="00E9056B" w:rsidRDefault="00584D6F" w:rsidP="00E9056B">
      <w:pPr>
        <w:spacing w:line="276" w:lineRule="auto"/>
        <w:rPr>
          <w:rFonts w:cs="Times New Roman"/>
          <w:szCs w:val="22"/>
        </w:rPr>
      </w:pPr>
    </w:p>
    <w:p w14:paraId="4B793D53" w14:textId="77777777" w:rsidR="00584D6F" w:rsidRPr="00E9056B" w:rsidRDefault="00584D6F" w:rsidP="00E9056B">
      <w:pPr>
        <w:spacing w:line="276" w:lineRule="auto"/>
        <w:rPr>
          <w:rFonts w:cs="Times New Roman"/>
          <w:szCs w:val="22"/>
        </w:rPr>
      </w:pPr>
    </w:p>
    <w:p w14:paraId="05326642" w14:textId="77777777" w:rsidR="00584D6F" w:rsidRPr="00E9056B" w:rsidRDefault="00584D6F" w:rsidP="00E9056B">
      <w:pPr>
        <w:spacing w:line="276" w:lineRule="auto"/>
        <w:jc w:val="center"/>
        <w:rPr>
          <w:rFonts w:cs="Times New Roman"/>
          <w:bCs/>
          <w:sz w:val="26"/>
          <w:szCs w:val="26"/>
        </w:rPr>
      </w:pPr>
      <w:r w:rsidRPr="00E9056B">
        <w:rPr>
          <w:rFonts w:cs="Times New Roman"/>
          <w:b/>
          <w:bCs/>
          <w:sz w:val="26"/>
          <w:szCs w:val="26"/>
        </w:rPr>
        <w:t>X.</w:t>
      </w:r>
    </w:p>
    <w:p w14:paraId="7989A1ED" w14:textId="77777777" w:rsidR="00584D6F" w:rsidRPr="00E9056B" w:rsidRDefault="00584D6F" w:rsidP="00E9056B">
      <w:pPr>
        <w:pStyle w:val="Heading1-Number-FollowNumberCzechTourism"/>
        <w:keepNext/>
        <w:keepLines/>
        <w:spacing w:before="0" w:after="240" w:line="276" w:lineRule="auto"/>
        <w:ind w:left="0"/>
        <w:rPr>
          <w:rFonts w:cs="Times New Roman"/>
        </w:rPr>
      </w:pPr>
      <w:r w:rsidRPr="00E9056B">
        <w:rPr>
          <w:rFonts w:cs="Times New Roman"/>
        </w:rPr>
        <w:t>Ochrana osobních údajů</w:t>
      </w:r>
    </w:p>
    <w:p w14:paraId="30160AE4" w14:textId="66BF1E85" w:rsidR="00584D6F" w:rsidRPr="00E9056B" w:rsidRDefault="00584D6F" w:rsidP="00E9056B">
      <w:pPr>
        <w:pStyle w:val="Odstavecseseznamem"/>
        <w:numPr>
          <w:ilvl w:val="1"/>
          <w:numId w:val="21"/>
        </w:numPr>
        <w:tabs>
          <w:tab w:val="clear" w:pos="454"/>
        </w:tabs>
        <w:spacing w:after="240" w:line="276" w:lineRule="auto"/>
        <w:jc w:val="both"/>
        <w:rPr>
          <w:rFonts w:cs="Times New Roman"/>
        </w:rPr>
      </w:pPr>
      <w:r w:rsidRPr="00E9056B">
        <w:rPr>
          <w:rFonts w:cs="Times New Roman"/>
          <w:szCs w:val="22"/>
        </w:rPr>
        <w:t>V případě, že budou Poskytovateli v souvislosti s plněním Smlouvy poskytnuty osobní údaje zaměstnanců, klientů Objednatele nebo dalších osob, ke kterým je Objednatel v postavení správce osobních údajů, zavazuje se Poskytovatel</w:t>
      </w:r>
      <w:r w:rsidRPr="00E9056B">
        <w:rPr>
          <w:rFonts w:cs="Times New Roman"/>
        </w:rPr>
        <w:t xml:space="preserve">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w:t>
      </w:r>
      <w:r w:rsidR="004533A1">
        <w:rPr>
          <w:rFonts w:cs="Times New Roman"/>
        </w:rPr>
        <w:br/>
      </w:r>
      <w:r w:rsidRPr="00E9056B">
        <w:rPr>
          <w:rFonts w:cs="Times New Roman"/>
        </w:rPr>
        <w:t xml:space="preserve">a v zákoně č. 110/2019 Sb., o zpracování osobních údajů. </w:t>
      </w:r>
    </w:p>
    <w:p w14:paraId="58ACA82A" w14:textId="77777777" w:rsidR="00584D6F" w:rsidRPr="00E9056B" w:rsidRDefault="00584D6F" w:rsidP="00E9056B">
      <w:pPr>
        <w:pStyle w:val="Odstavecseseznamem"/>
        <w:numPr>
          <w:ilvl w:val="1"/>
          <w:numId w:val="21"/>
        </w:numPr>
        <w:tabs>
          <w:tab w:val="clear" w:pos="454"/>
        </w:tabs>
        <w:spacing w:after="240" w:line="276" w:lineRule="auto"/>
        <w:jc w:val="both"/>
        <w:rPr>
          <w:rFonts w:cs="Times New Roman"/>
        </w:rPr>
      </w:pPr>
      <w:r w:rsidRPr="00E9056B">
        <w:rPr>
          <w:rFonts w:cs="Times New Roman"/>
        </w:rPr>
        <w:lastRenderedPageBreak/>
        <w:t>Poskytovatel, jakožto zpracovatel osobních údajů je povinen zpracovávat osobní údaje pouze na základě pokynu správce. Zaměstnanci Poskytovatele jsou povinni zachovávat mlčenlivost o výše uvedených osobních údajích.</w:t>
      </w:r>
    </w:p>
    <w:p w14:paraId="72BC3D34" w14:textId="77777777" w:rsidR="00584D6F" w:rsidRPr="00E9056B" w:rsidRDefault="00584D6F" w:rsidP="00E9056B">
      <w:pPr>
        <w:pStyle w:val="Odstavecseseznamem"/>
        <w:numPr>
          <w:ilvl w:val="1"/>
          <w:numId w:val="21"/>
        </w:numPr>
        <w:tabs>
          <w:tab w:val="clear" w:pos="454"/>
        </w:tabs>
        <w:spacing w:after="240" w:line="276" w:lineRule="auto"/>
        <w:jc w:val="both"/>
        <w:rPr>
          <w:rFonts w:cs="Times New Roman"/>
        </w:rPr>
      </w:pPr>
      <w:r w:rsidRPr="00E9056B">
        <w:rPr>
          <w:rFonts w:cs="Times New Roman"/>
        </w:rP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3A84EDF3" w14:textId="34846665" w:rsidR="00584D6F" w:rsidRPr="00E9056B" w:rsidRDefault="00584D6F" w:rsidP="00E9056B">
      <w:pPr>
        <w:pStyle w:val="Odstavecseseznamem"/>
        <w:numPr>
          <w:ilvl w:val="1"/>
          <w:numId w:val="21"/>
        </w:numPr>
        <w:tabs>
          <w:tab w:val="clear" w:pos="454"/>
        </w:tabs>
        <w:spacing w:after="240" w:line="276" w:lineRule="auto"/>
        <w:jc w:val="both"/>
        <w:rPr>
          <w:rFonts w:cs="Times New Roman"/>
        </w:rPr>
      </w:pPr>
      <w:r w:rsidRPr="00E9056B">
        <w:rPr>
          <w:rFonts w:cs="Times New Roman"/>
        </w:rPr>
        <w:t xml:space="preserve">Poskytovatel není oprávněn zapojit do zpracování osobních údajů další zpracovatele </w:t>
      </w:r>
      <w:r w:rsidR="00023EA5" w:rsidRPr="00E9056B">
        <w:rPr>
          <w:rFonts w:cs="Times New Roman"/>
        </w:rPr>
        <w:br/>
      </w:r>
      <w:r w:rsidRPr="00E9056B">
        <w:rPr>
          <w:rFonts w:cs="Times New Roman"/>
        </w:rPr>
        <w:t xml:space="preserve">bez písemného svolení Objednatele a rovněž tak je povinen informovat Objednatele o všech zamýšlených změnách týkajících se zpracovatelů. </w:t>
      </w:r>
    </w:p>
    <w:p w14:paraId="18A95913" w14:textId="77777777" w:rsidR="00584D6F" w:rsidRPr="00E9056B" w:rsidRDefault="00584D6F" w:rsidP="00E9056B">
      <w:pPr>
        <w:pStyle w:val="Odstavecseseznamem"/>
        <w:numPr>
          <w:ilvl w:val="1"/>
          <w:numId w:val="21"/>
        </w:numPr>
        <w:tabs>
          <w:tab w:val="clear" w:pos="454"/>
        </w:tabs>
        <w:spacing w:after="240" w:line="276" w:lineRule="auto"/>
        <w:jc w:val="both"/>
        <w:rPr>
          <w:rFonts w:cs="Times New Roman"/>
        </w:rPr>
      </w:pPr>
      <w:r w:rsidRPr="00E9056B">
        <w:rPr>
          <w:rFonts w:cs="Times New Roman"/>
        </w:rPr>
        <w:t>Po ukončení poskytování služeb na základě této Smlouvy je Poskytovatel povinen osobní údaje vrátit Objednateli, nebo je na základě jeho pokynu vymazat.</w:t>
      </w:r>
    </w:p>
    <w:p w14:paraId="33CAE08E" w14:textId="0136CB7A" w:rsidR="00584D6F" w:rsidRPr="00E9056B" w:rsidRDefault="00584D6F" w:rsidP="00E9056B">
      <w:pPr>
        <w:pStyle w:val="Odstavecseseznamem"/>
        <w:numPr>
          <w:ilvl w:val="1"/>
          <w:numId w:val="21"/>
        </w:numPr>
        <w:tabs>
          <w:tab w:val="clear" w:pos="454"/>
        </w:tabs>
        <w:spacing w:after="240" w:line="276" w:lineRule="auto"/>
        <w:jc w:val="both"/>
        <w:rPr>
          <w:rFonts w:cs="Times New Roman"/>
        </w:rPr>
      </w:pPr>
      <w:r w:rsidRPr="00E9056B">
        <w:rPr>
          <w:rFonts w:cs="Times New Roman"/>
        </w:rPr>
        <w:t xml:space="preserve">Poskytovatel je dále povinen být Objednateli nápomocen při plnění jeho povinnosti reagovat na žádosti o výkon práv subjektů údajů. Rovněž tak je povinen být nápomocen </w:t>
      </w:r>
      <w:r w:rsidR="00023EA5" w:rsidRPr="00E9056B">
        <w:rPr>
          <w:rFonts w:cs="Times New Roman"/>
        </w:rPr>
        <w:br/>
      </w:r>
      <w:r w:rsidRPr="00E9056B">
        <w:rPr>
          <w:rFonts w:cs="Times New Roman"/>
        </w:rPr>
        <w:t>při zajišťování zabezpečení zpracování a ohlašování případů porušení ochrany osobních údajů.</w:t>
      </w:r>
    </w:p>
    <w:p w14:paraId="09157956" w14:textId="77777777" w:rsidR="00584D6F" w:rsidRPr="00E9056B" w:rsidRDefault="00584D6F" w:rsidP="00E9056B">
      <w:pPr>
        <w:pStyle w:val="Heading1-Number-FollowNumberCzechTourism"/>
        <w:keepNext/>
        <w:spacing w:before="480" w:after="120" w:line="276" w:lineRule="auto"/>
        <w:ind w:left="0"/>
        <w:rPr>
          <w:rFonts w:cs="Times New Roman"/>
          <w:sz w:val="24"/>
          <w:szCs w:val="24"/>
        </w:rPr>
      </w:pPr>
      <w:r w:rsidRPr="00E9056B">
        <w:rPr>
          <w:rFonts w:cs="Times New Roman"/>
          <w:sz w:val="24"/>
          <w:szCs w:val="24"/>
        </w:rPr>
        <w:t>XI.</w:t>
      </w:r>
    </w:p>
    <w:p w14:paraId="506CBCC4" w14:textId="2831234F" w:rsidR="00BD2CFA" w:rsidRPr="00B862AE" w:rsidRDefault="00584D6F" w:rsidP="00B862AE">
      <w:pPr>
        <w:pStyle w:val="Heading1-Number-FollowNumberCzechTourism"/>
        <w:keepNext/>
        <w:spacing w:before="0" w:after="240" w:line="276" w:lineRule="auto"/>
        <w:ind w:left="0"/>
        <w:rPr>
          <w:rFonts w:cs="Times New Roman"/>
        </w:rPr>
      </w:pPr>
      <w:r w:rsidRPr="00E9056B">
        <w:rPr>
          <w:rFonts w:cs="Times New Roman"/>
        </w:rPr>
        <w:t>Ustanovení o vzniku a zániku Smlouvy</w:t>
      </w:r>
    </w:p>
    <w:p w14:paraId="2B429905" w14:textId="7C1C9592" w:rsidR="00584D6F" w:rsidRPr="007260BB" w:rsidRDefault="007260BB" w:rsidP="007A5F78">
      <w:pPr>
        <w:pStyle w:val="Odstavecseseznamem"/>
        <w:numPr>
          <w:ilvl w:val="1"/>
          <w:numId w:val="38"/>
        </w:numPr>
        <w:tabs>
          <w:tab w:val="clear" w:pos="454"/>
          <w:tab w:val="clear" w:pos="907"/>
          <w:tab w:val="clear" w:pos="1361"/>
          <w:tab w:val="clear" w:pos="1814"/>
          <w:tab w:val="clear" w:pos="2268"/>
          <w:tab w:val="left" w:pos="-6237"/>
          <w:tab w:val="left" w:pos="-6096"/>
          <w:tab w:val="left" w:pos="567"/>
        </w:tabs>
        <w:spacing w:before="120" w:after="240" w:line="276" w:lineRule="auto"/>
        <w:ind w:left="567" w:hanging="567"/>
        <w:jc w:val="both"/>
        <w:outlineLvl w:val="0"/>
        <w:rPr>
          <w:rFonts w:cs="Times New Roman"/>
          <w:szCs w:val="22"/>
        </w:rPr>
      </w:pPr>
      <w:r w:rsidRPr="007260BB">
        <w:rPr>
          <w:rFonts w:cs="Times New Roman"/>
          <w:szCs w:val="22"/>
        </w:rPr>
        <w:t>Tato Smlouva nabývá platnosti dnem jejího podpisu oběma smluvními stranami a účinnosti dnem jejího zveřejnění v registru smluv.</w:t>
      </w:r>
    </w:p>
    <w:p w14:paraId="2ED53A1B" w14:textId="0A457CCB" w:rsidR="007260BB" w:rsidRPr="007260BB" w:rsidRDefault="007260BB" w:rsidP="007A5F78">
      <w:pPr>
        <w:pStyle w:val="Odstavecseseznamem"/>
        <w:numPr>
          <w:ilvl w:val="1"/>
          <w:numId w:val="38"/>
        </w:numPr>
        <w:tabs>
          <w:tab w:val="clear" w:pos="454"/>
          <w:tab w:val="clear" w:pos="907"/>
          <w:tab w:val="clear" w:pos="1361"/>
          <w:tab w:val="clear" w:pos="1814"/>
          <w:tab w:val="clear" w:pos="2268"/>
          <w:tab w:val="left" w:pos="-6237"/>
          <w:tab w:val="left" w:pos="-6096"/>
          <w:tab w:val="left" w:pos="567"/>
        </w:tabs>
        <w:spacing w:before="120" w:after="240" w:line="276" w:lineRule="auto"/>
        <w:ind w:left="567" w:hanging="567"/>
        <w:jc w:val="both"/>
        <w:outlineLvl w:val="0"/>
        <w:rPr>
          <w:rFonts w:cs="Times New Roman"/>
          <w:szCs w:val="22"/>
        </w:rPr>
      </w:pPr>
      <w:r>
        <w:rPr>
          <w:rFonts w:cs="Times New Roman"/>
          <w:szCs w:val="22"/>
        </w:rPr>
        <w:t xml:space="preserve"> </w:t>
      </w:r>
      <w:r w:rsidRPr="00E9056B">
        <w:rPr>
          <w:rFonts w:cs="Times New Roman"/>
          <w:szCs w:val="22"/>
        </w:rPr>
        <w:t xml:space="preserve">Objednatel je oprávněn Smlouvu bez udání důvodu vypovědět, výpovědní doba činí 7 dní </w:t>
      </w:r>
      <w:r w:rsidRPr="00E9056B">
        <w:rPr>
          <w:rFonts w:cs="Times New Roman"/>
          <w:szCs w:val="22"/>
        </w:rPr>
        <w:br/>
        <w:t>a počíná běžet ode dne doručení výpovědi.</w:t>
      </w:r>
    </w:p>
    <w:p w14:paraId="34F52B36" w14:textId="30E1645E" w:rsidR="00584D6F" w:rsidRPr="00E9056B" w:rsidRDefault="00584D6F" w:rsidP="00DC3910">
      <w:pPr>
        <w:pStyle w:val="Heading1-Number-FollowNumberCzechTourism"/>
        <w:numPr>
          <w:ilvl w:val="1"/>
          <w:numId w:val="38"/>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76" w:lineRule="auto"/>
        <w:ind w:left="567" w:hanging="567"/>
        <w:jc w:val="both"/>
        <w:rPr>
          <w:rFonts w:cs="Times New Roman"/>
          <w:b w:val="0"/>
          <w:sz w:val="22"/>
          <w:szCs w:val="22"/>
        </w:rPr>
      </w:pPr>
      <w:r w:rsidRPr="00E9056B">
        <w:rPr>
          <w:rFonts w:cs="Times New Roman"/>
          <w:b w:val="0"/>
          <w:sz w:val="22"/>
          <w:szCs w:val="22"/>
        </w:rPr>
        <w:t>Tato Smlouva může být zrušena dohodou smluvních stran v</w:t>
      </w:r>
      <w:r w:rsidR="00E33DA3" w:rsidRPr="00E9056B">
        <w:rPr>
          <w:rFonts w:cs="Times New Roman"/>
          <w:b w:val="0"/>
          <w:sz w:val="22"/>
          <w:szCs w:val="22"/>
        </w:rPr>
        <w:t xml:space="preserve"> </w:t>
      </w:r>
      <w:r w:rsidRPr="00E9056B">
        <w:rPr>
          <w:rFonts w:cs="Times New Roman"/>
          <w:b w:val="0"/>
          <w:sz w:val="22"/>
          <w:szCs w:val="22"/>
        </w:rPr>
        <w:t>písemné formě, přičemž účinky zrušení této Smlouvy nastanou k</w:t>
      </w:r>
      <w:r w:rsidR="00E33DA3" w:rsidRPr="00E9056B">
        <w:rPr>
          <w:rFonts w:cs="Times New Roman"/>
          <w:b w:val="0"/>
          <w:sz w:val="22"/>
          <w:szCs w:val="22"/>
        </w:rPr>
        <w:t xml:space="preserve"> </w:t>
      </w:r>
      <w:r w:rsidRPr="00E9056B">
        <w:rPr>
          <w:rFonts w:cs="Times New Roman"/>
          <w:b w:val="0"/>
          <w:sz w:val="22"/>
          <w:szCs w:val="22"/>
        </w:rPr>
        <w:t>okamžiku stanovenému v takovéto dohodě. Nebude-li takovýto okamžik dohodou stanoven, pak tyto účinky nastanou ke dni uzavření takovéto dohody.</w:t>
      </w:r>
    </w:p>
    <w:p w14:paraId="3C8791A8" w14:textId="77777777" w:rsidR="00584D6F" w:rsidRPr="00E9056B" w:rsidRDefault="00584D6F" w:rsidP="00DC3910">
      <w:pPr>
        <w:pStyle w:val="Heading1-Number-FollowNumberCzechTourism"/>
        <w:numPr>
          <w:ilvl w:val="1"/>
          <w:numId w:val="38"/>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76" w:lineRule="auto"/>
        <w:ind w:left="567" w:hanging="567"/>
        <w:jc w:val="both"/>
        <w:rPr>
          <w:rFonts w:cs="Times New Roman"/>
          <w:b w:val="0"/>
          <w:sz w:val="22"/>
          <w:szCs w:val="22"/>
        </w:rPr>
      </w:pPr>
      <w:r w:rsidRPr="00E9056B">
        <w:rPr>
          <w:rFonts w:cs="Times New Roman"/>
          <w:b w:val="0"/>
          <w:sz w:val="22"/>
          <w:szCs w:val="22"/>
        </w:rPr>
        <w:t xml:space="preserve">Objednatel je oprávněn od této Smlouvy odstoupit, a to i částečně, v případě závažného porušení smluvní nebo zákonné povinnosti Poskytovatelem. </w:t>
      </w:r>
    </w:p>
    <w:p w14:paraId="37EBA81B" w14:textId="77777777" w:rsidR="00584D6F" w:rsidRPr="00E9056B" w:rsidRDefault="00584D6F" w:rsidP="00DC3910">
      <w:pPr>
        <w:pStyle w:val="Heading1-Number-FollowNumberCzechTourism"/>
        <w:numPr>
          <w:ilvl w:val="1"/>
          <w:numId w:val="38"/>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76" w:lineRule="auto"/>
        <w:ind w:left="567" w:hanging="567"/>
        <w:jc w:val="both"/>
        <w:rPr>
          <w:rFonts w:cs="Times New Roman"/>
          <w:b w:val="0"/>
          <w:sz w:val="22"/>
          <w:szCs w:val="22"/>
        </w:rPr>
      </w:pPr>
      <w:r w:rsidRPr="00E9056B">
        <w:rPr>
          <w:rFonts w:cs="Times New Roman"/>
          <w:b w:val="0"/>
          <w:sz w:val="22"/>
          <w:szCs w:val="22"/>
        </w:rPr>
        <w:t xml:space="preserve">Za závažné porušení smluvní povinnosti se považuje: </w:t>
      </w:r>
    </w:p>
    <w:p w14:paraId="669CF7FC" w14:textId="77777777" w:rsidR="00584D6F" w:rsidRPr="00E9056B" w:rsidRDefault="00584D6F" w:rsidP="00E9056B">
      <w:pPr>
        <w:pStyle w:val="slolnku"/>
        <w:keepNext w:val="0"/>
        <w:numPr>
          <w:ilvl w:val="0"/>
          <w:numId w:val="8"/>
        </w:numPr>
        <w:tabs>
          <w:tab w:val="clear" w:pos="0"/>
          <w:tab w:val="clear" w:pos="284"/>
          <w:tab w:val="clear" w:pos="1287"/>
          <w:tab w:val="clear" w:pos="1701"/>
          <w:tab w:val="num" w:pos="851"/>
        </w:tabs>
        <w:spacing w:before="0" w:after="240" w:line="276" w:lineRule="auto"/>
        <w:ind w:left="851" w:hanging="709"/>
        <w:jc w:val="both"/>
        <w:rPr>
          <w:rFonts w:ascii="Georgia" w:hAnsi="Georgia"/>
          <w:b w:val="0"/>
          <w:sz w:val="22"/>
          <w:szCs w:val="22"/>
        </w:rPr>
      </w:pPr>
      <w:r w:rsidRPr="00E9056B">
        <w:rPr>
          <w:rFonts w:ascii="Georgia" w:hAnsi="Georgia"/>
          <w:b w:val="0"/>
          <w:sz w:val="22"/>
          <w:szCs w:val="22"/>
        </w:rPr>
        <w:t>nedodržení závazných právních norem,</w:t>
      </w:r>
    </w:p>
    <w:p w14:paraId="2EE27922" w14:textId="29D97CAB" w:rsidR="00584D6F" w:rsidRPr="00E9056B" w:rsidRDefault="00584D6F" w:rsidP="00E9056B">
      <w:pPr>
        <w:pStyle w:val="slolnku"/>
        <w:keepNext w:val="0"/>
        <w:numPr>
          <w:ilvl w:val="0"/>
          <w:numId w:val="8"/>
        </w:numPr>
        <w:tabs>
          <w:tab w:val="clear" w:pos="0"/>
          <w:tab w:val="clear" w:pos="284"/>
          <w:tab w:val="clear" w:pos="1287"/>
          <w:tab w:val="clear" w:pos="1701"/>
          <w:tab w:val="num" w:pos="851"/>
        </w:tabs>
        <w:spacing w:before="0" w:after="240" w:line="276" w:lineRule="auto"/>
        <w:ind w:left="851" w:hanging="709"/>
        <w:jc w:val="both"/>
        <w:rPr>
          <w:rFonts w:ascii="Georgia" w:hAnsi="Georgia"/>
          <w:b w:val="0"/>
          <w:sz w:val="22"/>
          <w:szCs w:val="22"/>
        </w:rPr>
      </w:pPr>
      <w:r w:rsidRPr="00E9056B">
        <w:rPr>
          <w:rFonts w:ascii="Georgia" w:hAnsi="Georgia"/>
          <w:b w:val="0"/>
          <w:sz w:val="22"/>
          <w:szCs w:val="22"/>
        </w:rPr>
        <w:t xml:space="preserve">prodlení s dokončením </w:t>
      </w:r>
      <w:r w:rsidRPr="00E9056B">
        <w:rPr>
          <w:rFonts w:ascii="Georgia" w:hAnsi="Georgia"/>
          <w:b w:val="0"/>
          <w:bCs/>
          <w:sz w:val="22"/>
          <w:szCs w:val="22"/>
        </w:rPr>
        <w:t>plnění dle čl</w:t>
      </w:r>
      <w:r w:rsidR="00981FFA">
        <w:rPr>
          <w:rFonts w:ascii="Georgia" w:hAnsi="Georgia"/>
          <w:b w:val="0"/>
          <w:bCs/>
          <w:sz w:val="22"/>
          <w:szCs w:val="22"/>
        </w:rPr>
        <w:t>.</w:t>
      </w:r>
      <w:r w:rsidRPr="00E9056B">
        <w:rPr>
          <w:rFonts w:ascii="Georgia" w:hAnsi="Georgia"/>
          <w:b w:val="0"/>
          <w:bCs/>
          <w:sz w:val="22"/>
          <w:szCs w:val="22"/>
        </w:rPr>
        <w:t xml:space="preserve"> II. </w:t>
      </w:r>
      <w:r w:rsidR="00981FFA">
        <w:rPr>
          <w:rFonts w:ascii="Georgia" w:hAnsi="Georgia"/>
          <w:b w:val="0"/>
          <w:bCs/>
          <w:sz w:val="22"/>
          <w:szCs w:val="22"/>
        </w:rPr>
        <w:t xml:space="preserve"> a čl. III. </w:t>
      </w:r>
      <w:r w:rsidRPr="00E9056B">
        <w:rPr>
          <w:rFonts w:ascii="Georgia" w:hAnsi="Georgia"/>
          <w:b w:val="0"/>
          <w:sz w:val="22"/>
          <w:szCs w:val="22"/>
        </w:rPr>
        <w:t>této Smlouvy po dobu delší než 5 pracovních dnů,</w:t>
      </w:r>
    </w:p>
    <w:p w14:paraId="414DC71F" w14:textId="5C81870F" w:rsidR="00584D6F" w:rsidRDefault="00584D6F" w:rsidP="00E9056B">
      <w:pPr>
        <w:pStyle w:val="slolnku"/>
        <w:keepNext w:val="0"/>
        <w:numPr>
          <w:ilvl w:val="0"/>
          <w:numId w:val="8"/>
        </w:numPr>
        <w:tabs>
          <w:tab w:val="clear" w:pos="0"/>
          <w:tab w:val="clear" w:pos="284"/>
          <w:tab w:val="clear" w:pos="1287"/>
          <w:tab w:val="clear" w:pos="1701"/>
          <w:tab w:val="num" w:pos="851"/>
        </w:tabs>
        <w:spacing w:before="0" w:after="240" w:line="276" w:lineRule="auto"/>
        <w:ind w:left="851" w:hanging="709"/>
        <w:jc w:val="both"/>
        <w:rPr>
          <w:rFonts w:ascii="Georgia" w:hAnsi="Georgia"/>
          <w:b w:val="0"/>
          <w:sz w:val="22"/>
          <w:szCs w:val="22"/>
        </w:rPr>
      </w:pPr>
      <w:r w:rsidRPr="00E9056B">
        <w:rPr>
          <w:rFonts w:ascii="Georgia" w:hAnsi="Georgia"/>
          <w:b w:val="0"/>
          <w:sz w:val="22"/>
          <w:szCs w:val="22"/>
        </w:rPr>
        <w:lastRenderedPageBreak/>
        <w:t xml:space="preserve">provádění </w:t>
      </w:r>
      <w:r w:rsidRPr="00E9056B">
        <w:rPr>
          <w:rFonts w:ascii="Georgia" w:hAnsi="Georgia"/>
          <w:b w:val="0"/>
          <w:bCs/>
          <w:sz w:val="22"/>
          <w:szCs w:val="22"/>
        </w:rPr>
        <w:t>plnění dle článku II</w:t>
      </w:r>
      <w:r w:rsidR="00981FFA">
        <w:rPr>
          <w:rFonts w:ascii="Georgia" w:hAnsi="Georgia"/>
          <w:b w:val="0"/>
          <w:bCs/>
          <w:sz w:val="22"/>
          <w:szCs w:val="22"/>
        </w:rPr>
        <w:t xml:space="preserve">. a čl. III. </w:t>
      </w:r>
      <w:r w:rsidRPr="00E9056B">
        <w:rPr>
          <w:rFonts w:ascii="Georgia" w:hAnsi="Georgia"/>
          <w:b w:val="0"/>
          <w:sz w:val="22"/>
          <w:szCs w:val="22"/>
        </w:rPr>
        <w:t>této Smlouvy v rozporu se závaznými požadavky Objednatele uvedenými v této Smlouvě či v rozporu s pokyny Objednatele.</w:t>
      </w:r>
    </w:p>
    <w:p w14:paraId="32E8C6BA" w14:textId="77777777" w:rsidR="00341A79" w:rsidRPr="00341A79" w:rsidRDefault="00341A79" w:rsidP="00341A79">
      <w:pPr>
        <w:rPr>
          <w:lang w:eastAsia="cs-CZ"/>
        </w:rPr>
      </w:pPr>
    </w:p>
    <w:p w14:paraId="5FDCCBD3" w14:textId="77777777" w:rsidR="00584D6F" w:rsidRPr="00E9056B" w:rsidRDefault="00584D6F" w:rsidP="00DC3910">
      <w:pPr>
        <w:pStyle w:val="slolnku"/>
        <w:keepNext w:val="0"/>
        <w:numPr>
          <w:ilvl w:val="1"/>
          <w:numId w:val="38"/>
        </w:numPr>
        <w:tabs>
          <w:tab w:val="clear" w:pos="0"/>
          <w:tab w:val="clear" w:pos="284"/>
          <w:tab w:val="clear" w:pos="1701"/>
        </w:tabs>
        <w:spacing w:before="0" w:after="240" w:line="276" w:lineRule="auto"/>
        <w:ind w:left="567" w:hanging="567"/>
        <w:jc w:val="both"/>
        <w:rPr>
          <w:rFonts w:ascii="Georgia" w:hAnsi="Georgia"/>
          <w:b w:val="0"/>
          <w:sz w:val="22"/>
          <w:szCs w:val="22"/>
        </w:rPr>
      </w:pPr>
      <w:r w:rsidRPr="00E9056B">
        <w:rPr>
          <w:rFonts w:ascii="Georgia" w:eastAsia="Calibri" w:hAnsi="Georgia"/>
          <w:b w:val="0"/>
          <w:sz w:val="22"/>
          <w:szCs w:val="22"/>
          <w:lang w:eastAsia="en-US"/>
        </w:rPr>
        <w:t xml:space="preserve"> O</w:t>
      </w:r>
      <w:r w:rsidRPr="00E9056B">
        <w:rPr>
          <w:rFonts w:ascii="Georgia" w:hAnsi="Georgia"/>
          <w:b w:val="0"/>
          <w:sz w:val="22"/>
          <w:szCs w:val="22"/>
        </w:rPr>
        <w:t>bjednatel je dále oprávněn od této Smlouvy odstoupit, a to i částečně, v případě, že:</w:t>
      </w:r>
    </w:p>
    <w:p w14:paraId="34843625" w14:textId="0A339F3A" w:rsidR="00584D6F" w:rsidRPr="00E9056B" w:rsidRDefault="00584D6F" w:rsidP="00E9056B">
      <w:pPr>
        <w:pStyle w:val="slolnku"/>
        <w:keepNext w:val="0"/>
        <w:numPr>
          <w:ilvl w:val="0"/>
          <w:numId w:val="9"/>
        </w:numPr>
        <w:tabs>
          <w:tab w:val="clear" w:pos="0"/>
          <w:tab w:val="clear" w:pos="284"/>
          <w:tab w:val="clear" w:pos="1430"/>
          <w:tab w:val="clear" w:pos="1701"/>
        </w:tabs>
        <w:spacing w:before="0" w:after="240" w:line="276" w:lineRule="auto"/>
        <w:ind w:left="851" w:hanging="709"/>
        <w:jc w:val="both"/>
        <w:rPr>
          <w:rFonts w:ascii="Georgia" w:hAnsi="Georgia"/>
          <w:b w:val="0"/>
          <w:sz w:val="22"/>
          <w:szCs w:val="22"/>
        </w:rPr>
      </w:pPr>
      <w:r w:rsidRPr="00E9056B">
        <w:rPr>
          <w:rFonts w:ascii="Georgia" w:hAnsi="Georgia"/>
          <w:b w:val="0"/>
          <w:sz w:val="22"/>
          <w:szCs w:val="22"/>
        </w:rPr>
        <w:t xml:space="preserve">nastane důvod pro odstoupení od Smlouvy dle ustanovení § 2001 a násl. zákona </w:t>
      </w:r>
      <w:r w:rsidR="00E33DA3" w:rsidRPr="00E9056B">
        <w:rPr>
          <w:rFonts w:ascii="Georgia" w:hAnsi="Georgia"/>
          <w:b w:val="0"/>
          <w:sz w:val="22"/>
          <w:szCs w:val="22"/>
        </w:rPr>
        <w:br/>
      </w:r>
      <w:r w:rsidRPr="00E9056B">
        <w:rPr>
          <w:rFonts w:ascii="Georgia" w:hAnsi="Georgia"/>
          <w:b w:val="0"/>
          <w:sz w:val="22"/>
          <w:szCs w:val="22"/>
        </w:rPr>
        <w:t>č. 89/2012 Sb., občanského zákoníku, ve znění pozdějších předpisů,</w:t>
      </w:r>
    </w:p>
    <w:p w14:paraId="4F1DF0C6" w14:textId="77777777" w:rsidR="00584D6F" w:rsidRPr="00E9056B" w:rsidRDefault="00584D6F" w:rsidP="00E9056B">
      <w:pPr>
        <w:pStyle w:val="slolnku"/>
        <w:keepNext w:val="0"/>
        <w:numPr>
          <w:ilvl w:val="0"/>
          <w:numId w:val="9"/>
        </w:numPr>
        <w:tabs>
          <w:tab w:val="clear" w:pos="0"/>
          <w:tab w:val="clear" w:pos="284"/>
          <w:tab w:val="clear" w:pos="1430"/>
          <w:tab w:val="clear" w:pos="1701"/>
        </w:tabs>
        <w:spacing w:before="0" w:after="240" w:line="276" w:lineRule="auto"/>
        <w:ind w:left="851" w:hanging="709"/>
        <w:jc w:val="both"/>
        <w:rPr>
          <w:rFonts w:ascii="Georgia" w:hAnsi="Georgia"/>
          <w:b w:val="0"/>
          <w:sz w:val="22"/>
          <w:szCs w:val="22"/>
        </w:rPr>
      </w:pPr>
      <w:r w:rsidRPr="00E9056B">
        <w:rPr>
          <w:rFonts w:ascii="Georgia" w:hAnsi="Georgia"/>
          <w:b w:val="0"/>
          <w:sz w:val="22"/>
          <w:szCs w:val="22"/>
        </w:rPr>
        <w:t xml:space="preserve">v důsledku rozhodnutí zřizovatele, orgánu státní správy či územní samosprávy Objednatel nebude mít dostatek finančních prostředků k úhradě ceny </w:t>
      </w:r>
      <w:r w:rsidRPr="00E9056B">
        <w:rPr>
          <w:rFonts w:ascii="Georgia" w:hAnsi="Georgia"/>
          <w:b w:val="0"/>
          <w:bCs/>
          <w:sz w:val="22"/>
          <w:szCs w:val="22"/>
        </w:rPr>
        <w:t xml:space="preserve">plnění dle článku IV. </w:t>
      </w:r>
      <w:r w:rsidRPr="00E9056B">
        <w:rPr>
          <w:rFonts w:ascii="Georgia" w:hAnsi="Georgia"/>
          <w:b w:val="0"/>
          <w:sz w:val="22"/>
          <w:szCs w:val="22"/>
        </w:rPr>
        <w:t>této Smlouvy,</w:t>
      </w:r>
    </w:p>
    <w:p w14:paraId="4AAAB2C5" w14:textId="77777777" w:rsidR="00584D6F" w:rsidRPr="00E9056B" w:rsidRDefault="00584D6F" w:rsidP="00E9056B">
      <w:pPr>
        <w:pStyle w:val="slolnku"/>
        <w:keepNext w:val="0"/>
        <w:numPr>
          <w:ilvl w:val="0"/>
          <w:numId w:val="9"/>
        </w:numPr>
        <w:tabs>
          <w:tab w:val="clear" w:pos="0"/>
          <w:tab w:val="clear" w:pos="284"/>
          <w:tab w:val="clear" w:pos="1430"/>
          <w:tab w:val="clear" w:pos="1701"/>
        </w:tabs>
        <w:spacing w:before="0" w:after="240" w:line="276" w:lineRule="auto"/>
        <w:ind w:left="851" w:hanging="709"/>
        <w:jc w:val="both"/>
        <w:rPr>
          <w:rFonts w:ascii="Georgia" w:hAnsi="Georgia"/>
          <w:b w:val="0"/>
          <w:sz w:val="22"/>
          <w:szCs w:val="22"/>
        </w:rPr>
      </w:pPr>
      <w:r w:rsidRPr="00E9056B">
        <w:rPr>
          <w:rFonts w:ascii="Georgia" w:hAnsi="Georgia"/>
          <w:b w:val="0"/>
          <w:sz w:val="22"/>
          <w:szCs w:val="22"/>
        </w:rPr>
        <w:t xml:space="preserve">Poskytovatel pozbude oprávnění vyžadovaného právními předpisy k činnostem, k jejichž provádění je Poskytovatel povinen dle této Smlouvy, </w:t>
      </w:r>
    </w:p>
    <w:p w14:paraId="11991D6A" w14:textId="77777777" w:rsidR="00584D6F" w:rsidRPr="00E9056B" w:rsidRDefault="00584D6F" w:rsidP="00E9056B">
      <w:pPr>
        <w:pStyle w:val="slolnku"/>
        <w:keepNext w:val="0"/>
        <w:numPr>
          <w:ilvl w:val="0"/>
          <w:numId w:val="9"/>
        </w:numPr>
        <w:tabs>
          <w:tab w:val="clear" w:pos="0"/>
          <w:tab w:val="clear" w:pos="284"/>
          <w:tab w:val="clear" w:pos="1430"/>
          <w:tab w:val="clear" w:pos="1701"/>
        </w:tabs>
        <w:spacing w:before="0" w:after="240" w:line="276" w:lineRule="auto"/>
        <w:ind w:left="851" w:hanging="709"/>
        <w:jc w:val="both"/>
        <w:rPr>
          <w:rFonts w:ascii="Georgia" w:hAnsi="Georgia"/>
          <w:b w:val="0"/>
          <w:bCs/>
          <w:sz w:val="22"/>
          <w:szCs w:val="22"/>
        </w:rPr>
      </w:pPr>
      <w:r w:rsidRPr="00E9056B">
        <w:rPr>
          <w:rFonts w:ascii="Georgia" w:hAnsi="Georgia"/>
          <w:b w:val="0"/>
          <w:bCs/>
          <w:sz w:val="22"/>
          <w:szCs w:val="22"/>
        </w:rPr>
        <w:t>Poskytovatel</w:t>
      </w:r>
      <w:r w:rsidRPr="00E9056B">
        <w:rPr>
          <w:rFonts w:ascii="Georgia" w:hAnsi="Georgia"/>
          <w:b w:val="0"/>
          <w:bCs/>
          <w:spacing w:val="5"/>
          <w:sz w:val="22"/>
          <w:szCs w:val="22"/>
        </w:rPr>
        <w:t xml:space="preserve"> </w:t>
      </w:r>
      <w:r w:rsidRPr="00E9056B">
        <w:rPr>
          <w:rFonts w:ascii="Georgia" w:hAnsi="Georgia"/>
          <w:b w:val="0"/>
          <w:bCs/>
          <w:sz w:val="22"/>
          <w:szCs w:val="22"/>
        </w:rPr>
        <w:t>je</w:t>
      </w:r>
      <w:r w:rsidRPr="00E9056B">
        <w:rPr>
          <w:rFonts w:ascii="Georgia" w:hAnsi="Georgia"/>
          <w:b w:val="0"/>
          <w:bCs/>
          <w:spacing w:val="8"/>
          <w:sz w:val="22"/>
          <w:szCs w:val="22"/>
        </w:rPr>
        <w:t xml:space="preserve"> </w:t>
      </w:r>
      <w:r w:rsidRPr="00E9056B">
        <w:rPr>
          <w:rFonts w:ascii="Georgia" w:hAnsi="Georgia"/>
          <w:b w:val="0"/>
          <w:bCs/>
          <w:sz w:val="22"/>
          <w:szCs w:val="22"/>
        </w:rPr>
        <w:t>v</w:t>
      </w:r>
      <w:r w:rsidRPr="00E9056B">
        <w:rPr>
          <w:rFonts w:ascii="Georgia" w:hAnsi="Georgia"/>
          <w:b w:val="0"/>
          <w:bCs/>
          <w:spacing w:val="8"/>
          <w:sz w:val="22"/>
          <w:szCs w:val="22"/>
        </w:rPr>
        <w:t xml:space="preserve"> </w:t>
      </w:r>
      <w:r w:rsidRPr="00E9056B">
        <w:rPr>
          <w:rFonts w:ascii="Georgia" w:hAnsi="Georgia"/>
          <w:b w:val="0"/>
          <w:bCs/>
          <w:sz w:val="22"/>
          <w:szCs w:val="22"/>
        </w:rPr>
        <w:t>úpadku</w:t>
      </w:r>
      <w:r w:rsidRPr="00E9056B">
        <w:rPr>
          <w:rFonts w:ascii="Georgia" w:hAnsi="Georgia"/>
          <w:b w:val="0"/>
          <w:bCs/>
          <w:spacing w:val="4"/>
          <w:sz w:val="22"/>
          <w:szCs w:val="22"/>
        </w:rPr>
        <w:t xml:space="preserve"> </w:t>
      </w:r>
      <w:r w:rsidRPr="00E9056B">
        <w:rPr>
          <w:rFonts w:ascii="Georgia" w:hAnsi="Georgia"/>
          <w:b w:val="0"/>
          <w:bCs/>
          <w:sz w:val="22"/>
          <w:szCs w:val="22"/>
        </w:rPr>
        <w:t>nebo</w:t>
      </w:r>
      <w:r w:rsidRPr="00E9056B">
        <w:rPr>
          <w:rFonts w:ascii="Georgia" w:hAnsi="Georgia"/>
          <w:b w:val="0"/>
          <w:bCs/>
          <w:spacing w:val="7"/>
          <w:sz w:val="22"/>
          <w:szCs w:val="22"/>
        </w:rPr>
        <w:t xml:space="preserve"> </w:t>
      </w:r>
      <w:r w:rsidRPr="00E9056B">
        <w:rPr>
          <w:rFonts w:ascii="Georgia" w:hAnsi="Georgia"/>
          <w:b w:val="0"/>
          <w:bCs/>
          <w:sz w:val="22"/>
          <w:szCs w:val="22"/>
        </w:rPr>
        <w:t>v</w:t>
      </w:r>
      <w:r w:rsidRPr="00E9056B">
        <w:rPr>
          <w:rFonts w:ascii="Georgia" w:hAnsi="Georgia"/>
          <w:b w:val="0"/>
          <w:bCs/>
          <w:spacing w:val="8"/>
          <w:sz w:val="22"/>
          <w:szCs w:val="22"/>
        </w:rPr>
        <w:t xml:space="preserve"> </w:t>
      </w:r>
      <w:r w:rsidRPr="00E9056B">
        <w:rPr>
          <w:rFonts w:ascii="Georgia" w:hAnsi="Georgia"/>
          <w:b w:val="0"/>
          <w:bCs/>
          <w:sz w:val="22"/>
          <w:szCs w:val="22"/>
        </w:rPr>
        <w:t>hrozícím</w:t>
      </w:r>
      <w:r w:rsidRPr="00E9056B">
        <w:rPr>
          <w:rFonts w:ascii="Georgia" w:hAnsi="Georgia"/>
          <w:b w:val="0"/>
          <w:bCs/>
          <w:spacing w:val="7"/>
          <w:sz w:val="22"/>
          <w:szCs w:val="22"/>
        </w:rPr>
        <w:t xml:space="preserve"> </w:t>
      </w:r>
      <w:r w:rsidRPr="00E9056B">
        <w:rPr>
          <w:rFonts w:ascii="Georgia" w:hAnsi="Georgia"/>
          <w:b w:val="0"/>
          <w:bCs/>
          <w:sz w:val="22"/>
          <w:szCs w:val="22"/>
        </w:rPr>
        <w:t>úpadku</w:t>
      </w:r>
      <w:r w:rsidRPr="00E9056B">
        <w:rPr>
          <w:rFonts w:ascii="Georgia" w:hAnsi="Georgia"/>
          <w:b w:val="0"/>
          <w:bCs/>
          <w:spacing w:val="3"/>
          <w:sz w:val="22"/>
          <w:szCs w:val="22"/>
        </w:rPr>
        <w:t xml:space="preserve"> </w:t>
      </w:r>
      <w:r w:rsidRPr="00E9056B">
        <w:rPr>
          <w:rFonts w:ascii="Georgia" w:hAnsi="Georgia"/>
          <w:b w:val="0"/>
          <w:bCs/>
          <w:sz w:val="22"/>
          <w:szCs w:val="22"/>
        </w:rPr>
        <w:t>ve</w:t>
      </w:r>
      <w:r w:rsidRPr="00E9056B">
        <w:rPr>
          <w:rFonts w:ascii="Georgia" w:hAnsi="Georgia"/>
          <w:b w:val="0"/>
          <w:bCs/>
          <w:spacing w:val="13"/>
          <w:sz w:val="22"/>
          <w:szCs w:val="22"/>
        </w:rPr>
        <w:t xml:space="preserve"> </w:t>
      </w:r>
      <w:r w:rsidRPr="00E9056B">
        <w:rPr>
          <w:rFonts w:ascii="Georgia" w:hAnsi="Georgia"/>
          <w:b w:val="0"/>
          <w:bCs/>
          <w:sz w:val="22"/>
          <w:szCs w:val="22"/>
        </w:rPr>
        <w:t>smyslu</w:t>
      </w:r>
      <w:r w:rsidRPr="00E9056B">
        <w:rPr>
          <w:rFonts w:ascii="Georgia" w:hAnsi="Georgia"/>
          <w:b w:val="0"/>
          <w:bCs/>
          <w:spacing w:val="7"/>
          <w:sz w:val="22"/>
          <w:szCs w:val="22"/>
        </w:rPr>
        <w:t xml:space="preserve"> </w:t>
      </w:r>
      <w:r w:rsidRPr="00E9056B">
        <w:rPr>
          <w:rFonts w:ascii="Georgia" w:hAnsi="Georgia"/>
          <w:b w:val="0"/>
          <w:bCs/>
          <w:sz w:val="22"/>
          <w:szCs w:val="22"/>
        </w:rPr>
        <w:t>právních</w:t>
      </w:r>
      <w:r w:rsidRPr="00E9056B">
        <w:rPr>
          <w:rFonts w:ascii="Georgia" w:hAnsi="Georgia"/>
          <w:b w:val="0"/>
          <w:bCs/>
          <w:spacing w:val="8"/>
          <w:sz w:val="22"/>
          <w:szCs w:val="22"/>
        </w:rPr>
        <w:t xml:space="preserve"> </w:t>
      </w:r>
      <w:r w:rsidRPr="00E9056B">
        <w:rPr>
          <w:rFonts w:ascii="Georgia" w:hAnsi="Georgia"/>
          <w:b w:val="0"/>
          <w:bCs/>
          <w:sz w:val="22"/>
          <w:szCs w:val="22"/>
        </w:rPr>
        <w:t>předpisů</w:t>
      </w:r>
      <w:r w:rsidRPr="00E9056B">
        <w:rPr>
          <w:rFonts w:ascii="Georgia" w:hAnsi="Georgia"/>
          <w:b w:val="0"/>
          <w:bCs/>
          <w:spacing w:val="7"/>
          <w:sz w:val="22"/>
          <w:szCs w:val="22"/>
        </w:rPr>
        <w:t xml:space="preserve"> </w:t>
      </w:r>
      <w:r w:rsidRPr="00E9056B">
        <w:rPr>
          <w:rFonts w:ascii="Georgia" w:hAnsi="Georgia"/>
          <w:b w:val="0"/>
          <w:bCs/>
          <w:sz w:val="22"/>
          <w:szCs w:val="22"/>
        </w:rPr>
        <w:t>účinných</w:t>
      </w:r>
      <w:r w:rsidRPr="00E9056B">
        <w:rPr>
          <w:rFonts w:ascii="Georgia" w:hAnsi="Georgia"/>
          <w:b w:val="0"/>
          <w:bCs/>
          <w:spacing w:val="-50"/>
          <w:sz w:val="22"/>
          <w:szCs w:val="22"/>
        </w:rPr>
        <w:t xml:space="preserve"> </w:t>
      </w:r>
      <w:r w:rsidRPr="00E9056B">
        <w:rPr>
          <w:rFonts w:ascii="Georgia" w:hAnsi="Georgia"/>
          <w:b w:val="0"/>
          <w:bCs/>
          <w:sz w:val="22"/>
          <w:szCs w:val="22"/>
        </w:rPr>
        <w:t>ke dni</w:t>
      </w:r>
      <w:r w:rsidRPr="00E9056B">
        <w:rPr>
          <w:rFonts w:ascii="Georgia" w:hAnsi="Georgia"/>
          <w:b w:val="0"/>
          <w:bCs/>
          <w:spacing w:val="-1"/>
          <w:sz w:val="22"/>
          <w:szCs w:val="22"/>
        </w:rPr>
        <w:t xml:space="preserve"> </w:t>
      </w:r>
      <w:r w:rsidRPr="00E9056B">
        <w:rPr>
          <w:rFonts w:ascii="Georgia" w:hAnsi="Georgia"/>
          <w:b w:val="0"/>
          <w:bCs/>
          <w:sz w:val="22"/>
          <w:szCs w:val="22"/>
        </w:rPr>
        <w:t>odstoupení, nebo</w:t>
      </w:r>
      <w:r w:rsidRPr="00E9056B">
        <w:rPr>
          <w:rFonts w:ascii="Georgia" w:hAnsi="Georgia"/>
          <w:b w:val="0"/>
          <w:bCs/>
          <w:spacing w:val="-4"/>
          <w:sz w:val="22"/>
          <w:szCs w:val="22"/>
        </w:rPr>
        <w:t xml:space="preserve"> </w:t>
      </w:r>
      <w:r w:rsidRPr="00E9056B">
        <w:rPr>
          <w:rFonts w:ascii="Georgia" w:hAnsi="Georgia"/>
          <w:b w:val="0"/>
          <w:bCs/>
          <w:sz w:val="22"/>
          <w:szCs w:val="22"/>
        </w:rPr>
        <w:t>bylo proti</w:t>
      </w:r>
      <w:r w:rsidRPr="00E9056B">
        <w:rPr>
          <w:rFonts w:ascii="Georgia" w:hAnsi="Georgia"/>
          <w:b w:val="0"/>
          <w:bCs/>
          <w:spacing w:val="-1"/>
          <w:sz w:val="22"/>
          <w:szCs w:val="22"/>
        </w:rPr>
        <w:t xml:space="preserve"> </w:t>
      </w:r>
      <w:r w:rsidRPr="00E9056B">
        <w:rPr>
          <w:rFonts w:ascii="Georgia" w:hAnsi="Georgia"/>
          <w:b w:val="0"/>
          <w:bCs/>
          <w:sz w:val="22"/>
          <w:szCs w:val="22"/>
        </w:rPr>
        <w:t>němu zahájeno</w:t>
      </w:r>
      <w:r w:rsidRPr="00E9056B">
        <w:rPr>
          <w:rFonts w:ascii="Georgia" w:hAnsi="Georgia"/>
          <w:b w:val="0"/>
          <w:bCs/>
          <w:spacing w:val="-1"/>
          <w:sz w:val="22"/>
          <w:szCs w:val="22"/>
        </w:rPr>
        <w:t xml:space="preserve"> insolvenční řízení</w:t>
      </w:r>
      <w:r w:rsidRPr="00E9056B">
        <w:rPr>
          <w:rFonts w:ascii="Georgia" w:hAnsi="Georgia"/>
          <w:b w:val="0"/>
          <w:bCs/>
          <w:sz w:val="22"/>
          <w:szCs w:val="22"/>
        </w:rPr>
        <w:t>,</w:t>
      </w:r>
    </w:p>
    <w:p w14:paraId="3CA3B44C" w14:textId="77777777" w:rsidR="00FF4249" w:rsidRDefault="00584D6F" w:rsidP="00E9056B">
      <w:pPr>
        <w:pStyle w:val="slolnku"/>
        <w:keepNext w:val="0"/>
        <w:numPr>
          <w:ilvl w:val="0"/>
          <w:numId w:val="9"/>
        </w:numPr>
        <w:tabs>
          <w:tab w:val="clear" w:pos="0"/>
          <w:tab w:val="clear" w:pos="284"/>
          <w:tab w:val="clear" w:pos="1430"/>
          <w:tab w:val="clear" w:pos="1701"/>
        </w:tabs>
        <w:spacing w:before="0" w:after="240" w:line="276" w:lineRule="auto"/>
        <w:ind w:left="851" w:hanging="709"/>
        <w:jc w:val="both"/>
        <w:rPr>
          <w:rFonts w:ascii="Georgia" w:hAnsi="Georgia"/>
          <w:b w:val="0"/>
          <w:sz w:val="22"/>
          <w:szCs w:val="22"/>
        </w:rPr>
      </w:pPr>
      <w:r w:rsidRPr="00E9056B">
        <w:rPr>
          <w:rFonts w:ascii="Georgia" w:hAnsi="Georgia"/>
          <w:b w:val="0"/>
          <w:sz w:val="22"/>
          <w:szCs w:val="22"/>
        </w:rPr>
        <w:t>Poskytovatel vstoupí do likvidace</w:t>
      </w:r>
      <w:r w:rsidR="00FF4249">
        <w:rPr>
          <w:rFonts w:ascii="Georgia" w:hAnsi="Georgia"/>
          <w:b w:val="0"/>
          <w:sz w:val="22"/>
          <w:szCs w:val="22"/>
        </w:rPr>
        <w:t>,</w:t>
      </w:r>
    </w:p>
    <w:p w14:paraId="3A0A29EC" w14:textId="7367BA0C" w:rsidR="00584D6F" w:rsidRPr="00E9056B" w:rsidRDefault="00985D54" w:rsidP="00E9056B">
      <w:pPr>
        <w:pStyle w:val="slolnku"/>
        <w:keepNext w:val="0"/>
        <w:numPr>
          <w:ilvl w:val="0"/>
          <w:numId w:val="9"/>
        </w:numPr>
        <w:tabs>
          <w:tab w:val="clear" w:pos="0"/>
          <w:tab w:val="clear" w:pos="284"/>
          <w:tab w:val="clear" w:pos="1430"/>
          <w:tab w:val="clear" w:pos="1701"/>
        </w:tabs>
        <w:spacing w:before="0" w:after="240" w:line="276" w:lineRule="auto"/>
        <w:ind w:left="851" w:hanging="709"/>
        <w:jc w:val="both"/>
        <w:rPr>
          <w:rFonts w:ascii="Georgia" w:hAnsi="Georgia"/>
          <w:b w:val="0"/>
          <w:sz w:val="22"/>
          <w:szCs w:val="22"/>
        </w:rPr>
      </w:pPr>
      <w:r>
        <w:rPr>
          <w:rFonts w:ascii="Georgia" w:hAnsi="Georgia"/>
          <w:b w:val="0"/>
          <w:sz w:val="22"/>
          <w:szCs w:val="22"/>
        </w:rPr>
        <w:t>dojde k opakovanému oprávněnému uplatnění smluvní pokuty dle čl. 5.4 této</w:t>
      </w:r>
      <w:r w:rsidR="00981FFA">
        <w:rPr>
          <w:rFonts w:ascii="Georgia" w:hAnsi="Georgia"/>
          <w:b w:val="0"/>
          <w:sz w:val="22"/>
          <w:szCs w:val="22"/>
        </w:rPr>
        <w:t xml:space="preserve"> S</w:t>
      </w:r>
      <w:r>
        <w:rPr>
          <w:rFonts w:ascii="Georgia" w:hAnsi="Georgia"/>
          <w:b w:val="0"/>
          <w:sz w:val="22"/>
          <w:szCs w:val="22"/>
        </w:rPr>
        <w:t>mlouvy</w:t>
      </w:r>
      <w:r w:rsidR="00981FFA">
        <w:rPr>
          <w:rFonts w:ascii="Georgia" w:hAnsi="Georgia"/>
          <w:b w:val="0"/>
          <w:sz w:val="22"/>
          <w:szCs w:val="22"/>
        </w:rPr>
        <w:t>.</w:t>
      </w:r>
    </w:p>
    <w:p w14:paraId="32F72857" w14:textId="77777777" w:rsidR="00584D6F" w:rsidRPr="00E9056B" w:rsidRDefault="00584D6F" w:rsidP="00DC3910">
      <w:pPr>
        <w:pStyle w:val="slolnku"/>
        <w:keepNext w:val="0"/>
        <w:numPr>
          <w:ilvl w:val="1"/>
          <w:numId w:val="38"/>
        </w:numPr>
        <w:tabs>
          <w:tab w:val="clear" w:pos="0"/>
          <w:tab w:val="clear" w:pos="284"/>
          <w:tab w:val="clear" w:pos="1701"/>
        </w:tabs>
        <w:spacing w:before="0" w:after="240" w:line="276" w:lineRule="auto"/>
        <w:ind w:left="567" w:hanging="567"/>
        <w:jc w:val="both"/>
        <w:rPr>
          <w:rFonts w:ascii="Georgia" w:hAnsi="Georgia"/>
          <w:b w:val="0"/>
          <w:sz w:val="22"/>
          <w:szCs w:val="22"/>
        </w:rPr>
      </w:pPr>
      <w:r w:rsidRPr="00E9056B">
        <w:rPr>
          <w:rFonts w:ascii="Georgia" w:hAnsi="Georgia"/>
          <w:b w:val="0"/>
          <w:sz w:val="22"/>
          <w:szCs w:val="22"/>
        </w:rPr>
        <w:t>Poskytovatel je oprávněn od této Smlouvy odstoupit v případě, že Objednatel bude v prodlení s úhradou svých peněžitých závazků vyplývajících z této Smlouvy po dobu delší než 90 (devadesát) dnů.</w:t>
      </w:r>
    </w:p>
    <w:p w14:paraId="4ED350C5" w14:textId="77777777" w:rsidR="00584D6F" w:rsidRPr="00E9056B" w:rsidRDefault="00584D6F" w:rsidP="00DC3910">
      <w:pPr>
        <w:pStyle w:val="slolnku"/>
        <w:keepNext w:val="0"/>
        <w:numPr>
          <w:ilvl w:val="1"/>
          <w:numId w:val="38"/>
        </w:numPr>
        <w:tabs>
          <w:tab w:val="clear" w:pos="0"/>
          <w:tab w:val="clear" w:pos="284"/>
          <w:tab w:val="clear" w:pos="1701"/>
        </w:tabs>
        <w:spacing w:before="0" w:after="240" w:line="276" w:lineRule="auto"/>
        <w:ind w:left="567" w:hanging="567"/>
        <w:jc w:val="both"/>
        <w:rPr>
          <w:rFonts w:ascii="Georgia" w:hAnsi="Georgia"/>
          <w:b w:val="0"/>
          <w:sz w:val="22"/>
          <w:szCs w:val="22"/>
        </w:rPr>
      </w:pPr>
      <w:r w:rsidRPr="00E9056B">
        <w:rPr>
          <w:rFonts w:ascii="Georgia" w:hAnsi="Georgia"/>
          <w:b w:val="0"/>
          <w:sz w:val="22"/>
          <w:szCs w:val="22"/>
        </w:rPr>
        <w:t xml:space="preserve"> Každé odstoupení od této Smlouvy musí mít písemnou formu, přičemž písemný projev vůle odstoupit od této Smlouvy musí být druhé smluvní straně řádně doručen.</w:t>
      </w:r>
    </w:p>
    <w:p w14:paraId="1BCE7421" w14:textId="77777777" w:rsidR="00584D6F" w:rsidRPr="00E9056B" w:rsidRDefault="00584D6F" w:rsidP="00DC3910">
      <w:pPr>
        <w:pStyle w:val="slolnku"/>
        <w:keepNext w:val="0"/>
        <w:numPr>
          <w:ilvl w:val="1"/>
          <w:numId w:val="38"/>
        </w:numPr>
        <w:tabs>
          <w:tab w:val="clear" w:pos="0"/>
          <w:tab w:val="clear" w:pos="284"/>
          <w:tab w:val="clear" w:pos="1701"/>
        </w:tabs>
        <w:spacing w:before="0" w:after="240" w:line="276" w:lineRule="auto"/>
        <w:ind w:left="567" w:hanging="567"/>
        <w:jc w:val="both"/>
        <w:rPr>
          <w:rFonts w:ascii="Georgia" w:hAnsi="Georgia"/>
          <w:b w:val="0"/>
          <w:sz w:val="22"/>
          <w:szCs w:val="22"/>
        </w:rPr>
      </w:pPr>
      <w:r w:rsidRPr="00E9056B">
        <w:rPr>
          <w:rFonts w:ascii="Georgia" w:hAnsi="Georgia"/>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A49D24E" w14:textId="63CA4EBE" w:rsidR="00584D6F" w:rsidRPr="00E9056B" w:rsidRDefault="00584D6F" w:rsidP="00DC3910">
      <w:pPr>
        <w:pStyle w:val="slolnku"/>
        <w:keepNext w:val="0"/>
        <w:numPr>
          <w:ilvl w:val="1"/>
          <w:numId w:val="38"/>
        </w:numPr>
        <w:tabs>
          <w:tab w:val="clear" w:pos="0"/>
          <w:tab w:val="clear" w:pos="284"/>
          <w:tab w:val="clear" w:pos="1701"/>
        </w:tabs>
        <w:spacing w:before="0" w:after="240" w:line="276" w:lineRule="auto"/>
        <w:ind w:left="567" w:hanging="567"/>
        <w:jc w:val="both"/>
        <w:rPr>
          <w:rFonts w:ascii="Georgia" w:hAnsi="Georgia"/>
          <w:b w:val="0"/>
          <w:sz w:val="22"/>
          <w:szCs w:val="22"/>
        </w:rPr>
      </w:pPr>
      <w:r w:rsidRPr="00E9056B">
        <w:rPr>
          <w:rFonts w:ascii="Georgia" w:hAnsi="Georgia"/>
          <w:b w:val="0"/>
          <w:sz w:val="22"/>
          <w:szCs w:val="22"/>
        </w:rPr>
        <w:t xml:space="preserve">Závazky smluvních stran vzniklé v důsledku odstoupení od Smlouvy budou vypořádány následujícím způsobem. V případě odstoupení od Smlouvy je Poskytovatel povinen neprodleně předat Objednateli plnění v aktuálně rozpracovaném stavu. Pro případ odstoupení od Smlouvy z důvodů na straně Objednatele má Poskytovatel nárok </w:t>
      </w:r>
      <w:r w:rsidR="000F311D" w:rsidRPr="00E9056B">
        <w:rPr>
          <w:rFonts w:ascii="Georgia" w:hAnsi="Georgia"/>
          <w:b w:val="0"/>
          <w:sz w:val="22"/>
          <w:szCs w:val="22"/>
        </w:rPr>
        <w:br/>
      </w:r>
      <w:r w:rsidRPr="00E9056B">
        <w:rPr>
          <w:rFonts w:ascii="Georgia" w:hAnsi="Georgia"/>
          <w:b w:val="0"/>
          <w:sz w:val="22"/>
          <w:szCs w:val="22"/>
        </w:rPr>
        <w:t xml:space="preserve">na poměrnou část ceny odpovídající rozsahu jím provedeného a předaného plnění. </w:t>
      </w:r>
      <w:r w:rsidR="000F311D" w:rsidRPr="00E9056B">
        <w:rPr>
          <w:rFonts w:ascii="Georgia" w:hAnsi="Georgia"/>
          <w:b w:val="0"/>
          <w:sz w:val="22"/>
          <w:szCs w:val="22"/>
        </w:rPr>
        <w:br/>
      </w:r>
      <w:r w:rsidRPr="00E9056B">
        <w:rPr>
          <w:rFonts w:ascii="Georgia" w:hAnsi="Georgia"/>
          <w:b w:val="0"/>
          <w:sz w:val="22"/>
          <w:szCs w:val="22"/>
        </w:rPr>
        <w:t>V případě odstoupení od Smlouvy</w:t>
      </w:r>
      <w:r w:rsidRPr="00E9056B">
        <w:rPr>
          <w:rFonts w:ascii="Georgia" w:hAnsi="Georgia"/>
          <w:sz w:val="22"/>
          <w:szCs w:val="22"/>
        </w:rPr>
        <w:t xml:space="preserve"> </w:t>
      </w:r>
      <w:r w:rsidRPr="00E9056B">
        <w:rPr>
          <w:rFonts w:ascii="Georgia" w:hAnsi="Georgia"/>
          <w:b w:val="0"/>
          <w:sz w:val="22"/>
          <w:szCs w:val="22"/>
        </w:rPr>
        <w:t>z důvodů na straně Poskytovatele má Poskytovatel nárok na náhradu nutných nákladů, které prokazatelně vynaložil na provedení plnění.</w:t>
      </w:r>
    </w:p>
    <w:p w14:paraId="5D15DCA4" w14:textId="77777777" w:rsidR="00584D6F" w:rsidRPr="00E9056B" w:rsidRDefault="00584D6F" w:rsidP="00DC3910">
      <w:pPr>
        <w:pStyle w:val="slolnku"/>
        <w:keepNext w:val="0"/>
        <w:numPr>
          <w:ilvl w:val="1"/>
          <w:numId w:val="38"/>
        </w:numPr>
        <w:tabs>
          <w:tab w:val="clear" w:pos="0"/>
          <w:tab w:val="clear" w:pos="284"/>
          <w:tab w:val="clear" w:pos="1701"/>
        </w:tabs>
        <w:spacing w:before="0" w:after="240" w:line="276" w:lineRule="auto"/>
        <w:ind w:left="567" w:hanging="567"/>
        <w:jc w:val="both"/>
        <w:rPr>
          <w:rFonts w:ascii="Georgia" w:hAnsi="Georgia"/>
          <w:b w:val="0"/>
          <w:sz w:val="22"/>
          <w:szCs w:val="22"/>
        </w:rPr>
      </w:pPr>
      <w:r w:rsidRPr="00E9056B">
        <w:rPr>
          <w:rFonts w:ascii="Georgia" w:hAnsi="Georgia"/>
          <w:b w:val="0"/>
          <w:sz w:val="22"/>
          <w:szCs w:val="22"/>
        </w:rPr>
        <w:t>V případě předčasného ukončení této Smlouvy je Poskytovatel povinen poskytnout Objednateli nezbytnou součinnost tak, aby Objednateli nevznikla škoda.</w:t>
      </w:r>
    </w:p>
    <w:p w14:paraId="2ABE6568" w14:textId="77777777" w:rsidR="00584D6F" w:rsidRPr="00E9056B" w:rsidRDefault="00584D6F" w:rsidP="00E9056B">
      <w:pPr>
        <w:spacing w:line="276" w:lineRule="auto"/>
        <w:rPr>
          <w:rFonts w:cs="Times New Roman"/>
          <w:lang w:eastAsia="cs-CZ"/>
        </w:rPr>
      </w:pPr>
    </w:p>
    <w:p w14:paraId="65451AD9" w14:textId="77777777" w:rsidR="00584D6F" w:rsidRPr="00E9056B" w:rsidRDefault="00584D6F" w:rsidP="00E9056B">
      <w:pPr>
        <w:pStyle w:val="Heading1-Number-FollowNumberCzechTourism"/>
        <w:keepNext/>
        <w:keepLines/>
        <w:spacing w:before="480" w:after="120" w:line="276" w:lineRule="auto"/>
        <w:ind w:left="0"/>
        <w:rPr>
          <w:rFonts w:cs="Times New Roman"/>
          <w:sz w:val="24"/>
          <w:szCs w:val="24"/>
        </w:rPr>
      </w:pPr>
      <w:r w:rsidRPr="00E9056B">
        <w:rPr>
          <w:rFonts w:cs="Times New Roman"/>
          <w:sz w:val="24"/>
          <w:szCs w:val="24"/>
        </w:rPr>
        <w:lastRenderedPageBreak/>
        <w:t>XII.</w:t>
      </w:r>
    </w:p>
    <w:p w14:paraId="28A3B322" w14:textId="295DAA26" w:rsidR="00584D6F" w:rsidRDefault="00584D6F" w:rsidP="00341A79">
      <w:pPr>
        <w:pStyle w:val="Heading1-Number-FollowNumberCzechTourism"/>
        <w:keepNext/>
        <w:keepLines/>
        <w:spacing w:before="0" w:after="240" w:line="276" w:lineRule="auto"/>
        <w:ind w:left="0"/>
        <w:rPr>
          <w:rFonts w:cs="Times New Roman"/>
        </w:rPr>
      </w:pPr>
      <w:r w:rsidRPr="00E9056B">
        <w:rPr>
          <w:rFonts w:cs="Times New Roman"/>
        </w:rPr>
        <w:t>Kontaktní osoby</w:t>
      </w:r>
    </w:p>
    <w:p w14:paraId="6AE32217" w14:textId="77777777" w:rsidR="00584D6F" w:rsidRPr="00E9056B" w:rsidRDefault="00584D6F" w:rsidP="00E9056B">
      <w:pPr>
        <w:pStyle w:val="Odstavecseseznamem"/>
        <w:numPr>
          <w:ilvl w:val="1"/>
          <w:numId w:val="19"/>
        </w:numPr>
        <w:tabs>
          <w:tab w:val="clear" w:pos="454"/>
        </w:tabs>
        <w:spacing w:after="240" w:line="276" w:lineRule="auto"/>
        <w:jc w:val="both"/>
        <w:rPr>
          <w:rFonts w:cs="Times New Roman"/>
        </w:rPr>
      </w:pPr>
      <w:r w:rsidRPr="00E9056B">
        <w:rPr>
          <w:rFonts w:cs="Times New Roman"/>
        </w:rPr>
        <w:t xml:space="preserve">Smluvní strany se dohodly na následujících kontaktních osobách: </w:t>
      </w:r>
    </w:p>
    <w:p w14:paraId="269FCC69" w14:textId="77777777" w:rsidR="00584D6F" w:rsidRPr="00E9056B" w:rsidRDefault="00584D6F" w:rsidP="00E9056B">
      <w:pPr>
        <w:pStyle w:val="slolnku"/>
        <w:keepNext w:val="0"/>
        <w:tabs>
          <w:tab w:val="clear" w:pos="0"/>
          <w:tab w:val="clear" w:pos="284"/>
          <w:tab w:val="clear" w:pos="1701"/>
        </w:tabs>
        <w:spacing w:before="0" w:after="240" w:line="276" w:lineRule="auto"/>
        <w:ind w:firstLine="680"/>
        <w:jc w:val="left"/>
        <w:rPr>
          <w:rFonts w:ascii="Georgia" w:hAnsi="Georgia"/>
          <w:b w:val="0"/>
          <w:sz w:val="22"/>
          <w:szCs w:val="22"/>
        </w:rPr>
      </w:pPr>
      <w:r w:rsidRPr="00E9056B">
        <w:rPr>
          <w:rFonts w:ascii="Georgia" w:hAnsi="Georgia"/>
          <w:b w:val="0"/>
          <w:sz w:val="22"/>
          <w:szCs w:val="22"/>
        </w:rPr>
        <w:t>za Objednatele:</w:t>
      </w:r>
    </w:p>
    <w:p w14:paraId="5B719BF4" w14:textId="4D30C203" w:rsidR="00584D6F" w:rsidRPr="00E9056B" w:rsidRDefault="00A3102C" w:rsidP="00E9056B">
      <w:pPr>
        <w:pStyle w:val="Odstavecseseznamem"/>
        <w:spacing w:before="120" w:line="276" w:lineRule="auto"/>
        <w:ind w:left="680"/>
        <w:rPr>
          <w:rFonts w:cs="Times New Roman"/>
          <w:lang w:eastAsia="cs-CZ"/>
        </w:rPr>
      </w:pPr>
      <w:r>
        <w:rPr>
          <w:rStyle w:val="findhit"/>
          <w:rFonts w:cs="Times New Roman"/>
          <w:color w:val="000000"/>
          <w:szCs w:val="22"/>
          <w:shd w:val="clear" w:color="auto" w:fill="FFFFFF"/>
        </w:rPr>
        <w:t>XXX</w:t>
      </w:r>
    </w:p>
    <w:p w14:paraId="3078C83E" w14:textId="77777777" w:rsidR="00584D6F" w:rsidRPr="00E9056B" w:rsidRDefault="00584D6F" w:rsidP="00E9056B">
      <w:pPr>
        <w:spacing w:before="120" w:line="276" w:lineRule="auto"/>
        <w:rPr>
          <w:rFonts w:cs="Times New Roman"/>
          <w:lang w:eastAsia="cs-CZ"/>
        </w:rPr>
      </w:pPr>
    </w:p>
    <w:p w14:paraId="24A6BBE1" w14:textId="1C396D04" w:rsidR="00584D6F" w:rsidRPr="00E9056B" w:rsidRDefault="00584D6F" w:rsidP="00E9056B">
      <w:pPr>
        <w:pStyle w:val="slolnku"/>
        <w:keepNext w:val="0"/>
        <w:tabs>
          <w:tab w:val="clear" w:pos="0"/>
          <w:tab w:val="clear" w:pos="284"/>
          <w:tab w:val="clear" w:pos="1701"/>
        </w:tabs>
        <w:spacing w:before="0" w:after="240" w:line="276" w:lineRule="auto"/>
        <w:ind w:firstLine="680"/>
        <w:jc w:val="both"/>
        <w:rPr>
          <w:rFonts w:ascii="Georgia" w:hAnsi="Georgia"/>
          <w:b w:val="0"/>
          <w:sz w:val="22"/>
          <w:szCs w:val="22"/>
        </w:rPr>
      </w:pPr>
      <w:r w:rsidRPr="00E9056B">
        <w:rPr>
          <w:rFonts w:ascii="Georgia" w:hAnsi="Georgia"/>
          <w:b w:val="0"/>
          <w:sz w:val="22"/>
          <w:szCs w:val="22"/>
        </w:rPr>
        <w:t xml:space="preserve">za Poskytovatele: </w:t>
      </w:r>
      <w:r w:rsidR="00A3102C">
        <w:rPr>
          <w:rStyle w:val="normaltextrun"/>
          <w:rFonts w:ascii="Georgia" w:eastAsia="Calibri" w:hAnsi="Georgia"/>
          <w:b w:val="0"/>
          <w:bCs/>
          <w:color w:val="000000"/>
          <w:sz w:val="22"/>
          <w:szCs w:val="22"/>
        </w:rPr>
        <w:t>XXX</w:t>
      </w:r>
    </w:p>
    <w:p w14:paraId="5429F4CF" w14:textId="77777777" w:rsidR="00584D6F" w:rsidRPr="00E9056B" w:rsidRDefault="00584D6F" w:rsidP="00E9056B">
      <w:pPr>
        <w:pStyle w:val="Odstavecseseznamem"/>
        <w:numPr>
          <w:ilvl w:val="1"/>
          <w:numId w:val="22"/>
        </w:numPr>
        <w:tabs>
          <w:tab w:val="clear" w:pos="454"/>
        </w:tabs>
        <w:spacing w:after="240" w:line="276" w:lineRule="auto"/>
        <w:jc w:val="both"/>
        <w:rPr>
          <w:rFonts w:cs="Times New Roman"/>
        </w:rPr>
      </w:pPr>
      <w:r w:rsidRPr="00E9056B">
        <w:rPr>
          <w:rFonts w:cs="Times New Roman"/>
        </w:rPr>
        <w:t>Smluvní strany se dohodly, že změna kontaktní osoby není změnou této Smlouvy a může být učiněna jednostranným písemným oznámením druhé smluvní straně.</w:t>
      </w:r>
    </w:p>
    <w:p w14:paraId="68A17C71" w14:textId="72A992C5" w:rsidR="00584D6F" w:rsidRPr="00E9056B" w:rsidRDefault="00584D6F" w:rsidP="00E9056B">
      <w:pPr>
        <w:pStyle w:val="Heading1-Number-FollowNumberCzechTourism"/>
        <w:keepNext/>
        <w:keepLines/>
        <w:spacing w:before="480" w:after="120" w:line="276" w:lineRule="auto"/>
        <w:ind w:left="0"/>
        <w:rPr>
          <w:rFonts w:cs="Times New Roman"/>
          <w:sz w:val="24"/>
          <w:szCs w:val="24"/>
        </w:rPr>
      </w:pPr>
      <w:r w:rsidRPr="00E9056B">
        <w:rPr>
          <w:rFonts w:cs="Times New Roman"/>
          <w:sz w:val="24"/>
          <w:szCs w:val="24"/>
        </w:rPr>
        <w:t>XIII.</w:t>
      </w:r>
    </w:p>
    <w:p w14:paraId="162FF3B0" w14:textId="77777777" w:rsidR="00584D6F" w:rsidRPr="00E9056B" w:rsidRDefault="00584D6F" w:rsidP="00E9056B">
      <w:pPr>
        <w:pStyle w:val="Heading1-Number-FollowNumberCzechTourism"/>
        <w:keepNext/>
        <w:keepLines/>
        <w:spacing w:before="0" w:after="240" w:line="276" w:lineRule="auto"/>
        <w:ind w:left="0"/>
        <w:rPr>
          <w:rFonts w:cs="Times New Roman"/>
        </w:rPr>
      </w:pPr>
      <w:r w:rsidRPr="00E9056B">
        <w:rPr>
          <w:rFonts w:cs="Times New Roman"/>
        </w:rPr>
        <w:t>Vyšší moc</w:t>
      </w:r>
      <w:bookmarkStart w:id="2" w:name="OLE_LINK1"/>
    </w:p>
    <w:p w14:paraId="48A46B59" w14:textId="77777777" w:rsidR="00584D6F" w:rsidRPr="00E9056B" w:rsidRDefault="00584D6F" w:rsidP="00E9056B">
      <w:pPr>
        <w:pStyle w:val="Odstavecseseznamem"/>
        <w:numPr>
          <w:ilvl w:val="1"/>
          <w:numId w:val="23"/>
        </w:numPr>
        <w:tabs>
          <w:tab w:val="clear" w:pos="454"/>
        </w:tabs>
        <w:spacing w:after="240" w:line="276" w:lineRule="auto"/>
        <w:jc w:val="both"/>
        <w:rPr>
          <w:rFonts w:cs="Times New Roman"/>
        </w:rPr>
      </w:pPr>
      <w:r w:rsidRPr="00E9056B">
        <w:rPr>
          <w:rFonts w:cs="Times New Roman"/>
        </w:rPr>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66B708F3" w14:textId="77777777" w:rsidR="00584D6F" w:rsidRPr="00E9056B" w:rsidRDefault="00584D6F" w:rsidP="00E9056B">
      <w:pPr>
        <w:pStyle w:val="Odstavecseseznamem"/>
        <w:numPr>
          <w:ilvl w:val="1"/>
          <w:numId w:val="23"/>
        </w:numPr>
        <w:tabs>
          <w:tab w:val="clear" w:pos="454"/>
        </w:tabs>
        <w:spacing w:after="240" w:line="276" w:lineRule="auto"/>
        <w:jc w:val="both"/>
        <w:rPr>
          <w:rFonts w:cs="Times New Roman"/>
        </w:rPr>
      </w:pPr>
      <w:r w:rsidRPr="00E9056B">
        <w:rPr>
          <w:rFonts w:cs="Times New Roman"/>
        </w:rPr>
        <w:t xml:space="preserve">Lhůty pro plnění povinností podle této Smlouvy se prodlužují o dobu, po kterou prokazatelně trvá okolnost vylučující odpovědnost za částečné nebo úplné nesplnění smluvních závazků. </w:t>
      </w:r>
    </w:p>
    <w:p w14:paraId="16DF4765" w14:textId="77777777" w:rsidR="00584D6F" w:rsidRPr="00E9056B" w:rsidRDefault="00584D6F" w:rsidP="00E9056B">
      <w:pPr>
        <w:pStyle w:val="Odstavecseseznamem"/>
        <w:numPr>
          <w:ilvl w:val="1"/>
          <w:numId w:val="23"/>
        </w:numPr>
        <w:tabs>
          <w:tab w:val="clear" w:pos="454"/>
        </w:tabs>
        <w:spacing w:after="240" w:line="276" w:lineRule="auto"/>
        <w:jc w:val="both"/>
        <w:rPr>
          <w:rFonts w:cs="Times New Roman"/>
        </w:rPr>
      </w:pPr>
      <w:r w:rsidRPr="00E9056B">
        <w:rPr>
          <w:rFonts w:cs="Times New Roman"/>
        </w:rP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bookmarkEnd w:id="2"/>
    <w:p w14:paraId="0EC29D80" w14:textId="77777777" w:rsidR="00584D6F" w:rsidRPr="00E9056B" w:rsidRDefault="00584D6F" w:rsidP="00E9056B">
      <w:pPr>
        <w:pStyle w:val="Heading1-Number-FollowNumberCzechTourism"/>
        <w:keepNext/>
        <w:keepLines/>
        <w:spacing w:before="480" w:after="120" w:line="276" w:lineRule="auto"/>
        <w:ind w:left="0"/>
        <w:rPr>
          <w:rFonts w:cs="Times New Roman"/>
          <w:sz w:val="24"/>
          <w:szCs w:val="24"/>
        </w:rPr>
      </w:pPr>
      <w:r w:rsidRPr="00E9056B">
        <w:rPr>
          <w:rFonts w:cs="Times New Roman"/>
          <w:sz w:val="24"/>
          <w:szCs w:val="24"/>
        </w:rPr>
        <w:t>XIV.</w:t>
      </w:r>
    </w:p>
    <w:p w14:paraId="5B20E6A1" w14:textId="77777777" w:rsidR="00584D6F" w:rsidRPr="00E9056B" w:rsidRDefault="00584D6F" w:rsidP="00E9056B">
      <w:pPr>
        <w:pStyle w:val="Heading1-Number-FollowNumberCzechTourism"/>
        <w:keepNext/>
        <w:keepLines/>
        <w:spacing w:before="0" w:after="240" w:line="276" w:lineRule="auto"/>
        <w:ind w:left="0"/>
        <w:rPr>
          <w:rFonts w:cs="Times New Roman"/>
        </w:rPr>
      </w:pPr>
      <w:r w:rsidRPr="00E9056B">
        <w:rPr>
          <w:rFonts w:cs="Times New Roman"/>
        </w:rPr>
        <w:t xml:space="preserve">Závěrečná ustanovení </w:t>
      </w:r>
    </w:p>
    <w:p w14:paraId="183C91FF" w14:textId="77777777" w:rsidR="00584D6F" w:rsidRPr="00E9056B" w:rsidRDefault="00584D6F" w:rsidP="00E9056B">
      <w:pPr>
        <w:pStyle w:val="Odstavecseseznamem"/>
        <w:numPr>
          <w:ilvl w:val="1"/>
          <w:numId w:val="24"/>
        </w:numPr>
        <w:tabs>
          <w:tab w:val="clear" w:pos="454"/>
        </w:tabs>
        <w:spacing w:after="240" w:line="276" w:lineRule="auto"/>
        <w:jc w:val="both"/>
        <w:rPr>
          <w:rFonts w:cs="Times New Roman"/>
        </w:rPr>
      </w:pPr>
      <w:r w:rsidRPr="00E9056B">
        <w:rPr>
          <w:rFonts w:cs="Times New Roman"/>
        </w:rPr>
        <w:t>Právní vztahy vzniklé z této Smlouvy a v souvislosti s ní se řídí právním řádem České republiky, zejména zákonem č. 89/2012 Sb., občanského zákoníku, ve znění pozdějších předpisů.</w:t>
      </w:r>
    </w:p>
    <w:p w14:paraId="66B99F81" w14:textId="77777777" w:rsidR="00584D6F" w:rsidRPr="00E9056B" w:rsidRDefault="00584D6F" w:rsidP="00E9056B">
      <w:pPr>
        <w:pStyle w:val="Odstavecseseznamem"/>
        <w:numPr>
          <w:ilvl w:val="1"/>
          <w:numId w:val="24"/>
        </w:numPr>
        <w:tabs>
          <w:tab w:val="clear" w:pos="454"/>
        </w:tabs>
        <w:spacing w:after="240" w:line="276" w:lineRule="auto"/>
        <w:jc w:val="both"/>
        <w:rPr>
          <w:rFonts w:cs="Times New Roman"/>
        </w:rPr>
      </w:pPr>
      <w:r w:rsidRPr="00E9056B">
        <w:rPr>
          <w:rFonts w:cs="Times New Roman"/>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7A28F6B8" w14:textId="77777777" w:rsidR="00584D6F" w:rsidRPr="00E9056B" w:rsidRDefault="00584D6F" w:rsidP="00E9056B">
      <w:pPr>
        <w:pStyle w:val="Odstavecseseznamem"/>
        <w:numPr>
          <w:ilvl w:val="1"/>
          <w:numId w:val="24"/>
        </w:numPr>
        <w:tabs>
          <w:tab w:val="clear" w:pos="454"/>
        </w:tabs>
        <w:spacing w:after="240" w:line="276" w:lineRule="auto"/>
        <w:jc w:val="both"/>
        <w:rPr>
          <w:rFonts w:cs="Times New Roman"/>
        </w:rPr>
      </w:pPr>
      <w:r w:rsidRPr="00E9056B">
        <w:rPr>
          <w:rFonts w:cs="Times New Roman"/>
        </w:rPr>
        <w:lastRenderedPageBreak/>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108DEF67" w14:textId="77777777" w:rsidR="00584D6F" w:rsidRPr="00E9056B" w:rsidRDefault="00584D6F" w:rsidP="00E9056B">
      <w:pPr>
        <w:pStyle w:val="Odstavecseseznamem"/>
        <w:numPr>
          <w:ilvl w:val="1"/>
          <w:numId w:val="24"/>
        </w:numPr>
        <w:tabs>
          <w:tab w:val="clear" w:pos="454"/>
        </w:tabs>
        <w:spacing w:after="240" w:line="276" w:lineRule="auto"/>
        <w:jc w:val="both"/>
        <w:rPr>
          <w:rFonts w:cs="Times New Roman"/>
        </w:rPr>
      </w:pPr>
      <w:r w:rsidRPr="00E9056B">
        <w:rPr>
          <w:rFonts w:cs="Times New Roman"/>
        </w:rP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3025EDF4" w14:textId="3BE1D64C" w:rsidR="00584D6F" w:rsidRPr="00E9056B" w:rsidRDefault="00584D6F" w:rsidP="00E9056B">
      <w:pPr>
        <w:pStyle w:val="Odstavecseseznamem"/>
        <w:numPr>
          <w:ilvl w:val="1"/>
          <w:numId w:val="24"/>
        </w:numPr>
        <w:tabs>
          <w:tab w:val="clear" w:pos="454"/>
        </w:tabs>
        <w:spacing w:after="240" w:line="276" w:lineRule="auto"/>
        <w:jc w:val="both"/>
        <w:rPr>
          <w:rFonts w:cs="Times New Roman"/>
        </w:rPr>
      </w:pPr>
      <w:r w:rsidRPr="00E9056B">
        <w:rPr>
          <w:rFonts w:cs="Times New Roman"/>
        </w:rPr>
        <w:t xml:space="preserve">Tato Smlouva obsahuje úplné ujednání o předmětu Smlouvy a všech náležitostech, </w:t>
      </w:r>
      <w:r w:rsidR="0023090E" w:rsidRPr="00E9056B">
        <w:rPr>
          <w:rFonts w:cs="Times New Roman"/>
        </w:rPr>
        <w:br/>
      </w:r>
      <w:r w:rsidRPr="00E9056B">
        <w:rPr>
          <w:rFonts w:cs="Times New Roman"/>
        </w:rPr>
        <w:t xml:space="preserve">které smluvní strany měly a chtěly ve Smlouvě ujednat, a které považují za důležité </w:t>
      </w:r>
      <w:r w:rsidR="0023090E" w:rsidRPr="00E9056B">
        <w:rPr>
          <w:rFonts w:cs="Times New Roman"/>
        </w:rPr>
        <w:br/>
      </w:r>
      <w:r w:rsidRPr="00E9056B">
        <w:rPr>
          <w:rFonts w:cs="Times New Roman"/>
        </w:rPr>
        <w:t xml:space="preserve">pro závaznost této Smlouvy. Žádný projev stran učiněný při jednání o této Smlouvě </w:t>
      </w:r>
      <w:r w:rsidR="0023090E" w:rsidRPr="00E9056B">
        <w:rPr>
          <w:rFonts w:cs="Times New Roman"/>
        </w:rPr>
        <w:br/>
      </w:r>
      <w:r w:rsidRPr="00E9056B">
        <w:rPr>
          <w:rFonts w:cs="Times New Roman"/>
        </w:rPr>
        <w:t>ani projev učiněný po uzavření této Smlouvy nesmí být vykládán v rozporu s výslovnými ustanoveními této Smlouvy a nezakládá žádný závazek žádné ze smluvních stran.</w:t>
      </w:r>
    </w:p>
    <w:p w14:paraId="3A267193" w14:textId="77777777" w:rsidR="00584D6F" w:rsidRPr="00E9056B" w:rsidRDefault="00584D6F" w:rsidP="00E9056B">
      <w:pPr>
        <w:pStyle w:val="Odstavecseseznamem"/>
        <w:numPr>
          <w:ilvl w:val="1"/>
          <w:numId w:val="24"/>
        </w:numPr>
        <w:tabs>
          <w:tab w:val="clear" w:pos="454"/>
        </w:tabs>
        <w:spacing w:after="240" w:line="276" w:lineRule="auto"/>
        <w:jc w:val="both"/>
        <w:rPr>
          <w:rFonts w:cs="Times New Roman"/>
        </w:rPr>
      </w:pPr>
      <w:r w:rsidRPr="00E9056B">
        <w:rPr>
          <w:rFonts w:cs="Times New Roman"/>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6FDFD643" w14:textId="77777777" w:rsidR="00584D6F" w:rsidRPr="00E9056B" w:rsidRDefault="00584D6F" w:rsidP="00E9056B">
      <w:pPr>
        <w:pStyle w:val="Odstavecseseznamem"/>
        <w:numPr>
          <w:ilvl w:val="1"/>
          <w:numId w:val="24"/>
        </w:numPr>
        <w:tabs>
          <w:tab w:val="clear" w:pos="454"/>
        </w:tabs>
        <w:spacing w:after="240" w:line="276" w:lineRule="auto"/>
        <w:jc w:val="both"/>
        <w:rPr>
          <w:rFonts w:cs="Times New Roman"/>
        </w:rPr>
      </w:pPr>
      <w:r w:rsidRPr="00E9056B">
        <w:rPr>
          <w:rFonts w:cs="Times New Roman"/>
        </w:rPr>
        <w:t>Tato Smlouva obsahuje úplnou a jedinou písemnou dohodu smluvních stran o vzájemných právech a povinnostech upravených touto Smlouvou.</w:t>
      </w:r>
    </w:p>
    <w:p w14:paraId="792BBB94" w14:textId="77777777" w:rsidR="00584D6F" w:rsidRPr="00E9056B" w:rsidRDefault="00584D6F" w:rsidP="00E9056B">
      <w:pPr>
        <w:pStyle w:val="Odstavecseseznamem"/>
        <w:numPr>
          <w:ilvl w:val="1"/>
          <w:numId w:val="24"/>
        </w:numPr>
        <w:tabs>
          <w:tab w:val="clear" w:pos="454"/>
        </w:tabs>
        <w:spacing w:after="240" w:line="276" w:lineRule="auto"/>
        <w:jc w:val="both"/>
        <w:rPr>
          <w:rFonts w:cs="Times New Roman"/>
        </w:rPr>
      </w:pPr>
      <w:r w:rsidRPr="00E9056B">
        <w:rPr>
          <w:rFonts w:cs="Times New Roman"/>
        </w:rP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1DC804B2" w14:textId="77777777" w:rsidR="00584D6F" w:rsidRPr="00E9056B" w:rsidRDefault="00584D6F" w:rsidP="00E9056B">
      <w:pPr>
        <w:pStyle w:val="Odstavecseseznamem"/>
        <w:numPr>
          <w:ilvl w:val="1"/>
          <w:numId w:val="24"/>
        </w:numPr>
        <w:tabs>
          <w:tab w:val="clear" w:pos="454"/>
        </w:tabs>
        <w:spacing w:after="240" w:line="276" w:lineRule="auto"/>
        <w:jc w:val="both"/>
        <w:rPr>
          <w:rFonts w:cs="Times New Roman"/>
        </w:rPr>
      </w:pPr>
      <w:r w:rsidRPr="00E9056B">
        <w:rPr>
          <w:rFonts w:cs="Times New Roman"/>
        </w:rPr>
        <w:t>Jakákoliv ústní ujednání, která nejsou písemně potvrzena oprávněnými zástupci obou smluvních stran, jsou právně neúčinná.</w:t>
      </w:r>
    </w:p>
    <w:p w14:paraId="1D68D1BF" w14:textId="77777777" w:rsidR="00584D6F" w:rsidRPr="00E9056B" w:rsidRDefault="00584D6F" w:rsidP="00E9056B">
      <w:pPr>
        <w:pStyle w:val="Odstavecseseznamem"/>
        <w:numPr>
          <w:ilvl w:val="1"/>
          <w:numId w:val="24"/>
        </w:numPr>
        <w:tabs>
          <w:tab w:val="clear" w:pos="454"/>
        </w:tabs>
        <w:spacing w:after="240" w:line="276" w:lineRule="auto"/>
        <w:jc w:val="both"/>
        <w:rPr>
          <w:rFonts w:cs="Times New Roman"/>
        </w:rPr>
      </w:pPr>
      <w:r w:rsidRPr="00E9056B">
        <w:rPr>
          <w:rFonts w:cs="Times New Roman"/>
        </w:rPr>
        <w:t xml:space="preserve">Skutečnosti uvedené v této Smlouvě nebudou smluvními stranami považovány za obchodní tajemství ve smyslu ustanovení § 504 občanského zákoníku. </w:t>
      </w:r>
    </w:p>
    <w:p w14:paraId="59433EE3" w14:textId="77777777" w:rsidR="00584D6F" w:rsidRPr="00E9056B" w:rsidRDefault="00584D6F" w:rsidP="00E9056B">
      <w:pPr>
        <w:pStyle w:val="Odstavecseseznamem"/>
        <w:numPr>
          <w:ilvl w:val="1"/>
          <w:numId w:val="24"/>
        </w:numPr>
        <w:tabs>
          <w:tab w:val="clear" w:pos="454"/>
        </w:tabs>
        <w:spacing w:after="240" w:line="276" w:lineRule="auto"/>
        <w:jc w:val="both"/>
        <w:rPr>
          <w:rFonts w:cs="Times New Roman"/>
        </w:rPr>
      </w:pPr>
      <w:r w:rsidRPr="00E9056B">
        <w:rPr>
          <w:rFonts w:cs="Times New Roman"/>
        </w:rPr>
        <w:t>Tato Smlouva je vyhotovena ve dvou stejnopisech, každý s platností originálu, přičemž každá ze smluvních stran obdrží po jednom z nich. Toto ujednání se neuplatní v případě, pokud je smlouva podepisována elektronicky; v takovém případě každá ze stran obdrží totožné elektronické znění smlouvy s elektronickými podpisy obou smluvních stran.</w:t>
      </w:r>
    </w:p>
    <w:p w14:paraId="03D074A4" w14:textId="42B5DF30" w:rsidR="00584D6F" w:rsidRPr="00E9056B" w:rsidRDefault="00584D6F" w:rsidP="00E9056B">
      <w:pPr>
        <w:pStyle w:val="Odstavecseseznamem"/>
        <w:numPr>
          <w:ilvl w:val="1"/>
          <w:numId w:val="24"/>
        </w:numPr>
        <w:tabs>
          <w:tab w:val="clear" w:pos="454"/>
        </w:tabs>
        <w:spacing w:after="240" w:line="276" w:lineRule="auto"/>
        <w:jc w:val="both"/>
        <w:rPr>
          <w:rFonts w:cs="Times New Roman"/>
        </w:rPr>
      </w:pPr>
      <w:r w:rsidRPr="00E9056B">
        <w:rPr>
          <w:rFonts w:cs="Times New Roman"/>
        </w:rPr>
        <w:t xml:space="preserve">Smluvní strany prohlašují, že si Smlouvu přečetly, s obsahem souhlasí, prohlašují, </w:t>
      </w:r>
      <w:r w:rsidR="0023090E" w:rsidRPr="00E9056B">
        <w:rPr>
          <w:rFonts w:cs="Times New Roman"/>
        </w:rPr>
        <w:br/>
      </w:r>
      <w:r w:rsidRPr="00E9056B">
        <w:rPr>
          <w:rFonts w:cs="Times New Roman"/>
        </w:rPr>
        <w:t xml:space="preserve">že tato Smlouva nebyla uzavřena v tísni nebo na základě nevýhodných podmínek, </w:t>
      </w:r>
      <w:r w:rsidR="0023090E" w:rsidRPr="00E9056B">
        <w:rPr>
          <w:rFonts w:cs="Times New Roman"/>
        </w:rPr>
        <w:br/>
      </w:r>
      <w:r w:rsidRPr="00E9056B">
        <w:rPr>
          <w:rFonts w:cs="Times New Roman"/>
        </w:rPr>
        <w:t xml:space="preserve">kdy na důkaz jejich svobodné, pravé a vážné vůle připojují své podpisy. </w:t>
      </w:r>
      <w:bookmarkStart w:id="3" w:name="id.620b0c61e80a"/>
      <w:bookmarkStart w:id="4" w:name="id.b5c7156a1729"/>
      <w:bookmarkEnd w:id="3"/>
      <w:bookmarkEnd w:id="4"/>
    </w:p>
    <w:p w14:paraId="6F1779D0" w14:textId="77777777" w:rsidR="00584D6F" w:rsidRPr="00067AEE" w:rsidRDefault="00584D6F" w:rsidP="00E9056B">
      <w:pPr>
        <w:tabs>
          <w:tab w:val="clear" w:pos="454"/>
        </w:tabs>
        <w:spacing w:after="240" w:line="276" w:lineRule="auto"/>
        <w:jc w:val="both"/>
        <w:rPr>
          <w:rFonts w:cs="Times New Roman"/>
          <w:b/>
          <w:bCs/>
        </w:rPr>
      </w:pPr>
      <w:r w:rsidRPr="00067AEE">
        <w:rPr>
          <w:rFonts w:cs="Times New Roman"/>
          <w:b/>
          <w:bCs/>
        </w:rPr>
        <w:t>Přílohy</w:t>
      </w:r>
    </w:p>
    <w:p w14:paraId="72A91047" w14:textId="661F5205" w:rsidR="00584D6F" w:rsidRPr="00E9056B" w:rsidRDefault="00584D6F" w:rsidP="00E9056B">
      <w:pPr>
        <w:widowControl w:val="0"/>
        <w:tabs>
          <w:tab w:val="clear" w:pos="454"/>
          <w:tab w:val="clear" w:pos="907"/>
          <w:tab w:val="clear" w:pos="1361"/>
          <w:tab w:val="clear" w:pos="1814"/>
          <w:tab w:val="clear" w:pos="2268"/>
        </w:tabs>
        <w:spacing w:after="60" w:line="276" w:lineRule="auto"/>
        <w:jc w:val="both"/>
        <w:rPr>
          <w:rFonts w:cs="Times New Roman"/>
        </w:rPr>
      </w:pPr>
      <w:r w:rsidRPr="00E9056B">
        <w:rPr>
          <w:rFonts w:cs="Times New Roman"/>
        </w:rPr>
        <w:lastRenderedPageBreak/>
        <w:t xml:space="preserve">Příloha č. 1: </w:t>
      </w:r>
      <w:r w:rsidR="004B0158" w:rsidRPr="00E9056B">
        <w:rPr>
          <w:rFonts w:cs="Times New Roman"/>
          <w:szCs w:val="22"/>
        </w:rPr>
        <w:t>Etický kodex</w:t>
      </w:r>
    </w:p>
    <w:p w14:paraId="5AE26D66" w14:textId="0BCF3CBF" w:rsidR="00584D6F" w:rsidRPr="00E9056B" w:rsidRDefault="00584D6F" w:rsidP="00E9056B">
      <w:pPr>
        <w:widowControl w:val="0"/>
        <w:tabs>
          <w:tab w:val="clear" w:pos="454"/>
          <w:tab w:val="clear" w:pos="907"/>
          <w:tab w:val="clear" w:pos="1361"/>
          <w:tab w:val="clear" w:pos="1814"/>
          <w:tab w:val="clear" w:pos="2268"/>
        </w:tabs>
        <w:spacing w:after="60" w:line="276" w:lineRule="auto"/>
        <w:jc w:val="both"/>
        <w:rPr>
          <w:rFonts w:cs="Times New Roman"/>
          <w:i/>
          <w:iCs/>
        </w:rPr>
      </w:pPr>
      <w:r w:rsidRPr="00E9056B">
        <w:rPr>
          <w:rFonts w:cs="Times New Roman"/>
        </w:rPr>
        <w:t xml:space="preserve">Příloha č. 2: </w:t>
      </w:r>
      <w:bookmarkStart w:id="5" w:name="_Hlk100663935"/>
      <w:r w:rsidR="004B0158" w:rsidRPr="00E9056B">
        <w:rPr>
          <w:rFonts w:cs="Times New Roman"/>
        </w:rPr>
        <w:t>Zpracování nabídkové ceny</w:t>
      </w:r>
      <w:r w:rsidRPr="00E9056B">
        <w:rPr>
          <w:rFonts w:cs="Times New Roman"/>
        </w:rPr>
        <w:t xml:space="preserve"> </w:t>
      </w:r>
      <w:bookmarkEnd w:id="5"/>
      <w:r w:rsidRPr="00E9056B">
        <w:rPr>
          <w:rFonts w:cs="Times New Roman"/>
          <w:i/>
          <w:iCs/>
        </w:rPr>
        <w:t xml:space="preserve">(Tato příloha bude obsahově totožná s přílohou č. </w:t>
      </w:r>
      <w:r w:rsidR="004B0158" w:rsidRPr="00E9056B">
        <w:rPr>
          <w:rFonts w:cs="Times New Roman"/>
          <w:i/>
          <w:iCs/>
        </w:rPr>
        <w:t>2</w:t>
      </w:r>
      <w:proofErr w:type="gramStart"/>
      <w:r w:rsidR="006B0273">
        <w:rPr>
          <w:rFonts w:cs="Times New Roman"/>
          <w:i/>
          <w:iCs/>
        </w:rPr>
        <w:t xml:space="preserve">b </w:t>
      </w:r>
      <w:r w:rsidR="004B0158" w:rsidRPr="00E9056B">
        <w:rPr>
          <w:rFonts w:cs="Times New Roman"/>
          <w:i/>
          <w:iCs/>
        </w:rPr>
        <w:t xml:space="preserve"> </w:t>
      </w:r>
      <w:r w:rsidRPr="00E9056B">
        <w:rPr>
          <w:rFonts w:cs="Times New Roman"/>
          <w:i/>
          <w:iCs/>
        </w:rPr>
        <w:t>ZD</w:t>
      </w:r>
      <w:proofErr w:type="gramEnd"/>
      <w:r w:rsidRPr="00E9056B">
        <w:rPr>
          <w:rFonts w:cs="Times New Roman"/>
          <w:i/>
          <w:iCs/>
        </w:rPr>
        <w:t xml:space="preserve"> </w:t>
      </w:r>
      <w:r w:rsidR="004B0158" w:rsidRPr="00E9056B">
        <w:rPr>
          <w:rFonts w:cs="Times New Roman"/>
          <w:i/>
          <w:iCs/>
        </w:rPr>
        <w:t>Zpracování nabídkové ceny</w:t>
      </w:r>
      <w:r w:rsidRPr="00E9056B">
        <w:rPr>
          <w:rFonts w:cs="Times New Roman"/>
          <w:i/>
          <w:iCs/>
        </w:rPr>
        <w:t>)</w:t>
      </w:r>
    </w:p>
    <w:p w14:paraId="1342E2B1" w14:textId="77777777" w:rsidR="00584D6F" w:rsidRPr="00E9056B" w:rsidRDefault="00584D6F" w:rsidP="00E9056B">
      <w:pPr>
        <w:widowControl w:val="0"/>
        <w:tabs>
          <w:tab w:val="clear" w:pos="454"/>
          <w:tab w:val="clear" w:pos="907"/>
          <w:tab w:val="clear" w:pos="1361"/>
          <w:tab w:val="clear" w:pos="1814"/>
          <w:tab w:val="clear" w:pos="2268"/>
        </w:tabs>
        <w:spacing w:after="60" w:line="276" w:lineRule="auto"/>
        <w:jc w:val="both"/>
        <w:rPr>
          <w:rFonts w:cs="Times New Roman"/>
        </w:rPr>
      </w:pPr>
    </w:p>
    <w:p w14:paraId="07FF538E" w14:textId="0C36C8DD" w:rsidR="00584D6F" w:rsidRDefault="00584D6F" w:rsidP="00E9056B">
      <w:pPr>
        <w:widowControl w:val="0"/>
        <w:tabs>
          <w:tab w:val="clear" w:pos="454"/>
          <w:tab w:val="clear" w:pos="907"/>
          <w:tab w:val="clear" w:pos="1361"/>
          <w:tab w:val="clear" w:pos="1814"/>
          <w:tab w:val="clear" w:pos="2268"/>
        </w:tabs>
        <w:spacing w:after="60" w:line="276" w:lineRule="auto"/>
        <w:jc w:val="both"/>
        <w:rPr>
          <w:rFonts w:cs="Times New Roman"/>
        </w:rPr>
      </w:pPr>
    </w:p>
    <w:p w14:paraId="640B73F0" w14:textId="77777777" w:rsidR="00DF0713" w:rsidRDefault="00DF0713" w:rsidP="00E9056B">
      <w:pPr>
        <w:widowControl w:val="0"/>
        <w:tabs>
          <w:tab w:val="clear" w:pos="454"/>
          <w:tab w:val="clear" w:pos="907"/>
          <w:tab w:val="clear" w:pos="1361"/>
          <w:tab w:val="clear" w:pos="1814"/>
          <w:tab w:val="clear" w:pos="2268"/>
        </w:tabs>
        <w:spacing w:after="60" w:line="276" w:lineRule="auto"/>
        <w:jc w:val="both"/>
        <w:rPr>
          <w:rFonts w:cs="Times New Roman"/>
        </w:rPr>
      </w:pPr>
    </w:p>
    <w:p w14:paraId="4E98D564" w14:textId="77777777" w:rsidR="00DF0713" w:rsidRPr="00E9056B" w:rsidRDefault="00DF0713" w:rsidP="00E9056B">
      <w:pPr>
        <w:widowControl w:val="0"/>
        <w:tabs>
          <w:tab w:val="clear" w:pos="454"/>
          <w:tab w:val="clear" w:pos="907"/>
          <w:tab w:val="clear" w:pos="1361"/>
          <w:tab w:val="clear" w:pos="1814"/>
          <w:tab w:val="clear" w:pos="2268"/>
        </w:tabs>
        <w:spacing w:after="60" w:line="276" w:lineRule="auto"/>
        <w:jc w:val="both"/>
        <w:rPr>
          <w:rFonts w:cs="Times New Roman"/>
        </w:rPr>
      </w:pPr>
    </w:p>
    <w:p w14:paraId="69352B5A" w14:textId="77777777" w:rsidR="00584D6F" w:rsidRPr="00E9056B" w:rsidRDefault="00584D6F" w:rsidP="00E9056B">
      <w:pPr>
        <w:pStyle w:val="Odstavecseseznamem"/>
        <w:widowControl w:val="0"/>
        <w:tabs>
          <w:tab w:val="clear" w:pos="454"/>
          <w:tab w:val="clear" w:pos="907"/>
          <w:tab w:val="clear" w:pos="1361"/>
          <w:tab w:val="clear" w:pos="1814"/>
          <w:tab w:val="clear" w:pos="2268"/>
        </w:tabs>
        <w:spacing w:after="60" w:line="276" w:lineRule="auto"/>
        <w:ind w:left="720"/>
        <w:jc w:val="both"/>
        <w:rPr>
          <w:rFonts w:cs="Times New Roman"/>
        </w:rPr>
      </w:pPr>
    </w:p>
    <w:p w14:paraId="37CD0173" w14:textId="2A155951" w:rsidR="00584D6F" w:rsidRPr="00E9056B" w:rsidRDefault="00584D6F" w:rsidP="00E9056B">
      <w:pPr>
        <w:widowControl w:val="0"/>
        <w:spacing w:line="276" w:lineRule="auto"/>
        <w:rPr>
          <w:rFonts w:cs="Times New Roman"/>
        </w:rPr>
      </w:pPr>
      <w:r w:rsidRPr="00E9056B">
        <w:rPr>
          <w:rFonts w:cs="Times New Roman"/>
        </w:rPr>
        <w:t>Objednatel:</w:t>
      </w:r>
      <w:r w:rsidRPr="00E9056B">
        <w:rPr>
          <w:rFonts w:cs="Times New Roman"/>
        </w:rPr>
        <w:tab/>
      </w:r>
      <w:r w:rsidRPr="00E9056B">
        <w:rPr>
          <w:rFonts w:cs="Times New Roman"/>
        </w:rPr>
        <w:tab/>
      </w:r>
      <w:r w:rsidRPr="00E9056B">
        <w:rPr>
          <w:rFonts w:cs="Times New Roman"/>
        </w:rPr>
        <w:tab/>
      </w:r>
      <w:r w:rsidRPr="00E9056B">
        <w:rPr>
          <w:rFonts w:cs="Times New Roman"/>
        </w:rPr>
        <w:tab/>
      </w:r>
      <w:r w:rsidRPr="00E9056B">
        <w:rPr>
          <w:rFonts w:cs="Times New Roman"/>
        </w:rPr>
        <w:tab/>
      </w:r>
      <w:r w:rsidRPr="00E9056B">
        <w:rPr>
          <w:rFonts w:cs="Times New Roman"/>
        </w:rPr>
        <w:tab/>
      </w:r>
      <w:r w:rsidRPr="00E9056B">
        <w:rPr>
          <w:rFonts w:cs="Times New Roman"/>
        </w:rPr>
        <w:tab/>
      </w:r>
      <w:r w:rsidRPr="00E9056B">
        <w:rPr>
          <w:rFonts w:cs="Times New Roman"/>
        </w:rPr>
        <w:tab/>
      </w:r>
      <w:r w:rsidRPr="00E9056B">
        <w:rPr>
          <w:rFonts w:cs="Times New Roman"/>
        </w:rPr>
        <w:tab/>
      </w:r>
      <w:r w:rsidR="007D54D2">
        <w:rPr>
          <w:rFonts w:cs="Times New Roman"/>
        </w:rPr>
        <w:tab/>
      </w:r>
      <w:r w:rsidR="007D54D2">
        <w:rPr>
          <w:rFonts w:cs="Times New Roman"/>
        </w:rPr>
        <w:tab/>
      </w:r>
      <w:r w:rsidRPr="00E9056B">
        <w:rPr>
          <w:rFonts w:cs="Times New Roman"/>
        </w:rPr>
        <w:t>Poskytovatel:</w:t>
      </w:r>
    </w:p>
    <w:p w14:paraId="4EBD65E1" w14:textId="77777777" w:rsidR="00584D6F" w:rsidRPr="00E9056B" w:rsidRDefault="00584D6F" w:rsidP="00E9056B">
      <w:pPr>
        <w:widowControl w:val="0"/>
        <w:spacing w:line="276" w:lineRule="auto"/>
        <w:rPr>
          <w:rFonts w:cs="Times New Roman"/>
        </w:rPr>
      </w:pPr>
    </w:p>
    <w:p w14:paraId="52FA3F0E" w14:textId="77777777" w:rsidR="00584D6F" w:rsidRPr="00E9056B" w:rsidRDefault="00584D6F" w:rsidP="00E9056B">
      <w:pPr>
        <w:widowControl w:val="0"/>
        <w:spacing w:line="276" w:lineRule="auto"/>
        <w:rPr>
          <w:rFonts w:cs="Times New Roman"/>
        </w:rPr>
      </w:pPr>
    </w:p>
    <w:p w14:paraId="6551DF84" w14:textId="77777777" w:rsidR="00584D6F" w:rsidRPr="00E9056B" w:rsidRDefault="00584D6F" w:rsidP="00E9056B">
      <w:pPr>
        <w:widowControl w:val="0"/>
        <w:spacing w:line="276" w:lineRule="auto"/>
        <w:rPr>
          <w:rFonts w:cs="Times New Roman"/>
        </w:rPr>
      </w:pPr>
    </w:p>
    <w:p w14:paraId="10F8A638" w14:textId="4BE8F92A" w:rsidR="00584D6F" w:rsidRPr="00E9056B" w:rsidRDefault="00584D6F" w:rsidP="00E9056B">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line="276" w:lineRule="auto"/>
        <w:rPr>
          <w:rFonts w:cs="Times New Roman"/>
        </w:rPr>
      </w:pPr>
      <w:r w:rsidRPr="00E9056B">
        <w:rPr>
          <w:rFonts w:cs="Times New Roman"/>
        </w:rPr>
        <w:t xml:space="preserve">V Praze dne </w:t>
      </w:r>
      <w:r w:rsidRPr="00E9056B">
        <w:rPr>
          <w:rFonts w:cs="Times New Roman"/>
        </w:rPr>
        <w:tab/>
      </w:r>
      <w:r w:rsidRPr="00E9056B">
        <w:rPr>
          <w:rFonts w:cs="Times New Roman"/>
        </w:rPr>
        <w:tab/>
      </w:r>
      <w:r w:rsidRPr="00E9056B">
        <w:rPr>
          <w:rFonts w:cs="Times New Roman"/>
        </w:rPr>
        <w:tab/>
      </w:r>
      <w:r w:rsidRPr="00E9056B">
        <w:rPr>
          <w:rFonts w:cs="Times New Roman"/>
        </w:rPr>
        <w:tab/>
      </w:r>
      <w:r w:rsidRPr="00E9056B">
        <w:rPr>
          <w:rFonts w:cs="Times New Roman"/>
        </w:rPr>
        <w:tab/>
      </w:r>
      <w:r w:rsidRPr="00E9056B">
        <w:rPr>
          <w:rFonts w:cs="Times New Roman"/>
        </w:rPr>
        <w:tab/>
      </w:r>
      <w:r w:rsidR="007D54D2">
        <w:rPr>
          <w:rFonts w:cs="Times New Roman"/>
        </w:rPr>
        <w:tab/>
      </w:r>
      <w:r w:rsidR="007D54D2">
        <w:rPr>
          <w:rFonts w:cs="Times New Roman"/>
        </w:rPr>
        <w:tab/>
      </w:r>
      <w:r w:rsidRPr="00E9056B">
        <w:rPr>
          <w:rFonts w:cs="Times New Roman"/>
        </w:rPr>
        <w:t xml:space="preserve">V </w:t>
      </w:r>
      <w:r w:rsidR="003D2120">
        <w:rPr>
          <w:rFonts w:cs="Times New Roman"/>
        </w:rPr>
        <w:t>Brně</w:t>
      </w:r>
      <w:r w:rsidRPr="00E9056B">
        <w:rPr>
          <w:rFonts w:cs="Times New Roman"/>
        </w:rPr>
        <w:t xml:space="preserve"> dne</w:t>
      </w:r>
    </w:p>
    <w:p w14:paraId="2E0D6EF6" w14:textId="77777777" w:rsidR="00584D6F" w:rsidRPr="00E9056B" w:rsidRDefault="00584D6F" w:rsidP="00E9056B">
      <w:pPr>
        <w:widowControl w:val="0"/>
        <w:spacing w:line="276" w:lineRule="auto"/>
        <w:rPr>
          <w:rFonts w:cs="Times New Roman"/>
        </w:rPr>
      </w:pPr>
    </w:p>
    <w:p w14:paraId="5466AB2F" w14:textId="77777777" w:rsidR="00584D6F" w:rsidRPr="00E9056B" w:rsidRDefault="00584D6F" w:rsidP="00E9056B">
      <w:pPr>
        <w:widowControl w:val="0"/>
        <w:spacing w:line="276" w:lineRule="auto"/>
        <w:rPr>
          <w:rFonts w:cs="Times New Roman"/>
        </w:rPr>
      </w:pPr>
    </w:p>
    <w:p w14:paraId="01C1FF6C" w14:textId="77777777" w:rsidR="00584D6F" w:rsidRPr="00E9056B" w:rsidRDefault="00584D6F" w:rsidP="00E9056B">
      <w:pPr>
        <w:widowControl w:val="0"/>
        <w:spacing w:line="276" w:lineRule="auto"/>
        <w:rPr>
          <w:rFonts w:cs="Times New Roman"/>
        </w:rPr>
      </w:pPr>
    </w:p>
    <w:p w14:paraId="0A708171" w14:textId="77777777" w:rsidR="00584D6F" w:rsidRPr="00E9056B" w:rsidRDefault="00584D6F" w:rsidP="00E9056B">
      <w:pPr>
        <w:widowControl w:val="0"/>
        <w:spacing w:line="276" w:lineRule="auto"/>
        <w:rPr>
          <w:rFonts w:cs="Times New Roman"/>
        </w:rPr>
      </w:pPr>
    </w:p>
    <w:p w14:paraId="1922902A" w14:textId="77777777" w:rsidR="00584D6F" w:rsidRPr="00E9056B" w:rsidRDefault="00584D6F" w:rsidP="00E9056B">
      <w:pPr>
        <w:widowControl w:val="0"/>
        <w:spacing w:line="276" w:lineRule="auto"/>
        <w:rPr>
          <w:rFonts w:cs="Times New Roman"/>
        </w:rPr>
      </w:pPr>
    </w:p>
    <w:p w14:paraId="5E0169FF" w14:textId="6AF811D2" w:rsidR="00584D6F" w:rsidRPr="00E9056B" w:rsidRDefault="00584D6F" w:rsidP="00E9056B">
      <w:pPr>
        <w:widowControl w:val="0"/>
        <w:spacing w:line="276" w:lineRule="auto"/>
        <w:rPr>
          <w:rFonts w:cs="Times New Roman"/>
        </w:rPr>
      </w:pPr>
      <w:r w:rsidRPr="00E9056B">
        <w:rPr>
          <w:rFonts w:cs="Times New Roman"/>
        </w:rPr>
        <w:t>………………………………</w:t>
      </w:r>
      <w:r w:rsidRPr="00E9056B">
        <w:rPr>
          <w:rFonts w:cs="Times New Roman"/>
        </w:rPr>
        <w:tab/>
      </w:r>
      <w:r w:rsidRPr="00E9056B">
        <w:rPr>
          <w:rFonts w:cs="Times New Roman"/>
        </w:rPr>
        <w:tab/>
      </w:r>
      <w:r w:rsidRPr="00E9056B">
        <w:rPr>
          <w:rFonts w:cs="Times New Roman"/>
        </w:rPr>
        <w:tab/>
      </w:r>
      <w:r w:rsidRPr="00E9056B">
        <w:rPr>
          <w:rFonts w:cs="Times New Roman"/>
        </w:rPr>
        <w:tab/>
      </w:r>
      <w:r w:rsidR="007D54D2">
        <w:rPr>
          <w:rFonts w:cs="Times New Roman"/>
        </w:rPr>
        <w:tab/>
      </w:r>
      <w:r w:rsidR="007D54D2">
        <w:rPr>
          <w:rFonts w:cs="Times New Roman"/>
        </w:rPr>
        <w:tab/>
      </w:r>
      <w:r w:rsidRPr="00E9056B">
        <w:rPr>
          <w:rFonts w:cs="Times New Roman"/>
        </w:rPr>
        <w:tab/>
        <w:t>………………………………</w:t>
      </w:r>
    </w:p>
    <w:p w14:paraId="12347F75" w14:textId="0F081F4A" w:rsidR="005E4662" w:rsidRPr="00E9056B" w:rsidRDefault="00584D6F" w:rsidP="00E9056B">
      <w:pPr>
        <w:pStyle w:val="pf0"/>
        <w:spacing w:line="276" w:lineRule="auto"/>
        <w:rPr>
          <w:rStyle w:val="normaltextrun"/>
          <w:rFonts w:ascii="Georgia" w:eastAsia="Calibri" w:hAnsi="Georgia"/>
          <w:b/>
          <w:bCs/>
          <w:color w:val="000000"/>
          <w:sz w:val="22"/>
          <w:szCs w:val="22"/>
        </w:rPr>
      </w:pPr>
      <w:r w:rsidRPr="00E9056B">
        <w:rPr>
          <w:rStyle w:val="cf01"/>
          <w:rFonts w:ascii="Georgia" w:hAnsi="Georgia" w:cs="Times New Roman"/>
          <w:sz w:val="22"/>
          <w:szCs w:val="22"/>
        </w:rPr>
        <w:t>Česká centrála cestovního ruchu-CzechTourism</w:t>
      </w:r>
      <w:r w:rsidRPr="00E9056B">
        <w:rPr>
          <w:rStyle w:val="cf01"/>
          <w:rFonts w:ascii="Georgia" w:hAnsi="Georgia" w:cs="Times New Roman"/>
          <w:sz w:val="22"/>
          <w:szCs w:val="22"/>
        </w:rPr>
        <w:tab/>
      </w:r>
      <w:r w:rsidR="007D54D2">
        <w:rPr>
          <w:rStyle w:val="cf01"/>
          <w:rFonts w:ascii="Georgia" w:hAnsi="Georgia" w:cs="Times New Roman"/>
          <w:sz w:val="22"/>
          <w:szCs w:val="22"/>
        </w:rPr>
        <w:tab/>
      </w:r>
      <w:r w:rsidRPr="00E9056B">
        <w:rPr>
          <w:rStyle w:val="cf01"/>
          <w:rFonts w:ascii="Georgia" w:hAnsi="Georgia" w:cs="Times New Roman"/>
          <w:sz w:val="22"/>
          <w:szCs w:val="22"/>
        </w:rPr>
        <w:tab/>
      </w:r>
      <w:r w:rsidR="007D54D2">
        <w:rPr>
          <w:rStyle w:val="normaltextrun"/>
          <w:rFonts w:ascii="Georgia" w:eastAsia="Calibri" w:hAnsi="Georgia"/>
          <w:color w:val="000000"/>
          <w:sz w:val="22"/>
          <w:szCs w:val="22"/>
        </w:rPr>
        <w:t xml:space="preserve">Aspena, s.r.o. </w:t>
      </w:r>
    </w:p>
    <w:p w14:paraId="7A050076" w14:textId="027C7E3E" w:rsidR="007E3A92" w:rsidRDefault="00A3102C" w:rsidP="007E3A92">
      <w:pPr>
        <w:pStyle w:val="pf0"/>
        <w:spacing w:before="0" w:beforeAutospacing="0" w:after="0" w:afterAutospacing="0" w:line="276" w:lineRule="auto"/>
        <w:rPr>
          <w:rStyle w:val="cf01"/>
          <w:rFonts w:ascii="Georgia" w:hAnsi="Georgia" w:cs="Times New Roman"/>
          <w:sz w:val="22"/>
          <w:szCs w:val="22"/>
        </w:rPr>
      </w:pPr>
      <w:r>
        <w:rPr>
          <w:rStyle w:val="cf01"/>
          <w:rFonts w:ascii="Georgia" w:hAnsi="Georgia" w:cs="Times New Roman"/>
          <w:sz w:val="22"/>
          <w:szCs w:val="22"/>
        </w:rPr>
        <w:t>XXX</w:t>
      </w:r>
      <w:r w:rsidR="00B8449B">
        <w:rPr>
          <w:rStyle w:val="cf01"/>
          <w:rFonts w:ascii="Georgia" w:hAnsi="Georgia" w:cs="Times New Roman"/>
          <w:sz w:val="22"/>
          <w:szCs w:val="22"/>
        </w:rPr>
        <w:t xml:space="preserve"> </w:t>
      </w:r>
      <w:r w:rsidR="00B8449B">
        <w:rPr>
          <w:rStyle w:val="cf01"/>
          <w:rFonts w:ascii="Georgia" w:hAnsi="Georgia" w:cs="Times New Roman"/>
          <w:sz w:val="22"/>
          <w:szCs w:val="22"/>
        </w:rPr>
        <w:tab/>
      </w:r>
      <w:r w:rsidR="007E3A92">
        <w:rPr>
          <w:rStyle w:val="cf01"/>
          <w:rFonts w:ascii="Georgia" w:hAnsi="Georgia" w:cs="Times New Roman"/>
          <w:sz w:val="22"/>
          <w:szCs w:val="22"/>
        </w:rPr>
        <w:tab/>
      </w:r>
      <w:r w:rsidR="007E3A92">
        <w:rPr>
          <w:rStyle w:val="cf01"/>
          <w:rFonts w:ascii="Georgia" w:hAnsi="Georgia" w:cs="Times New Roman"/>
          <w:sz w:val="22"/>
          <w:szCs w:val="22"/>
        </w:rPr>
        <w:tab/>
      </w:r>
      <w:r w:rsidR="007E3A92">
        <w:rPr>
          <w:rStyle w:val="cf01"/>
          <w:rFonts w:ascii="Georgia" w:hAnsi="Georgia" w:cs="Times New Roman"/>
          <w:sz w:val="22"/>
          <w:szCs w:val="22"/>
        </w:rPr>
        <w:tab/>
      </w:r>
      <w:r w:rsidR="007E3A92">
        <w:rPr>
          <w:rStyle w:val="cf01"/>
          <w:rFonts w:ascii="Georgia" w:hAnsi="Georgia" w:cs="Times New Roman"/>
          <w:sz w:val="22"/>
          <w:szCs w:val="22"/>
        </w:rPr>
        <w:tab/>
      </w:r>
      <w:r>
        <w:rPr>
          <w:rStyle w:val="cf01"/>
          <w:rFonts w:ascii="Georgia" w:hAnsi="Georgia" w:cs="Times New Roman"/>
          <w:sz w:val="22"/>
          <w:szCs w:val="22"/>
        </w:rPr>
        <w:tab/>
      </w:r>
      <w:r>
        <w:rPr>
          <w:rStyle w:val="cf01"/>
          <w:rFonts w:ascii="Georgia" w:hAnsi="Georgia" w:cs="Times New Roman"/>
          <w:sz w:val="22"/>
          <w:szCs w:val="22"/>
        </w:rPr>
        <w:tab/>
      </w:r>
      <w:r>
        <w:rPr>
          <w:rStyle w:val="cf01"/>
          <w:rFonts w:ascii="Georgia" w:hAnsi="Georgia" w:cs="Times New Roman"/>
          <w:sz w:val="22"/>
          <w:szCs w:val="22"/>
        </w:rPr>
        <w:tab/>
      </w:r>
      <w:r>
        <w:rPr>
          <w:rStyle w:val="cf01"/>
          <w:rFonts w:ascii="Georgia" w:hAnsi="Georgia" w:cs="Times New Roman"/>
          <w:sz w:val="22"/>
          <w:szCs w:val="22"/>
        </w:rPr>
        <w:tab/>
      </w:r>
      <w:proofErr w:type="spellStart"/>
      <w:r>
        <w:rPr>
          <w:rStyle w:val="cf01"/>
          <w:rFonts w:ascii="Georgia" w:hAnsi="Georgia" w:cs="Times New Roman"/>
          <w:sz w:val="22"/>
          <w:szCs w:val="22"/>
        </w:rPr>
        <w:t>XXX</w:t>
      </w:r>
      <w:proofErr w:type="spellEnd"/>
      <w:r w:rsidR="00B8449B">
        <w:rPr>
          <w:rStyle w:val="cf01"/>
          <w:rFonts w:ascii="Georgia" w:hAnsi="Georgia" w:cs="Times New Roman"/>
          <w:sz w:val="22"/>
          <w:szCs w:val="22"/>
        </w:rPr>
        <w:t xml:space="preserve"> </w:t>
      </w:r>
    </w:p>
    <w:p w14:paraId="67A7B2B5" w14:textId="6C486F9D" w:rsidR="007E3A92" w:rsidRDefault="007E3A92" w:rsidP="007E3A92">
      <w:pPr>
        <w:pStyle w:val="pf0"/>
        <w:spacing w:before="0" w:beforeAutospacing="0" w:after="0" w:afterAutospacing="0" w:line="276" w:lineRule="auto"/>
        <w:rPr>
          <w:rStyle w:val="cf01"/>
          <w:rFonts w:ascii="Georgia" w:hAnsi="Georgia" w:cs="Times New Roman"/>
          <w:sz w:val="22"/>
          <w:szCs w:val="22"/>
        </w:rPr>
      </w:pPr>
      <w:r w:rsidRPr="00E9056B">
        <w:rPr>
          <w:rStyle w:val="cf01"/>
          <w:rFonts w:ascii="Georgia" w:hAnsi="Georgia" w:cs="Times New Roman"/>
          <w:sz w:val="22"/>
          <w:szCs w:val="22"/>
        </w:rPr>
        <w:t>ředitel ČCCR-CzechTourism</w:t>
      </w:r>
      <w:r>
        <w:rPr>
          <w:rStyle w:val="cf01"/>
          <w:rFonts w:ascii="Georgia" w:hAnsi="Georgia" w:cs="Times New Roman"/>
          <w:sz w:val="22"/>
          <w:szCs w:val="22"/>
        </w:rPr>
        <w:tab/>
      </w:r>
      <w:r>
        <w:rPr>
          <w:rStyle w:val="cf01"/>
          <w:rFonts w:ascii="Georgia" w:hAnsi="Georgia" w:cs="Times New Roman"/>
          <w:sz w:val="22"/>
          <w:szCs w:val="22"/>
        </w:rPr>
        <w:tab/>
      </w:r>
      <w:r>
        <w:rPr>
          <w:rStyle w:val="cf01"/>
          <w:rFonts w:ascii="Georgia" w:hAnsi="Georgia" w:cs="Times New Roman"/>
          <w:sz w:val="22"/>
          <w:szCs w:val="22"/>
        </w:rPr>
        <w:tab/>
      </w:r>
      <w:r>
        <w:rPr>
          <w:rStyle w:val="cf01"/>
          <w:rFonts w:ascii="Georgia" w:hAnsi="Georgia" w:cs="Times New Roman"/>
          <w:sz w:val="22"/>
          <w:szCs w:val="22"/>
        </w:rPr>
        <w:tab/>
      </w:r>
      <w:r>
        <w:rPr>
          <w:rStyle w:val="cf01"/>
          <w:rFonts w:ascii="Georgia" w:hAnsi="Georgia" w:cs="Times New Roman"/>
          <w:sz w:val="22"/>
          <w:szCs w:val="22"/>
        </w:rPr>
        <w:tab/>
      </w:r>
      <w:r>
        <w:rPr>
          <w:rStyle w:val="cf01"/>
          <w:rFonts w:ascii="Georgia" w:hAnsi="Georgia" w:cs="Times New Roman"/>
          <w:sz w:val="22"/>
          <w:szCs w:val="22"/>
        </w:rPr>
        <w:tab/>
        <w:t xml:space="preserve">obchodní ředitel, </w:t>
      </w:r>
    </w:p>
    <w:p w14:paraId="45FA3188" w14:textId="4FCF882B" w:rsidR="007E3A92" w:rsidRDefault="007E3A92" w:rsidP="007E3A92">
      <w:pPr>
        <w:pStyle w:val="pf0"/>
        <w:spacing w:before="0" w:beforeAutospacing="0" w:after="0" w:afterAutospacing="0" w:line="276" w:lineRule="auto"/>
        <w:ind w:left="5664" w:firstLine="708"/>
        <w:rPr>
          <w:rStyle w:val="cf01"/>
          <w:rFonts w:ascii="Georgia" w:hAnsi="Georgia" w:cs="Times New Roman"/>
          <w:sz w:val="22"/>
          <w:szCs w:val="22"/>
        </w:rPr>
      </w:pPr>
      <w:r>
        <w:rPr>
          <w:rStyle w:val="cf01"/>
          <w:rFonts w:ascii="Georgia" w:hAnsi="Georgia" w:cs="Times New Roman"/>
          <w:sz w:val="22"/>
          <w:szCs w:val="22"/>
        </w:rPr>
        <w:t>na základě plné moci</w:t>
      </w:r>
    </w:p>
    <w:p w14:paraId="20BD2C3A" w14:textId="2A4B0A6B" w:rsidR="007E3A92" w:rsidRPr="00E9056B" w:rsidRDefault="007E3A92" w:rsidP="007E3A92">
      <w:pPr>
        <w:pStyle w:val="pf0"/>
        <w:spacing w:before="0" w:beforeAutospacing="0" w:after="0" w:afterAutospacing="0" w:line="276" w:lineRule="auto"/>
        <w:rPr>
          <w:rStyle w:val="cf01"/>
          <w:rFonts w:ascii="Georgia" w:hAnsi="Georgia" w:cs="Times New Roman"/>
          <w:sz w:val="22"/>
          <w:szCs w:val="22"/>
        </w:rPr>
      </w:pPr>
    </w:p>
    <w:p w14:paraId="4EFE188C" w14:textId="010823B5" w:rsidR="00584D6F" w:rsidRPr="00E9056B" w:rsidRDefault="00584D6F" w:rsidP="00B8449B">
      <w:pPr>
        <w:pStyle w:val="pf0"/>
        <w:spacing w:before="0" w:beforeAutospacing="0" w:after="0" w:afterAutospacing="0" w:line="276" w:lineRule="auto"/>
        <w:ind w:left="6372" w:hanging="6372"/>
        <w:rPr>
          <w:rStyle w:val="cf01"/>
          <w:rFonts w:ascii="Georgia" w:hAnsi="Georgia" w:cs="Times New Roman"/>
          <w:sz w:val="22"/>
          <w:szCs w:val="22"/>
        </w:rPr>
      </w:pPr>
    </w:p>
    <w:p w14:paraId="00144CDC" w14:textId="77777777" w:rsidR="00584D6F" w:rsidRDefault="00584D6F" w:rsidP="00E9056B">
      <w:pPr>
        <w:pStyle w:val="pf0"/>
        <w:spacing w:line="276" w:lineRule="auto"/>
        <w:rPr>
          <w:rStyle w:val="cf01"/>
          <w:rFonts w:ascii="Georgia" w:hAnsi="Georgia" w:cs="Times New Roman"/>
          <w:sz w:val="22"/>
          <w:szCs w:val="22"/>
        </w:rPr>
      </w:pPr>
    </w:p>
    <w:p w14:paraId="4BC2A936" w14:textId="77777777" w:rsidR="009C30E4" w:rsidRDefault="009C30E4" w:rsidP="00E9056B">
      <w:pPr>
        <w:pStyle w:val="pf0"/>
        <w:spacing w:line="276" w:lineRule="auto"/>
        <w:rPr>
          <w:rStyle w:val="cf01"/>
          <w:rFonts w:ascii="Georgia" w:hAnsi="Georgia" w:cs="Times New Roman"/>
          <w:sz w:val="22"/>
          <w:szCs w:val="22"/>
        </w:rPr>
      </w:pPr>
    </w:p>
    <w:p w14:paraId="561603F2" w14:textId="77777777" w:rsidR="009C30E4" w:rsidRDefault="009C30E4" w:rsidP="00E9056B">
      <w:pPr>
        <w:pStyle w:val="pf0"/>
        <w:spacing w:line="276" w:lineRule="auto"/>
        <w:rPr>
          <w:rStyle w:val="cf01"/>
          <w:rFonts w:ascii="Georgia" w:hAnsi="Georgia" w:cs="Times New Roman"/>
          <w:sz w:val="22"/>
          <w:szCs w:val="22"/>
        </w:rPr>
      </w:pPr>
    </w:p>
    <w:p w14:paraId="420E3538" w14:textId="77777777" w:rsidR="0059224A" w:rsidRDefault="0059224A" w:rsidP="00E9056B">
      <w:pPr>
        <w:pStyle w:val="pf0"/>
        <w:spacing w:line="276" w:lineRule="auto"/>
        <w:rPr>
          <w:rStyle w:val="cf01"/>
          <w:rFonts w:ascii="Georgia" w:hAnsi="Georgia" w:cs="Times New Roman"/>
          <w:sz w:val="22"/>
          <w:szCs w:val="22"/>
        </w:rPr>
      </w:pPr>
    </w:p>
    <w:p w14:paraId="5972D16F" w14:textId="77777777" w:rsidR="009C30E4" w:rsidRDefault="009C30E4" w:rsidP="00E9056B">
      <w:pPr>
        <w:pStyle w:val="pf0"/>
        <w:spacing w:line="276" w:lineRule="auto"/>
        <w:rPr>
          <w:rStyle w:val="cf01"/>
          <w:rFonts w:ascii="Georgia" w:hAnsi="Georgia" w:cs="Times New Roman"/>
          <w:sz w:val="22"/>
          <w:szCs w:val="22"/>
        </w:rPr>
      </w:pPr>
    </w:p>
    <w:p w14:paraId="439022D6" w14:textId="77777777" w:rsidR="009C30E4" w:rsidRPr="00E9056B" w:rsidRDefault="009C30E4" w:rsidP="00E9056B">
      <w:pPr>
        <w:pStyle w:val="pf0"/>
        <w:spacing w:line="276" w:lineRule="auto"/>
        <w:rPr>
          <w:rStyle w:val="cf01"/>
          <w:rFonts w:ascii="Georgia" w:hAnsi="Georgia" w:cs="Times New Roman"/>
          <w:sz w:val="22"/>
          <w:szCs w:val="22"/>
        </w:rPr>
      </w:pPr>
    </w:p>
    <w:p w14:paraId="25D54AB2" w14:textId="77777777" w:rsidR="00584D6F" w:rsidRPr="00E9056B" w:rsidRDefault="00584D6F" w:rsidP="00E9056B">
      <w:pPr>
        <w:pStyle w:val="pf0"/>
        <w:spacing w:line="276" w:lineRule="auto"/>
        <w:rPr>
          <w:rStyle w:val="cf01"/>
          <w:rFonts w:ascii="Georgia" w:hAnsi="Georgia" w:cs="Times New Roman"/>
          <w:sz w:val="22"/>
          <w:szCs w:val="22"/>
        </w:rPr>
      </w:pPr>
    </w:p>
    <w:p w14:paraId="139D1006" w14:textId="77777777" w:rsidR="00A3102C" w:rsidRDefault="00A3102C" w:rsidP="00E9056B">
      <w:pPr>
        <w:widowControl w:val="0"/>
        <w:spacing w:line="276" w:lineRule="auto"/>
        <w:jc w:val="center"/>
        <w:rPr>
          <w:rFonts w:cs="Times New Roman"/>
          <w:b/>
          <w:bCs/>
          <w:sz w:val="24"/>
          <w:szCs w:val="24"/>
        </w:rPr>
      </w:pPr>
    </w:p>
    <w:p w14:paraId="0CA20650" w14:textId="7D03BE00" w:rsidR="00584D6F" w:rsidRPr="00E9056B" w:rsidRDefault="00584D6F" w:rsidP="00E9056B">
      <w:pPr>
        <w:widowControl w:val="0"/>
        <w:spacing w:line="276" w:lineRule="auto"/>
        <w:jc w:val="center"/>
        <w:rPr>
          <w:rFonts w:cs="Times New Roman"/>
          <w:b/>
          <w:bCs/>
          <w:sz w:val="24"/>
          <w:szCs w:val="24"/>
        </w:rPr>
      </w:pPr>
      <w:r w:rsidRPr="00E9056B">
        <w:rPr>
          <w:rFonts w:cs="Times New Roman"/>
          <w:b/>
          <w:bCs/>
          <w:sz w:val="24"/>
          <w:szCs w:val="24"/>
        </w:rPr>
        <w:lastRenderedPageBreak/>
        <w:t>Příloha č. 1</w:t>
      </w:r>
    </w:p>
    <w:p w14:paraId="081F5AC4" w14:textId="77777777" w:rsidR="00584D6F" w:rsidRPr="00E9056B" w:rsidRDefault="00584D6F" w:rsidP="00E9056B">
      <w:pPr>
        <w:widowControl w:val="0"/>
        <w:spacing w:line="276" w:lineRule="auto"/>
        <w:jc w:val="center"/>
        <w:rPr>
          <w:rFonts w:cs="Times New Roman"/>
          <w:b/>
          <w:bCs/>
          <w:sz w:val="24"/>
          <w:szCs w:val="24"/>
        </w:rPr>
      </w:pPr>
      <w:r w:rsidRPr="00E9056B">
        <w:rPr>
          <w:rFonts w:cs="Times New Roman"/>
          <w:b/>
          <w:bCs/>
          <w:sz w:val="24"/>
          <w:szCs w:val="24"/>
        </w:rPr>
        <w:t>Etický kodex</w:t>
      </w:r>
    </w:p>
    <w:p w14:paraId="35E9D6AA" w14:textId="77777777" w:rsidR="00584D6F" w:rsidRPr="00E9056B" w:rsidRDefault="00584D6F" w:rsidP="00E9056B">
      <w:pPr>
        <w:widowControl w:val="0"/>
        <w:spacing w:line="276" w:lineRule="auto"/>
        <w:rPr>
          <w:rFonts w:cs="Times New Roman"/>
          <w:szCs w:val="22"/>
        </w:rPr>
      </w:pPr>
    </w:p>
    <w:p w14:paraId="66DCF9D8" w14:textId="77777777" w:rsidR="00584D6F" w:rsidRPr="00E9056B" w:rsidRDefault="00584D6F" w:rsidP="00E9056B">
      <w:pPr>
        <w:spacing w:line="276" w:lineRule="auto"/>
        <w:ind w:left="270" w:hanging="270"/>
        <w:textAlignment w:val="baseline"/>
        <w:rPr>
          <w:rFonts w:eastAsia="Times New Roman" w:cs="Times New Roman"/>
          <w:b/>
          <w:bCs/>
          <w:sz w:val="18"/>
          <w:szCs w:val="18"/>
          <w:lang w:eastAsia="cs-CZ"/>
        </w:rPr>
      </w:pPr>
      <w:r w:rsidRPr="00E9056B">
        <w:rPr>
          <w:rFonts w:eastAsia="Times New Roman" w:cs="Times New Roman"/>
          <w:b/>
          <w:bCs/>
          <w:color w:val="000000"/>
          <w:lang w:eastAsia="cs-CZ"/>
        </w:rPr>
        <w:t>Veřejná zakázka </w:t>
      </w:r>
    </w:p>
    <w:p w14:paraId="4669B540" w14:textId="77777777" w:rsidR="00584D6F" w:rsidRPr="00E9056B" w:rsidRDefault="00584D6F" w:rsidP="00E9056B">
      <w:pPr>
        <w:spacing w:line="276" w:lineRule="auto"/>
        <w:textAlignment w:val="baseline"/>
        <w:rPr>
          <w:rFonts w:eastAsia="Times New Roman" w:cs="Times New Roman"/>
          <w:sz w:val="18"/>
          <w:szCs w:val="18"/>
          <w:lang w:eastAsia="cs-CZ"/>
        </w:rPr>
      </w:pPr>
      <w:r w:rsidRPr="00E9056B">
        <w:rPr>
          <w:rFonts w:eastAsia="Times New Roman" w:cs="Times New Roman"/>
          <w:color w:val="000000"/>
          <w:lang w:eastAsia="cs-CZ"/>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0"/>
        <w:gridCol w:w="4530"/>
      </w:tblGrid>
      <w:tr w:rsidR="00584D6F" w:rsidRPr="00E9056B" w14:paraId="2F598BA3" w14:textId="77777777" w:rsidTr="00A32F19">
        <w:tc>
          <w:tcPr>
            <w:tcW w:w="4470" w:type="dxa"/>
            <w:tcBorders>
              <w:top w:val="nil"/>
              <w:left w:val="nil"/>
              <w:bottom w:val="single" w:sz="6" w:space="0" w:color="00000A"/>
              <w:right w:val="nil"/>
            </w:tcBorders>
            <w:shd w:val="clear" w:color="auto" w:fill="auto"/>
            <w:hideMark/>
          </w:tcPr>
          <w:p w14:paraId="605B33A9" w14:textId="77777777" w:rsidR="00584D6F" w:rsidRPr="00E9056B" w:rsidRDefault="00584D6F" w:rsidP="00E9056B">
            <w:pPr>
              <w:spacing w:line="276" w:lineRule="auto"/>
              <w:textAlignment w:val="baseline"/>
              <w:rPr>
                <w:rFonts w:eastAsia="Times New Roman" w:cs="Times New Roman"/>
                <w:sz w:val="24"/>
                <w:szCs w:val="24"/>
                <w:lang w:eastAsia="cs-CZ"/>
              </w:rPr>
            </w:pPr>
            <w:r w:rsidRPr="00E9056B">
              <w:rPr>
                <w:rFonts w:eastAsia="Times New Roman" w:cs="Times New Roman"/>
                <w:lang w:eastAsia="cs-CZ"/>
              </w:rPr>
              <w:t>Název veřejné zakázky </w:t>
            </w:r>
          </w:p>
        </w:tc>
        <w:tc>
          <w:tcPr>
            <w:tcW w:w="4530" w:type="dxa"/>
            <w:tcBorders>
              <w:top w:val="nil"/>
              <w:left w:val="nil"/>
              <w:bottom w:val="single" w:sz="6" w:space="0" w:color="00000A"/>
              <w:right w:val="nil"/>
            </w:tcBorders>
            <w:shd w:val="clear" w:color="auto" w:fill="auto"/>
            <w:hideMark/>
          </w:tcPr>
          <w:p w14:paraId="25D9CB50" w14:textId="06D18E06" w:rsidR="00584D6F" w:rsidRPr="00E9056B" w:rsidRDefault="004B0158" w:rsidP="00E9056B">
            <w:pPr>
              <w:spacing w:line="276" w:lineRule="auto"/>
              <w:textAlignment w:val="baseline"/>
              <w:rPr>
                <w:rFonts w:eastAsia="Times New Roman" w:cs="Times New Roman"/>
                <w:sz w:val="24"/>
                <w:szCs w:val="24"/>
                <w:lang w:eastAsia="cs-CZ"/>
              </w:rPr>
            </w:pPr>
            <w:r w:rsidRPr="00E9056B">
              <w:rPr>
                <w:rStyle w:val="normaltextrun"/>
                <w:rFonts w:cs="Times New Roman"/>
                <w:b/>
                <w:bCs/>
                <w:color w:val="000000"/>
                <w:szCs w:val="22"/>
                <w:shd w:val="clear" w:color="auto" w:fill="FFFFFF"/>
              </w:rPr>
              <w:t>Překlady a korektury lifestylových textů</w:t>
            </w:r>
          </w:p>
        </w:tc>
      </w:tr>
      <w:tr w:rsidR="00A32F19" w:rsidRPr="00E9056B" w14:paraId="5D97B555" w14:textId="77777777" w:rsidTr="00A32F19">
        <w:tc>
          <w:tcPr>
            <w:tcW w:w="4470" w:type="dxa"/>
            <w:tcBorders>
              <w:top w:val="single" w:sz="6" w:space="0" w:color="00000A"/>
              <w:left w:val="nil"/>
              <w:bottom w:val="single" w:sz="6" w:space="0" w:color="00000A"/>
              <w:right w:val="nil"/>
            </w:tcBorders>
            <w:shd w:val="clear" w:color="auto" w:fill="auto"/>
            <w:hideMark/>
          </w:tcPr>
          <w:p w14:paraId="194EC24F" w14:textId="77777777" w:rsidR="00A32F19" w:rsidRPr="00E9056B" w:rsidRDefault="00A32F19" w:rsidP="00E9056B">
            <w:pPr>
              <w:spacing w:line="276" w:lineRule="auto"/>
              <w:textAlignment w:val="baseline"/>
              <w:rPr>
                <w:rFonts w:eastAsia="Times New Roman" w:cs="Times New Roman"/>
                <w:sz w:val="24"/>
                <w:szCs w:val="24"/>
                <w:lang w:eastAsia="cs-CZ"/>
              </w:rPr>
            </w:pPr>
            <w:r w:rsidRPr="00E9056B">
              <w:rPr>
                <w:rFonts w:eastAsia="Times New Roman" w:cs="Times New Roman"/>
                <w:lang w:eastAsia="cs-CZ"/>
              </w:rPr>
              <w:t>Evidenční číslo VZ  </w:t>
            </w:r>
          </w:p>
        </w:tc>
        <w:tc>
          <w:tcPr>
            <w:tcW w:w="4530" w:type="dxa"/>
            <w:tcBorders>
              <w:top w:val="single" w:sz="6" w:space="0" w:color="00000A"/>
              <w:left w:val="nil"/>
              <w:bottom w:val="single" w:sz="6" w:space="0" w:color="00000A"/>
              <w:right w:val="nil"/>
            </w:tcBorders>
            <w:shd w:val="clear" w:color="auto" w:fill="auto"/>
            <w:hideMark/>
          </w:tcPr>
          <w:p w14:paraId="7D811F38" w14:textId="7921CAE2" w:rsidR="00A32F19" w:rsidRPr="00E9056B" w:rsidRDefault="00A32F19" w:rsidP="00E9056B">
            <w:pPr>
              <w:spacing w:line="276" w:lineRule="auto"/>
              <w:textAlignment w:val="baseline"/>
              <w:rPr>
                <w:rFonts w:eastAsia="Times New Roman" w:cs="Times New Roman"/>
                <w:sz w:val="24"/>
                <w:szCs w:val="24"/>
                <w:lang w:eastAsia="cs-CZ"/>
              </w:rPr>
            </w:pPr>
          </w:p>
        </w:tc>
      </w:tr>
      <w:tr w:rsidR="00A32F19" w:rsidRPr="00E9056B" w14:paraId="1A8CF089" w14:textId="77777777" w:rsidTr="00A32F19">
        <w:tc>
          <w:tcPr>
            <w:tcW w:w="4470" w:type="dxa"/>
            <w:tcBorders>
              <w:top w:val="single" w:sz="6" w:space="0" w:color="00000A"/>
              <w:left w:val="nil"/>
              <w:bottom w:val="single" w:sz="6" w:space="0" w:color="00000A"/>
              <w:right w:val="nil"/>
            </w:tcBorders>
            <w:shd w:val="clear" w:color="auto" w:fill="auto"/>
            <w:hideMark/>
          </w:tcPr>
          <w:p w14:paraId="20145FD0" w14:textId="77777777" w:rsidR="00A32F19" w:rsidRPr="00E9056B" w:rsidRDefault="00A32F19" w:rsidP="00E9056B">
            <w:pPr>
              <w:spacing w:line="276" w:lineRule="auto"/>
              <w:textAlignment w:val="baseline"/>
              <w:rPr>
                <w:rFonts w:eastAsia="Times New Roman" w:cs="Times New Roman"/>
                <w:sz w:val="24"/>
                <w:szCs w:val="24"/>
                <w:lang w:eastAsia="cs-CZ"/>
              </w:rPr>
            </w:pPr>
            <w:r w:rsidRPr="00E9056B">
              <w:rPr>
                <w:rFonts w:eastAsia="Times New Roman" w:cs="Times New Roman"/>
                <w:lang w:eastAsia="cs-CZ"/>
              </w:rPr>
              <w:t>Evidenční číslo NEN </w:t>
            </w:r>
          </w:p>
        </w:tc>
        <w:tc>
          <w:tcPr>
            <w:tcW w:w="4530" w:type="dxa"/>
            <w:tcBorders>
              <w:top w:val="single" w:sz="6" w:space="0" w:color="00000A"/>
              <w:left w:val="nil"/>
              <w:bottom w:val="single" w:sz="6" w:space="0" w:color="00000A"/>
              <w:right w:val="nil"/>
            </w:tcBorders>
            <w:shd w:val="clear" w:color="auto" w:fill="auto"/>
            <w:hideMark/>
          </w:tcPr>
          <w:p w14:paraId="48AC718C" w14:textId="70AC45FD" w:rsidR="00A32F19" w:rsidRPr="00E9056B" w:rsidRDefault="00A32F19" w:rsidP="00E9056B">
            <w:pPr>
              <w:spacing w:line="276" w:lineRule="auto"/>
              <w:textAlignment w:val="baseline"/>
              <w:rPr>
                <w:rFonts w:eastAsia="Times New Roman" w:cs="Times New Roman"/>
                <w:sz w:val="24"/>
                <w:szCs w:val="24"/>
                <w:lang w:eastAsia="cs-CZ"/>
              </w:rPr>
            </w:pPr>
          </w:p>
        </w:tc>
      </w:tr>
      <w:tr w:rsidR="00584D6F" w:rsidRPr="00E9056B" w14:paraId="62D0843E" w14:textId="77777777" w:rsidTr="00A32F19">
        <w:tc>
          <w:tcPr>
            <w:tcW w:w="4470" w:type="dxa"/>
            <w:tcBorders>
              <w:top w:val="single" w:sz="6" w:space="0" w:color="00000A"/>
              <w:left w:val="nil"/>
              <w:bottom w:val="single" w:sz="6" w:space="0" w:color="00000A"/>
              <w:right w:val="nil"/>
            </w:tcBorders>
            <w:shd w:val="clear" w:color="auto" w:fill="auto"/>
            <w:hideMark/>
          </w:tcPr>
          <w:p w14:paraId="2BF48818" w14:textId="77777777" w:rsidR="00584D6F" w:rsidRPr="00E9056B" w:rsidRDefault="00584D6F" w:rsidP="00E9056B">
            <w:pPr>
              <w:spacing w:line="276" w:lineRule="auto"/>
              <w:textAlignment w:val="baseline"/>
              <w:rPr>
                <w:rFonts w:eastAsia="Times New Roman" w:cs="Times New Roman"/>
                <w:sz w:val="24"/>
                <w:szCs w:val="24"/>
                <w:lang w:eastAsia="cs-CZ"/>
              </w:rPr>
            </w:pPr>
            <w:r w:rsidRPr="00E9056B">
              <w:rPr>
                <w:rFonts w:eastAsia="Times New Roman" w:cs="Times New Roman"/>
                <w:lang w:eastAsia="cs-CZ"/>
              </w:rPr>
              <w:t>Zadávací řízení </w:t>
            </w:r>
          </w:p>
        </w:tc>
        <w:tc>
          <w:tcPr>
            <w:tcW w:w="4530" w:type="dxa"/>
            <w:tcBorders>
              <w:top w:val="single" w:sz="6" w:space="0" w:color="00000A"/>
              <w:left w:val="nil"/>
              <w:bottom w:val="single" w:sz="6" w:space="0" w:color="00000A"/>
              <w:right w:val="nil"/>
            </w:tcBorders>
            <w:shd w:val="clear" w:color="auto" w:fill="auto"/>
            <w:hideMark/>
          </w:tcPr>
          <w:p w14:paraId="5F15CFC4" w14:textId="77777777" w:rsidR="00584D6F" w:rsidRPr="00E9056B" w:rsidRDefault="00584D6F" w:rsidP="00E9056B">
            <w:pPr>
              <w:spacing w:line="276" w:lineRule="auto"/>
              <w:textAlignment w:val="baseline"/>
              <w:rPr>
                <w:rFonts w:eastAsia="Times New Roman" w:cs="Times New Roman"/>
                <w:sz w:val="24"/>
                <w:szCs w:val="24"/>
                <w:lang w:eastAsia="cs-CZ"/>
              </w:rPr>
            </w:pPr>
            <w:r w:rsidRPr="00E9056B">
              <w:rPr>
                <w:rFonts w:eastAsia="Times New Roman" w:cs="Times New Roman"/>
                <w:lang w:eastAsia="cs-CZ"/>
              </w:rPr>
              <w:t>Otevřené řízení </w:t>
            </w:r>
          </w:p>
        </w:tc>
      </w:tr>
      <w:tr w:rsidR="00584D6F" w:rsidRPr="00E9056B" w14:paraId="5302214F" w14:textId="77777777" w:rsidTr="00A32F19">
        <w:tc>
          <w:tcPr>
            <w:tcW w:w="4470" w:type="dxa"/>
            <w:tcBorders>
              <w:top w:val="single" w:sz="6" w:space="0" w:color="00000A"/>
              <w:left w:val="nil"/>
              <w:bottom w:val="single" w:sz="6" w:space="0" w:color="00000A"/>
              <w:right w:val="nil"/>
            </w:tcBorders>
            <w:shd w:val="clear" w:color="auto" w:fill="auto"/>
            <w:hideMark/>
          </w:tcPr>
          <w:p w14:paraId="746E29E5" w14:textId="77777777" w:rsidR="00584D6F" w:rsidRPr="00E9056B" w:rsidRDefault="00584D6F" w:rsidP="00E9056B">
            <w:pPr>
              <w:spacing w:line="276" w:lineRule="auto"/>
              <w:textAlignment w:val="baseline"/>
              <w:rPr>
                <w:rFonts w:eastAsia="Times New Roman" w:cs="Times New Roman"/>
                <w:sz w:val="24"/>
                <w:szCs w:val="24"/>
                <w:lang w:eastAsia="cs-CZ"/>
              </w:rPr>
            </w:pPr>
            <w:r w:rsidRPr="00E9056B">
              <w:rPr>
                <w:rFonts w:eastAsia="Times New Roman" w:cs="Times New Roman"/>
                <w:lang w:eastAsia="cs-CZ"/>
              </w:rPr>
              <w:t>Druh </w:t>
            </w:r>
          </w:p>
        </w:tc>
        <w:tc>
          <w:tcPr>
            <w:tcW w:w="4530" w:type="dxa"/>
            <w:tcBorders>
              <w:top w:val="single" w:sz="6" w:space="0" w:color="00000A"/>
              <w:left w:val="nil"/>
              <w:bottom w:val="single" w:sz="6" w:space="0" w:color="00000A"/>
              <w:right w:val="nil"/>
            </w:tcBorders>
            <w:shd w:val="clear" w:color="auto" w:fill="auto"/>
            <w:hideMark/>
          </w:tcPr>
          <w:p w14:paraId="414A1B32" w14:textId="77777777" w:rsidR="00584D6F" w:rsidRPr="00E9056B" w:rsidRDefault="00584D6F" w:rsidP="00E9056B">
            <w:pPr>
              <w:spacing w:line="276" w:lineRule="auto"/>
              <w:textAlignment w:val="baseline"/>
              <w:rPr>
                <w:rFonts w:eastAsia="Times New Roman" w:cs="Times New Roman"/>
                <w:sz w:val="24"/>
                <w:szCs w:val="24"/>
                <w:lang w:eastAsia="cs-CZ"/>
              </w:rPr>
            </w:pPr>
            <w:r w:rsidRPr="00E9056B">
              <w:rPr>
                <w:rFonts w:eastAsia="Times New Roman" w:cs="Times New Roman"/>
                <w:lang w:eastAsia="cs-CZ"/>
              </w:rPr>
              <w:t>Služby </w:t>
            </w:r>
          </w:p>
        </w:tc>
      </w:tr>
    </w:tbl>
    <w:p w14:paraId="13C4ACDE" w14:textId="77777777" w:rsidR="00584D6F" w:rsidRPr="00E9056B" w:rsidRDefault="00584D6F" w:rsidP="00E9056B">
      <w:pPr>
        <w:spacing w:line="276" w:lineRule="auto"/>
        <w:textAlignment w:val="baseline"/>
        <w:rPr>
          <w:rFonts w:eastAsia="Times New Roman" w:cs="Times New Roman"/>
          <w:sz w:val="18"/>
          <w:szCs w:val="18"/>
          <w:lang w:eastAsia="cs-CZ"/>
        </w:rPr>
      </w:pPr>
      <w:r w:rsidRPr="00E9056B">
        <w:rPr>
          <w:rFonts w:eastAsia="Times New Roman" w:cs="Times New Roman"/>
          <w:color w:val="000000"/>
          <w:lang w:eastAsia="cs-CZ"/>
        </w:rPr>
        <w:t> </w:t>
      </w:r>
    </w:p>
    <w:p w14:paraId="7B2879F7" w14:textId="77777777" w:rsidR="00584D6F" w:rsidRPr="00E9056B" w:rsidRDefault="00584D6F" w:rsidP="00E9056B">
      <w:pPr>
        <w:widowControl w:val="0"/>
        <w:spacing w:line="276" w:lineRule="auto"/>
        <w:rPr>
          <w:rFonts w:cs="Times New Roman"/>
          <w:szCs w:val="22"/>
        </w:rPr>
      </w:pPr>
    </w:p>
    <w:p w14:paraId="5ADBF735" w14:textId="68AED733" w:rsidR="00584D6F" w:rsidRPr="00E9056B" w:rsidRDefault="00584D6F" w:rsidP="00E9056B">
      <w:pPr>
        <w:widowControl w:val="0"/>
        <w:spacing w:line="276" w:lineRule="auto"/>
        <w:rPr>
          <w:rFonts w:cs="Times New Roman"/>
          <w:szCs w:val="22"/>
        </w:rPr>
      </w:pPr>
    </w:p>
    <w:p w14:paraId="43A79D78" w14:textId="77777777" w:rsidR="00584D6F" w:rsidRPr="00E9056B" w:rsidRDefault="00584D6F" w:rsidP="00E9056B">
      <w:pPr>
        <w:widowControl w:val="0"/>
        <w:tabs>
          <w:tab w:val="clear" w:pos="227"/>
          <w:tab w:val="left" w:pos="142"/>
        </w:tabs>
        <w:spacing w:line="276" w:lineRule="auto"/>
        <w:jc w:val="center"/>
        <w:rPr>
          <w:rFonts w:cs="Times New Roman"/>
          <w:b/>
          <w:bCs/>
          <w:szCs w:val="22"/>
        </w:rPr>
      </w:pPr>
      <w:r w:rsidRPr="00E9056B">
        <w:rPr>
          <w:rFonts w:cs="Times New Roman"/>
          <w:b/>
          <w:bCs/>
          <w:szCs w:val="22"/>
        </w:rPr>
        <w:t>1. FÉROVÁ HOSPODÁŘSKÁ SOUTĚŽ</w:t>
      </w:r>
    </w:p>
    <w:p w14:paraId="1050F00B" w14:textId="77777777" w:rsidR="00584D6F" w:rsidRPr="00E9056B" w:rsidRDefault="00584D6F" w:rsidP="00E9056B">
      <w:pPr>
        <w:widowControl w:val="0"/>
        <w:spacing w:line="276" w:lineRule="auto"/>
        <w:jc w:val="both"/>
        <w:rPr>
          <w:rFonts w:cs="Times New Roman"/>
          <w:szCs w:val="22"/>
        </w:rPr>
      </w:pPr>
    </w:p>
    <w:p w14:paraId="0C159B9C" w14:textId="1C5A2F6E" w:rsidR="00584D6F" w:rsidRPr="00E9056B" w:rsidRDefault="00584D6F" w:rsidP="00E9056B">
      <w:pPr>
        <w:widowControl w:val="0"/>
        <w:spacing w:line="276" w:lineRule="auto"/>
        <w:jc w:val="both"/>
        <w:rPr>
          <w:rFonts w:cs="Times New Roman"/>
          <w:szCs w:val="22"/>
        </w:rPr>
      </w:pPr>
      <w:r w:rsidRPr="00E9056B">
        <w:rPr>
          <w:rFonts w:cs="Times New Roman"/>
          <w:szCs w:val="22"/>
        </w:rPr>
        <w:t xml:space="preserve">Smluvní strany se tímto společně hlásí k hodnotám férové hospodářské soutěže, vedené etickými postupy a prostředky a odmítají chování mající charakter pletich, zjednávání výhod, přijímání </w:t>
      </w:r>
      <w:r w:rsidR="00E35F70">
        <w:rPr>
          <w:rFonts w:cs="Times New Roman"/>
          <w:szCs w:val="22"/>
        </w:rPr>
        <w:br/>
      </w:r>
      <w:r w:rsidRPr="00E9056B">
        <w:rPr>
          <w:rFonts w:cs="Times New Roman"/>
          <w:szCs w:val="22"/>
        </w:rPr>
        <w:t xml:space="preserve">či poskytování úplatků v jakékoliv formě (finanční prostředky, dary, výhody, aj.), a to bez ohledu na skutečnost, dosahuje-li intenzity relevantní z pohledu trestního práva.  </w:t>
      </w:r>
    </w:p>
    <w:p w14:paraId="33FF5955" w14:textId="77777777" w:rsidR="00584D6F" w:rsidRPr="00E9056B" w:rsidRDefault="00584D6F" w:rsidP="00E9056B">
      <w:pPr>
        <w:widowControl w:val="0"/>
        <w:spacing w:line="276" w:lineRule="auto"/>
        <w:jc w:val="both"/>
        <w:rPr>
          <w:rFonts w:cs="Times New Roman"/>
          <w:szCs w:val="22"/>
        </w:rPr>
      </w:pPr>
    </w:p>
    <w:p w14:paraId="6612EB6B" w14:textId="28690BC2" w:rsidR="00584D6F" w:rsidRPr="00E9056B" w:rsidRDefault="00584D6F" w:rsidP="00E9056B">
      <w:pPr>
        <w:widowControl w:val="0"/>
        <w:spacing w:line="276" w:lineRule="auto"/>
        <w:jc w:val="both"/>
        <w:rPr>
          <w:rFonts w:cs="Times New Roman"/>
          <w:szCs w:val="22"/>
        </w:rPr>
      </w:pPr>
    </w:p>
    <w:p w14:paraId="7EDE4408" w14:textId="77777777" w:rsidR="00584D6F" w:rsidRPr="00E9056B" w:rsidRDefault="00584D6F" w:rsidP="00E9056B">
      <w:pPr>
        <w:pStyle w:val="Odstavecseseznamem"/>
        <w:widowControl w:val="0"/>
        <w:numPr>
          <w:ilvl w:val="0"/>
          <w:numId w:val="15"/>
        </w:numPr>
        <w:tabs>
          <w:tab w:val="clear" w:pos="454"/>
          <w:tab w:val="left" w:pos="284"/>
        </w:tabs>
        <w:spacing w:line="276" w:lineRule="auto"/>
        <w:ind w:left="0" w:firstLine="0"/>
        <w:jc w:val="center"/>
        <w:rPr>
          <w:rFonts w:cs="Times New Roman"/>
          <w:b/>
          <w:bCs/>
          <w:szCs w:val="22"/>
        </w:rPr>
      </w:pPr>
      <w:r w:rsidRPr="00E9056B">
        <w:rPr>
          <w:rFonts w:cs="Times New Roman"/>
          <w:b/>
          <w:bCs/>
          <w:szCs w:val="22"/>
        </w:rPr>
        <w:t>STŘET ZÁJMŮ</w:t>
      </w:r>
    </w:p>
    <w:p w14:paraId="2FE4D0C8" w14:textId="77777777" w:rsidR="00584D6F" w:rsidRPr="00E9056B" w:rsidRDefault="00584D6F" w:rsidP="00E9056B">
      <w:pPr>
        <w:widowControl w:val="0"/>
        <w:spacing w:line="276" w:lineRule="auto"/>
        <w:jc w:val="both"/>
        <w:rPr>
          <w:rFonts w:cs="Times New Roman"/>
          <w:szCs w:val="22"/>
        </w:rPr>
      </w:pPr>
    </w:p>
    <w:p w14:paraId="782A5574" w14:textId="6B022C87" w:rsidR="00584D6F" w:rsidRPr="00E9056B" w:rsidRDefault="00584D6F" w:rsidP="00E9056B">
      <w:pPr>
        <w:widowControl w:val="0"/>
        <w:spacing w:line="276" w:lineRule="auto"/>
        <w:jc w:val="both"/>
        <w:rPr>
          <w:rFonts w:cs="Times New Roman"/>
          <w:szCs w:val="22"/>
        </w:rPr>
      </w:pPr>
      <w:r w:rsidRPr="00E9056B">
        <w:rPr>
          <w:rFonts w:cs="Times New Roman"/>
          <w:szCs w:val="22"/>
        </w:rPr>
        <w:t>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w:t>
      </w:r>
    </w:p>
    <w:p w14:paraId="0B1D4A51" w14:textId="284B0833" w:rsidR="00584D6F" w:rsidRPr="00E9056B" w:rsidRDefault="00584D6F" w:rsidP="00E9056B">
      <w:pPr>
        <w:widowControl w:val="0"/>
        <w:spacing w:line="276" w:lineRule="auto"/>
        <w:jc w:val="both"/>
        <w:rPr>
          <w:rFonts w:cs="Times New Roman"/>
          <w:szCs w:val="22"/>
        </w:rPr>
      </w:pPr>
    </w:p>
    <w:p w14:paraId="7DB8AC9C" w14:textId="77777777" w:rsidR="00584D6F" w:rsidRPr="00E9056B" w:rsidRDefault="00584D6F" w:rsidP="00E9056B">
      <w:pPr>
        <w:widowControl w:val="0"/>
        <w:spacing w:line="276" w:lineRule="auto"/>
        <w:jc w:val="both"/>
        <w:rPr>
          <w:rFonts w:cs="Times New Roman"/>
          <w:szCs w:val="22"/>
        </w:rPr>
      </w:pPr>
    </w:p>
    <w:p w14:paraId="30C2DCCD" w14:textId="77777777" w:rsidR="00584D6F" w:rsidRPr="00E9056B" w:rsidRDefault="00584D6F" w:rsidP="00E9056B">
      <w:pPr>
        <w:pStyle w:val="Odstavecseseznamem"/>
        <w:widowControl w:val="0"/>
        <w:numPr>
          <w:ilvl w:val="0"/>
          <w:numId w:val="15"/>
        </w:numPr>
        <w:tabs>
          <w:tab w:val="clear" w:pos="454"/>
          <w:tab w:val="left" w:pos="426"/>
        </w:tabs>
        <w:spacing w:line="276" w:lineRule="auto"/>
        <w:ind w:left="0" w:firstLine="0"/>
        <w:jc w:val="center"/>
        <w:rPr>
          <w:rFonts w:cs="Times New Roman"/>
          <w:b/>
          <w:bCs/>
          <w:szCs w:val="22"/>
        </w:rPr>
      </w:pPr>
      <w:r w:rsidRPr="00E9056B">
        <w:rPr>
          <w:rFonts w:cs="Times New Roman"/>
          <w:b/>
          <w:bCs/>
          <w:szCs w:val="22"/>
        </w:rPr>
        <w:t>PŘIJATELNÉ PRACOVNÍ PODMÍNKY</w:t>
      </w:r>
    </w:p>
    <w:p w14:paraId="3E9D6F54" w14:textId="77777777" w:rsidR="00584D6F" w:rsidRPr="00E9056B" w:rsidRDefault="00584D6F" w:rsidP="00E9056B">
      <w:pPr>
        <w:widowControl w:val="0"/>
        <w:spacing w:line="276" w:lineRule="auto"/>
        <w:jc w:val="both"/>
        <w:rPr>
          <w:rFonts w:cs="Times New Roman"/>
          <w:szCs w:val="22"/>
        </w:rPr>
      </w:pPr>
    </w:p>
    <w:p w14:paraId="38C4AE9A" w14:textId="5555090A" w:rsidR="00584D6F" w:rsidRDefault="00584D6F" w:rsidP="00E9056B">
      <w:pPr>
        <w:widowControl w:val="0"/>
        <w:spacing w:line="276" w:lineRule="auto"/>
        <w:jc w:val="both"/>
        <w:rPr>
          <w:rFonts w:cs="Times New Roman"/>
          <w:szCs w:val="22"/>
        </w:rPr>
      </w:pPr>
      <w:r w:rsidRPr="00E9056B">
        <w:rPr>
          <w:rFonts w:cs="Times New Roman"/>
          <w:szCs w:val="22"/>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00D74B07" w14:textId="77777777" w:rsidR="00E35F70" w:rsidRPr="00E9056B" w:rsidRDefault="00E35F70" w:rsidP="00E9056B">
      <w:pPr>
        <w:widowControl w:val="0"/>
        <w:spacing w:line="276" w:lineRule="auto"/>
        <w:jc w:val="both"/>
        <w:rPr>
          <w:rFonts w:cs="Times New Roman"/>
          <w:szCs w:val="22"/>
        </w:rPr>
      </w:pPr>
    </w:p>
    <w:p w14:paraId="6C6B0F8D" w14:textId="653FE4A2" w:rsidR="00584D6F" w:rsidRDefault="00584D6F" w:rsidP="00E9056B">
      <w:pPr>
        <w:widowControl w:val="0"/>
        <w:spacing w:line="276" w:lineRule="auto"/>
        <w:jc w:val="both"/>
        <w:rPr>
          <w:rFonts w:cs="Times New Roman"/>
          <w:szCs w:val="22"/>
        </w:rPr>
      </w:pPr>
    </w:p>
    <w:p w14:paraId="0D9783CC" w14:textId="77777777" w:rsidR="00E35F70" w:rsidRPr="00E9056B" w:rsidRDefault="00E35F70" w:rsidP="00E9056B">
      <w:pPr>
        <w:widowControl w:val="0"/>
        <w:spacing w:line="276" w:lineRule="auto"/>
        <w:jc w:val="both"/>
        <w:rPr>
          <w:rFonts w:cs="Times New Roman"/>
          <w:szCs w:val="22"/>
        </w:rPr>
      </w:pPr>
    </w:p>
    <w:p w14:paraId="62408A9C" w14:textId="77777777" w:rsidR="00584D6F" w:rsidRDefault="00584D6F" w:rsidP="00E9056B">
      <w:pPr>
        <w:widowControl w:val="0"/>
        <w:spacing w:line="276" w:lineRule="auto"/>
        <w:jc w:val="both"/>
        <w:rPr>
          <w:rFonts w:cs="Times New Roman"/>
          <w:szCs w:val="22"/>
        </w:rPr>
      </w:pPr>
    </w:p>
    <w:p w14:paraId="720D8867" w14:textId="77777777" w:rsidR="0059224A" w:rsidRPr="00E9056B" w:rsidRDefault="0059224A" w:rsidP="00E9056B">
      <w:pPr>
        <w:widowControl w:val="0"/>
        <w:spacing w:line="276" w:lineRule="auto"/>
        <w:jc w:val="both"/>
        <w:rPr>
          <w:rFonts w:cs="Times New Roman"/>
          <w:szCs w:val="22"/>
        </w:rPr>
      </w:pPr>
    </w:p>
    <w:p w14:paraId="61125C36" w14:textId="77777777" w:rsidR="00584D6F" w:rsidRPr="00E9056B" w:rsidRDefault="00584D6F" w:rsidP="00E9056B">
      <w:pPr>
        <w:pStyle w:val="Odstavecseseznamem"/>
        <w:widowControl w:val="0"/>
        <w:numPr>
          <w:ilvl w:val="0"/>
          <w:numId w:val="15"/>
        </w:numPr>
        <w:spacing w:line="276" w:lineRule="auto"/>
        <w:jc w:val="center"/>
        <w:rPr>
          <w:rFonts w:cs="Times New Roman"/>
          <w:b/>
          <w:bCs/>
          <w:szCs w:val="22"/>
        </w:rPr>
      </w:pPr>
      <w:r w:rsidRPr="00E9056B">
        <w:rPr>
          <w:rFonts w:cs="Times New Roman"/>
          <w:b/>
          <w:bCs/>
          <w:szCs w:val="22"/>
        </w:rPr>
        <w:t>ZÁKAZ DISKRIMINACE A ZAJIŠTĚNÍ ROVNÝCH PŘÍLEŽITOSTÍ</w:t>
      </w:r>
    </w:p>
    <w:p w14:paraId="18685FC8" w14:textId="77777777" w:rsidR="00584D6F" w:rsidRPr="00E9056B" w:rsidRDefault="00584D6F" w:rsidP="00E9056B">
      <w:pPr>
        <w:widowControl w:val="0"/>
        <w:spacing w:line="276" w:lineRule="auto"/>
        <w:jc w:val="both"/>
        <w:rPr>
          <w:rFonts w:cs="Times New Roman"/>
          <w:szCs w:val="22"/>
        </w:rPr>
      </w:pPr>
    </w:p>
    <w:p w14:paraId="772F3F2A" w14:textId="276EBD81" w:rsidR="00584D6F" w:rsidRPr="00E9056B" w:rsidRDefault="00584D6F" w:rsidP="00E9056B">
      <w:pPr>
        <w:widowControl w:val="0"/>
        <w:spacing w:line="276" w:lineRule="auto"/>
        <w:jc w:val="both"/>
        <w:rPr>
          <w:rFonts w:cs="Times New Roman"/>
          <w:szCs w:val="22"/>
        </w:rPr>
      </w:pPr>
      <w:r w:rsidRPr="00E9056B">
        <w:rPr>
          <w:rFonts w:cs="Times New Roman"/>
          <w:szCs w:val="22"/>
        </w:rPr>
        <w:t xml:space="preserve">Smluvní strany se hlásí k hodnotám odsuzujícím diskriminaci v jakékoliv podobě, resp. </w:t>
      </w:r>
      <w:r w:rsidR="002F2ECE">
        <w:rPr>
          <w:rFonts w:cs="Times New Roman"/>
          <w:szCs w:val="22"/>
        </w:rPr>
        <w:br/>
      </w:r>
      <w:r w:rsidRPr="00E9056B">
        <w:rPr>
          <w:rFonts w:cs="Times New Roman"/>
          <w:szCs w:val="22"/>
        </w:rPr>
        <w:t>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6A972158" w14:textId="283AA80C" w:rsidR="00584D6F" w:rsidRPr="00E9056B" w:rsidRDefault="00584D6F" w:rsidP="00E9056B">
      <w:pPr>
        <w:widowControl w:val="0"/>
        <w:spacing w:line="276" w:lineRule="auto"/>
        <w:jc w:val="both"/>
        <w:rPr>
          <w:rFonts w:cs="Times New Roman"/>
          <w:szCs w:val="22"/>
        </w:rPr>
      </w:pPr>
    </w:p>
    <w:p w14:paraId="42E72D2C" w14:textId="77777777" w:rsidR="00584D6F" w:rsidRPr="00E9056B" w:rsidRDefault="00584D6F" w:rsidP="00E9056B">
      <w:pPr>
        <w:widowControl w:val="0"/>
        <w:spacing w:line="276" w:lineRule="auto"/>
        <w:jc w:val="both"/>
        <w:rPr>
          <w:rFonts w:cs="Times New Roman"/>
          <w:szCs w:val="22"/>
        </w:rPr>
      </w:pPr>
    </w:p>
    <w:p w14:paraId="39BCC2A8" w14:textId="77777777" w:rsidR="00584D6F" w:rsidRPr="00E9056B" w:rsidRDefault="00584D6F" w:rsidP="00E9056B">
      <w:pPr>
        <w:pStyle w:val="Odstavecseseznamem"/>
        <w:widowControl w:val="0"/>
        <w:numPr>
          <w:ilvl w:val="0"/>
          <w:numId w:val="15"/>
        </w:numPr>
        <w:tabs>
          <w:tab w:val="clear" w:pos="454"/>
          <w:tab w:val="left" w:pos="284"/>
        </w:tabs>
        <w:spacing w:line="276" w:lineRule="auto"/>
        <w:ind w:left="0" w:firstLine="0"/>
        <w:jc w:val="center"/>
        <w:rPr>
          <w:rFonts w:cs="Times New Roman"/>
          <w:b/>
          <w:bCs/>
          <w:szCs w:val="22"/>
        </w:rPr>
      </w:pPr>
      <w:r w:rsidRPr="00E9056B">
        <w:rPr>
          <w:rFonts w:cs="Times New Roman"/>
          <w:b/>
          <w:bCs/>
          <w:szCs w:val="22"/>
        </w:rPr>
        <w:t>EKONOMICKÉ ASPEKTY</w:t>
      </w:r>
    </w:p>
    <w:p w14:paraId="1984806C" w14:textId="77777777" w:rsidR="00584D6F" w:rsidRPr="00E9056B" w:rsidRDefault="00584D6F" w:rsidP="00E9056B">
      <w:pPr>
        <w:widowControl w:val="0"/>
        <w:spacing w:line="276" w:lineRule="auto"/>
        <w:jc w:val="both"/>
        <w:rPr>
          <w:rFonts w:cs="Times New Roman"/>
          <w:szCs w:val="22"/>
        </w:rPr>
      </w:pPr>
    </w:p>
    <w:p w14:paraId="0B3F7D77" w14:textId="5B3534BB" w:rsidR="00584D6F" w:rsidRPr="00E9056B" w:rsidRDefault="00584D6F" w:rsidP="00E9056B">
      <w:pPr>
        <w:widowControl w:val="0"/>
        <w:spacing w:line="276" w:lineRule="auto"/>
        <w:jc w:val="both"/>
        <w:rPr>
          <w:rFonts w:cs="Times New Roman"/>
          <w:szCs w:val="22"/>
        </w:rPr>
      </w:pPr>
      <w:r w:rsidRPr="00E9056B">
        <w:rPr>
          <w:rFonts w:cs="Times New Roman"/>
          <w:szCs w:val="22"/>
        </w:rPr>
        <w:t xml:space="preserve">Smluvní strany se hlásí k hodnotám odsuzujícím jednání nežádoucí z ekonomického hlediska, čímž se rozumí zejména snaha o praní špinavých peněz, snaha o legalizaci nezákonných </w:t>
      </w:r>
      <w:r w:rsidR="002F2ECE">
        <w:rPr>
          <w:rFonts w:cs="Times New Roman"/>
          <w:szCs w:val="22"/>
        </w:rPr>
        <w:br/>
      </w:r>
      <w:r w:rsidRPr="00E9056B">
        <w:rPr>
          <w:rFonts w:cs="Times New Roman"/>
          <w:szCs w:val="22"/>
        </w:rP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w:t>
      </w:r>
      <w:r w:rsidR="002F2ECE">
        <w:rPr>
          <w:rFonts w:cs="Times New Roman"/>
          <w:szCs w:val="22"/>
        </w:rPr>
        <w:br/>
      </w:r>
      <w:r w:rsidRPr="00E9056B">
        <w:rPr>
          <w:rFonts w:cs="Times New Roman"/>
          <w:szCs w:val="22"/>
        </w:rPr>
        <w:t>(a její dodržování), jaká je ujednána ve Smlouvě, resp. podpora malých a středních podniků.</w:t>
      </w:r>
    </w:p>
    <w:p w14:paraId="1DBCE39F" w14:textId="1B72E0AD" w:rsidR="00584D6F" w:rsidRPr="00E9056B" w:rsidRDefault="00584D6F" w:rsidP="00E9056B">
      <w:pPr>
        <w:widowControl w:val="0"/>
        <w:spacing w:line="276" w:lineRule="auto"/>
        <w:jc w:val="both"/>
        <w:rPr>
          <w:rFonts w:cs="Times New Roman"/>
          <w:szCs w:val="22"/>
        </w:rPr>
      </w:pPr>
    </w:p>
    <w:p w14:paraId="727516BC" w14:textId="77777777" w:rsidR="00584D6F" w:rsidRPr="00E9056B" w:rsidRDefault="00584D6F" w:rsidP="00E9056B">
      <w:pPr>
        <w:widowControl w:val="0"/>
        <w:spacing w:line="276" w:lineRule="auto"/>
        <w:jc w:val="both"/>
        <w:rPr>
          <w:rFonts w:cs="Times New Roman"/>
          <w:szCs w:val="22"/>
        </w:rPr>
      </w:pPr>
    </w:p>
    <w:p w14:paraId="10F6318C" w14:textId="77777777" w:rsidR="00584D6F" w:rsidRPr="00E9056B" w:rsidRDefault="00584D6F" w:rsidP="00E9056B">
      <w:pPr>
        <w:pStyle w:val="Odstavecseseznamem"/>
        <w:widowControl w:val="0"/>
        <w:numPr>
          <w:ilvl w:val="0"/>
          <w:numId w:val="15"/>
        </w:numPr>
        <w:spacing w:line="276" w:lineRule="auto"/>
        <w:ind w:left="0" w:firstLine="0"/>
        <w:jc w:val="center"/>
        <w:rPr>
          <w:rFonts w:cs="Times New Roman"/>
          <w:b/>
          <w:bCs/>
          <w:szCs w:val="22"/>
        </w:rPr>
      </w:pPr>
      <w:r w:rsidRPr="00E9056B">
        <w:rPr>
          <w:rFonts w:cs="Times New Roman"/>
          <w:b/>
          <w:bCs/>
          <w:szCs w:val="22"/>
        </w:rPr>
        <w:t>EKOLOGICKÉ ASPEKTY</w:t>
      </w:r>
    </w:p>
    <w:p w14:paraId="4FD77617" w14:textId="77777777" w:rsidR="00584D6F" w:rsidRPr="00E9056B" w:rsidRDefault="00584D6F" w:rsidP="00E9056B">
      <w:pPr>
        <w:widowControl w:val="0"/>
        <w:spacing w:line="276" w:lineRule="auto"/>
        <w:jc w:val="both"/>
        <w:rPr>
          <w:rFonts w:cs="Times New Roman"/>
          <w:szCs w:val="22"/>
        </w:rPr>
      </w:pPr>
    </w:p>
    <w:p w14:paraId="17DA2CF8" w14:textId="77777777" w:rsidR="00584D6F" w:rsidRPr="00E9056B" w:rsidRDefault="00584D6F" w:rsidP="00E9056B">
      <w:pPr>
        <w:widowControl w:val="0"/>
        <w:spacing w:line="276" w:lineRule="auto"/>
        <w:jc w:val="both"/>
        <w:rPr>
          <w:rFonts w:cs="Times New Roman"/>
          <w:szCs w:val="22"/>
        </w:rPr>
      </w:pPr>
      <w:r w:rsidRPr="00E9056B">
        <w:rPr>
          <w:rFonts w:cs="Times New Roman"/>
          <w:szCs w:val="22"/>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 </w:t>
      </w:r>
    </w:p>
    <w:p w14:paraId="27FBED0D" w14:textId="77777777" w:rsidR="00584D6F" w:rsidRPr="00E9056B" w:rsidRDefault="00584D6F" w:rsidP="00E9056B">
      <w:pPr>
        <w:widowControl w:val="0"/>
        <w:spacing w:line="276" w:lineRule="auto"/>
        <w:jc w:val="both"/>
        <w:rPr>
          <w:rFonts w:cs="Times New Roman"/>
          <w:szCs w:val="22"/>
        </w:rPr>
      </w:pPr>
    </w:p>
    <w:p w14:paraId="06C1E617" w14:textId="2D1ECBB8" w:rsidR="00584D6F" w:rsidRPr="00E9056B" w:rsidRDefault="00584D6F" w:rsidP="00E9056B">
      <w:pPr>
        <w:widowControl w:val="0"/>
        <w:spacing w:line="276" w:lineRule="auto"/>
        <w:rPr>
          <w:rFonts w:cs="Times New Roman"/>
        </w:rPr>
      </w:pPr>
    </w:p>
    <w:p w14:paraId="57A4B614" w14:textId="77777777" w:rsidR="00584D6F" w:rsidRPr="00E9056B" w:rsidRDefault="00584D6F" w:rsidP="00E9056B">
      <w:pPr>
        <w:widowControl w:val="0"/>
        <w:spacing w:line="276" w:lineRule="auto"/>
        <w:rPr>
          <w:rFonts w:cs="Times New Roman"/>
        </w:rPr>
      </w:pPr>
    </w:p>
    <w:p w14:paraId="64EA002B" w14:textId="491BC079" w:rsidR="00584D6F" w:rsidRPr="00E9056B" w:rsidRDefault="00584D6F" w:rsidP="00E9056B">
      <w:pPr>
        <w:widowControl w:val="0"/>
        <w:spacing w:line="276" w:lineRule="auto"/>
        <w:rPr>
          <w:rFonts w:cs="Times New Roman"/>
        </w:rPr>
      </w:pPr>
    </w:p>
    <w:p w14:paraId="001568D6" w14:textId="77777777" w:rsidR="00584D6F" w:rsidRPr="00E9056B" w:rsidRDefault="00584D6F" w:rsidP="00E9056B">
      <w:pPr>
        <w:widowControl w:val="0"/>
        <w:spacing w:line="276" w:lineRule="auto"/>
        <w:rPr>
          <w:rFonts w:cs="Times New Roman"/>
        </w:rPr>
      </w:pPr>
    </w:p>
    <w:p w14:paraId="50638CD8" w14:textId="77777777" w:rsidR="00584D6F" w:rsidRPr="00E9056B" w:rsidRDefault="00584D6F" w:rsidP="00E9056B">
      <w:pPr>
        <w:pStyle w:val="Podpis"/>
        <w:spacing w:before="0" w:line="276" w:lineRule="auto"/>
        <w:rPr>
          <w:rFonts w:cs="Times New Roman"/>
        </w:rPr>
      </w:pPr>
    </w:p>
    <w:p w14:paraId="161F0FAB" w14:textId="77777777" w:rsidR="00584D6F" w:rsidRPr="00E9056B" w:rsidRDefault="00584D6F" w:rsidP="00E9056B">
      <w:pPr>
        <w:widowControl w:val="0"/>
        <w:spacing w:line="276" w:lineRule="auto"/>
        <w:rPr>
          <w:rFonts w:cs="Times New Roman"/>
        </w:rPr>
      </w:pPr>
    </w:p>
    <w:p w14:paraId="7006F1DA" w14:textId="77777777" w:rsidR="0037100A" w:rsidRPr="00E9056B" w:rsidRDefault="0037100A" w:rsidP="00E9056B">
      <w:pPr>
        <w:spacing w:line="276" w:lineRule="auto"/>
        <w:rPr>
          <w:rFonts w:cs="Times New Roman"/>
        </w:rPr>
      </w:pPr>
    </w:p>
    <w:sectPr w:rsidR="0037100A" w:rsidRPr="00E9056B" w:rsidSect="00EA0044">
      <w:footerReference w:type="default" r:id="rId11"/>
      <w:headerReference w:type="first" r:id="rId12"/>
      <w:footerReference w:type="first" r:id="rId13"/>
      <w:pgSz w:w="12240" w:h="15840" w:code="1"/>
      <w:pgMar w:top="1418" w:right="1418" w:bottom="1418" w:left="1418"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C8B5E" w14:textId="77777777" w:rsidR="00AE1DDB" w:rsidRDefault="00AE1DDB">
      <w:pPr>
        <w:spacing w:line="240" w:lineRule="auto"/>
      </w:pPr>
      <w:r>
        <w:separator/>
      </w:r>
    </w:p>
  </w:endnote>
  <w:endnote w:type="continuationSeparator" w:id="0">
    <w:p w14:paraId="42F2AE7A" w14:textId="77777777" w:rsidR="00AE1DDB" w:rsidRDefault="00AE1DDB">
      <w:pPr>
        <w:spacing w:line="240" w:lineRule="auto"/>
      </w:pPr>
      <w:r>
        <w:continuationSeparator/>
      </w:r>
    </w:p>
  </w:endnote>
  <w:endnote w:type="continuationNotice" w:id="1">
    <w:p w14:paraId="23CA9369" w14:textId="77777777" w:rsidR="00AE1DDB" w:rsidRDefault="00AE1D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9054984"/>
      <w:docPartObj>
        <w:docPartGallery w:val="Page Numbers (Bottom of Page)"/>
        <w:docPartUnique/>
      </w:docPartObj>
    </w:sdtPr>
    <w:sdtContent>
      <w:p w14:paraId="43CF00FB" w14:textId="77777777" w:rsidR="009138F4" w:rsidRDefault="001528D5">
        <w:pPr>
          <w:pStyle w:val="Zpat"/>
          <w:jc w:val="right"/>
        </w:pPr>
        <w:r>
          <w:fldChar w:fldCharType="begin"/>
        </w:r>
        <w:r>
          <w:instrText>PAGE   \* MERGEFORMAT</w:instrText>
        </w:r>
        <w:r>
          <w:fldChar w:fldCharType="separate"/>
        </w:r>
        <w:r>
          <w:t>2</w:t>
        </w:r>
        <w:r>
          <w:fldChar w:fldCharType="end"/>
        </w:r>
      </w:p>
    </w:sdtContent>
  </w:sdt>
  <w:p w14:paraId="77656C61" w14:textId="77777777" w:rsidR="009138F4" w:rsidRDefault="009138F4" w:rsidP="009138F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E70EC" w14:textId="12852A6F" w:rsidR="009138F4" w:rsidRPr="002D4917" w:rsidRDefault="001528D5">
    <w:pPr>
      <w:pStyle w:val="Zpat"/>
      <w:rPr>
        <w:rFonts w:ascii="Georgia" w:hAnsi="Georgia"/>
      </w:rPr>
    </w:pPr>
    <w:r>
      <w:tab/>
    </w: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A1BF9" w14:textId="77777777" w:rsidR="00AE1DDB" w:rsidRDefault="00AE1DDB">
      <w:pPr>
        <w:spacing w:line="240" w:lineRule="auto"/>
      </w:pPr>
      <w:r>
        <w:separator/>
      </w:r>
    </w:p>
  </w:footnote>
  <w:footnote w:type="continuationSeparator" w:id="0">
    <w:p w14:paraId="07209260" w14:textId="77777777" w:rsidR="00AE1DDB" w:rsidRDefault="00AE1DDB">
      <w:pPr>
        <w:spacing w:line="240" w:lineRule="auto"/>
      </w:pPr>
      <w:r>
        <w:continuationSeparator/>
      </w:r>
    </w:p>
  </w:footnote>
  <w:footnote w:type="continuationNotice" w:id="1">
    <w:p w14:paraId="0D3B5B3B" w14:textId="77777777" w:rsidR="00AE1DDB" w:rsidRDefault="00AE1DDB">
      <w:pPr>
        <w:spacing w:line="240" w:lineRule="auto"/>
      </w:pPr>
    </w:p>
  </w:footnote>
  <w:footnote w:id="2">
    <w:p w14:paraId="766366AB" w14:textId="0BB8371B" w:rsidR="00E27312" w:rsidRDefault="00E27312">
      <w:pPr>
        <w:pStyle w:val="Textpoznpodarou"/>
      </w:pPr>
      <w:r>
        <w:rPr>
          <w:rStyle w:val="Znakapoznpodarou"/>
        </w:rPr>
        <w:footnoteRef/>
      </w:r>
      <w:r>
        <w:t xml:space="preserve"> </w:t>
      </w:r>
      <w:r w:rsidR="00513E1E" w:rsidRPr="00513E1E">
        <w:t>Stanovené limity počtu za den zadaných NS k překladu se vztahují vždy ke každému z překládaných jazyků samostatně. Tzn. bude-li v jeden den u poskytovatele objednán např. překlad 4 NS z češtiny do angličtiny a dále překlad 3 NS z češtiny do polštiny, bude požadovaný termín dodání překladu v obou případech 48 hodin.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2C1EC" w14:textId="77777777" w:rsidR="009138F4" w:rsidRDefault="001528D5" w:rsidP="009138F4">
    <w:pPr>
      <w:pStyle w:val="Zhlav"/>
      <w:spacing w:after="1740"/>
    </w:pPr>
    <w:r>
      <w:rPr>
        <w:noProof/>
        <w:lang w:eastAsia="cs-CZ"/>
      </w:rPr>
      <w:drawing>
        <wp:anchor distT="0" distB="0" distL="114300" distR="114300" simplePos="0" relativeHeight="251658241" behindDoc="1" locked="1" layoutInCell="1" allowOverlap="1" wp14:anchorId="399249B5" wp14:editId="3C22881C">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Pr>
        <w:noProof/>
        <w:lang w:eastAsia="cs-CZ"/>
      </w:rPr>
      <mc:AlternateContent>
        <mc:Choice Requires="wps">
          <w:drawing>
            <wp:anchor distT="0" distB="0" distL="114300" distR="114300" simplePos="0" relativeHeight="251658240" behindDoc="0" locked="1" layoutInCell="1" allowOverlap="1" wp14:anchorId="13CC6E78" wp14:editId="24B6B255">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5F3C3" w14:textId="77777777" w:rsidR="009138F4" w:rsidRPr="006C7931" w:rsidRDefault="009138F4" w:rsidP="009138F4">
                          <w:pPr>
                            <w:pStyle w:val="DocumentTypeCzechTourism"/>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C6E78" id="_x0000_t202" coordsize="21600,21600" o:spt="202" path="m,l,21600r21600,l21600,xe">
              <v:stroke joinstyle="miter"/>
              <v:path gradientshapeok="t" o:connecttype="rect"/>
            </v:shapetype>
            <v:shape id="Text Box 8" o:spid="_x0000_s1026"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6335F3C3" w14:textId="77777777" w:rsidR="009138F4" w:rsidRPr="006C7931" w:rsidRDefault="009138F4" w:rsidP="009138F4">
                    <w:pPr>
                      <w:pStyle w:val="DocumentTypeCzechTourism"/>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1352"/>
        </w:tabs>
        <w:ind w:left="1352" w:hanging="360"/>
      </w:pPr>
      <w:rPr>
        <w:rFonts w:cs="Times New Roman"/>
      </w:rPr>
    </w:lvl>
  </w:abstractNum>
  <w:abstractNum w:abstractNumId="1"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2" w15:restartNumberingAfterBreak="0">
    <w:nsid w:val="00FA28A3"/>
    <w:multiLevelType w:val="hybridMultilevel"/>
    <w:tmpl w:val="410E48C2"/>
    <w:lvl w:ilvl="0" w:tplc="06A2F6B0">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0">
    <w:nsid w:val="0BDB1514"/>
    <w:multiLevelType w:val="multilevel"/>
    <w:tmpl w:val="23EA1B64"/>
    <w:lvl w:ilvl="0">
      <w:start w:val="2"/>
      <w:numFmt w:val="upperRoman"/>
      <w:suff w:val="space"/>
      <w:lvlText w:val="%1."/>
      <w:lvlJc w:val="left"/>
      <w:pPr>
        <w:ind w:left="3545" w:firstLine="0"/>
      </w:pPr>
      <w:rPr>
        <w:rFonts w:cs="Times New Roman" w:hint="default"/>
      </w:rPr>
    </w:lvl>
    <w:lvl w:ilvl="1">
      <w:start w:val="2"/>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5" w15:restartNumberingAfterBreak="0">
    <w:nsid w:val="16BB28E5"/>
    <w:multiLevelType w:val="multilevel"/>
    <w:tmpl w:val="45D8D774"/>
    <w:lvl w:ilvl="0">
      <w:start w:val="10"/>
      <w:numFmt w:val="upperRoman"/>
      <w:suff w:val="space"/>
      <w:lvlText w:val="%1."/>
      <w:lvlJc w:val="left"/>
      <w:pPr>
        <w:ind w:left="3686" w:firstLine="0"/>
      </w:pPr>
      <w:rPr>
        <w:rFonts w:cs="Times New Roman" w:hint="default"/>
      </w:rPr>
    </w:lvl>
    <w:lvl w:ilvl="1">
      <w:start w:val="1"/>
      <w:numFmt w:val="decimal"/>
      <w:isLgl/>
      <w:lvlText w:val="12.%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 w15:restartNumberingAfterBreak="0">
    <w:nsid w:val="18C501DF"/>
    <w:multiLevelType w:val="multilevel"/>
    <w:tmpl w:val="36A2651E"/>
    <w:lvl w:ilvl="0">
      <w:start w:val="9"/>
      <w:numFmt w:val="decimal"/>
      <w:lvlText w:val="%1."/>
      <w:lvlJc w:val="left"/>
      <w:pPr>
        <w:ind w:left="357" w:hanging="35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25AC789F"/>
    <w:multiLevelType w:val="multilevel"/>
    <w:tmpl w:val="B1F47AE6"/>
    <w:numStyleLink w:val="Heading-Number-FollowNumber"/>
  </w:abstractNum>
  <w:abstractNum w:abstractNumId="8" w15:restartNumberingAfterBreak="0">
    <w:nsid w:val="29FE1E7A"/>
    <w:multiLevelType w:val="multilevel"/>
    <w:tmpl w:val="C882B7AA"/>
    <w:numStyleLink w:val="Headings"/>
  </w:abstractNum>
  <w:abstractNum w:abstractNumId="9"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2E5F3619"/>
    <w:multiLevelType w:val="multilevel"/>
    <w:tmpl w:val="EBA2406C"/>
    <w:lvl w:ilvl="0">
      <w:start w:val="7"/>
      <w:numFmt w:val="decimal"/>
      <w:lvlText w:val="%1."/>
      <w:lvlJc w:val="left"/>
      <w:pPr>
        <w:ind w:left="360" w:hanging="360"/>
      </w:pPr>
      <w:rPr>
        <w:rFonts w:hint="default"/>
      </w:rPr>
    </w:lvl>
    <w:lvl w:ilvl="1">
      <w:start w:val="1"/>
      <w:numFmt w:val="decimal"/>
      <w:lvlText w:val="%1.%2."/>
      <w:lvlJc w:val="left"/>
      <w:pPr>
        <w:ind w:left="680" w:hanging="680"/>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FC302A"/>
    <w:multiLevelType w:val="multilevel"/>
    <w:tmpl w:val="EAAC80BE"/>
    <w:lvl w:ilvl="0">
      <w:start w:val="7"/>
      <w:numFmt w:val="decimal"/>
      <w:lvlText w:val="%1."/>
      <w:lvlJc w:val="left"/>
      <w:pPr>
        <w:ind w:left="360" w:hanging="360"/>
      </w:pPr>
      <w:rPr>
        <w:rFonts w:hint="default"/>
      </w:rPr>
    </w:lvl>
    <w:lvl w:ilvl="1">
      <w:start w:val="1"/>
      <w:numFmt w:val="decimal"/>
      <w:lvlText w:val="8.%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2D007A"/>
    <w:multiLevelType w:val="hybridMultilevel"/>
    <w:tmpl w:val="6598D3EA"/>
    <w:lvl w:ilvl="0" w:tplc="0A62ADDC">
      <w:start w:val="1"/>
      <w:numFmt w:val="lowerLetter"/>
      <w:lvlText w:val="%1)"/>
      <w:lvlJc w:val="left"/>
      <w:pPr>
        <w:ind w:left="1040" w:hanging="360"/>
      </w:pPr>
      <w:rPr>
        <w:rFonts w:hint="default"/>
      </w:rPr>
    </w:lvl>
    <w:lvl w:ilvl="1" w:tplc="04050019">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3" w15:restartNumberingAfterBreak="0">
    <w:nsid w:val="34CB1000"/>
    <w:multiLevelType w:val="multilevel"/>
    <w:tmpl w:val="E948EFF2"/>
    <w:lvl w:ilvl="0">
      <w:start w:val="4"/>
      <w:numFmt w:val="decimal"/>
      <w:lvlText w:val="%1"/>
      <w:lvlJc w:val="left"/>
      <w:pPr>
        <w:ind w:left="360" w:hanging="360"/>
      </w:pPr>
      <w:rPr>
        <w:rFonts w:hint="default"/>
      </w:rPr>
    </w:lvl>
    <w:lvl w:ilvl="1">
      <w:start w:val="1"/>
      <w:numFmt w:val="decimal"/>
      <w:lvlText w:val="%1.%2"/>
      <w:lvlJc w:val="left"/>
      <w:pPr>
        <w:ind w:left="680" w:hanging="680"/>
      </w:pPr>
      <w:rPr>
        <w:rFonts w:hint="default"/>
        <w:b w:val="0"/>
        <w:bCs/>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4" w15:restartNumberingAfterBreak="0">
    <w:nsid w:val="36E53083"/>
    <w:multiLevelType w:val="multilevel"/>
    <w:tmpl w:val="4A5049EC"/>
    <w:lvl w:ilvl="0">
      <w:start w:val="1"/>
      <w:numFmt w:val="decimal"/>
      <w:lvlText w:val="5.%1"/>
      <w:lvlJc w:val="left"/>
      <w:pPr>
        <w:ind w:left="680" w:hanging="68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C1524B2"/>
    <w:multiLevelType w:val="hybridMultilevel"/>
    <w:tmpl w:val="1716F48E"/>
    <w:lvl w:ilvl="0" w:tplc="ACDCFFEE">
      <w:start w:val="1"/>
      <w:numFmt w:val="lowerLetter"/>
      <w:lvlText w:val="%1)"/>
      <w:lvlJc w:val="left"/>
      <w:pPr>
        <w:ind w:left="1040" w:hanging="360"/>
      </w:pPr>
      <w:rPr>
        <w:rFonts w:hint="default"/>
      </w:rPr>
    </w:lvl>
    <w:lvl w:ilvl="1" w:tplc="04050019">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6" w15:restartNumberingAfterBreak="0">
    <w:nsid w:val="43FD0AFB"/>
    <w:multiLevelType w:val="multilevel"/>
    <w:tmpl w:val="FD400684"/>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7"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8" w15:restartNumberingAfterBreak="0">
    <w:nsid w:val="46026E1D"/>
    <w:multiLevelType w:val="multilevel"/>
    <w:tmpl w:val="3070845E"/>
    <w:lvl w:ilvl="0">
      <w:start w:val="2"/>
      <w:numFmt w:val="decimal"/>
      <w:lvlText w:val="%1."/>
      <w:lvlJc w:val="left"/>
      <w:pPr>
        <w:ind w:left="642" w:hanging="284"/>
      </w:pPr>
      <w:rPr>
        <w:rFonts w:ascii="Times New Roman" w:eastAsia="Times New Roman" w:hAnsi="Times New Roman" w:cs="Times New Roman" w:hint="default"/>
        <w:b w:val="0"/>
        <w:bCs w:val="0"/>
        <w:spacing w:val="0"/>
        <w:w w:val="100"/>
        <w:sz w:val="24"/>
        <w:szCs w:val="24"/>
        <w:lang w:val="cs-CZ" w:eastAsia="en-US" w:bidi="ar-SA"/>
      </w:rPr>
    </w:lvl>
    <w:lvl w:ilvl="1">
      <w:start w:val="1"/>
      <w:numFmt w:val="decimal"/>
      <w:lvlText w:val="%1.%2"/>
      <w:lvlJc w:val="left"/>
      <w:pPr>
        <w:ind w:left="925" w:hanging="567"/>
      </w:pPr>
      <w:rPr>
        <w:rFonts w:hint="default"/>
        <w:w w:val="100"/>
        <w:lang w:val="cs-CZ" w:eastAsia="en-US" w:bidi="ar-SA"/>
      </w:rPr>
    </w:lvl>
    <w:lvl w:ilvl="2">
      <w:start w:val="1"/>
      <w:numFmt w:val="lowerLetter"/>
      <w:lvlText w:val="%3)"/>
      <w:lvlJc w:val="left"/>
      <w:pPr>
        <w:ind w:left="1352" w:hanging="567"/>
      </w:pPr>
      <w:rPr>
        <w:rFonts w:hint="default"/>
        <w:w w:val="100"/>
        <w:sz w:val="24"/>
        <w:szCs w:val="24"/>
        <w:lang w:val="cs-CZ" w:eastAsia="en-US" w:bidi="ar-SA"/>
      </w:rPr>
    </w:lvl>
    <w:lvl w:ilvl="3">
      <w:numFmt w:val="bullet"/>
      <w:lvlText w:val="•"/>
      <w:lvlJc w:val="left"/>
      <w:pPr>
        <w:ind w:left="1360" w:hanging="567"/>
      </w:pPr>
      <w:rPr>
        <w:rFonts w:hint="default"/>
        <w:lang w:val="cs-CZ" w:eastAsia="en-US" w:bidi="ar-SA"/>
      </w:rPr>
    </w:lvl>
    <w:lvl w:ilvl="4">
      <w:numFmt w:val="bullet"/>
      <w:lvlText w:val="•"/>
      <w:lvlJc w:val="left"/>
      <w:pPr>
        <w:ind w:left="2529" w:hanging="567"/>
      </w:pPr>
      <w:rPr>
        <w:rFonts w:hint="default"/>
        <w:lang w:val="cs-CZ" w:eastAsia="en-US" w:bidi="ar-SA"/>
      </w:rPr>
    </w:lvl>
    <w:lvl w:ilvl="5">
      <w:numFmt w:val="bullet"/>
      <w:lvlText w:val="•"/>
      <w:lvlJc w:val="left"/>
      <w:pPr>
        <w:ind w:left="3698" w:hanging="567"/>
      </w:pPr>
      <w:rPr>
        <w:rFonts w:hint="default"/>
        <w:lang w:val="cs-CZ" w:eastAsia="en-US" w:bidi="ar-SA"/>
      </w:rPr>
    </w:lvl>
    <w:lvl w:ilvl="6">
      <w:numFmt w:val="bullet"/>
      <w:lvlText w:val="•"/>
      <w:lvlJc w:val="left"/>
      <w:pPr>
        <w:ind w:left="4868" w:hanging="567"/>
      </w:pPr>
      <w:rPr>
        <w:rFonts w:hint="default"/>
        <w:lang w:val="cs-CZ" w:eastAsia="en-US" w:bidi="ar-SA"/>
      </w:rPr>
    </w:lvl>
    <w:lvl w:ilvl="7">
      <w:numFmt w:val="bullet"/>
      <w:lvlText w:val="•"/>
      <w:lvlJc w:val="left"/>
      <w:pPr>
        <w:ind w:left="6037" w:hanging="567"/>
      </w:pPr>
      <w:rPr>
        <w:rFonts w:hint="default"/>
        <w:lang w:val="cs-CZ" w:eastAsia="en-US" w:bidi="ar-SA"/>
      </w:rPr>
    </w:lvl>
    <w:lvl w:ilvl="8">
      <w:numFmt w:val="bullet"/>
      <w:lvlText w:val="•"/>
      <w:lvlJc w:val="left"/>
      <w:pPr>
        <w:ind w:left="7207" w:hanging="567"/>
      </w:pPr>
      <w:rPr>
        <w:rFonts w:hint="default"/>
        <w:lang w:val="cs-CZ" w:eastAsia="en-US" w:bidi="ar-SA"/>
      </w:rPr>
    </w:lvl>
  </w:abstractNum>
  <w:abstractNum w:abstractNumId="19"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pStyle w:val="Heading2CzechTourism"/>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0" w15:restartNumberingAfterBreak="0">
    <w:nsid w:val="4A770277"/>
    <w:multiLevelType w:val="hybridMultilevel"/>
    <w:tmpl w:val="AF524812"/>
    <w:lvl w:ilvl="0" w:tplc="62C6E2A0">
      <w:start w:val="4"/>
      <w:numFmt w:val="bullet"/>
      <w:lvlText w:val="-"/>
      <w:lvlJc w:val="left"/>
      <w:pPr>
        <w:ind w:left="720" w:hanging="360"/>
      </w:pPr>
      <w:rPr>
        <w:rFonts w:ascii="Georgia" w:eastAsia="Calibri" w:hAnsi="Georgia"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D2E1698"/>
    <w:multiLevelType w:val="multilevel"/>
    <w:tmpl w:val="E2B24670"/>
    <w:lvl w:ilvl="0">
      <w:start w:val="1"/>
      <w:numFmt w:val="decimal"/>
      <w:lvlText w:val="3.%1"/>
      <w:lvlJc w:val="left"/>
      <w:pPr>
        <w:ind w:left="680" w:hanging="68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EDF7F41"/>
    <w:multiLevelType w:val="hybridMultilevel"/>
    <w:tmpl w:val="534E7150"/>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3" w15:restartNumberingAfterBreak="0">
    <w:nsid w:val="509D6A0D"/>
    <w:multiLevelType w:val="hybridMultilevel"/>
    <w:tmpl w:val="98B4CB68"/>
    <w:lvl w:ilvl="0" w:tplc="04050001">
      <w:start w:val="1"/>
      <w:numFmt w:val="bullet"/>
      <w:lvlText w:val=""/>
      <w:lvlJc w:val="left"/>
      <w:pPr>
        <w:ind w:left="1760" w:hanging="360"/>
      </w:pPr>
      <w:rPr>
        <w:rFonts w:ascii="Symbol" w:hAnsi="Symbol" w:hint="default"/>
      </w:rPr>
    </w:lvl>
    <w:lvl w:ilvl="1" w:tplc="04050003" w:tentative="1">
      <w:start w:val="1"/>
      <w:numFmt w:val="bullet"/>
      <w:lvlText w:val="o"/>
      <w:lvlJc w:val="left"/>
      <w:pPr>
        <w:ind w:left="2480" w:hanging="360"/>
      </w:pPr>
      <w:rPr>
        <w:rFonts w:ascii="Courier New" w:hAnsi="Courier New" w:cs="Courier New" w:hint="default"/>
      </w:rPr>
    </w:lvl>
    <w:lvl w:ilvl="2" w:tplc="04050005" w:tentative="1">
      <w:start w:val="1"/>
      <w:numFmt w:val="bullet"/>
      <w:lvlText w:val=""/>
      <w:lvlJc w:val="left"/>
      <w:pPr>
        <w:ind w:left="3200" w:hanging="360"/>
      </w:pPr>
      <w:rPr>
        <w:rFonts w:ascii="Wingdings" w:hAnsi="Wingdings" w:hint="default"/>
      </w:rPr>
    </w:lvl>
    <w:lvl w:ilvl="3" w:tplc="04050001" w:tentative="1">
      <w:start w:val="1"/>
      <w:numFmt w:val="bullet"/>
      <w:lvlText w:val=""/>
      <w:lvlJc w:val="left"/>
      <w:pPr>
        <w:ind w:left="3920" w:hanging="360"/>
      </w:pPr>
      <w:rPr>
        <w:rFonts w:ascii="Symbol" w:hAnsi="Symbol" w:hint="default"/>
      </w:rPr>
    </w:lvl>
    <w:lvl w:ilvl="4" w:tplc="04050003" w:tentative="1">
      <w:start w:val="1"/>
      <w:numFmt w:val="bullet"/>
      <w:lvlText w:val="o"/>
      <w:lvlJc w:val="left"/>
      <w:pPr>
        <w:ind w:left="4640" w:hanging="360"/>
      </w:pPr>
      <w:rPr>
        <w:rFonts w:ascii="Courier New" w:hAnsi="Courier New" w:cs="Courier New" w:hint="default"/>
      </w:rPr>
    </w:lvl>
    <w:lvl w:ilvl="5" w:tplc="04050005" w:tentative="1">
      <w:start w:val="1"/>
      <w:numFmt w:val="bullet"/>
      <w:lvlText w:val=""/>
      <w:lvlJc w:val="left"/>
      <w:pPr>
        <w:ind w:left="5360" w:hanging="360"/>
      </w:pPr>
      <w:rPr>
        <w:rFonts w:ascii="Wingdings" w:hAnsi="Wingdings" w:hint="default"/>
      </w:rPr>
    </w:lvl>
    <w:lvl w:ilvl="6" w:tplc="04050001" w:tentative="1">
      <w:start w:val="1"/>
      <w:numFmt w:val="bullet"/>
      <w:lvlText w:val=""/>
      <w:lvlJc w:val="left"/>
      <w:pPr>
        <w:ind w:left="6080" w:hanging="360"/>
      </w:pPr>
      <w:rPr>
        <w:rFonts w:ascii="Symbol" w:hAnsi="Symbol" w:hint="default"/>
      </w:rPr>
    </w:lvl>
    <w:lvl w:ilvl="7" w:tplc="04050003" w:tentative="1">
      <w:start w:val="1"/>
      <w:numFmt w:val="bullet"/>
      <w:lvlText w:val="o"/>
      <w:lvlJc w:val="left"/>
      <w:pPr>
        <w:ind w:left="6800" w:hanging="360"/>
      </w:pPr>
      <w:rPr>
        <w:rFonts w:ascii="Courier New" w:hAnsi="Courier New" w:cs="Courier New" w:hint="default"/>
      </w:rPr>
    </w:lvl>
    <w:lvl w:ilvl="8" w:tplc="04050005" w:tentative="1">
      <w:start w:val="1"/>
      <w:numFmt w:val="bullet"/>
      <w:lvlText w:val=""/>
      <w:lvlJc w:val="left"/>
      <w:pPr>
        <w:ind w:left="7520" w:hanging="360"/>
      </w:pPr>
      <w:rPr>
        <w:rFonts w:ascii="Wingdings" w:hAnsi="Wingdings" w:hint="default"/>
      </w:rPr>
    </w:lvl>
  </w:abstractNum>
  <w:abstractNum w:abstractNumId="24"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5" w15:restartNumberingAfterBreak="0">
    <w:nsid w:val="59D33DF7"/>
    <w:multiLevelType w:val="hybridMultilevel"/>
    <w:tmpl w:val="8FFC5FA8"/>
    <w:lvl w:ilvl="0" w:tplc="0405001B">
      <w:start w:val="1"/>
      <w:numFmt w:val="lowerRoman"/>
      <w:lvlText w:val="%1."/>
      <w:lvlJc w:val="right"/>
      <w:pPr>
        <w:ind w:left="1760" w:hanging="360"/>
      </w:pPr>
    </w:lvl>
    <w:lvl w:ilvl="1" w:tplc="04050019" w:tentative="1">
      <w:start w:val="1"/>
      <w:numFmt w:val="lowerLetter"/>
      <w:lvlText w:val="%2."/>
      <w:lvlJc w:val="left"/>
      <w:pPr>
        <w:ind w:left="2480" w:hanging="360"/>
      </w:pPr>
    </w:lvl>
    <w:lvl w:ilvl="2" w:tplc="0405001B" w:tentative="1">
      <w:start w:val="1"/>
      <w:numFmt w:val="lowerRoman"/>
      <w:lvlText w:val="%3."/>
      <w:lvlJc w:val="right"/>
      <w:pPr>
        <w:ind w:left="3200" w:hanging="180"/>
      </w:pPr>
    </w:lvl>
    <w:lvl w:ilvl="3" w:tplc="0405000F" w:tentative="1">
      <w:start w:val="1"/>
      <w:numFmt w:val="decimal"/>
      <w:lvlText w:val="%4."/>
      <w:lvlJc w:val="left"/>
      <w:pPr>
        <w:ind w:left="3920" w:hanging="360"/>
      </w:pPr>
    </w:lvl>
    <w:lvl w:ilvl="4" w:tplc="04050019" w:tentative="1">
      <w:start w:val="1"/>
      <w:numFmt w:val="lowerLetter"/>
      <w:lvlText w:val="%5."/>
      <w:lvlJc w:val="left"/>
      <w:pPr>
        <w:ind w:left="4640" w:hanging="360"/>
      </w:pPr>
    </w:lvl>
    <w:lvl w:ilvl="5" w:tplc="0405001B" w:tentative="1">
      <w:start w:val="1"/>
      <w:numFmt w:val="lowerRoman"/>
      <w:lvlText w:val="%6."/>
      <w:lvlJc w:val="right"/>
      <w:pPr>
        <w:ind w:left="5360" w:hanging="180"/>
      </w:pPr>
    </w:lvl>
    <w:lvl w:ilvl="6" w:tplc="0405000F" w:tentative="1">
      <w:start w:val="1"/>
      <w:numFmt w:val="decimal"/>
      <w:lvlText w:val="%7."/>
      <w:lvlJc w:val="left"/>
      <w:pPr>
        <w:ind w:left="6080" w:hanging="360"/>
      </w:pPr>
    </w:lvl>
    <w:lvl w:ilvl="7" w:tplc="04050019" w:tentative="1">
      <w:start w:val="1"/>
      <w:numFmt w:val="lowerLetter"/>
      <w:lvlText w:val="%8."/>
      <w:lvlJc w:val="left"/>
      <w:pPr>
        <w:ind w:left="6800" w:hanging="360"/>
      </w:pPr>
    </w:lvl>
    <w:lvl w:ilvl="8" w:tplc="0405001B" w:tentative="1">
      <w:start w:val="1"/>
      <w:numFmt w:val="lowerRoman"/>
      <w:lvlText w:val="%9."/>
      <w:lvlJc w:val="right"/>
      <w:pPr>
        <w:ind w:left="7520" w:hanging="180"/>
      </w:pPr>
    </w:lvl>
  </w:abstractNum>
  <w:abstractNum w:abstractNumId="26" w15:restartNumberingAfterBreak="0">
    <w:nsid w:val="5CF20B6F"/>
    <w:multiLevelType w:val="hybridMultilevel"/>
    <w:tmpl w:val="9328F7F0"/>
    <w:lvl w:ilvl="0" w:tplc="355ECFEE">
      <w:start w:val="1"/>
      <w:numFmt w:val="decimal"/>
      <w:lvlText w:val="%1)"/>
      <w:lvlJc w:val="left"/>
      <w:pPr>
        <w:ind w:left="470" w:hanging="360"/>
      </w:pPr>
      <w:rPr>
        <w:rFonts w:hint="default"/>
        <w:b w:val="0"/>
        <w:bCs w:val="0"/>
      </w:rPr>
    </w:lvl>
    <w:lvl w:ilvl="1" w:tplc="04050019" w:tentative="1">
      <w:start w:val="1"/>
      <w:numFmt w:val="lowerLetter"/>
      <w:lvlText w:val="%2."/>
      <w:lvlJc w:val="left"/>
      <w:pPr>
        <w:ind w:left="1190" w:hanging="360"/>
      </w:pPr>
    </w:lvl>
    <w:lvl w:ilvl="2" w:tplc="0405001B" w:tentative="1">
      <w:start w:val="1"/>
      <w:numFmt w:val="lowerRoman"/>
      <w:lvlText w:val="%3."/>
      <w:lvlJc w:val="right"/>
      <w:pPr>
        <w:ind w:left="1910" w:hanging="180"/>
      </w:pPr>
    </w:lvl>
    <w:lvl w:ilvl="3" w:tplc="0405000F" w:tentative="1">
      <w:start w:val="1"/>
      <w:numFmt w:val="decimal"/>
      <w:lvlText w:val="%4."/>
      <w:lvlJc w:val="left"/>
      <w:pPr>
        <w:ind w:left="2630" w:hanging="360"/>
      </w:pPr>
    </w:lvl>
    <w:lvl w:ilvl="4" w:tplc="04050019" w:tentative="1">
      <w:start w:val="1"/>
      <w:numFmt w:val="lowerLetter"/>
      <w:lvlText w:val="%5."/>
      <w:lvlJc w:val="left"/>
      <w:pPr>
        <w:ind w:left="3350" w:hanging="360"/>
      </w:pPr>
    </w:lvl>
    <w:lvl w:ilvl="5" w:tplc="0405001B" w:tentative="1">
      <w:start w:val="1"/>
      <w:numFmt w:val="lowerRoman"/>
      <w:lvlText w:val="%6."/>
      <w:lvlJc w:val="right"/>
      <w:pPr>
        <w:ind w:left="4070" w:hanging="180"/>
      </w:pPr>
    </w:lvl>
    <w:lvl w:ilvl="6" w:tplc="0405000F" w:tentative="1">
      <w:start w:val="1"/>
      <w:numFmt w:val="decimal"/>
      <w:lvlText w:val="%7."/>
      <w:lvlJc w:val="left"/>
      <w:pPr>
        <w:ind w:left="4790" w:hanging="360"/>
      </w:pPr>
    </w:lvl>
    <w:lvl w:ilvl="7" w:tplc="04050019" w:tentative="1">
      <w:start w:val="1"/>
      <w:numFmt w:val="lowerLetter"/>
      <w:lvlText w:val="%8."/>
      <w:lvlJc w:val="left"/>
      <w:pPr>
        <w:ind w:left="5510" w:hanging="360"/>
      </w:pPr>
    </w:lvl>
    <w:lvl w:ilvl="8" w:tplc="0405001B" w:tentative="1">
      <w:start w:val="1"/>
      <w:numFmt w:val="lowerRoman"/>
      <w:lvlText w:val="%9."/>
      <w:lvlJc w:val="right"/>
      <w:pPr>
        <w:ind w:left="6230" w:hanging="180"/>
      </w:pPr>
    </w:lvl>
  </w:abstractNum>
  <w:abstractNum w:abstractNumId="27"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28" w15:restartNumberingAfterBreak="0">
    <w:nsid w:val="6D9364C4"/>
    <w:multiLevelType w:val="multilevel"/>
    <w:tmpl w:val="9C48FAC6"/>
    <w:lvl w:ilvl="0">
      <w:start w:val="6"/>
      <w:numFmt w:val="decimal"/>
      <w:lvlText w:val="%1"/>
      <w:lvlJc w:val="left"/>
      <w:pPr>
        <w:ind w:left="360" w:hanging="360"/>
      </w:pPr>
      <w:rPr>
        <w:rFonts w:cs="Calibri" w:hint="default"/>
      </w:rPr>
    </w:lvl>
    <w:lvl w:ilvl="1">
      <w:start w:val="1"/>
      <w:numFmt w:val="decimal"/>
      <w:lvlText w:val="%1.%2"/>
      <w:lvlJc w:val="left"/>
      <w:pPr>
        <w:ind w:left="680" w:hanging="680"/>
      </w:pPr>
      <w:rPr>
        <w:rFonts w:cs="Calibri" w:hint="default"/>
        <w:b w:val="0"/>
        <w:bCs w:val="0"/>
      </w:rPr>
    </w:lvl>
    <w:lvl w:ilvl="2">
      <w:start w:val="1"/>
      <w:numFmt w:val="decimal"/>
      <w:lvlText w:val="%1.%2.%3"/>
      <w:lvlJc w:val="left"/>
      <w:pPr>
        <w:ind w:left="1584" w:hanging="720"/>
      </w:pPr>
      <w:rPr>
        <w:rFonts w:cs="Calibri" w:hint="default"/>
      </w:rPr>
    </w:lvl>
    <w:lvl w:ilvl="3">
      <w:start w:val="1"/>
      <w:numFmt w:val="decimal"/>
      <w:lvlText w:val="%1.%2.%3.%4"/>
      <w:lvlJc w:val="left"/>
      <w:pPr>
        <w:ind w:left="2376" w:hanging="1080"/>
      </w:pPr>
      <w:rPr>
        <w:rFonts w:cs="Calibri" w:hint="default"/>
      </w:rPr>
    </w:lvl>
    <w:lvl w:ilvl="4">
      <w:start w:val="1"/>
      <w:numFmt w:val="decimal"/>
      <w:lvlText w:val="%1.%2.%3.%4.%5"/>
      <w:lvlJc w:val="left"/>
      <w:pPr>
        <w:ind w:left="2808" w:hanging="1080"/>
      </w:pPr>
      <w:rPr>
        <w:rFonts w:cs="Calibri" w:hint="default"/>
      </w:rPr>
    </w:lvl>
    <w:lvl w:ilvl="5">
      <w:start w:val="1"/>
      <w:numFmt w:val="decimal"/>
      <w:lvlText w:val="%1.%2.%3.%4.%5.%6"/>
      <w:lvlJc w:val="left"/>
      <w:pPr>
        <w:ind w:left="3600" w:hanging="1440"/>
      </w:pPr>
      <w:rPr>
        <w:rFonts w:cs="Calibri" w:hint="default"/>
      </w:rPr>
    </w:lvl>
    <w:lvl w:ilvl="6">
      <w:start w:val="1"/>
      <w:numFmt w:val="decimal"/>
      <w:lvlText w:val="%1.%2.%3.%4.%5.%6.%7"/>
      <w:lvlJc w:val="left"/>
      <w:pPr>
        <w:ind w:left="4032" w:hanging="1440"/>
      </w:pPr>
      <w:rPr>
        <w:rFonts w:cs="Calibri" w:hint="default"/>
      </w:rPr>
    </w:lvl>
    <w:lvl w:ilvl="7">
      <w:start w:val="1"/>
      <w:numFmt w:val="decimal"/>
      <w:lvlText w:val="%1.%2.%3.%4.%5.%6.%7.%8"/>
      <w:lvlJc w:val="left"/>
      <w:pPr>
        <w:ind w:left="4824" w:hanging="1800"/>
      </w:pPr>
      <w:rPr>
        <w:rFonts w:cs="Calibri" w:hint="default"/>
      </w:rPr>
    </w:lvl>
    <w:lvl w:ilvl="8">
      <w:start w:val="1"/>
      <w:numFmt w:val="decimal"/>
      <w:lvlText w:val="%1.%2.%3.%4.%5.%6.%7.%8.%9"/>
      <w:lvlJc w:val="left"/>
      <w:pPr>
        <w:ind w:left="5256" w:hanging="1800"/>
      </w:pPr>
      <w:rPr>
        <w:rFonts w:cs="Calibri" w:hint="default"/>
      </w:rPr>
    </w:lvl>
  </w:abstractNum>
  <w:abstractNum w:abstractNumId="29"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B75351"/>
    <w:multiLevelType w:val="hybridMultilevel"/>
    <w:tmpl w:val="02389D1A"/>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1" w15:restartNumberingAfterBreak="0">
    <w:nsid w:val="797B2448"/>
    <w:multiLevelType w:val="hybridMultilevel"/>
    <w:tmpl w:val="302094DA"/>
    <w:lvl w:ilvl="0" w:tplc="0405000F">
      <w:start w:val="1"/>
      <w:numFmt w:val="lowerLetter"/>
      <w:lvlText w:val="%1."/>
      <w:lvlJc w:val="left"/>
      <w:pPr>
        <w:ind w:left="1080" w:hanging="360"/>
      </w:pPr>
      <w:rPr>
        <w:rFonts w:hint="default"/>
      </w:rPr>
    </w:lvl>
    <w:lvl w:ilvl="1" w:tplc="04050019" w:tentative="1">
      <w:start w:val="1"/>
      <w:numFmt w:val="bullet"/>
      <w:lvlText w:val="o"/>
      <w:lvlJc w:val="left"/>
      <w:pPr>
        <w:ind w:left="1800" w:hanging="360"/>
      </w:pPr>
      <w:rPr>
        <w:rFonts w:ascii="Courier New" w:hAnsi="Courier New" w:cs="Courier New" w:hint="default"/>
      </w:rPr>
    </w:lvl>
    <w:lvl w:ilvl="2" w:tplc="7138EF24"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32" w15:restartNumberingAfterBreak="0">
    <w:nsid w:val="7B107342"/>
    <w:multiLevelType w:val="multilevel"/>
    <w:tmpl w:val="878A586E"/>
    <w:lvl w:ilvl="0">
      <w:start w:val="10"/>
      <w:numFmt w:val="decimal"/>
      <w:lvlText w:val="%1"/>
      <w:lvlJc w:val="left"/>
      <w:pPr>
        <w:ind w:left="410" w:hanging="410"/>
      </w:pPr>
      <w:rPr>
        <w:rFonts w:hint="default"/>
      </w:rPr>
    </w:lvl>
    <w:lvl w:ilvl="1">
      <w:start w:val="1"/>
      <w:numFmt w:val="decimal"/>
      <w:lvlText w:val="1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CE0A42"/>
    <w:multiLevelType w:val="hybridMultilevel"/>
    <w:tmpl w:val="2E782448"/>
    <w:lvl w:ilvl="0" w:tplc="66043C0E">
      <w:start w:val="4"/>
      <w:numFmt w:val="bullet"/>
      <w:lvlText w:val="-"/>
      <w:lvlJc w:val="left"/>
      <w:pPr>
        <w:ind w:left="1354" w:hanging="360"/>
      </w:pPr>
      <w:rPr>
        <w:rFonts w:ascii="Georgia" w:eastAsia="Times New Roman" w:hAnsi="Georgia" w:cs="Times New Roman" w:hint="default"/>
        <w:color w:val="000000"/>
      </w:rPr>
    </w:lvl>
    <w:lvl w:ilvl="1" w:tplc="04050003" w:tentative="1">
      <w:start w:val="1"/>
      <w:numFmt w:val="bullet"/>
      <w:lvlText w:val="o"/>
      <w:lvlJc w:val="left"/>
      <w:pPr>
        <w:ind w:left="2074" w:hanging="360"/>
      </w:pPr>
      <w:rPr>
        <w:rFonts w:ascii="Courier New" w:hAnsi="Courier New" w:cs="Courier New" w:hint="default"/>
      </w:rPr>
    </w:lvl>
    <w:lvl w:ilvl="2" w:tplc="04050005" w:tentative="1">
      <w:start w:val="1"/>
      <w:numFmt w:val="bullet"/>
      <w:lvlText w:val=""/>
      <w:lvlJc w:val="left"/>
      <w:pPr>
        <w:ind w:left="2794" w:hanging="360"/>
      </w:pPr>
      <w:rPr>
        <w:rFonts w:ascii="Wingdings" w:hAnsi="Wingdings" w:hint="default"/>
      </w:rPr>
    </w:lvl>
    <w:lvl w:ilvl="3" w:tplc="04050001" w:tentative="1">
      <w:start w:val="1"/>
      <w:numFmt w:val="bullet"/>
      <w:lvlText w:val=""/>
      <w:lvlJc w:val="left"/>
      <w:pPr>
        <w:ind w:left="3514" w:hanging="360"/>
      </w:pPr>
      <w:rPr>
        <w:rFonts w:ascii="Symbol" w:hAnsi="Symbol" w:hint="default"/>
      </w:rPr>
    </w:lvl>
    <w:lvl w:ilvl="4" w:tplc="04050003" w:tentative="1">
      <w:start w:val="1"/>
      <w:numFmt w:val="bullet"/>
      <w:lvlText w:val="o"/>
      <w:lvlJc w:val="left"/>
      <w:pPr>
        <w:ind w:left="4234" w:hanging="360"/>
      </w:pPr>
      <w:rPr>
        <w:rFonts w:ascii="Courier New" w:hAnsi="Courier New" w:cs="Courier New" w:hint="default"/>
      </w:rPr>
    </w:lvl>
    <w:lvl w:ilvl="5" w:tplc="04050005" w:tentative="1">
      <w:start w:val="1"/>
      <w:numFmt w:val="bullet"/>
      <w:lvlText w:val=""/>
      <w:lvlJc w:val="left"/>
      <w:pPr>
        <w:ind w:left="4954" w:hanging="360"/>
      </w:pPr>
      <w:rPr>
        <w:rFonts w:ascii="Wingdings" w:hAnsi="Wingdings" w:hint="default"/>
      </w:rPr>
    </w:lvl>
    <w:lvl w:ilvl="6" w:tplc="04050001" w:tentative="1">
      <w:start w:val="1"/>
      <w:numFmt w:val="bullet"/>
      <w:lvlText w:val=""/>
      <w:lvlJc w:val="left"/>
      <w:pPr>
        <w:ind w:left="5674" w:hanging="360"/>
      </w:pPr>
      <w:rPr>
        <w:rFonts w:ascii="Symbol" w:hAnsi="Symbol" w:hint="default"/>
      </w:rPr>
    </w:lvl>
    <w:lvl w:ilvl="7" w:tplc="04050003" w:tentative="1">
      <w:start w:val="1"/>
      <w:numFmt w:val="bullet"/>
      <w:lvlText w:val="o"/>
      <w:lvlJc w:val="left"/>
      <w:pPr>
        <w:ind w:left="6394" w:hanging="360"/>
      </w:pPr>
      <w:rPr>
        <w:rFonts w:ascii="Courier New" w:hAnsi="Courier New" w:cs="Courier New" w:hint="default"/>
      </w:rPr>
    </w:lvl>
    <w:lvl w:ilvl="8" w:tplc="04050005" w:tentative="1">
      <w:start w:val="1"/>
      <w:numFmt w:val="bullet"/>
      <w:lvlText w:val=""/>
      <w:lvlJc w:val="left"/>
      <w:pPr>
        <w:ind w:left="7114" w:hanging="360"/>
      </w:pPr>
      <w:rPr>
        <w:rFonts w:ascii="Wingdings" w:hAnsi="Wingdings" w:hint="default"/>
      </w:rPr>
    </w:lvl>
  </w:abstractNum>
  <w:num w:numId="1" w16cid:durableId="266617399">
    <w:abstractNumId w:val="1"/>
  </w:num>
  <w:num w:numId="2" w16cid:durableId="1816987216">
    <w:abstractNumId w:val="0"/>
  </w:num>
  <w:num w:numId="3" w16cid:durableId="1318804345">
    <w:abstractNumId w:val="19"/>
  </w:num>
  <w:num w:numId="4" w16cid:durableId="179440044">
    <w:abstractNumId w:val="8"/>
  </w:num>
  <w:num w:numId="5" w16cid:durableId="1066222957">
    <w:abstractNumId w:val="17"/>
  </w:num>
  <w:num w:numId="6" w16cid:durableId="1620453731">
    <w:abstractNumId w:val="7"/>
    <w:lvlOverride w:ilvl="0">
      <w:lvl w:ilvl="0">
        <w:start w:val="1"/>
        <w:numFmt w:val="upperRoman"/>
        <w:suff w:val="space"/>
        <w:lvlText w:val="%1."/>
        <w:lvlJc w:val="left"/>
        <w:pPr>
          <w:ind w:left="3545"/>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num>
  <w:num w:numId="7" w16cid:durableId="422845320">
    <w:abstractNumId w:val="9"/>
  </w:num>
  <w:num w:numId="8" w16cid:durableId="1716661838">
    <w:abstractNumId w:val="27"/>
  </w:num>
  <w:num w:numId="9" w16cid:durableId="356393990">
    <w:abstractNumId w:val="4"/>
  </w:num>
  <w:num w:numId="10" w16cid:durableId="1034234304">
    <w:abstractNumId w:val="21"/>
  </w:num>
  <w:num w:numId="11" w16cid:durableId="1973244554">
    <w:abstractNumId w:val="29"/>
  </w:num>
  <w:num w:numId="12" w16cid:durableId="833570566">
    <w:abstractNumId w:val="24"/>
  </w:num>
  <w:num w:numId="13" w16cid:durableId="5906417">
    <w:abstractNumId w:val="13"/>
  </w:num>
  <w:num w:numId="14" w16cid:durableId="594559820">
    <w:abstractNumId w:val="14"/>
  </w:num>
  <w:num w:numId="15" w16cid:durableId="1851529345">
    <w:abstractNumId w:val="18"/>
  </w:num>
  <w:num w:numId="16" w16cid:durableId="1058087628">
    <w:abstractNumId w:val="28"/>
  </w:num>
  <w:num w:numId="17" w16cid:durableId="463235503">
    <w:abstractNumId w:val="10"/>
  </w:num>
  <w:num w:numId="18" w16cid:durableId="783892076">
    <w:abstractNumId w:val="6"/>
  </w:num>
  <w:num w:numId="19" w16cid:durableId="43528374">
    <w:abstractNumId w:val="5"/>
  </w:num>
  <w:num w:numId="20" w16cid:durableId="1908346849">
    <w:abstractNumId w:val="11"/>
  </w:num>
  <w:num w:numId="21" w16cid:durableId="1461996343">
    <w:abstractNumId w:val="16"/>
    <w:lvlOverride w:ilvl="0">
      <w:lvl w:ilvl="0">
        <w:start w:val="4"/>
        <w:numFmt w:val="decimal"/>
        <w:lvlText w:val="%1"/>
        <w:lvlJc w:val="left"/>
        <w:pPr>
          <w:ind w:left="360" w:hanging="360"/>
        </w:pPr>
        <w:rPr>
          <w:rFonts w:hint="default"/>
        </w:rPr>
      </w:lvl>
    </w:lvlOverride>
    <w:lvlOverride w:ilvl="1">
      <w:lvl w:ilvl="1">
        <w:start w:val="1"/>
        <w:numFmt w:val="decimal"/>
        <w:lvlText w:val="10.%2"/>
        <w:lvlJc w:val="left"/>
        <w:pPr>
          <w:ind w:left="680" w:hanging="680"/>
        </w:pPr>
        <w:rPr>
          <w:rFonts w:hint="default"/>
        </w:rPr>
      </w:lvl>
    </w:lvlOverride>
    <w:lvlOverride w:ilvl="2">
      <w:lvl w:ilvl="2">
        <w:start w:val="1"/>
        <w:numFmt w:val="decimal"/>
        <w:lvlText w:val="%1.%2.%3"/>
        <w:lvlJc w:val="left"/>
        <w:pPr>
          <w:ind w:left="2140" w:hanging="720"/>
        </w:pPr>
        <w:rPr>
          <w:rFonts w:hint="default"/>
        </w:rPr>
      </w:lvl>
    </w:lvlOverride>
    <w:lvlOverride w:ilvl="3">
      <w:lvl w:ilvl="3">
        <w:start w:val="1"/>
        <w:numFmt w:val="decimal"/>
        <w:lvlText w:val="%1.%2.%3.%4"/>
        <w:lvlJc w:val="left"/>
        <w:pPr>
          <w:ind w:left="2850" w:hanging="720"/>
        </w:pPr>
        <w:rPr>
          <w:rFonts w:hint="default"/>
        </w:rPr>
      </w:lvl>
    </w:lvlOverride>
    <w:lvlOverride w:ilvl="4">
      <w:lvl w:ilvl="4">
        <w:start w:val="1"/>
        <w:numFmt w:val="decimal"/>
        <w:lvlText w:val="%1.%2.%3.%4.%5"/>
        <w:lvlJc w:val="left"/>
        <w:pPr>
          <w:ind w:left="3920" w:hanging="1080"/>
        </w:pPr>
        <w:rPr>
          <w:rFonts w:hint="default"/>
        </w:rPr>
      </w:lvl>
    </w:lvlOverride>
    <w:lvlOverride w:ilvl="5">
      <w:lvl w:ilvl="5">
        <w:start w:val="1"/>
        <w:numFmt w:val="decimal"/>
        <w:lvlText w:val="%1.%2.%3.%4.%5.%6"/>
        <w:lvlJc w:val="left"/>
        <w:pPr>
          <w:ind w:left="4630" w:hanging="1080"/>
        </w:pPr>
        <w:rPr>
          <w:rFonts w:hint="default"/>
        </w:rPr>
      </w:lvl>
    </w:lvlOverride>
    <w:lvlOverride w:ilvl="6">
      <w:lvl w:ilvl="6">
        <w:start w:val="1"/>
        <w:numFmt w:val="decimal"/>
        <w:lvlText w:val="%1.%2.%3.%4.%5.%6.%7"/>
        <w:lvlJc w:val="left"/>
        <w:pPr>
          <w:ind w:left="5700" w:hanging="1440"/>
        </w:pPr>
        <w:rPr>
          <w:rFonts w:hint="default"/>
        </w:rPr>
      </w:lvl>
    </w:lvlOverride>
    <w:lvlOverride w:ilvl="7">
      <w:lvl w:ilvl="7">
        <w:start w:val="1"/>
        <w:numFmt w:val="decimal"/>
        <w:lvlText w:val="%1.%2.%3.%4.%5.%6.%7.%8"/>
        <w:lvlJc w:val="left"/>
        <w:pPr>
          <w:ind w:left="6410" w:hanging="1440"/>
        </w:pPr>
        <w:rPr>
          <w:rFonts w:hint="default"/>
        </w:rPr>
      </w:lvl>
    </w:lvlOverride>
    <w:lvlOverride w:ilvl="8">
      <w:lvl w:ilvl="8">
        <w:start w:val="1"/>
        <w:numFmt w:val="decimal"/>
        <w:lvlText w:val="%1.%2.%3.%4.%5.%6.%7.%8.%9"/>
        <w:lvlJc w:val="left"/>
        <w:pPr>
          <w:ind w:left="7120" w:hanging="1440"/>
        </w:pPr>
        <w:rPr>
          <w:rFonts w:hint="default"/>
        </w:rPr>
      </w:lvl>
    </w:lvlOverride>
  </w:num>
  <w:num w:numId="22" w16cid:durableId="1932081201">
    <w:abstractNumId w:val="5"/>
    <w:lvlOverride w:ilvl="0">
      <w:lvl w:ilvl="0">
        <w:start w:val="10"/>
        <w:numFmt w:val="upperRoman"/>
        <w:suff w:val="space"/>
        <w:lvlText w:val="%1."/>
        <w:lvlJc w:val="left"/>
        <w:pPr>
          <w:ind w:left="3686" w:firstLine="0"/>
        </w:pPr>
        <w:rPr>
          <w:rFonts w:cs="Times New Roman" w:hint="default"/>
        </w:rPr>
      </w:lvl>
    </w:lvlOverride>
    <w:lvlOverride w:ilvl="1">
      <w:lvl w:ilvl="1">
        <w:start w:val="1"/>
        <w:numFmt w:val="none"/>
        <w:isLgl/>
        <w:lvlText w:val="12.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3" w16cid:durableId="112405620">
    <w:abstractNumId w:val="24"/>
    <w:lvlOverride w:ilvl="0">
      <w:lvl w:ilvl="0">
        <w:start w:val="10"/>
        <w:numFmt w:val="upperRoman"/>
        <w:suff w:val="space"/>
        <w:lvlText w:val="%1."/>
        <w:lvlJc w:val="left"/>
        <w:pPr>
          <w:ind w:left="3686" w:firstLine="0"/>
        </w:pPr>
        <w:rPr>
          <w:rFonts w:cs="Times New Roman" w:hint="default"/>
        </w:rPr>
      </w:lvl>
    </w:lvlOverride>
    <w:lvlOverride w:ilvl="1">
      <w:lvl w:ilvl="1">
        <w:start w:val="1"/>
        <w:numFmt w:val="decimal"/>
        <w:isLgl/>
        <w:lvlText w:val="13.%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4" w16cid:durableId="345983054">
    <w:abstractNumId w:val="24"/>
    <w:lvlOverride w:ilvl="0">
      <w:lvl w:ilvl="0">
        <w:start w:val="10"/>
        <w:numFmt w:val="upperRoman"/>
        <w:suff w:val="space"/>
        <w:lvlText w:val="%1."/>
        <w:lvlJc w:val="left"/>
        <w:pPr>
          <w:ind w:left="3686" w:firstLine="0"/>
        </w:pPr>
        <w:rPr>
          <w:rFonts w:cs="Times New Roman" w:hint="default"/>
        </w:rPr>
      </w:lvl>
    </w:lvlOverride>
    <w:lvlOverride w:ilvl="1">
      <w:lvl w:ilvl="1">
        <w:start w:val="1"/>
        <w:numFmt w:val="decimal"/>
        <w:isLgl/>
        <w:lvlText w:val="14.%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5" w16cid:durableId="1446653213">
    <w:abstractNumId w:val="3"/>
  </w:num>
  <w:num w:numId="26" w16cid:durableId="2026246201">
    <w:abstractNumId w:val="31"/>
  </w:num>
  <w:num w:numId="27" w16cid:durableId="2096854218">
    <w:abstractNumId w:val="20"/>
  </w:num>
  <w:num w:numId="28" w16cid:durableId="758411296">
    <w:abstractNumId w:val="33"/>
  </w:num>
  <w:num w:numId="29" w16cid:durableId="1466191105">
    <w:abstractNumId w:val="12"/>
  </w:num>
  <w:num w:numId="30" w16cid:durableId="1929921094">
    <w:abstractNumId w:val="22"/>
  </w:num>
  <w:num w:numId="31" w16cid:durableId="1032683096">
    <w:abstractNumId w:val="30"/>
  </w:num>
  <w:num w:numId="32" w16cid:durableId="1305818865">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69366441">
    <w:abstractNumId w:val="26"/>
  </w:num>
  <w:num w:numId="34" w16cid:durableId="1409810520">
    <w:abstractNumId w:val="15"/>
  </w:num>
  <w:num w:numId="35" w16cid:durableId="183983526">
    <w:abstractNumId w:val="2"/>
  </w:num>
  <w:num w:numId="36" w16cid:durableId="1496258826">
    <w:abstractNumId w:val="23"/>
  </w:num>
  <w:num w:numId="37" w16cid:durableId="947543104">
    <w:abstractNumId w:val="25"/>
  </w:num>
  <w:num w:numId="38" w16cid:durableId="18832507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D6F"/>
    <w:rsid w:val="00005585"/>
    <w:rsid w:val="00016FF9"/>
    <w:rsid w:val="00021E8A"/>
    <w:rsid w:val="00023EA5"/>
    <w:rsid w:val="000372FE"/>
    <w:rsid w:val="00041D05"/>
    <w:rsid w:val="00043D26"/>
    <w:rsid w:val="00067AEE"/>
    <w:rsid w:val="00067C89"/>
    <w:rsid w:val="00070624"/>
    <w:rsid w:val="00070A02"/>
    <w:rsid w:val="000760A7"/>
    <w:rsid w:val="0007698D"/>
    <w:rsid w:val="0008044B"/>
    <w:rsid w:val="00092E01"/>
    <w:rsid w:val="00097A48"/>
    <w:rsid w:val="000B601C"/>
    <w:rsid w:val="000C1E7A"/>
    <w:rsid w:val="000C2547"/>
    <w:rsid w:val="000C278C"/>
    <w:rsid w:val="000C5F2D"/>
    <w:rsid w:val="000D701A"/>
    <w:rsid w:val="000E29F6"/>
    <w:rsid w:val="000E5009"/>
    <w:rsid w:val="000F0FA6"/>
    <w:rsid w:val="000F311D"/>
    <w:rsid w:val="001340B2"/>
    <w:rsid w:val="00135AE2"/>
    <w:rsid w:val="001371FB"/>
    <w:rsid w:val="00142B03"/>
    <w:rsid w:val="00151FBA"/>
    <w:rsid w:val="001528D5"/>
    <w:rsid w:val="001555E4"/>
    <w:rsid w:val="00177AF7"/>
    <w:rsid w:val="00184A30"/>
    <w:rsid w:val="00190C56"/>
    <w:rsid w:val="00190DCF"/>
    <w:rsid w:val="001943A7"/>
    <w:rsid w:val="001B5D40"/>
    <w:rsid w:val="001B78FE"/>
    <w:rsid w:val="001C0681"/>
    <w:rsid w:val="001C1B39"/>
    <w:rsid w:val="001E28DA"/>
    <w:rsid w:val="001F5125"/>
    <w:rsid w:val="00221EAA"/>
    <w:rsid w:val="00222050"/>
    <w:rsid w:val="00224536"/>
    <w:rsid w:val="0022600C"/>
    <w:rsid w:val="00230861"/>
    <w:rsid w:val="0023090E"/>
    <w:rsid w:val="00247DAD"/>
    <w:rsid w:val="0026361B"/>
    <w:rsid w:val="00283C9D"/>
    <w:rsid w:val="002A4229"/>
    <w:rsid w:val="002B4A24"/>
    <w:rsid w:val="002D0B87"/>
    <w:rsid w:val="002D401A"/>
    <w:rsid w:val="002D4145"/>
    <w:rsid w:val="002E59DA"/>
    <w:rsid w:val="002E7824"/>
    <w:rsid w:val="002F04DC"/>
    <w:rsid w:val="002F2ECE"/>
    <w:rsid w:val="00301E6C"/>
    <w:rsid w:val="00311456"/>
    <w:rsid w:val="0031401D"/>
    <w:rsid w:val="00314E7E"/>
    <w:rsid w:val="003304AA"/>
    <w:rsid w:val="00341A79"/>
    <w:rsid w:val="003509E7"/>
    <w:rsid w:val="0037100A"/>
    <w:rsid w:val="00376FE6"/>
    <w:rsid w:val="00381673"/>
    <w:rsid w:val="0039172E"/>
    <w:rsid w:val="003A2B50"/>
    <w:rsid w:val="003C094E"/>
    <w:rsid w:val="003C53FF"/>
    <w:rsid w:val="003C7E58"/>
    <w:rsid w:val="003D2120"/>
    <w:rsid w:val="003F60DA"/>
    <w:rsid w:val="003F7DB4"/>
    <w:rsid w:val="00403E33"/>
    <w:rsid w:val="0040642D"/>
    <w:rsid w:val="00407B2A"/>
    <w:rsid w:val="00414FCE"/>
    <w:rsid w:val="004364C3"/>
    <w:rsid w:val="004533A1"/>
    <w:rsid w:val="004610D7"/>
    <w:rsid w:val="00472568"/>
    <w:rsid w:val="00494468"/>
    <w:rsid w:val="004B0158"/>
    <w:rsid w:val="004B2BDA"/>
    <w:rsid w:val="004D53DA"/>
    <w:rsid w:val="004E41E1"/>
    <w:rsid w:val="004E70EC"/>
    <w:rsid w:val="004F14B8"/>
    <w:rsid w:val="004F2C25"/>
    <w:rsid w:val="00503171"/>
    <w:rsid w:val="0051252B"/>
    <w:rsid w:val="00513E1E"/>
    <w:rsid w:val="005153B6"/>
    <w:rsid w:val="00520BE4"/>
    <w:rsid w:val="005345F0"/>
    <w:rsid w:val="005510E6"/>
    <w:rsid w:val="005703FD"/>
    <w:rsid w:val="00573057"/>
    <w:rsid w:val="00573F0C"/>
    <w:rsid w:val="0057583F"/>
    <w:rsid w:val="00584D6F"/>
    <w:rsid w:val="0059224A"/>
    <w:rsid w:val="00596465"/>
    <w:rsid w:val="005B0A67"/>
    <w:rsid w:val="005B2F8B"/>
    <w:rsid w:val="005B67EC"/>
    <w:rsid w:val="005C5FE2"/>
    <w:rsid w:val="005D1069"/>
    <w:rsid w:val="005D5149"/>
    <w:rsid w:val="005E4662"/>
    <w:rsid w:val="006030C2"/>
    <w:rsid w:val="006036CF"/>
    <w:rsid w:val="006053CE"/>
    <w:rsid w:val="0060724F"/>
    <w:rsid w:val="006222E8"/>
    <w:rsid w:val="00623BB1"/>
    <w:rsid w:val="00634D45"/>
    <w:rsid w:val="00635EDD"/>
    <w:rsid w:val="00636EA7"/>
    <w:rsid w:val="00637C3A"/>
    <w:rsid w:val="00641386"/>
    <w:rsid w:val="00645047"/>
    <w:rsid w:val="00646466"/>
    <w:rsid w:val="006654A2"/>
    <w:rsid w:val="00680802"/>
    <w:rsid w:val="00681C6F"/>
    <w:rsid w:val="00684527"/>
    <w:rsid w:val="00686FE2"/>
    <w:rsid w:val="00693824"/>
    <w:rsid w:val="006A0D56"/>
    <w:rsid w:val="006B0273"/>
    <w:rsid w:val="006B1CFD"/>
    <w:rsid w:val="006F4E23"/>
    <w:rsid w:val="0070149E"/>
    <w:rsid w:val="007018F4"/>
    <w:rsid w:val="00705FCC"/>
    <w:rsid w:val="007260BB"/>
    <w:rsid w:val="007522C4"/>
    <w:rsid w:val="00770E10"/>
    <w:rsid w:val="00782F9C"/>
    <w:rsid w:val="007A5057"/>
    <w:rsid w:val="007A5F78"/>
    <w:rsid w:val="007B1244"/>
    <w:rsid w:val="007B39CE"/>
    <w:rsid w:val="007C1CD9"/>
    <w:rsid w:val="007C4A23"/>
    <w:rsid w:val="007C70D9"/>
    <w:rsid w:val="007D54D2"/>
    <w:rsid w:val="007D5AC9"/>
    <w:rsid w:val="007E3A92"/>
    <w:rsid w:val="007E442F"/>
    <w:rsid w:val="007E5336"/>
    <w:rsid w:val="007F2590"/>
    <w:rsid w:val="00802D54"/>
    <w:rsid w:val="00803036"/>
    <w:rsid w:val="008040E5"/>
    <w:rsid w:val="00804F54"/>
    <w:rsid w:val="00807F00"/>
    <w:rsid w:val="00811BDC"/>
    <w:rsid w:val="00814968"/>
    <w:rsid w:val="0081595C"/>
    <w:rsid w:val="008221B8"/>
    <w:rsid w:val="00831FF9"/>
    <w:rsid w:val="008326DF"/>
    <w:rsid w:val="00832790"/>
    <w:rsid w:val="00835221"/>
    <w:rsid w:val="008357C7"/>
    <w:rsid w:val="00836B56"/>
    <w:rsid w:val="00843946"/>
    <w:rsid w:val="008505E3"/>
    <w:rsid w:val="00867D37"/>
    <w:rsid w:val="008841F8"/>
    <w:rsid w:val="008852E3"/>
    <w:rsid w:val="00891907"/>
    <w:rsid w:val="00894B01"/>
    <w:rsid w:val="008C115E"/>
    <w:rsid w:val="008E7F94"/>
    <w:rsid w:val="0090412D"/>
    <w:rsid w:val="00907A67"/>
    <w:rsid w:val="00912DF4"/>
    <w:rsid w:val="009138F4"/>
    <w:rsid w:val="00914F46"/>
    <w:rsid w:val="00926140"/>
    <w:rsid w:val="00936614"/>
    <w:rsid w:val="00946A76"/>
    <w:rsid w:val="00955D1D"/>
    <w:rsid w:val="0095797B"/>
    <w:rsid w:val="00961B9B"/>
    <w:rsid w:val="00963B29"/>
    <w:rsid w:val="00971235"/>
    <w:rsid w:val="00981FFA"/>
    <w:rsid w:val="00985D54"/>
    <w:rsid w:val="00993BCD"/>
    <w:rsid w:val="009A7798"/>
    <w:rsid w:val="009C30E4"/>
    <w:rsid w:val="009F5CF4"/>
    <w:rsid w:val="00A017AA"/>
    <w:rsid w:val="00A02E51"/>
    <w:rsid w:val="00A27C2C"/>
    <w:rsid w:val="00A3102C"/>
    <w:rsid w:val="00A32F19"/>
    <w:rsid w:val="00A342FB"/>
    <w:rsid w:val="00A47D71"/>
    <w:rsid w:val="00A50701"/>
    <w:rsid w:val="00A508EC"/>
    <w:rsid w:val="00A575A6"/>
    <w:rsid w:val="00A82EBC"/>
    <w:rsid w:val="00A8764E"/>
    <w:rsid w:val="00A94283"/>
    <w:rsid w:val="00A964BD"/>
    <w:rsid w:val="00AA6320"/>
    <w:rsid w:val="00AB7415"/>
    <w:rsid w:val="00AD22F7"/>
    <w:rsid w:val="00AD2C70"/>
    <w:rsid w:val="00AE1DDB"/>
    <w:rsid w:val="00AE6E82"/>
    <w:rsid w:val="00AE7D8A"/>
    <w:rsid w:val="00AF074F"/>
    <w:rsid w:val="00AF24A0"/>
    <w:rsid w:val="00B006BD"/>
    <w:rsid w:val="00B05E68"/>
    <w:rsid w:val="00B10FC8"/>
    <w:rsid w:val="00B1646D"/>
    <w:rsid w:val="00B172BA"/>
    <w:rsid w:val="00B20539"/>
    <w:rsid w:val="00B33EDD"/>
    <w:rsid w:val="00B4726F"/>
    <w:rsid w:val="00B54984"/>
    <w:rsid w:val="00B674E6"/>
    <w:rsid w:val="00B71966"/>
    <w:rsid w:val="00B72D1A"/>
    <w:rsid w:val="00B753BE"/>
    <w:rsid w:val="00B76964"/>
    <w:rsid w:val="00B8449B"/>
    <w:rsid w:val="00B862AE"/>
    <w:rsid w:val="00B900E2"/>
    <w:rsid w:val="00B91FBA"/>
    <w:rsid w:val="00BC2680"/>
    <w:rsid w:val="00BD2CFA"/>
    <w:rsid w:val="00BD4F5C"/>
    <w:rsid w:val="00BD7328"/>
    <w:rsid w:val="00BE4A67"/>
    <w:rsid w:val="00BE4B80"/>
    <w:rsid w:val="00BF0140"/>
    <w:rsid w:val="00BF1778"/>
    <w:rsid w:val="00BF3BF2"/>
    <w:rsid w:val="00C0574E"/>
    <w:rsid w:val="00C062FA"/>
    <w:rsid w:val="00C159AD"/>
    <w:rsid w:val="00C21305"/>
    <w:rsid w:val="00C214FD"/>
    <w:rsid w:val="00C27E89"/>
    <w:rsid w:val="00C32868"/>
    <w:rsid w:val="00C46698"/>
    <w:rsid w:val="00C51E58"/>
    <w:rsid w:val="00C531E0"/>
    <w:rsid w:val="00C63960"/>
    <w:rsid w:val="00C7735E"/>
    <w:rsid w:val="00CA4B49"/>
    <w:rsid w:val="00CB223A"/>
    <w:rsid w:val="00CC3137"/>
    <w:rsid w:val="00CC3359"/>
    <w:rsid w:val="00CC340F"/>
    <w:rsid w:val="00CC6375"/>
    <w:rsid w:val="00CE3AE2"/>
    <w:rsid w:val="00CF59DB"/>
    <w:rsid w:val="00CF6F33"/>
    <w:rsid w:val="00D129C4"/>
    <w:rsid w:val="00D12B74"/>
    <w:rsid w:val="00D17B38"/>
    <w:rsid w:val="00D22A4E"/>
    <w:rsid w:val="00D307BF"/>
    <w:rsid w:val="00D3185B"/>
    <w:rsid w:val="00D360B4"/>
    <w:rsid w:val="00D37001"/>
    <w:rsid w:val="00D7107A"/>
    <w:rsid w:val="00D72F6F"/>
    <w:rsid w:val="00D73251"/>
    <w:rsid w:val="00D77899"/>
    <w:rsid w:val="00D81BC7"/>
    <w:rsid w:val="00D86379"/>
    <w:rsid w:val="00D93C37"/>
    <w:rsid w:val="00DB554A"/>
    <w:rsid w:val="00DC3910"/>
    <w:rsid w:val="00DC5156"/>
    <w:rsid w:val="00DD0AD5"/>
    <w:rsid w:val="00DE28EA"/>
    <w:rsid w:val="00DF0713"/>
    <w:rsid w:val="00DF4A9F"/>
    <w:rsid w:val="00E04A55"/>
    <w:rsid w:val="00E05244"/>
    <w:rsid w:val="00E116C5"/>
    <w:rsid w:val="00E133CB"/>
    <w:rsid w:val="00E14A92"/>
    <w:rsid w:val="00E1609C"/>
    <w:rsid w:val="00E17D59"/>
    <w:rsid w:val="00E22720"/>
    <w:rsid w:val="00E27312"/>
    <w:rsid w:val="00E32A6C"/>
    <w:rsid w:val="00E33DA3"/>
    <w:rsid w:val="00E35F70"/>
    <w:rsid w:val="00E47B4E"/>
    <w:rsid w:val="00E5015C"/>
    <w:rsid w:val="00E52ACA"/>
    <w:rsid w:val="00E860DD"/>
    <w:rsid w:val="00E86472"/>
    <w:rsid w:val="00E9056B"/>
    <w:rsid w:val="00E926F8"/>
    <w:rsid w:val="00EA0044"/>
    <w:rsid w:val="00EC2149"/>
    <w:rsid w:val="00EC4601"/>
    <w:rsid w:val="00ED34E4"/>
    <w:rsid w:val="00EE00B6"/>
    <w:rsid w:val="00EE4101"/>
    <w:rsid w:val="00F0235E"/>
    <w:rsid w:val="00F16516"/>
    <w:rsid w:val="00F17618"/>
    <w:rsid w:val="00F2622C"/>
    <w:rsid w:val="00F459F0"/>
    <w:rsid w:val="00F50085"/>
    <w:rsid w:val="00F520F0"/>
    <w:rsid w:val="00F546CF"/>
    <w:rsid w:val="00F55CB1"/>
    <w:rsid w:val="00F65ED3"/>
    <w:rsid w:val="00F8461B"/>
    <w:rsid w:val="00FA3DE6"/>
    <w:rsid w:val="00FA5D7E"/>
    <w:rsid w:val="00FD4152"/>
    <w:rsid w:val="00FF0693"/>
    <w:rsid w:val="00FF165B"/>
    <w:rsid w:val="00FF4249"/>
    <w:rsid w:val="00FF7846"/>
    <w:rsid w:val="04C6F37B"/>
    <w:rsid w:val="0C55C641"/>
    <w:rsid w:val="0CCA4BA6"/>
    <w:rsid w:val="0CD2C805"/>
    <w:rsid w:val="0E71E28B"/>
    <w:rsid w:val="0F1DD0B5"/>
    <w:rsid w:val="120E32EC"/>
    <w:rsid w:val="12557177"/>
    <w:rsid w:val="1F84D408"/>
    <w:rsid w:val="267DD099"/>
    <w:rsid w:val="308D6F48"/>
    <w:rsid w:val="3177B321"/>
    <w:rsid w:val="3549D1A2"/>
    <w:rsid w:val="386C04DF"/>
    <w:rsid w:val="3F84A7F1"/>
    <w:rsid w:val="3FB3FA62"/>
    <w:rsid w:val="41C56C33"/>
    <w:rsid w:val="43613C94"/>
    <w:rsid w:val="4A84B26A"/>
    <w:rsid w:val="4C149191"/>
    <w:rsid w:val="4D081EDA"/>
    <w:rsid w:val="4DB0E10F"/>
    <w:rsid w:val="537F4DE4"/>
    <w:rsid w:val="54177773"/>
    <w:rsid w:val="551B1E45"/>
    <w:rsid w:val="576DCE2E"/>
    <w:rsid w:val="62CC4E5D"/>
    <w:rsid w:val="6B323FD1"/>
    <w:rsid w:val="79303C2E"/>
    <w:rsid w:val="79F32EF2"/>
    <w:rsid w:val="7AA7691C"/>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1FCF"/>
  <w15:chartTrackingRefBased/>
  <w15:docId w15:val="{FB67BB3A-7881-4BE5-8462-71459793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4D6F"/>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pPr>
    <w:rPr>
      <w:rFonts w:ascii="Georgia" w:eastAsia="Calibri" w:hAnsi="Georgia" w:cs="Arial"/>
      <w:szCs w:val="20"/>
    </w:rPr>
  </w:style>
  <w:style w:type="paragraph" w:styleId="Nadpis1">
    <w:name w:val="heading 1"/>
    <w:basedOn w:val="Normln"/>
    <w:next w:val="Normln"/>
    <w:link w:val="Nadpis1Char"/>
    <w:uiPriority w:val="9"/>
    <w:qFormat/>
    <w:rsid w:val="00584D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584D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584D6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rsid w:val="00584D6F"/>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rsid w:val="00584D6F"/>
    <w:rPr>
      <w:rFonts w:ascii="Arial" w:eastAsia="Calibri" w:hAnsi="Arial" w:cs="Arial"/>
      <w:sz w:val="16"/>
      <w:szCs w:val="16"/>
    </w:rPr>
  </w:style>
  <w:style w:type="paragraph" w:styleId="Zpat">
    <w:name w:val="footer"/>
    <w:aliases w:val="Footer (Czech Tourism)"/>
    <w:basedOn w:val="Zhlav"/>
    <w:link w:val="ZpatChar"/>
    <w:uiPriority w:val="99"/>
    <w:rsid w:val="00584D6F"/>
  </w:style>
  <w:style w:type="character" w:customStyle="1" w:styleId="ZpatChar">
    <w:name w:val="Zápatí Char"/>
    <w:aliases w:val="Footer (Czech Tourism) Char"/>
    <w:basedOn w:val="Standardnpsmoodstavce"/>
    <w:link w:val="Zpat"/>
    <w:uiPriority w:val="99"/>
    <w:rsid w:val="00584D6F"/>
    <w:rPr>
      <w:rFonts w:ascii="Arial" w:eastAsia="Calibri" w:hAnsi="Arial" w:cs="Arial"/>
      <w:sz w:val="16"/>
      <w:szCs w:val="16"/>
    </w:rPr>
  </w:style>
  <w:style w:type="paragraph" w:styleId="Nzev">
    <w:name w:val="Title"/>
    <w:aliases w:val="Title (Czech Tourism)"/>
    <w:basedOn w:val="Normln"/>
    <w:next w:val="Normln"/>
    <w:link w:val="NzevChar"/>
    <w:uiPriority w:val="3"/>
    <w:qFormat/>
    <w:rsid w:val="00584D6F"/>
    <w:pPr>
      <w:spacing w:line="340" w:lineRule="exact"/>
    </w:pPr>
    <w:rPr>
      <w:sz w:val="32"/>
      <w:szCs w:val="32"/>
    </w:rPr>
  </w:style>
  <w:style w:type="character" w:customStyle="1" w:styleId="NzevChar">
    <w:name w:val="Název Char"/>
    <w:aliases w:val="Title (Czech Tourism) Char"/>
    <w:basedOn w:val="Standardnpsmoodstavce"/>
    <w:link w:val="Nzev"/>
    <w:uiPriority w:val="3"/>
    <w:rsid w:val="00584D6F"/>
    <w:rPr>
      <w:rFonts w:ascii="Georgia" w:eastAsia="Calibri" w:hAnsi="Georgia" w:cs="Arial"/>
      <w:sz w:val="32"/>
      <w:szCs w:val="32"/>
    </w:rPr>
  </w:style>
  <w:style w:type="paragraph" w:styleId="Odstavecseseznamem">
    <w:name w:val="List Paragraph"/>
    <w:aliases w:val="List Paragraph (Czech Tourism),Odstavec se seznamem1,Odstavec se seznamem a odrážkou,1 úroveň Odstavec se seznamem,List Paragraph,Základní styl odstavce"/>
    <w:basedOn w:val="Normln"/>
    <w:link w:val="OdstavecseseznamemChar"/>
    <w:uiPriority w:val="34"/>
    <w:qFormat/>
    <w:rsid w:val="00584D6F"/>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odsazen3">
    <w:name w:val="Body Text Indent 3"/>
    <w:aliases w:val="Body Text Indent 3 (Czech Tourism)"/>
    <w:basedOn w:val="Zkladntext3"/>
    <w:next w:val="Zkladntext3"/>
    <w:link w:val="Zkladntextodsazen3Char"/>
    <w:uiPriority w:val="99"/>
    <w:semiHidden/>
    <w:rsid w:val="00584D6F"/>
    <w:pPr>
      <w:spacing w:after="0" w:line="220" w:lineRule="exact"/>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rsid w:val="00584D6F"/>
    <w:rPr>
      <w:rFonts w:ascii="Georgia" w:eastAsia="Calibri" w:hAnsi="Georgia" w:cs="Arial"/>
      <w:sz w:val="16"/>
      <w:szCs w:val="16"/>
    </w:rPr>
  </w:style>
  <w:style w:type="paragraph" w:styleId="Zhlavzprvy">
    <w:name w:val="Message Header"/>
    <w:aliases w:val="Crossheading (Czech Tourism)"/>
    <w:basedOn w:val="Bezmezer"/>
    <w:link w:val="ZhlavzprvyChar"/>
    <w:uiPriority w:val="99"/>
    <w:rsid w:val="00584D6F"/>
    <w:pPr>
      <w:spacing w:line="260" w:lineRule="exact"/>
    </w:pPr>
    <w:rPr>
      <w:b/>
    </w:rPr>
  </w:style>
  <w:style w:type="character" w:customStyle="1" w:styleId="ZhlavzprvyChar">
    <w:name w:val="Záhlaví zprávy Char"/>
    <w:aliases w:val="Crossheading (Czech Tourism) Char"/>
    <w:basedOn w:val="Standardnpsmoodstavce"/>
    <w:link w:val="Zhlavzprvy"/>
    <w:uiPriority w:val="99"/>
    <w:rsid w:val="00584D6F"/>
    <w:rPr>
      <w:rFonts w:ascii="Georgia" w:eastAsia="Calibri" w:hAnsi="Georgia" w:cs="Arial"/>
      <w:b/>
      <w:szCs w:val="20"/>
    </w:rPr>
  </w:style>
  <w:style w:type="paragraph" w:styleId="Podpis">
    <w:name w:val="Signature"/>
    <w:aliases w:val="Signature (Czech Tourism)"/>
    <w:basedOn w:val="Normln"/>
    <w:link w:val="PodpisChar"/>
    <w:uiPriority w:val="99"/>
    <w:rsid w:val="00584D6F"/>
    <w:pPr>
      <w:spacing w:before="780"/>
    </w:pPr>
    <w:rPr>
      <w:b/>
    </w:rPr>
  </w:style>
  <w:style w:type="character" w:customStyle="1" w:styleId="PodpisChar">
    <w:name w:val="Podpis Char"/>
    <w:aliases w:val="Signature (Czech Tourism) Char"/>
    <w:basedOn w:val="Standardnpsmoodstavce"/>
    <w:link w:val="Podpis"/>
    <w:uiPriority w:val="99"/>
    <w:rsid w:val="00584D6F"/>
    <w:rPr>
      <w:rFonts w:ascii="Georgia" w:eastAsia="Calibri" w:hAnsi="Georgia" w:cs="Arial"/>
      <w:b/>
      <w:szCs w:val="20"/>
    </w:rPr>
  </w:style>
  <w:style w:type="character" w:styleId="Hypertextovodkaz">
    <w:name w:val="Hyperlink"/>
    <w:basedOn w:val="Standardnpsmoodstavce"/>
    <w:rsid w:val="00584D6F"/>
    <w:rPr>
      <w:rFonts w:cs="Times New Roman"/>
      <w:u w:val="single"/>
    </w:rPr>
  </w:style>
  <w:style w:type="character" w:styleId="Siln">
    <w:name w:val="Strong"/>
    <w:aliases w:val="Strong (Czech Tourism)"/>
    <w:basedOn w:val="Standardnpsmoodstavce"/>
    <w:uiPriority w:val="22"/>
    <w:qFormat/>
    <w:rsid w:val="00584D6F"/>
    <w:rPr>
      <w:rFonts w:cs="Times New Roman"/>
      <w:b/>
      <w:bCs/>
    </w:rPr>
  </w:style>
  <w:style w:type="paragraph" w:customStyle="1" w:styleId="DocumentTypeCzechTourism">
    <w:name w:val="Document Type (Czech Tourism)"/>
    <w:basedOn w:val="Normln"/>
    <w:uiPriority w:val="99"/>
    <w:rsid w:val="00584D6F"/>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rsid w:val="00584D6F"/>
    <w:pPr>
      <w:spacing w:line="220" w:lineRule="exact"/>
    </w:pPr>
    <w:rPr>
      <w:rFonts w:ascii="Arial" w:hAnsi="Arial"/>
      <w:sz w:val="20"/>
    </w:rPr>
  </w:style>
  <w:style w:type="paragraph" w:customStyle="1" w:styleId="Heading2CzechTourism">
    <w:name w:val="Heading 2 (Czech Tourism)"/>
    <w:basedOn w:val="Nadpis2"/>
    <w:next w:val="Normln"/>
    <w:uiPriority w:val="99"/>
    <w:rsid w:val="00584D6F"/>
    <w:pPr>
      <w:keepNext w:val="0"/>
      <w:keepLines w:val="0"/>
      <w:numPr>
        <w:ilvl w:val="1"/>
        <w:numId w:val="4"/>
      </w:numPr>
      <w:tabs>
        <w:tab w:val="clear" w:pos="227"/>
        <w:tab w:val="clear" w:pos="454"/>
      </w:tabs>
      <w:spacing w:before="260"/>
    </w:pPr>
    <w:rPr>
      <w:rFonts w:ascii="Georgia" w:eastAsia="Calibri" w:hAnsi="Georgia" w:cs="Arial"/>
      <w:b/>
      <w:color w:val="auto"/>
      <w:sz w:val="22"/>
      <w:szCs w:val="22"/>
    </w:rPr>
  </w:style>
  <w:style w:type="paragraph" w:customStyle="1" w:styleId="Heading3CzechTourism">
    <w:name w:val="Heading 3 (Czech Tourism)"/>
    <w:basedOn w:val="Nadpis3"/>
    <w:next w:val="Normln"/>
    <w:uiPriority w:val="99"/>
    <w:semiHidden/>
    <w:rsid w:val="00584D6F"/>
    <w:pPr>
      <w:keepNext w:val="0"/>
      <w:keepLines w:val="0"/>
      <w:numPr>
        <w:numId w:val="1"/>
      </w:numPr>
      <w:tabs>
        <w:tab w:val="clear" w:pos="227"/>
        <w:tab w:val="clear" w:pos="454"/>
        <w:tab w:val="clear" w:pos="1209"/>
        <w:tab w:val="num" w:pos="360"/>
      </w:tabs>
      <w:spacing w:before="260"/>
    </w:pPr>
    <w:rPr>
      <w:rFonts w:ascii="Georgia" w:eastAsia="Calibri" w:hAnsi="Georgia" w:cs="Arial"/>
      <w:color w:val="auto"/>
      <w:sz w:val="22"/>
      <w:szCs w:val="22"/>
    </w:rPr>
  </w:style>
  <w:style w:type="paragraph" w:customStyle="1" w:styleId="Heading1CzechTourism">
    <w:name w:val="Heading 1 (Czech Tourism)"/>
    <w:basedOn w:val="Nadpis1"/>
    <w:uiPriority w:val="99"/>
    <w:rsid w:val="00584D6F"/>
    <w:pPr>
      <w:keepNext w:val="0"/>
      <w:keepLines w:val="0"/>
      <w:tabs>
        <w:tab w:val="clear" w:pos="227"/>
        <w:tab w:val="clear" w:pos="454"/>
      </w:tabs>
      <w:spacing w:before="260" w:line="280" w:lineRule="exact"/>
      <w:jc w:val="center"/>
    </w:pPr>
    <w:rPr>
      <w:rFonts w:ascii="Georgia" w:eastAsia="Calibri" w:hAnsi="Georgia" w:cs="Arial"/>
      <w:b/>
      <w:color w:val="auto"/>
      <w:sz w:val="26"/>
      <w:szCs w:val="26"/>
    </w:rPr>
  </w:style>
  <w:style w:type="paragraph" w:customStyle="1" w:styleId="Heading1-Number-FollowNumberCzechTourism">
    <w:name w:val="Heading 1 - Number - Follow Number (Czech Tourism)"/>
    <w:basedOn w:val="Nadpis1"/>
    <w:next w:val="Normln"/>
    <w:qFormat/>
    <w:rsid w:val="00584D6F"/>
    <w:pPr>
      <w:keepNext w:val="0"/>
      <w:keepLines w:val="0"/>
      <w:tabs>
        <w:tab w:val="clear" w:pos="227"/>
        <w:tab w:val="clear" w:pos="454"/>
      </w:tabs>
      <w:spacing w:before="260" w:after="260" w:line="280" w:lineRule="exact"/>
      <w:ind w:left="3545"/>
      <w:jc w:val="center"/>
    </w:pPr>
    <w:rPr>
      <w:rFonts w:ascii="Georgia" w:eastAsia="Calibri" w:hAnsi="Georgia" w:cs="Arial"/>
      <w:b/>
      <w:color w:val="auto"/>
      <w:sz w:val="26"/>
      <w:szCs w:val="26"/>
    </w:rPr>
  </w:style>
  <w:style w:type="paragraph" w:customStyle="1" w:styleId="ListNumber-ContinueHeadingCzechTourism">
    <w:name w:val="List Number - Continue Heading (Czech Tourism)"/>
    <w:basedOn w:val="Normln"/>
    <w:qFormat/>
    <w:rsid w:val="00584D6F"/>
    <w:pPr>
      <w:numPr>
        <w:numId w:val="2"/>
      </w:numPr>
      <w:tabs>
        <w:tab w:val="clear" w:pos="227"/>
        <w:tab w:val="clear" w:pos="454"/>
        <w:tab w:val="clear" w:pos="680"/>
        <w:tab w:val="clear" w:pos="907"/>
        <w:tab w:val="clear" w:pos="1134"/>
        <w:tab w:val="clear" w:pos="1352"/>
        <w:tab w:val="clear" w:pos="1588"/>
        <w:tab w:val="clear" w:pos="1814"/>
        <w:tab w:val="clear" w:pos="2041"/>
        <w:tab w:val="clear" w:pos="2268"/>
      </w:tabs>
    </w:pPr>
  </w:style>
  <w:style w:type="paragraph" w:customStyle="1" w:styleId="Nzev18centrbold">
    <w:name w:val="Název 18 centr bold"/>
    <w:basedOn w:val="Normln"/>
    <w:uiPriority w:val="99"/>
    <w:rsid w:val="00584D6F"/>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slolnku">
    <w:name w:val="Číslo článku"/>
    <w:basedOn w:val="Normln"/>
    <w:next w:val="Normln"/>
    <w:uiPriority w:val="99"/>
    <w:qFormat/>
    <w:rsid w:val="00584D6F"/>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584D6F"/>
    <w:pPr>
      <w:numPr>
        <w:ilvl w:val="1"/>
        <w:numId w:val="7"/>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584D6F"/>
    <w:pPr>
      <w:numPr>
        <w:ilvl w:val="2"/>
      </w:numPr>
      <w:tabs>
        <w:tab w:val="clear" w:pos="0"/>
        <w:tab w:val="clear" w:pos="284"/>
        <w:tab w:val="clear" w:pos="992"/>
        <w:tab w:val="num" w:pos="360"/>
        <w:tab w:val="num" w:pos="2160"/>
      </w:tabs>
      <w:spacing w:before="0"/>
      <w:outlineLvl w:val="2"/>
    </w:pPr>
  </w:style>
  <w:style w:type="paragraph" w:customStyle="1" w:styleId="Textodst3psmena">
    <w:name w:val="Text odst. 3 písmena"/>
    <w:basedOn w:val="Textodst1sl"/>
    <w:rsid w:val="00584D6F"/>
    <w:pPr>
      <w:numPr>
        <w:ilvl w:val="3"/>
      </w:numPr>
      <w:tabs>
        <w:tab w:val="clear" w:pos="1080"/>
        <w:tab w:val="num" w:pos="360"/>
        <w:tab w:val="num" w:pos="2880"/>
      </w:tabs>
      <w:spacing w:before="0"/>
      <w:outlineLvl w:val="3"/>
    </w:pPr>
  </w:style>
  <w:style w:type="character" w:customStyle="1" w:styleId="Textodst1slChar">
    <w:name w:val="Text odst.1čísl Char"/>
    <w:basedOn w:val="Standardnpsmoodstavce"/>
    <w:link w:val="Textodst1sl"/>
    <w:locked/>
    <w:rsid w:val="00584D6F"/>
    <w:rPr>
      <w:rFonts w:ascii="Times New Roman" w:eastAsia="Times New Roman" w:hAnsi="Times New Roman" w:cs="Times New Roman"/>
      <w:sz w:val="24"/>
      <w:szCs w:val="20"/>
      <w:lang w:eastAsia="cs-CZ"/>
    </w:rPr>
  </w:style>
  <w:style w:type="numbering" w:customStyle="1" w:styleId="Heading-Number-FollowNumber">
    <w:name w:val="Heading - Number - Follow Number"/>
    <w:rsid w:val="00584D6F"/>
    <w:pPr>
      <w:numPr>
        <w:numId w:val="5"/>
      </w:numPr>
    </w:pPr>
  </w:style>
  <w:style w:type="numbering" w:customStyle="1" w:styleId="Headings">
    <w:name w:val="Headings"/>
    <w:rsid w:val="00584D6F"/>
    <w:pPr>
      <w:numPr>
        <w:numId w:val="3"/>
      </w:numPr>
    </w:pPr>
  </w:style>
  <w:style w:type="character" w:customStyle="1" w:styleId="OdstavecseseznamemChar">
    <w:name w:val="Odstavec se seznamem Char"/>
    <w:aliases w:val="List Paragraph (Czech Tourism) Char,Odstavec se seznamem1 Char,Odstavec se seznamem a odrážkou Char,1 úroveň Odstavec se seznamem Char,List Paragraph Char,Základní styl odstavce Char"/>
    <w:link w:val="Odstavecseseznamem"/>
    <w:uiPriority w:val="34"/>
    <w:qFormat/>
    <w:locked/>
    <w:rsid w:val="00584D6F"/>
    <w:rPr>
      <w:rFonts w:ascii="Georgia" w:eastAsia="Calibri" w:hAnsi="Georgia" w:cs="Arial"/>
      <w:szCs w:val="20"/>
    </w:rPr>
  </w:style>
  <w:style w:type="character" w:customStyle="1" w:styleId="normaltextrun">
    <w:name w:val="normaltextrun"/>
    <w:basedOn w:val="Standardnpsmoodstavce"/>
    <w:rsid w:val="00584D6F"/>
  </w:style>
  <w:style w:type="character" w:customStyle="1" w:styleId="eop">
    <w:name w:val="eop"/>
    <w:basedOn w:val="Standardnpsmoodstavce"/>
    <w:rsid w:val="00584D6F"/>
  </w:style>
  <w:style w:type="character" w:customStyle="1" w:styleId="ListLabel56">
    <w:name w:val="ListLabel 56"/>
    <w:qFormat/>
    <w:rsid w:val="00584D6F"/>
    <w:rPr>
      <w:rFonts w:cs="Arial"/>
      <w:b w:val="0"/>
    </w:rPr>
  </w:style>
  <w:style w:type="character" w:customStyle="1" w:styleId="nowrap">
    <w:name w:val="nowrap"/>
    <w:basedOn w:val="Standardnpsmoodstavce"/>
    <w:rsid w:val="00584D6F"/>
  </w:style>
  <w:style w:type="character" w:customStyle="1" w:styleId="Siln1">
    <w:name w:val="Silné1"/>
    <w:rsid w:val="00584D6F"/>
    <w:rPr>
      <w:rFonts w:cs="Times New Roman"/>
      <w:b/>
      <w:bCs/>
    </w:rPr>
  </w:style>
  <w:style w:type="paragraph" w:customStyle="1" w:styleId="pf0">
    <w:name w:val="pf0"/>
    <w:basedOn w:val="Normln"/>
    <w:rsid w:val="00584D6F"/>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584D6F"/>
    <w:rPr>
      <w:rFonts w:ascii="Segoe UI" w:hAnsi="Segoe UI" w:cs="Segoe UI" w:hint="default"/>
      <w:sz w:val="18"/>
      <w:szCs w:val="18"/>
    </w:rPr>
  </w:style>
  <w:style w:type="character" w:customStyle="1" w:styleId="Siln2">
    <w:name w:val="Silné2"/>
    <w:rsid w:val="00584D6F"/>
    <w:rPr>
      <w:rFonts w:ascii="Times New Roman" w:hAnsi="Times New Roman" w:cs="Times New Roman" w:hint="default"/>
      <w:b/>
      <w:bCs/>
    </w:rPr>
  </w:style>
  <w:style w:type="paragraph" w:styleId="Zkladntext3">
    <w:name w:val="Body Text 3"/>
    <w:basedOn w:val="Normln"/>
    <w:link w:val="Zkladntext3Char"/>
    <w:uiPriority w:val="99"/>
    <w:semiHidden/>
    <w:unhideWhenUsed/>
    <w:rsid w:val="00584D6F"/>
    <w:pPr>
      <w:spacing w:after="120"/>
    </w:pPr>
    <w:rPr>
      <w:sz w:val="16"/>
      <w:szCs w:val="16"/>
    </w:rPr>
  </w:style>
  <w:style w:type="character" w:customStyle="1" w:styleId="Zkladntext3Char">
    <w:name w:val="Základní text 3 Char"/>
    <w:basedOn w:val="Standardnpsmoodstavce"/>
    <w:link w:val="Zkladntext3"/>
    <w:uiPriority w:val="99"/>
    <w:semiHidden/>
    <w:rsid w:val="00584D6F"/>
    <w:rPr>
      <w:rFonts w:ascii="Georgia" w:eastAsia="Calibri" w:hAnsi="Georgia" w:cs="Arial"/>
      <w:sz w:val="16"/>
      <w:szCs w:val="16"/>
    </w:rPr>
  </w:style>
  <w:style w:type="paragraph" w:styleId="Bezmezer">
    <w:name w:val="No Spacing"/>
    <w:uiPriority w:val="1"/>
    <w:qFormat/>
    <w:rsid w:val="00584D6F"/>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pPr>
    <w:rPr>
      <w:rFonts w:ascii="Georgia" w:eastAsia="Calibri" w:hAnsi="Georgia" w:cs="Arial"/>
      <w:szCs w:val="20"/>
    </w:rPr>
  </w:style>
  <w:style w:type="character" w:customStyle="1" w:styleId="Nadpis2Char">
    <w:name w:val="Nadpis 2 Char"/>
    <w:basedOn w:val="Standardnpsmoodstavce"/>
    <w:link w:val="Nadpis2"/>
    <w:uiPriority w:val="9"/>
    <w:semiHidden/>
    <w:rsid w:val="00584D6F"/>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584D6F"/>
    <w:rPr>
      <w:rFonts w:asciiTheme="majorHAnsi" w:eastAsiaTheme="majorEastAsia" w:hAnsiTheme="majorHAnsi" w:cstheme="majorBidi"/>
      <w:color w:val="1F3763" w:themeColor="accent1" w:themeShade="7F"/>
      <w:sz w:val="24"/>
      <w:szCs w:val="24"/>
    </w:rPr>
  </w:style>
  <w:style w:type="character" w:customStyle="1" w:styleId="Nadpis1Char">
    <w:name w:val="Nadpis 1 Char"/>
    <w:basedOn w:val="Standardnpsmoodstavce"/>
    <w:link w:val="Nadpis1"/>
    <w:uiPriority w:val="9"/>
    <w:rsid w:val="00584D6F"/>
    <w:rPr>
      <w:rFonts w:asciiTheme="majorHAnsi" w:eastAsiaTheme="majorEastAsia" w:hAnsiTheme="majorHAnsi" w:cstheme="majorBidi"/>
      <w:color w:val="2F5496" w:themeColor="accent1" w:themeShade="BF"/>
      <w:sz w:val="32"/>
      <w:szCs w:val="32"/>
    </w:rPr>
  </w:style>
  <w:style w:type="character" w:styleId="Odkaznakoment">
    <w:name w:val="annotation reference"/>
    <w:basedOn w:val="Standardnpsmoodstavce"/>
    <w:uiPriority w:val="99"/>
    <w:semiHidden/>
    <w:unhideWhenUsed/>
    <w:rsid w:val="00151FBA"/>
    <w:rPr>
      <w:sz w:val="16"/>
      <w:szCs w:val="16"/>
    </w:rPr>
  </w:style>
  <w:style w:type="paragraph" w:styleId="Textkomente">
    <w:name w:val="annotation text"/>
    <w:basedOn w:val="Normln"/>
    <w:link w:val="TextkomenteChar"/>
    <w:uiPriority w:val="99"/>
    <w:unhideWhenUsed/>
    <w:rsid w:val="00151FBA"/>
    <w:pPr>
      <w:spacing w:line="240" w:lineRule="auto"/>
    </w:pPr>
    <w:rPr>
      <w:sz w:val="20"/>
    </w:rPr>
  </w:style>
  <w:style w:type="character" w:customStyle="1" w:styleId="TextkomenteChar">
    <w:name w:val="Text komentáře Char"/>
    <w:basedOn w:val="Standardnpsmoodstavce"/>
    <w:link w:val="Textkomente"/>
    <w:uiPriority w:val="99"/>
    <w:rsid w:val="00151FBA"/>
    <w:rPr>
      <w:rFonts w:ascii="Georgia" w:eastAsia="Calibri" w:hAnsi="Georgia" w:cs="Arial"/>
      <w:sz w:val="20"/>
      <w:szCs w:val="20"/>
    </w:rPr>
  </w:style>
  <w:style w:type="paragraph" w:styleId="Pedmtkomente">
    <w:name w:val="annotation subject"/>
    <w:basedOn w:val="Textkomente"/>
    <w:next w:val="Textkomente"/>
    <w:link w:val="PedmtkomenteChar"/>
    <w:uiPriority w:val="99"/>
    <w:semiHidden/>
    <w:unhideWhenUsed/>
    <w:rsid w:val="00151FBA"/>
    <w:rPr>
      <w:b/>
      <w:bCs/>
    </w:rPr>
  </w:style>
  <w:style w:type="character" w:customStyle="1" w:styleId="PedmtkomenteChar">
    <w:name w:val="Předmět komentáře Char"/>
    <w:basedOn w:val="TextkomenteChar"/>
    <w:link w:val="Pedmtkomente"/>
    <w:uiPriority w:val="99"/>
    <w:semiHidden/>
    <w:rsid w:val="00151FBA"/>
    <w:rPr>
      <w:rFonts w:ascii="Georgia" w:eastAsia="Calibri" w:hAnsi="Georgia" w:cs="Arial"/>
      <w:b/>
      <w:bCs/>
      <w:sz w:val="20"/>
      <w:szCs w:val="20"/>
    </w:rPr>
  </w:style>
  <w:style w:type="character" w:customStyle="1" w:styleId="findhit">
    <w:name w:val="findhit"/>
    <w:basedOn w:val="Standardnpsmoodstavce"/>
    <w:rsid w:val="005E4662"/>
  </w:style>
  <w:style w:type="character" w:customStyle="1" w:styleId="scxw239161891">
    <w:name w:val="scxw239161891"/>
    <w:basedOn w:val="Standardnpsmoodstavce"/>
    <w:rsid w:val="005E4662"/>
  </w:style>
  <w:style w:type="paragraph" w:styleId="Revize">
    <w:name w:val="Revision"/>
    <w:hidden/>
    <w:uiPriority w:val="99"/>
    <w:semiHidden/>
    <w:rsid w:val="000B601C"/>
    <w:pPr>
      <w:spacing w:after="0" w:line="240" w:lineRule="auto"/>
    </w:pPr>
    <w:rPr>
      <w:rFonts w:ascii="Georgia" w:eastAsia="Calibri" w:hAnsi="Georgia" w:cs="Arial"/>
      <w:szCs w:val="20"/>
    </w:rPr>
  </w:style>
  <w:style w:type="character" w:styleId="Nevyeenzmnka">
    <w:name w:val="Unresolved Mention"/>
    <w:basedOn w:val="Standardnpsmoodstavce"/>
    <w:uiPriority w:val="99"/>
    <w:semiHidden/>
    <w:unhideWhenUsed/>
    <w:rsid w:val="00E926F8"/>
    <w:rPr>
      <w:color w:val="605E5C"/>
      <w:shd w:val="clear" w:color="auto" w:fill="E1DFDD"/>
    </w:rPr>
  </w:style>
  <w:style w:type="paragraph" w:styleId="Textpoznpodarou">
    <w:name w:val="footnote text"/>
    <w:basedOn w:val="Normln"/>
    <w:link w:val="TextpoznpodarouChar"/>
    <w:uiPriority w:val="99"/>
    <w:semiHidden/>
    <w:unhideWhenUsed/>
    <w:rsid w:val="00E27312"/>
    <w:pPr>
      <w:spacing w:line="240" w:lineRule="auto"/>
    </w:pPr>
    <w:rPr>
      <w:sz w:val="20"/>
    </w:rPr>
  </w:style>
  <w:style w:type="character" w:customStyle="1" w:styleId="TextpoznpodarouChar">
    <w:name w:val="Text pozn. pod čarou Char"/>
    <w:basedOn w:val="Standardnpsmoodstavce"/>
    <w:link w:val="Textpoznpodarou"/>
    <w:uiPriority w:val="99"/>
    <w:semiHidden/>
    <w:rsid w:val="00E27312"/>
    <w:rPr>
      <w:rFonts w:ascii="Georgia" w:eastAsia="Calibri" w:hAnsi="Georgia" w:cs="Arial"/>
      <w:sz w:val="20"/>
      <w:szCs w:val="20"/>
    </w:rPr>
  </w:style>
  <w:style w:type="character" w:styleId="Znakapoznpodarou">
    <w:name w:val="footnote reference"/>
    <w:basedOn w:val="Standardnpsmoodstavce"/>
    <w:uiPriority w:val="99"/>
    <w:semiHidden/>
    <w:unhideWhenUsed/>
    <w:rsid w:val="00E273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770832">
      <w:bodyDiv w:val="1"/>
      <w:marLeft w:val="0"/>
      <w:marRight w:val="0"/>
      <w:marTop w:val="0"/>
      <w:marBottom w:val="0"/>
      <w:divBdr>
        <w:top w:val="none" w:sz="0" w:space="0" w:color="auto"/>
        <w:left w:val="none" w:sz="0" w:space="0" w:color="auto"/>
        <w:bottom w:val="none" w:sz="0" w:space="0" w:color="auto"/>
        <w:right w:val="none" w:sz="0" w:space="0" w:color="auto"/>
      </w:divBdr>
      <w:divsChild>
        <w:div w:id="845242715">
          <w:marLeft w:val="0"/>
          <w:marRight w:val="0"/>
          <w:marTop w:val="0"/>
          <w:marBottom w:val="0"/>
          <w:divBdr>
            <w:top w:val="none" w:sz="0" w:space="0" w:color="auto"/>
            <w:left w:val="none" w:sz="0" w:space="0" w:color="auto"/>
            <w:bottom w:val="none" w:sz="0" w:space="0" w:color="auto"/>
            <w:right w:val="none" w:sz="0" w:space="0" w:color="auto"/>
          </w:divBdr>
        </w:div>
        <w:div w:id="877551944">
          <w:marLeft w:val="0"/>
          <w:marRight w:val="0"/>
          <w:marTop w:val="0"/>
          <w:marBottom w:val="0"/>
          <w:divBdr>
            <w:top w:val="none" w:sz="0" w:space="0" w:color="auto"/>
            <w:left w:val="none" w:sz="0" w:space="0" w:color="auto"/>
            <w:bottom w:val="none" w:sz="0" w:space="0" w:color="auto"/>
            <w:right w:val="none" w:sz="0" w:space="0" w:color="auto"/>
          </w:divBdr>
        </w:div>
      </w:divsChild>
    </w:div>
    <w:div w:id="683358439">
      <w:bodyDiv w:val="1"/>
      <w:marLeft w:val="0"/>
      <w:marRight w:val="0"/>
      <w:marTop w:val="0"/>
      <w:marBottom w:val="0"/>
      <w:divBdr>
        <w:top w:val="none" w:sz="0" w:space="0" w:color="auto"/>
        <w:left w:val="none" w:sz="0" w:space="0" w:color="auto"/>
        <w:bottom w:val="none" w:sz="0" w:space="0" w:color="auto"/>
        <w:right w:val="none" w:sz="0" w:space="0" w:color="auto"/>
      </w:divBdr>
      <w:divsChild>
        <w:div w:id="139469971">
          <w:marLeft w:val="0"/>
          <w:marRight w:val="0"/>
          <w:marTop w:val="0"/>
          <w:marBottom w:val="0"/>
          <w:divBdr>
            <w:top w:val="none" w:sz="0" w:space="0" w:color="auto"/>
            <w:left w:val="none" w:sz="0" w:space="0" w:color="auto"/>
            <w:bottom w:val="none" w:sz="0" w:space="0" w:color="auto"/>
            <w:right w:val="none" w:sz="0" w:space="0" w:color="auto"/>
          </w:divBdr>
        </w:div>
        <w:div w:id="396902674">
          <w:marLeft w:val="0"/>
          <w:marRight w:val="0"/>
          <w:marTop w:val="0"/>
          <w:marBottom w:val="0"/>
          <w:divBdr>
            <w:top w:val="none" w:sz="0" w:space="0" w:color="auto"/>
            <w:left w:val="none" w:sz="0" w:space="0" w:color="auto"/>
            <w:bottom w:val="none" w:sz="0" w:space="0" w:color="auto"/>
            <w:right w:val="none" w:sz="0" w:space="0" w:color="auto"/>
          </w:divBdr>
        </w:div>
        <w:div w:id="933316572">
          <w:marLeft w:val="0"/>
          <w:marRight w:val="0"/>
          <w:marTop w:val="0"/>
          <w:marBottom w:val="0"/>
          <w:divBdr>
            <w:top w:val="none" w:sz="0" w:space="0" w:color="auto"/>
            <w:left w:val="none" w:sz="0" w:space="0" w:color="auto"/>
            <w:bottom w:val="none" w:sz="0" w:space="0" w:color="auto"/>
            <w:right w:val="none" w:sz="0" w:space="0" w:color="auto"/>
          </w:divBdr>
        </w:div>
        <w:div w:id="1428770625">
          <w:marLeft w:val="0"/>
          <w:marRight w:val="0"/>
          <w:marTop w:val="0"/>
          <w:marBottom w:val="0"/>
          <w:divBdr>
            <w:top w:val="none" w:sz="0" w:space="0" w:color="auto"/>
            <w:left w:val="none" w:sz="0" w:space="0" w:color="auto"/>
            <w:bottom w:val="none" w:sz="0" w:space="0" w:color="auto"/>
            <w:right w:val="none" w:sz="0" w:space="0" w:color="auto"/>
          </w:divBdr>
        </w:div>
      </w:divsChild>
    </w:div>
    <w:div w:id="824130356">
      <w:bodyDiv w:val="1"/>
      <w:marLeft w:val="0"/>
      <w:marRight w:val="0"/>
      <w:marTop w:val="0"/>
      <w:marBottom w:val="0"/>
      <w:divBdr>
        <w:top w:val="none" w:sz="0" w:space="0" w:color="auto"/>
        <w:left w:val="none" w:sz="0" w:space="0" w:color="auto"/>
        <w:bottom w:val="none" w:sz="0" w:space="0" w:color="auto"/>
        <w:right w:val="none" w:sz="0" w:space="0" w:color="auto"/>
      </w:divBdr>
      <w:divsChild>
        <w:div w:id="293753156">
          <w:marLeft w:val="0"/>
          <w:marRight w:val="0"/>
          <w:marTop w:val="0"/>
          <w:marBottom w:val="0"/>
          <w:divBdr>
            <w:top w:val="none" w:sz="0" w:space="0" w:color="auto"/>
            <w:left w:val="none" w:sz="0" w:space="0" w:color="auto"/>
            <w:bottom w:val="none" w:sz="0" w:space="0" w:color="auto"/>
            <w:right w:val="none" w:sz="0" w:space="0" w:color="auto"/>
          </w:divBdr>
        </w:div>
        <w:div w:id="435760608">
          <w:marLeft w:val="0"/>
          <w:marRight w:val="0"/>
          <w:marTop w:val="0"/>
          <w:marBottom w:val="0"/>
          <w:divBdr>
            <w:top w:val="none" w:sz="0" w:space="0" w:color="auto"/>
            <w:left w:val="none" w:sz="0" w:space="0" w:color="auto"/>
            <w:bottom w:val="none" w:sz="0" w:space="0" w:color="auto"/>
            <w:right w:val="none" w:sz="0" w:space="0" w:color="auto"/>
          </w:divBdr>
        </w:div>
        <w:div w:id="932081711">
          <w:marLeft w:val="0"/>
          <w:marRight w:val="0"/>
          <w:marTop w:val="0"/>
          <w:marBottom w:val="0"/>
          <w:divBdr>
            <w:top w:val="none" w:sz="0" w:space="0" w:color="auto"/>
            <w:left w:val="none" w:sz="0" w:space="0" w:color="auto"/>
            <w:bottom w:val="none" w:sz="0" w:space="0" w:color="auto"/>
            <w:right w:val="none" w:sz="0" w:space="0" w:color="auto"/>
          </w:divBdr>
        </w:div>
        <w:div w:id="1571572436">
          <w:marLeft w:val="0"/>
          <w:marRight w:val="0"/>
          <w:marTop w:val="0"/>
          <w:marBottom w:val="0"/>
          <w:divBdr>
            <w:top w:val="none" w:sz="0" w:space="0" w:color="auto"/>
            <w:left w:val="none" w:sz="0" w:space="0" w:color="auto"/>
            <w:bottom w:val="none" w:sz="0" w:space="0" w:color="auto"/>
            <w:right w:val="none" w:sz="0" w:space="0" w:color="auto"/>
          </w:divBdr>
        </w:div>
        <w:div w:id="1901136875">
          <w:marLeft w:val="0"/>
          <w:marRight w:val="0"/>
          <w:marTop w:val="0"/>
          <w:marBottom w:val="0"/>
          <w:divBdr>
            <w:top w:val="none" w:sz="0" w:space="0" w:color="auto"/>
            <w:left w:val="none" w:sz="0" w:space="0" w:color="auto"/>
            <w:bottom w:val="none" w:sz="0" w:space="0" w:color="auto"/>
            <w:right w:val="none" w:sz="0" w:space="0" w:color="auto"/>
          </w:divBdr>
        </w:div>
      </w:divsChild>
    </w:div>
    <w:div w:id="190876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2" ma:contentTypeDescription="Vytvoří nový dokument" ma:contentTypeScope="" ma:versionID="b8df9de00b1783cc27173a4ed9e2d214">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84211965575603f8e3feb88c27089a07"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7BD7E0-6213-4507-A65F-F5F67E8FF77E}">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2.xml><?xml version="1.0" encoding="utf-8"?>
<ds:datastoreItem xmlns:ds="http://schemas.openxmlformats.org/officeDocument/2006/customXml" ds:itemID="{F164ED03-1FFD-4DC3-9692-03FC9EA9789D}">
  <ds:schemaRefs>
    <ds:schemaRef ds:uri="http://schemas.microsoft.com/sharepoint/v3/contenttype/forms"/>
  </ds:schemaRefs>
</ds:datastoreItem>
</file>

<file path=customXml/itemProps3.xml><?xml version="1.0" encoding="utf-8"?>
<ds:datastoreItem xmlns:ds="http://schemas.openxmlformats.org/officeDocument/2006/customXml" ds:itemID="{7405AA29-022B-4A5A-9E92-97CE175517EF}">
  <ds:schemaRefs>
    <ds:schemaRef ds:uri="http://schemas.openxmlformats.org/officeDocument/2006/bibliography"/>
  </ds:schemaRefs>
</ds:datastoreItem>
</file>

<file path=customXml/itemProps4.xml><?xml version="1.0" encoding="utf-8"?>
<ds:datastoreItem xmlns:ds="http://schemas.openxmlformats.org/officeDocument/2006/customXml" ds:itemID="{787F74E3-0CBD-4F30-8F39-C8FDD3DE4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518e5-3586-4e28-a4b0-42c89f704688"/>
    <ds:schemaRef ds:uri="9a61d8df-3f63-45b1-8d77-c9158ac84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6345</Words>
  <Characters>37438</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Hammerová Vaňkátová Věra</dc:creator>
  <cp:keywords/>
  <dc:description/>
  <cp:lastModifiedBy>Krušberská Eliška</cp:lastModifiedBy>
  <cp:revision>21</cp:revision>
  <cp:lastPrinted>2024-04-25T18:21:00Z</cp:lastPrinted>
  <dcterms:created xsi:type="dcterms:W3CDTF">2024-07-09T06:39:00Z</dcterms:created>
  <dcterms:modified xsi:type="dcterms:W3CDTF">2024-11-22T12:02:00Z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