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BA972" w14:textId="77777777" w:rsidR="008C3373" w:rsidRDefault="006F0524">
      <w:pPr>
        <w:spacing w:after="0" w:line="259" w:lineRule="auto"/>
        <w:ind w:left="-1440" w:right="10466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1D71AB6" wp14:editId="5428888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C07C1D" w14:textId="77777777" w:rsidR="008C3373" w:rsidRDefault="008C3373">
      <w:pPr>
        <w:sectPr w:rsidR="008C3373">
          <w:footerReference w:type="even" r:id="rId11"/>
          <w:footerReference w:type="defaul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</w:sectPr>
      </w:pPr>
    </w:p>
    <w:p w14:paraId="47664E8F" w14:textId="77777777" w:rsidR="008C3373" w:rsidRDefault="006F0524">
      <w:pPr>
        <w:pStyle w:val="Nadpis1"/>
        <w:ind w:left="1416" w:hanging="850"/>
      </w:pPr>
      <w:r>
        <w:lastRenderedPageBreak/>
        <w:t xml:space="preserve">Předmět smlouvy  </w:t>
      </w:r>
      <w:r>
        <w:t xml:space="preserve"> </w:t>
      </w:r>
    </w:p>
    <w:p w14:paraId="3AE09E9D" w14:textId="77777777" w:rsidR="008C3373" w:rsidRDefault="006F0524">
      <w:pPr>
        <w:spacing w:after="161" w:line="247" w:lineRule="auto"/>
        <w:ind w:left="600" w:hanging="600"/>
        <w:jc w:val="left"/>
      </w:pPr>
      <w:proofErr w:type="gramStart"/>
      <w:r>
        <w:t>3.1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proofErr w:type="gramEnd"/>
      <w:r>
        <w:t>Předmětem této smlouvy je závazek Dodavatele poskytnout</w:t>
      </w:r>
      <w:r>
        <w:t xml:space="preserve"> </w:t>
      </w:r>
      <w:r>
        <w:t xml:space="preserve">v souladu s licenční smlouvou uživatelská práva k </w:t>
      </w:r>
      <w:r>
        <w:t xml:space="preserve">Produktu Microsoft. </w:t>
      </w:r>
      <w:r>
        <w:t xml:space="preserve">Rozsah Produktu Microsoft je specifikován v </w:t>
      </w:r>
      <w:proofErr w:type="gramStart"/>
      <w:r>
        <w:t xml:space="preserve">Příloze </w:t>
      </w:r>
      <w:r>
        <w:t xml:space="preserve"> </w:t>
      </w:r>
      <w:r>
        <w:t>č.</w:t>
      </w:r>
      <w:proofErr w:type="gramEnd"/>
      <w:r>
        <w:t xml:space="preserve"> 1 této smlouvy.</w:t>
      </w:r>
      <w:r>
        <w:t xml:space="preserve"> </w:t>
      </w:r>
    </w:p>
    <w:p w14:paraId="5631BEA2" w14:textId="77777777" w:rsidR="008C3373" w:rsidRDefault="006F0524">
      <w:pPr>
        <w:pStyle w:val="Nadpis1"/>
        <w:ind w:left="1416" w:hanging="850"/>
      </w:pPr>
      <w:r>
        <w:t xml:space="preserve">Cena  </w:t>
      </w:r>
    </w:p>
    <w:p w14:paraId="4D6B1F46" w14:textId="77777777" w:rsidR="008C3373" w:rsidRDefault="006F0524">
      <w:pPr>
        <w:ind w:left="575" w:right="0"/>
      </w:pPr>
      <w:r>
        <w:t>4.1</w:t>
      </w:r>
      <w:r>
        <w:rPr>
          <w:rFonts w:ascii="Arial" w:eastAsia="Arial" w:hAnsi="Arial" w:cs="Arial"/>
        </w:rPr>
        <w:t xml:space="preserve"> </w:t>
      </w:r>
      <w:r>
        <w:t xml:space="preserve">Cena za poskytnutí uživatelských práv k Produktu Microsoft dle článku 3.1 činí </w:t>
      </w:r>
      <w:r>
        <w:rPr>
          <w:b/>
        </w:rPr>
        <w:t>67 830 CZK bez DPH</w:t>
      </w:r>
      <w:r>
        <w:t xml:space="preserve">.  </w:t>
      </w:r>
    </w:p>
    <w:p w14:paraId="219B92C7" w14:textId="77777777" w:rsidR="008C3373" w:rsidRDefault="006F0524">
      <w:pPr>
        <w:spacing w:after="80"/>
        <w:ind w:left="575" w:right="0"/>
      </w:pPr>
      <w:r>
        <w:t>4.2</w:t>
      </w:r>
      <w:r>
        <w:rPr>
          <w:rFonts w:ascii="Arial" w:eastAsia="Arial" w:hAnsi="Arial" w:cs="Arial"/>
        </w:rPr>
        <w:t xml:space="preserve"> </w:t>
      </w:r>
      <w:r>
        <w:t>Cena poskytovaného plnění bude pevná po celou dobu realizace zakázky a zahrnuje veškeré náklady uchazeče související s realizací zakázky. Nabídková cena je stanovena jako nejvýše přípustná, nepřekročitelná a aktuální pro realizaci zakázky v daném místě a č</w:t>
      </w:r>
      <w:r>
        <w:t xml:space="preserve">ase. Tato cena bude </w:t>
      </w:r>
      <w:r>
        <w:t>překročitelná pouze v případě, dojde</w:t>
      </w:r>
      <w:r>
        <w:t>-</w:t>
      </w:r>
      <w:r>
        <w:t>li v průběhu realizace ke změně daňových předpisů s dopadem na nabídkovou cenu, dojde</w:t>
      </w:r>
      <w:r>
        <w:t>-</w:t>
      </w:r>
      <w:r>
        <w:t xml:space="preserve">li v průběhu plnění zakázky ke zvýšení počtu uživatelů PC </w:t>
      </w:r>
      <w:r>
        <w:t xml:space="preserve">a dojde-li v </w:t>
      </w:r>
      <w:r>
        <w:t>průběhu plnění zakázky ke změně ceníků</w:t>
      </w:r>
      <w:r>
        <w:t xml:space="preserve"> </w:t>
      </w:r>
      <w:r>
        <w:t>spo</w:t>
      </w:r>
      <w:r>
        <w:t xml:space="preserve">lečnosti Microsoft. </w:t>
      </w:r>
      <w:r>
        <w:t xml:space="preserve">V </w:t>
      </w:r>
      <w:r>
        <w:t xml:space="preserve">případě, že Microsoft bude měnit výpočet finálních cen, ze které se vypočítávají projektové ceny, tak si společnost </w:t>
      </w:r>
      <w:proofErr w:type="spellStart"/>
      <w:r>
        <w:t>Aricoma</w:t>
      </w:r>
      <w:proofErr w:type="spellEnd"/>
      <w:r>
        <w:t xml:space="preserve"> Systems a.s. vyhrazuje právo na změnu ceny.</w:t>
      </w:r>
      <w:r>
        <w:t xml:space="preserve"> </w:t>
      </w:r>
    </w:p>
    <w:p w14:paraId="685AA7AB" w14:textId="77777777" w:rsidR="008C3373" w:rsidRDefault="006F0524">
      <w:pPr>
        <w:ind w:left="575" w:right="0"/>
      </w:pPr>
      <w:r>
        <w:t xml:space="preserve">4.3 </w:t>
      </w:r>
      <w:r>
        <w:t>Změnu ceny</w:t>
      </w:r>
      <w:r>
        <w:t xml:space="preserve"> </w:t>
      </w:r>
      <w:r>
        <w:t>vždy musí odsouhlasit zákazník</w:t>
      </w:r>
      <w:r>
        <w:t xml:space="preserve">, </w:t>
      </w:r>
      <w:r>
        <w:t>a to minimálně mai</w:t>
      </w:r>
      <w:r>
        <w:t xml:space="preserve">lovým potvrzením, že ceny </w:t>
      </w:r>
      <w:r>
        <w:t xml:space="preserve">akceptuje. V </w:t>
      </w:r>
      <w:r>
        <w:t>případě, že k</w:t>
      </w:r>
      <w:r>
        <w:t xml:space="preserve"> </w:t>
      </w:r>
      <w:r>
        <w:t>dohodě nedojde, tak smlouva o poskytování služeb zaniká.</w:t>
      </w:r>
      <w:r>
        <w:t xml:space="preserve"> </w:t>
      </w:r>
    </w:p>
    <w:p w14:paraId="78DF40FB" w14:textId="77777777" w:rsidR="008C3373" w:rsidRDefault="006F0524">
      <w:pPr>
        <w:spacing w:after="524"/>
        <w:ind w:left="-1" w:right="0" w:firstLine="0"/>
      </w:pPr>
      <w:proofErr w:type="gramStart"/>
      <w:r>
        <w:t>4.4</w:t>
      </w:r>
      <w:r>
        <w:rPr>
          <w:rFonts w:ascii="Arial" w:eastAsia="Arial" w:hAnsi="Arial" w:cs="Arial"/>
        </w:rPr>
        <w:t xml:space="preserve">  </w:t>
      </w:r>
      <w:r>
        <w:t>Všechny</w:t>
      </w:r>
      <w:proofErr w:type="gramEnd"/>
      <w:r>
        <w:t xml:space="preserve"> ceny jsou uvedeny bez DPH. </w:t>
      </w:r>
      <w:r>
        <w:t xml:space="preserve"> </w:t>
      </w:r>
    </w:p>
    <w:p w14:paraId="27CCD2AC" w14:textId="77777777" w:rsidR="008C3373" w:rsidRDefault="006F0524">
      <w:pPr>
        <w:pStyle w:val="Nadpis1"/>
        <w:ind w:left="1416" w:hanging="850"/>
      </w:pPr>
      <w:r>
        <w:t xml:space="preserve">Platební podmínky </w:t>
      </w:r>
      <w:r>
        <w:t xml:space="preserve"> </w:t>
      </w:r>
    </w:p>
    <w:p w14:paraId="77BAE321" w14:textId="77777777" w:rsidR="008C3373" w:rsidRDefault="006F0524">
      <w:pPr>
        <w:ind w:left="-1" w:right="0" w:firstLine="0"/>
      </w:pPr>
      <w:proofErr w:type="gramStart"/>
      <w:r>
        <w:t>5.1</w:t>
      </w:r>
      <w:r>
        <w:rPr>
          <w:rFonts w:ascii="Arial" w:eastAsia="Arial" w:hAnsi="Arial" w:cs="Arial"/>
        </w:rPr>
        <w:t xml:space="preserve">  </w:t>
      </w:r>
      <w:r>
        <w:t>Nabyvatel</w:t>
      </w:r>
      <w:proofErr w:type="gramEnd"/>
      <w:r>
        <w:t xml:space="preserve"> se zavazuje uhradit cenu za Plnění dle článku 4.1 </w:t>
      </w:r>
      <w:r>
        <w:t xml:space="preserve"> </w:t>
      </w:r>
    </w:p>
    <w:p w14:paraId="57A8503D" w14:textId="77777777" w:rsidR="008C3373" w:rsidRDefault="006F0524">
      <w:pPr>
        <w:spacing w:after="44"/>
        <w:ind w:left="1318" w:right="0" w:hanging="737"/>
      </w:pPr>
      <w:r>
        <w:t>5.1.1</w:t>
      </w:r>
      <w:r>
        <w:rPr>
          <w:rFonts w:ascii="Arial" w:eastAsia="Arial" w:hAnsi="Arial" w:cs="Arial"/>
        </w:rPr>
        <w:t xml:space="preserve"> </w:t>
      </w:r>
      <w:r>
        <w:t xml:space="preserve">Cenu ve </w:t>
      </w:r>
      <w:r>
        <w:t>tř</w:t>
      </w:r>
      <w:r>
        <w:t>ech splátkách dle článku 4.1</w:t>
      </w:r>
      <w:r>
        <w:t xml:space="preserve"> </w:t>
      </w:r>
      <w:r>
        <w:t xml:space="preserve">ve výši </w:t>
      </w:r>
      <w:r>
        <w:t xml:space="preserve">22 610 CZK </w:t>
      </w:r>
      <w:r>
        <w:t>ročně a DPH na základě</w:t>
      </w:r>
      <w:r>
        <w:t xml:space="preserve"> faktury </w:t>
      </w:r>
      <w:r>
        <w:t xml:space="preserve">vystavené Dodavatelem po podpisu smlouvy se splatností 14 dnů; </w:t>
      </w:r>
      <w:r>
        <w:t xml:space="preserve"> </w:t>
      </w:r>
    </w:p>
    <w:p w14:paraId="6F1B19AF" w14:textId="77777777" w:rsidR="008C3373" w:rsidRDefault="006F0524">
      <w:pPr>
        <w:spacing w:after="35" w:line="259" w:lineRule="auto"/>
        <w:ind w:left="581" w:right="0" w:firstLine="0"/>
        <w:jc w:val="left"/>
      </w:pPr>
      <w:r>
        <w:t xml:space="preserve"> </w:t>
      </w:r>
    </w:p>
    <w:p w14:paraId="7DB5537E" w14:textId="77777777" w:rsidR="008C3373" w:rsidRDefault="006F0524">
      <w:pPr>
        <w:spacing w:after="32" w:line="263" w:lineRule="auto"/>
        <w:ind w:right="0" w:hanging="10"/>
        <w:jc w:val="left"/>
      </w:pPr>
      <w:r>
        <w:t xml:space="preserve">12/2024 </w:t>
      </w:r>
      <w:r>
        <w:t>–</w:t>
      </w:r>
      <w:r>
        <w:t xml:space="preserve"> 22 610 CZK  </w:t>
      </w:r>
    </w:p>
    <w:p w14:paraId="305111F8" w14:textId="77777777" w:rsidR="008C3373" w:rsidRDefault="006F0524">
      <w:pPr>
        <w:spacing w:after="30" w:line="263" w:lineRule="auto"/>
        <w:ind w:right="0" w:hanging="10"/>
        <w:jc w:val="left"/>
      </w:pPr>
      <w:r>
        <w:t xml:space="preserve">12/2025 </w:t>
      </w:r>
      <w:r>
        <w:t>–</w:t>
      </w:r>
      <w:r>
        <w:t xml:space="preserve"> 22 610 CZK </w:t>
      </w:r>
    </w:p>
    <w:p w14:paraId="312B210D" w14:textId="77777777" w:rsidR="008C3373" w:rsidRDefault="006F0524">
      <w:pPr>
        <w:spacing w:after="511" w:line="263" w:lineRule="auto"/>
        <w:ind w:right="0" w:hanging="10"/>
        <w:jc w:val="left"/>
      </w:pPr>
      <w:r>
        <w:t xml:space="preserve">12/2026 </w:t>
      </w:r>
      <w:r>
        <w:t>–</w:t>
      </w:r>
      <w:r>
        <w:t xml:space="preserve"> 22 610 CZK </w:t>
      </w:r>
    </w:p>
    <w:p w14:paraId="5E9FADE9" w14:textId="77777777" w:rsidR="008C3373" w:rsidRDefault="006F0524">
      <w:pPr>
        <w:pStyle w:val="Nadpis1"/>
        <w:ind w:left="1416" w:hanging="850"/>
      </w:pPr>
      <w:r>
        <w:t xml:space="preserve">Místo a termín plnění </w:t>
      </w:r>
      <w:r>
        <w:t xml:space="preserve"> </w:t>
      </w:r>
    </w:p>
    <w:p w14:paraId="2EDFBAB5" w14:textId="77777777" w:rsidR="008C3373" w:rsidRDefault="006F0524">
      <w:pPr>
        <w:spacing w:after="526"/>
        <w:ind w:left="575" w:right="0"/>
      </w:pPr>
      <w:r>
        <w:t>6.1</w:t>
      </w:r>
      <w:r>
        <w:rPr>
          <w:rFonts w:ascii="Arial" w:eastAsia="Arial" w:hAnsi="Arial" w:cs="Arial"/>
        </w:rPr>
        <w:t xml:space="preserve"> </w:t>
      </w:r>
      <w:r>
        <w:t xml:space="preserve">Soubor s licencí Produktu </w:t>
      </w:r>
      <w:r>
        <w:t xml:space="preserve">Microsoft </w:t>
      </w:r>
      <w:r>
        <w:t>bude odeslán na e</w:t>
      </w:r>
      <w:r>
        <w:t xml:space="preserve">-mail Nabyvatele: </w:t>
      </w:r>
      <w:r>
        <w:rPr>
          <w:color w:val="0563C1"/>
          <w:u w:val="single" w:color="0563C1"/>
        </w:rPr>
        <w:t>reditel@ddprerov.cz</w:t>
      </w:r>
      <w:r>
        <w:t xml:space="preserve"> do </w:t>
      </w:r>
      <w:r>
        <w:t xml:space="preserve">15 dnů ode dne úhrady zálohy dle článku 5.1 této smlouvy. Dnem úhrady dle předchozí věty se rozumí připsání částky na účet Dodavatele. </w:t>
      </w:r>
      <w:r>
        <w:t xml:space="preserve"> </w:t>
      </w:r>
    </w:p>
    <w:p w14:paraId="580A7D48" w14:textId="77777777" w:rsidR="008C3373" w:rsidRDefault="006F0524">
      <w:pPr>
        <w:pStyle w:val="Nadpis1"/>
        <w:ind w:left="1416" w:hanging="850"/>
      </w:pPr>
      <w:r>
        <w:t xml:space="preserve">Zvláštní ujednání </w:t>
      </w:r>
      <w:r>
        <w:t xml:space="preserve"> </w:t>
      </w:r>
    </w:p>
    <w:p w14:paraId="25751098" w14:textId="77777777" w:rsidR="008C3373" w:rsidRDefault="006F0524">
      <w:pPr>
        <w:ind w:left="575" w:right="0"/>
      </w:pPr>
      <w:proofErr w:type="gramStart"/>
      <w:r>
        <w:t>7.1</w:t>
      </w:r>
      <w:r>
        <w:rPr>
          <w:rFonts w:ascii="Arial" w:eastAsia="Arial" w:hAnsi="Arial" w:cs="Arial"/>
        </w:rPr>
        <w:t xml:space="preserve">  </w:t>
      </w:r>
      <w:r>
        <w:t>Nabyvatel</w:t>
      </w:r>
      <w:proofErr w:type="gramEnd"/>
      <w:r>
        <w:t xml:space="preserve"> se zavazuje užívat programy v souladu s podmínkami stanovenými touto smlouvou a licenčními podmínkami výrobce Produktu </w:t>
      </w:r>
      <w:r>
        <w:t>Microsoft</w:t>
      </w:r>
      <w:r>
        <w:t xml:space="preserve">, se kterými se Nabyvatel seznámil.  </w:t>
      </w:r>
      <w:r>
        <w:t xml:space="preserve"> </w:t>
      </w:r>
    </w:p>
    <w:p w14:paraId="170A5E1B" w14:textId="77777777" w:rsidR="008C3373" w:rsidRDefault="006F0524">
      <w:pPr>
        <w:ind w:left="575" w:right="0"/>
      </w:pPr>
      <w:r>
        <w:lastRenderedPageBreak/>
        <w:t>7.2</w:t>
      </w:r>
      <w:r>
        <w:rPr>
          <w:rFonts w:ascii="Arial" w:eastAsia="Arial" w:hAnsi="Arial" w:cs="Arial"/>
        </w:rPr>
        <w:t xml:space="preserve"> </w:t>
      </w:r>
      <w:r>
        <w:t>V případě, že Dodavatel neuhradí zálohovou platbu dle článku 5.1, má Dodava</w:t>
      </w:r>
      <w:r>
        <w:t xml:space="preserve">tel právo plnění dle </w:t>
      </w:r>
      <w:bookmarkStart w:id="0" w:name="_GoBack"/>
      <w:bookmarkEnd w:id="0"/>
      <w:r>
        <w:t xml:space="preserve">předmětu této smlouvy neposkytnout. </w:t>
      </w:r>
      <w:r>
        <w:t xml:space="preserve"> </w:t>
      </w:r>
    </w:p>
    <w:p w14:paraId="03C8DED8" w14:textId="77777777" w:rsidR="008C3373" w:rsidRDefault="006F0524">
      <w:pPr>
        <w:pStyle w:val="Nadpis1"/>
        <w:spacing w:after="4"/>
        <w:ind w:left="1416" w:hanging="850"/>
      </w:pPr>
      <w:proofErr w:type="spellStart"/>
      <w:r>
        <w:t>Compliance</w:t>
      </w:r>
      <w:proofErr w:type="spellEnd"/>
      <w:r>
        <w:t xml:space="preserve"> smluvní doložka </w:t>
      </w:r>
      <w:r>
        <w:t xml:space="preserve"> </w:t>
      </w:r>
    </w:p>
    <w:p w14:paraId="4C19BE50" w14:textId="77777777" w:rsidR="008C3373" w:rsidRDefault="006F0524">
      <w:pPr>
        <w:ind w:left="-1" w:right="0" w:firstLine="0"/>
      </w:pPr>
      <w:r>
        <w:t xml:space="preserve">Každá ze smluvních stran prohlašuje: </w:t>
      </w:r>
      <w:r>
        <w:t xml:space="preserve"> </w:t>
      </w:r>
    </w:p>
    <w:p w14:paraId="12A6E599" w14:textId="77777777" w:rsidR="008C3373" w:rsidRDefault="006F0524">
      <w:pPr>
        <w:spacing w:after="6"/>
        <w:ind w:left="-1" w:right="0" w:firstLine="0"/>
      </w:pPr>
      <w:r>
        <w:t>8.1</w:t>
      </w:r>
      <w:r>
        <w:rPr>
          <w:rFonts w:ascii="Arial" w:eastAsia="Arial" w:hAnsi="Arial" w:cs="Arial"/>
        </w:rPr>
        <w:t xml:space="preserve"> </w:t>
      </w:r>
      <w:r>
        <w:t xml:space="preserve">že se nepodílela, nepodílí a nebude podílet na páchání trestné činnosti ve smyslu zákona </w:t>
      </w:r>
      <w:r>
        <w:t xml:space="preserve"> </w:t>
      </w:r>
    </w:p>
    <w:p w14:paraId="27C2CC97" w14:textId="77777777" w:rsidR="008C3373" w:rsidRDefault="006F0524">
      <w:pPr>
        <w:ind w:left="566" w:right="0" w:firstLine="0"/>
      </w:pPr>
      <w:r>
        <w:t>č. 418/2011 Sb., o trestní odpověd</w:t>
      </w:r>
      <w:r>
        <w:t xml:space="preserve">nosti právnických osob a řízení proti nim, v platném znění, </w:t>
      </w:r>
      <w:r>
        <w:t xml:space="preserve"> </w:t>
      </w:r>
    </w:p>
    <w:p w14:paraId="772F848F" w14:textId="77777777" w:rsidR="008C3373" w:rsidRDefault="006F0524">
      <w:pPr>
        <w:ind w:left="575" w:right="0"/>
      </w:pPr>
      <w:proofErr w:type="gramStart"/>
      <w:r>
        <w:t>8.2</w:t>
      </w:r>
      <w:r>
        <w:rPr>
          <w:rFonts w:ascii="Arial" w:eastAsia="Arial" w:hAnsi="Arial" w:cs="Arial"/>
        </w:rPr>
        <w:t xml:space="preserve">  </w:t>
      </w:r>
      <w:r>
        <w:t>že</w:t>
      </w:r>
      <w:proofErr w:type="gramEnd"/>
      <w:r>
        <w:t xml:space="preserve"> zavedla a bude řádně činit náležitá kontrolní a jiná obdobná opatření nad činností svých zaměstnanců, </w:t>
      </w:r>
      <w:r>
        <w:t xml:space="preserve"> </w:t>
      </w:r>
    </w:p>
    <w:p w14:paraId="74FD5BA1" w14:textId="77777777" w:rsidR="008C3373" w:rsidRDefault="006F0524">
      <w:pPr>
        <w:ind w:left="575" w:right="0"/>
      </w:pPr>
      <w:r>
        <w:t>8.3</w:t>
      </w:r>
      <w:r>
        <w:rPr>
          <w:rFonts w:ascii="Arial" w:eastAsia="Arial" w:hAnsi="Arial" w:cs="Arial"/>
        </w:rPr>
        <w:t xml:space="preserve"> </w:t>
      </w:r>
      <w:r>
        <w:t>že učinila a bude řádně činit nezbytná opatření k zamezení nebo odvrácení příp</w:t>
      </w:r>
      <w:r>
        <w:t xml:space="preserve">adných následků spáchaného trestného činu, </w:t>
      </w:r>
      <w:r>
        <w:t xml:space="preserve"> </w:t>
      </w:r>
    </w:p>
    <w:p w14:paraId="36B12F18" w14:textId="77777777" w:rsidR="008C3373" w:rsidRDefault="006F0524">
      <w:pPr>
        <w:ind w:left="575" w:right="0"/>
      </w:pPr>
      <w:r>
        <w:t>8.4</w:t>
      </w:r>
      <w:r>
        <w:rPr>
          <w:rFonts w:ascii="Arial" w:eastAsia="Arial" w:hAnsi="Arial" w:cs="Arial"/>
        </w:rPr>
        <w:t xml:space="preserve"> </w:t>
      </w:r>
      <w:r>
        <w:t xml:space="preserve">že provedla a bude provádět taková opatření, která měla či má provést podle právních, </w:t>
      </w:r>
      <w:proofErr w:type="gramStart"/>
      <w:r>
        <w:t xml:space="preserve">jakožto </w:t>
      </w:r>
      <w:r>
        <w:t xml:space="preserve"> </w:t>
      </w:r>
      <w:r>
        <w:t>i</w:t>
      </w:r>
      <w:proofErr w:type="gramEnd"/>
      <w:r>
        <w:t xml:space="preserve"> svých vnitřních předpisů, </w:t>
      </w:r>
      <w:r>
        <w:t xml:space="preserve"> </w:t>
      </w:r>
    </w:p>
    <w:p w14:paraId="46686C15" w14:textId="77777777" w:rsidR="008C3373" w:rsidRDefault="006F0524">
      <w:pPr>
        <w:spacing w:after="77"/>
        <w:ind w:left="575" w:right="0"/>
      </w:pPr>
      <w:r>
        <w:t>8.5</w:t>
      </w:r>
      <w:r>
        <w:rPr>
          <w:rFonts w:ascii="Arial" w:eastAsia="Arial" w:hAnsi="Arial" w:cs="Arial"/>
        </w:rPr>
        <w:t xml:space="preserve"> </w:t>
      </w:r>
      <w:r>
        <w:t>že z hlediska prevence trestní odpovědnosti právnických osob učinila a bude či</w:t>
      </w:r>
      <w:r>
        <w:t xml:space="preserve">nit vše, co po ní lze spravedlivě požadovat, zejm. přijala Etický kodex a zásady </w:t>
      </w:r>
      <w:proofErr w:type="spellStart"/>
      <w:r>
        <w:t>Compliance</w:t>
      </w:r>
      <w:proofErr w:type="spellEnd"/>
      <w:r>
        <w:t xml:space="preserve"> programu. </w:t>
      </w:r>
      <w:r>
        <w:t xml:space="preserve"> </w:t>
      </w:r>
    </w:p>
    <w:p w14:paraId="2F073C98" w14:textId="77777777" w:rsidR="008C3373" w:rsidRDefault="006F0524">
      <w:pPr>
        <w:spacing w:after="147" w:line="259" w:lineRule="auto"/>
        <w:ind w:left="0" w:right="0" w:firstLine="0"/>
        <w:jc w:val="left"/>
      </w:pPr>
      <w:r>
        <w:t xml:space="preserve"> </w:t>
      </w:r>
    </w:p>
    <w:p w14:paraId="43AC5A53" w14:textId="77777777" w:rsidR="008C3373" w:rsidRDefault="006F0524">
      <w:pPr>
        <w:pStyle w:val="Nadpis1"/>
        <w:ind w:left="1416" w:hanging="850"/>
      </w:pPr>
      <w:r>
        <w:t xml:space="preserve">Ostatní ustanovení  </w:t>
      </w:r>
      <w:r>
        <w:t xml:space="preserve"> </w:t>
      </w:r>
    </w:p>
    <w:p w14:paraId="46120A74" w14:textId="77777777" w:rsidR="008C3373" w:rsidRDefault="006F0524">
      <w:pPr>
        <w:ind w:left="575" w:right="0"/>
      </w:pPr>
      <w:r>
        <w:t>9.1</w:t>
      </w:r>
      <w:r>
        <w:rPr>
          <w:rFonts w:ascii="Arial" w:eastAsia="Arial" w:hAnsi="Arial" w:cs="Arial"/>
        </w:rPr>
        <w:t xml:space="preserve"> </w:t>
      </w:r>
      <w:r>
        <w:t>Smlouva je vypracována ve dvou vyhotoveních s platností originálů, z nichž každá smluvní strana obdrží po jednom</w:t>
      </w:r>
      <w:r>
        <w:t xml:space="preserve"> </w:t>
      </w:r>
      <w:r>
        <w:t>vyhotovení</w:t>
      </w:r>
      <w:r>
        <w:t xml:space="preserve">.  </w:t>
      </w:r>
    </w:p>
    <w:p w14:paraId="3D27D7FC" w14:textId="77777777" w:rsidR="008C3373" w:rsidRDefault="006F0524">
      <w:pPr>
        <w:ind w:left="575" w:right="0"/>
      </w:pPr>
      <w:r>
        <w:t>9.2</w:t>
      </w:r>
      <w:r>
        <w:rPr>
          <w:rFonts w:ascii="Arial" w:eastAsia="Arial" w:hAnsi="Arial" w:cs="Arial"/>
        </w:rPr>
        <w:t xml:space="preserve"> </w:t>
      </w:r>
      <w:r>
        <w:t xml:space="preserve">Veškeré změny této smlouvy musí být provedeny formou písemných dodatků odsouhlasených oběma stranami a označených jako dodatek této smlouvy.  </w:t>
      </w:r>
      <w:r>
        <w:t xml:space="preserve"> </w:t>
      </w:r>
    </w:p>
    <w:p w14:paraId="3C95C234" w14:textId="77777777" w:rsidR="008C3373" w:rsidRDefault="006F0524">
      <w:pPr>
        <w:ind w:left="575" w:right="0"/>
      </w:pPr>
      <w:r>
        <w:t>9.3</w:t>
      </w:r>
      <w:r>
        <w:rPr>
          <w:rFonts w:ascii="Arial" w:eastAsia="Arial" w:hAnsi="Arial" w:cs="Arial"/>
        </w:rPr>
        <w:t xml:space="preserve"> </w:t>
      </w:r>
      <w:r>
        <w:t>Právní vztahy touto smlouvou výslovně neupravené se řídí příslušnými ustanoveními Občanského zákoníku,</w:t>
      </w:r>
      <w:r>
        <w:t xml:space="preserve"> </w:t>
      </w:r>
      <w:r>
        <w:t xml:space="preserve">autorského zákona a předpisů souvisejících v platném znění. </w:t>
      </w:r>
      <w:r>
        <w:t xml:space="preserve"> </w:t>
      </w:r>
    </w:p>
    <w:p w14:paraId="58480EB2" w14:textId="77777777" w:rsidR="008C3373" w:rsidRDefault="006F0524">
      <w:pPr>
        <w:ind w:left="575" w:right="0"/>
      </w:pPr>
      <w:r>
        <w:t>9.4</w:t>
      </w:r>
      <w:r>
        <w:rPr>
          <w:rFonts w:ascii="Arial" w:eastAsia="Arial" w:hAnsi="Arial" w:cs="Arial"/>
        </w:rPr>
        <w:t xml:space="preserve"> </w:t>
      </w:r>
      <w:r>
        <w:t>Smlouva nabývá platnosti dnem podpisu, účinnosti dnem jejího uveřejnění v</w:t>
      </w:r>
      <w:r>
        <w:t xml:space="preserve"> registru smlu</w:t>
      </w:r>
      <w:r>
        <w:t xml:space="preserve">v dle </w:t>
      </w:r>
      <w:r>
        <w:t xml:space="preserve">zákona č. 340/2015 Sb., o registru smluv, ve znění pozdějších předpisů. Uveřejnění této smlouvy </w:t>
      </w:r>
      <w:r>
        <w:t xml:space="preserve">v </w:t>
      </w:r>
      <w:r>
        <w:t>registru smluv zajistí Nabyvatel.</w:t>
      </w:r>
      <w:r>
        <w:t xml:space="preserve"> </w:t>
      </w:r>
    </w:p>
    <w:p w14:paraId="5F689948" w14:textId="77777777" w:rsidR="008C3373" w:rsidRDefault="006F0524">
      <w:pPr>
        <w:spacing w:after="75"/>
        <w:ind w:left="-1" w:right="0" w:firstLine="0"/>
      </w:pPr>
      <w:r>
        <w:t>9.5</w:t>
      </w:r>
      <w:r>
        <w:rPr>
          <w:rFonts w:ascii="Arial" w:eastAsia="Arial" w:hAnsi="Arial" w:cs="Arial"/>
        </w:rPr>
        <w:t xml:space="preserve"> </w:t>
      </w:r>
      <w:r>
        <w:t xml:space="preserve">Nedílnou součástí smlouvy jsou přílohy: </w:t>
      </w:r>
      <w:r>
        <w:t xml:space="preserve"> </w:t>
      </w:r>
    </w:p>
    <w:p w14:paraId="4ACD3819" w14:textId="77777777" w:rsidR="008C3373" w:rsidRDefault="006F0524">
      <w:pPr>
        <w:spacing w:after="0" w:line="263" w:lineRule="auto"/>
        <w:ind w:right="0" w:hanging="10"/>
        <w:jc w:val="left"/>
      </w:pPr>
      <w:r>
        <w:t xml:space="preserve">Příloha č. 1 </w:t>
      </w:r>
      <w:r>
        <w:t xml:space="preserve">- Rozsah Produktu Microsoft  </w:t>
      </w:r>
    </w:p>
    <w:p w14:paraId="3DEDE1DC" w14:textId="77777777" w:rsidR="008C3373" w:rsidRDefault="006F0524">
      <w:pPr>
        <w:spacing w:after="6"/>
        <w:ind w:left="581" w:right="0" w:firstLine="0"/>
      </w:pPr>
      <w:r>
        <w:t>Příloha č. 2 –</w:t>
      </w:r>
      <w:r>
        <w:t xml:space="preserve"> </w:t>
      </w:r>
      <w:r>
        <w:t>Plná moc</w:t>
      </w:r>
      <w:r>
        <w:t xml:space="preserve"> </w:t>
      </w:r>
    </w:p>
    <w:p w14:paraId="69FE9966" w14:textId="77777777" w:rsidR="008C3373" w:rsidRDefault="006F0524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674FCE25" w14:textId="77777777" w:rsidR="008C3373" w:rsidRDefault="006F0524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7BA45773" w14:textId="77777777" w:rsidR="008C3373" w:rsidRDefault="006F0524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6ABBDA33" w14:textId="77777777" w:rsidR="008C3373" w:rsidRDefault="006F0524">
      <w:pPr>
        <w:spacing w:after="67" w:line="259" w:lineRule="auto"/>
        <w:ind w:left="14" w:right="0" w:firstLine="0"/>
        <w:jc w:val="left"/>
      </w:pPr>
      <w:r>
        <w:t xml:space="preserve">  </w:t>
      </w:r>
    </w:p>
    <w:p w14:paraId="43AEC772" w14:textId="77777777" w:rsidR="008C3373" w:rsidRDefault="006F0524">
      <w:pPr>
        <w:tabs>
          <w:tab w:val="center" w:pos="3560"/>
          <w:tab w:val="center" w:pos="4268"/>
          <w:tab w:val="center" w:pos="6506"/>
        </w:tabs>
        <w:spacing w:after="0" w:line="263" w:lineRule="auto"/>
        <w:ind w:left="0" w:right="0" w:firstLine="0"/>
        <w:jc w:val="left"/>
      </w:pPr>
      <w:r>
        <w:t xml:space="preserve">V Olomouci dne </w:t>
      </w:r>
      <w:proofErr w:type="gramStart"/>
      <w:r>
        <w:tab/>
        <w:t xml:space="preserve">  </w:t>
      </w:r>
      <w:r>
        <w:tab/>
      </w:r>
      <w:proofErr w:type="gramEnd"/>
      <w:r>
        <w:t xml:space="preserve">  </w:t>
      </w:r>
      <w:r>
        <w:tab/>
        <w:t xml:space="preserve">V </w:t>
      </w:r>
      <w:r>
        <w:t>Přerově</w:t>
      </w:r>
      <w:r>
        <w:t xml:space="preserve"> dne  </w:t>
      </w:r>
    </w:p>
    <w:p w14:paraId="23262FFD" w14:textId="77777777" w:rsidR="008C3373" w:rsidRDefault="006F0524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0B0BD302" w14:textId="77777777" w:rsidR="008C3373" w:rsidRDefault="006F0524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5FAA9BE3" w14:textId="77777777" w:rsidR="008C3373" w:rsidRDefault="006F0524">
      <w:pPr>
        <w:spacing w:after="14" w:line="259" w:lineRule="auto"/>
        <w:ind w:left="14" w:right="0" w:firstLine="0"/>
        <w:jc w:val="left"/>
      </w:pPr>
      <w:r>
        <w:t xml:space="preserve">  </w:t>
      </w:r>
    </w:p>
    <w:p w14:paraId="2F2B3B18" w14:textId="77777777" w:rsidR="008C3373" w:rsidRDefault="006F0524">
      <w:pPr>
        <w:spacing w:after="11" w:line="259" w:lineRule="auto"/>
        <w:ind w:left="14" w:right="0" w:firstLine="0"/>
        <w:jc w:val="left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</w:p>
    <w:p w14:paraId="2886C337" w14:textId="77777777" w:rsidR="008C3373" w:rsidRDefault="006F0524">
      <w:pPr>
        <w:tabs>
          <w:tab w:val="center" w:pos="2852"/>
          <w:tab w:val="center" w:pos="3560"/>
          <w:tab w:val="center" w:pos="4268"/>
          <w:tab w:val="center" w:pos="4979"/>
          <w:tab w:val="center" w:pos="6905"/>
        </w:tabs>
        <w:ind w:left="-1" w:right="0" w:firstLine="0"/>
        <w:jc w:val="left"/>
      </w:pPr>
      <w:r>
        <w:lastRenderedPageBreak/>
        <w:t xml:space="preserve">………………………………………… </w:t>
      </w:r>
      <w:r>
        <w:t xml:space="preserve">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</w:r>
      <w:r>
        <w:t xml:space="preserve">………………………………………… </w:t>
      </w:r>
      <w:r>
        <w:t xml:space="preserve"> </w:t>
      </w:r>
    </w:p>
    <w:p w14:paraId="54FBD0FF" w14:textId="77777777" w:rsidR="008C3373" w:rsidRDefault="006F0524">
      <w:pPr>
        <w:tabs>
          <w:tab w:val="center" w:pos="1036"/>
          <w:tab w:val="center" w:pos="2141"/>
          <w:tab w:val="center" w:pos="2852"/>
          <w:tab w:val="center" w:pos="3560"/>
          <w:tab w:val="center" w:pos="4268"/>
          <w:tab w:val="center" w:pos="4979"/>
          <w:tab w:val="center" w:pos="5687"/>
          <w:tab w:val="center" w:pos="6848"/>
        </w:tabs>
        <w:spacing w:after="0" w:line="263" w:lineRule="auto"/>
        <w:ind w:left="0" w:right="0" w:firstLine="0"/>
        <w:jc w:val="left"/>
      </w:pPr>
      <w:r>
        <w:t xml:space="preserve"> </w:t>
      </w:r>
      <w:r>
        <w:tab/>
      </w:r>
      <w:proofErr w:type="gramStart"/>
      <w:r>
        <w:t xml:space="preserve">Dodavatel  </w:t>
      </w:r>
      <w:r>
        <w:tab/>
      </w:r>
      <w:proofErr w:type="gramEnd"/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Nabyvatel  </w:t>
      </w:r>
    </w:p>
    <w:p w14:paraId="5B8DB36E" w14:textId="77777777" w:rsidR="008C3373" w:rsidRDefault="006F0524">
      <w:pPr>
        <w:spacing w:after="11" w:line="259" w:lineRule="auto"/>
        <w:ind w:left="14" w:right="0" w:firstLine="0"/>
        <w:jc w:val="left"/>
      </w:pPr>
      <w:r>
        <w:t xml:space="preserve">  </w:t>
      </w:r>
    </w:p>
    <w:p w14:paraId="66297945" w14:textId="77777777" w:rsidR="008C3373" w:rsidRDefault="006F0524">
      <w:pPr>
        <w:spacing w:after="0" w:line="259" w:lineRule="auto"/>
        <w:ind w:left="14" w:right="0" w:firstLine="0"/>
        <w:jc w:val="left"/>
      </w:pPr>
      <w:r>
        <w:t xml:space="preserve">  </w:t>
      </w:r>
      <w:r>
        <w:tab/>
        <w:t xml:space="preserve">  </w:t>
      </w:r>
      <w:r>
        <w:tab/>
        <w:t xml:space="preserve"> </w:t>
      </w:r>
    </w:p>
    <w:p w14:paraId="601E4500" w14:textId="77777777" w:rsidR="008C3373" w:rsidRDefault="006F0524">
      <w:pPr>
        <w:pStyle w:val="Nadpis1"/>
        <w:numPr>
          <w:ilvl w:val="0"/>
          <w:numId w:val="0"/>
        </w:numPr>
        <w:spacing w:after="4"/>
        <w:ind w:left="576"/>
      </w:pPr>
      <w:r>
        <w:t xml:space="preserve">Příloha č. 1 </w:t>
      </w:r>
      <w:r>
        <w:t xml:space="preserve">- Rozsah Produktu   </w:t>
      </w:r>
    </w:p>
    <w:p w14:paraId="0449F149" w14:textId="77777777" w:rsidR="008C3373" w:rsidRDefault="006F0524">
      <w:pPr>
        <w:spacing w:after="0" w:line="259" w:lineRule="auto"/>
        <w:ind w:left="14" w:right="0" w:firstLine="0"/>
        <w:jc w:val="left"/>
      </w:pPr>
      <w:r>
        <w:t xml:space="preserve"> </w:t>
      </w:r>
    </w:p>
    <w:tbl>
      <w:tblPr>
        <w:tblStyle w:val="TableGrid"/>
        <w:tblW w:w="9066" w:type="dxa"/>
        <w:tblInd w:w="5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95"/>
        <w:gridCol w:w="1702"/>
        <w:gridCol w:w="5369"/>
      </w:tblGrid>
      <w:tr w:rsidR="008C3373" w14:paraId="0691E2F6" w14:textId="77777777">
        <w:trPr>
          <w:trHeight w:val="336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40A8" w14:textId="77777777" w:rsidR="008C3373" w:rsidRDefault="006F0524">
            <w:pPr>
              <w:spacing w:after="0" w:line="259" w:lineRule="auto"/>
              <w:ind w:left="0" w:right="0" w:firstLine="0"/>
              <w:jc w:val="left"/>
            </w:pPr>
            <w:r>
              <w:t xml:space="preserve">17 ks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3D48" w14:textId="77777777" w:rsidR="008C3373" w:rsidRDefault="006F0524">
            <w:pPr>
              <w:spacing w:after="0" w:line="259" w:lineRule="auto"/>
              <w:ind w:left="0" w:right="0" w:firstLine="0"/>
              <w:jc w:val="left"/>
            </w:pPr>
            <w:r>
              <w:t xml:space="preserve">AAD-38391 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BB3C" w14:textId="77777777" w:rsidR="008C3373" w:rsidRDefault="006F0524">
            <w:pPr>
              <w:spacing w:after="0" w:line="259" w:lineRule="auto"/>
              <w:ind w:left="0" w:right="0" w:firstLine="0"/>
              <w:jc w:val="left"/>
            </w:pPr>
            <w:r>
              <w:t xml:space="preserve">M365 EDU A3 </w:t>
            </w:r>
            <w:proofErr w:type="spellStart"/>
            <w:r>
              <w:t>ShrdSvr</w:t>
            </w:r>
            <w:proofErr w:type="spellEnd"/>
            <w:r>
              <w:t xml:space="preserve"> ALNG </w:t>
            </w:r>
            <w:proofErr w:type="spellStart"/>
            <w:r>
              <w:t>SubsVL</w:t>
            </w:r>
            <w:proofErr w:type="spellEnd"/>
            <w:r>
              <w:t xml:space="preserve"> MVL </w:t>
            </w:r>
            <w:proofErr w:type="spellStart"/>
            <w:r>
              <w:t>PerUsr</w:t>
            </w:r>
            <w:proofErr w:type="spellEnd"/>
            <w:r>
              <w:t xml:space="preserve"> </w:t>
            </w:r>
          </w:p>
        </w:tc>
      </w:tr>
    </w:tbl>
    <w:p w14:paraId="25BCBC01" w14:textId="77777777" w:rsidR="008C3373" w:rsidRDefault="006F0524">
      <w:pPr>
        <w:spacing w:after="52" w:line="259" w:lineRule="auto"/>
        <w:ind w:left="14" w:right="0" w:firstLine="0"/>
        <w:jc w:val="left"/>
      </w:pPr>
      <w:r>
        <w:t xml:space="preserve"> </w:t>
      </w:r>
    </w:p>
    <w:p w14:paraId="54853486" w14:textId="77777777" w:rsidR="008C3373" w:rsidRDefault="006F0524">
      <w:pPr>
        <w:spacing w:after="158" w:line="263" w:lineRule="auto"/>
        <w:ind w:left="10" w:right="4074" w:hanging="10"/>
        <w:jc w:val="left"/>
      </w:pPr>
      <w:r>
        <w:t xml:space="preserve">Licence na dobu 3 </w:t>
      </w:r>
      <w:proofErr w:type="gramStart"/>
      <w:r>
        <w:t>let - prosinec</w:t>
      </w:r>
      <w:proofErr w:type="gramEnd"/>
      <w:r>
        <w:t xml:space="preserve"> 2024 </w:t>
      </w:r>
      <w:r>
        <w:t>–</w:t>
      </w:r>
      <w:r>
        <w:t xml:space="preserve"> listopad 2027 </w:t>
      </w:r>
      <w:r>
        <w:tab/>
        <w:t xml:space="preserve">   </w:t>
      </w:r>
    </w:p>
    <w:p w14:paraId="153CE16F" w14:textId="77777777" w:rsidR="008C3373" w:rsidRDefault="006F0524">
      <w:pPr>
        <w:spacing w:after="11" w:line="259" w:lineRule="auto"/>
        <w:ind w:left="14" w:right="0" w:firstLine="0"/>
        <w:jc w:val="left"/>
      </w:pPr>
      <w:r>
        <w:t xml:space="preserve">  </w:t>
      </w:r>
    </w:p>
    <w:p w14:paraId="5BA11040" w14:textId="77777777" w:rsidR="008C3373" w:rsidRDefault="006F0524">
      <w:pPr>
        <w:spacing w:after="0" w:line="259" w:lineRule="auto"/>
        <w:ind w:left="14" w:right="0" w:firstLine="0"/>
        <w:jc w:val="left"/>
      </w:pPr>
      <w:r>
        <w:t xml:space="preserve"> </w:t>
      </w:r>
      <w:r>
        <w:tab/>
        <w:t xml:space="preserve"> </w:t>
      </w:r>
    </w:p>
    <w:p w14:paraId="4CF9588B" w14:textId="77777777" w:rsidR="008C3373" w:rsidRDefault="008C3373">
      <w:pPr>
        <w:sectPr w:rsidR="008C3373">
          <w:footerReference w:type="even" r:id="rId14"/>
          <w:footerReference w:type="default" r:id="rId15"/>
          <w:footerReference w:type="first" r:id="rId16"/>
          <w:pgSz w:w="11906" w:h="16838"/>
          <w:pgMar w:top="1530" w:right="1123" w:bottom="2831" w:left="1688" w:header="708" w:footer="745" w:gutter="0"/>
          <w:cols w:space="708"/>
        </w:sectPr>
      </w:pPr>
    </w:p>
    <w:p w14:paraId="14C6988D" w14:textId="77777777" w:rsidR="008C3373" w:rsidRDefault="006F0524">
      <w:pPr>
        <w:spacing w:after="0" w:line="259" w:lineRule="auto"/>
        <w:ind w:left="-1440" w:right="10466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320A05F9" wp14:editId="4593E90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TopAndBottom/>
            <wp:docPr id="495" name="Picture 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" name="Picture 49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C3373">
      <w:footerReference w:type="even" r:id="rId18"/>
      <w:footerReference w:type="default" r:id="rId19"/>
      <w:footerReference w:type="first" r:id="rId20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92CFC" w14:textId="77777777" w:rsidR="00000000" w:rsidRDefault="006F0524">
      <w:pPr>
        <w:spacing w:after="0" w:line="240" w:lineRule="auto"/>
      </w:pPr>
      <w:r>
        <w:separator/>
      </w:r>
    </w:p>
  </w:endnote>
  <w:endnote w:type="continuationSeparator" w:id="0">
    <w:p w14:paraId="6504E88D" w14:textId="77777777" w:rsidR="00000000" w:rsidRDefault="006F0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FEA57" w14:textId="77777777" w:rsidR="008C3373" w:rsidRDefault="008C3373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D2BAF" w14:textId="77777777" w:rsidR="008C3373" w:rsidRDefault="008C3373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BA5CA" w14:textId="77777777" w:rsidR="008C3373" w:rsidRDefault="008C3373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F2026" w14:textId="77777777" w:rsidR="008C3373" w:rsidRDefault="006F0524">
    <w:pPr>
      <w:tabs>
        <w:tab w:val="right" w:pos="9096"/>
      </w:tabs>
      <w:spacing w:after="0" w:line="259" w:lineRule="auto"/>
      <w:ind w:left="0" w:right="0" w:firstLine="0"/>
      <w:jc w:val="left"/>
    </w:pPr>
    <w:r>
      <w:rPr>
        <w:sz w:val="18"/>
      </w:rPr>
      <w:t>Smlouva o zajištění poskytnutí licenčních práv k software č</w:t>
    </w:r>
    <w:r>
      <w:rPr>
        <w:sz w:val="18"/>
      </w:rPr>
      <w:t xml:space="preserve">. RCS-240211 </w:t>
    </w:r>
    <w:r>
      <w:rPr>
        <w:sz w:val="18"/>
      </w:rP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5</w:t>
    </w:r>
    <w:r>
      <w:rPr>
        <w:sz w:val="18"/>
      </w:rPr>
      <w:fldChar w:fldCharType="end"/>
    </w:r>
    <w:r>
      <w:rPr>
        <w:sz w:val="18"/>
      </w:rPr>
      <w:t xml:space="preserve"> </w:t>
    </w: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0563D" w14:textId="77777777" w:rsidR="008C3373" w:rsidRDefault="006F0524">
    <w:pPr>
      <w:tabs>
        <w:tab w:val="right" w:pos="9096"/>
      </w:tabs>
      <w:spacing w:after="0" w:line="259" w:lineRule="auto"/>
      <w:ind w:left="0" w:right="0" w:firstLine="0"/>
      <w:jc w:val="left"/>
    </w:pPr>
    <w:r>
      <w:rPr>
        <w:sz w:val="18"/>
      </w:rPr>
      <w:t>Smlouva o zajištění poskytnutí licenčních práv k software č</w:t>
    </w:r>
    <w:r>
      <w:rPr>
        <w:sz w:val="18"/>
      </w:rPr>
      <w:t xml:space="preserve">. RCS-240211 </w:t>
    </w:r>
    <w:r>
      <w:rPr>
        <w:sz w:val="18"/>
      </w:rP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5</w:t>
    </w:r>
    <w:r>
      <w:rPr>
        <w:sz w:val="18"/>
      </w:rPr>
      <w:fldChar w:fldCharType="end"/>
    </w:r>
    <w:r>
      <w:rPr>
        <w:sz w:val="18"/>
      </w:rPr>
      <w:t xml:space="preserve"> </w:t>
    </w: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5DFF1" w14:textId="77777777" w:rsidR="008C3373" w:rsidRDefault="006F0524">
    <w:pPr>
      <w:tabs>
        <w:tab w:val="right" w:pos="9096"/>
      </w:tabs>
      <w:spacing w:after="0" w:line="259" w:lineRule="auto"/>
      <w:ind w:left="0" w:right="0" w:firstLine="0"/>
      <w:jc w:val="left"/>
    </w:pPr>
    <w:r>
      <w:rPr>
        <w:sz w:val="18"/>
      </w:rPr>
      <w:t>Smlouva o zajištění poskytnutí licenčních práv k software č</w:t>
    </w:r>
    <w:r>
      <w:rPr>
        <w:sz w:val="18"/>
      </w:rPr>
      <w:t xml:space="preserve">. RCS-240211 </w:t>
    </w:r>
    <w:r>
      <w:rPr>
        <w:sz w:val="18"/>
      </w:rP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z </w:t>
    </w:r>
    <w:r>
      <w:fldChar w:fldCharType="begin"/>
    </w:r>
    <w:r>
      <w:instrText xml:space="preserve"> N</w:instrText>
    </w:r>
    <w:r>
      <w:instrText xml:space="preserve">UMPAGES   \* MERGEFORMAT </w:instrText>
    </w:r>
    <w:r>
      <w:fldChar w:fldCharType="separate"/>
    </w:r>
    <w:r>
      <w:rPr>
        <w:sz w:val="18"/>
      </w:rPr>
      <w:t>5</w:t>
    </w:r>
    <w:r>
      <w:rPr>
        <w:sz w:val="18"/>
      </w:rPr>
      <w:fldChar w:fldCharType="end"/>
    </w:r>
    <w:r>
      <w:rPr>
        <w:sz w:val="18"/>
      </w:rPr>
      <w:t xml:space="preserve"> </w:t>
    </w:r>
    <w: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C61DE" w14:textId="77777777" w:rsidR="008C3373" w:rsidRDefault="008C3373">
    <w:pPr>
      <w:spacing w:after="160" w:line="259" w:lineRule="auto"/>
      <w:ind w:left="0" w:righ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D3ECD" w14:textId="77777777" w:rsidR="008C3373" w:rsidRDefault="008C3373">
    <w:pPr>
      <w:spacing w:after="160" w:line="259" w:lineRule="auto"/>
      <w:ind w:left="0" w:righ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C18C9" w14:textId="77777777" w:rsidR="008C3373" w:rsidRDefault="008C3373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30A3A" w14:textId="77777777" w:rsidR="00000000" w:rsidRDefault="006F0524">
      <w:pPr>
        <w:spacing w:after="0" w:line="240" w:lineRule="auto"/>
      </w:pPr>
      <w:r>
        <w:separator/>
      </w:r>
    </w:p>
  </w:footnote>
  <w:footnote w:type="continuationSeparator" w:id="0">
    <w:p w14:paraId="5672C5B5" w14:textId="77777777" w:rsidR="00000000" w:rsidRDefault="006F0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C32C7"/>
    <w:multiLevelType w:val="hybridMultilevel"/>
    <w:tmpl w:val="95100EEA"/>
    <w:lvl w:ilvl="0" w:tplc="9C700BF0">
      <w:start w:val="3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8C5F9A">
      <w:start w:val="1"/>
      <w:numFmt w:val="lowerLetter"/>
      <w:lvlText w:val="%2"/>
      <w:lvlJc w:val="left"/>
      <w:pPr>
        <w:ind w:left="16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D89E2E">
      <w:start w:val="1"/>
      <w:numFmt w:val="lowerRoman"/>
      <w:lvlText w:val="%3"/>
      <w:lvlJc w:val="left"/>
      <w:pPr>
        <w:ind w:left="23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3EF3E2">
      <w:start w:val="1"/>
      <w:numFmt w:val="decimal"/>
      <w:lvlText w:val="%4"/>
      <w:lvlJc w:val="left"/>
      <w:pPr>
        <w:ind w:left="31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94A2E8">
      <w:start w:val="1"/>
      <w:numFmt w:val="lowerLetter"/>
      <w:lvlText w:val="%5"/>
      <w:lvlJc w:val="left"/>
      <w:pPr>
        <w:ind w:left="38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6AA83C">
      <w:start w:val="1"/>
      <w:numFmt w:val="lowerRoman"/>
      <w:lvlText w:val="%6"/>
      <w:lvlJc w:val="left"/>
      <w:pPr>
        <w:ind w:left="45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D8DCE8">
      <w:start w:val="1"/>
      <w:numFmt w:val="decimal"/>
      <w:lvlText w:val="%7"/>
      <w:lvlJc w:val="left"/>
      <w:pPr>
        <w:ind w:left="52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60D08A">
      <w:start w:val="1"/>
      <w:numFmt w:val="lowerLetter"/>
      <w:lvlText w:val="%8"/>
      <w:lvlJc w:val="left"/>
      <w:pPr>
        <w:ind w:left="59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886FCA">
      <w:start w:val="1"/>
      <w:numFmt w:val="lowerRoman"/>
      <w:lvlText w:val="%9"/>
      <w:lvlJc w:val="left"/>
      <w:pPr>
        <w:ind w:left="67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373"/>
    <w:rsid w:val="006F0524"/>
    <w:rsid w:val="008C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91247"/>
  <w15:docId w15:val="{A6259F4F-4F10-405A-8CA5-B2D6E9B1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12" w:line="252" w:lineRule="auto"/>
      <w:ind w:left="576" w:right="66" w:hanging="576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1"/>
      </w:numPr>
      <w:spacing w:after="38"/>
      <w:ind w:left="591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footer" Target="footer6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5.xml"/><Relationship Id="rId10" Type="http://schemas.openxmlformats.org/officeDocument/2006/relationships/image" Target="media/image1.jpg"/><Relationship Id="rId19" Type="http://schemas.openxmlformats.org/officeDocument/2006/relationships/footer" Target="footer8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B380057C589F4F921BFADD059F3E3B" ma:contentTypeVersion="10" ma:contentTypeDescription="Create a new document." ma:contentTypeScope="" ma:versionID="51c0c7cb1b1c44f4e84958b210f8ab35">
  <xsd:schema xmlns:xsd="http://www.w3.org/2001/XMLSchema" xmlns:xs="http://www.w3.org/2001/XMLSchema" xmlns:p="http://schemas.microsoft.com/office/2006/metadata/properties" xmlns:ns3="f33a8bb9-4489-4864-8f10-fa998ab5374d" targetNamespace="http://schemas.microsoft.com/office/2006/metadata/properties" ma:root="true" ma:fieldsID="07a50dd498811a6d43e6fb0c9ae57b08" ns3:_="">
    <xsd:import namespace="f33a8bb9-4489-4864-8f10-fa998ab537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8bb9-4489-4864-8f10-fa998ab53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D6E451-817B-4C5C-8325-9912B88E8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8bb9-4489-4864-8f10-fa998ab53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207AF8-367D-4DCD-82C3-539103CBA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2D3C0A-07CC-4586-AFFA-E82B64CF96A1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f33a8bb9-4489-4864-8f10-fa998ab5374d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Szturc Josef</dc:creator>
  <cp:keywords/>
  <cp:lastModifiedBy>Jana Grmelová</cp:lastModifiedBy>
  <cp:revision>2</cp:revision>
  <dcterms:created xsi:type="dcterms:W3CDTF">2024-11-22T12:03:00Z</dcterms:created>
  <dcterms:modified xsi:type="dcterms:W3CDTF">2024-11-22T12:03:00Z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0x01010062B380057C589F4F921BFADD059F3E3B</vt:lpwstr>
  </property>
</Properties>
</file>