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6C6FAF8E"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595105">
        <w:rPr>
          <w:rFonts w:asciiTheme="minorHAnsi" w:hAnsiTheme="minorHAnsi" w:cstheme="minorHAnsi"/>
          <w:b/>
          <w:bCs/>
          <w:noProof/>
          <w:kern w:val="1"/>
          <w:sz w:val="22"/>
          <w:szCs w:val="22"/>
        </w:rPr>
        <w:t>25</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34988ECC"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8E2928">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CF5DF12" w14:textId="77777777" w:rsidR="00E428FF" w:rsidRPr="00F77EF1" w:rsidRDefault="00E428FF" w:rsidP="00E428FF">
      <w:pPr>
        <w:rPr>
          <w:rFonts w:ascii="Calibri" w:hAnsi="Calibri" w:cs="Calibri"/>
          <w:b/>
          <w:bCs/>
          <w:sz w:val="22"/>
          <w:szCs w:val="22"/>
        </w:rPr>
      </w:pPr>
      <w:r w:rsidRPr="00F77EF1">
        <w:rPr>
          <w:rFonts w:ascii="Calibri" w:hAnsi="Calibri" w:cs="Calibri"/>
          <w:b/>
          <w:bCs/>
          <w:color w:val="000000"/>
          <w:sz w:val="22"/>
          <w:szCs w:val="22"/>
        </w:rPr>
        <w:t>Vysoká</w:t>
      </w:r>
      <w:r w:rsidRPr="00F77EF1">
        <w:rPr>
          <w:rFonts w:ascii="Calibri" w:hAnsi="Calibri" w:cs="Calibri"/>
          <w:color w:val="000000"/>
          <w:sz w:val="22"/>
          <w:szCs w:val="22"/>
        </w:rPr>
        <w:t xml:space="preserve"> </w:t>
      </w:r>
      <w:r w:rsidRPr="00F77EF1">
        <w:rPr>
          <w:rFonts w:ascii="Calibri" w:hAnsi="Calibri" w:cs="Calibri"/>
          <w:b/>
          <w:bCs/>
          <w:color w:val="000000"/>
          <w:sz w:val="22"/>
          <w:szCs w:val="22"/>
        </w:rPr>
        <w:t xml:space="preserve">škola chemicko-technologická v Praze </w:t>
      </w:r>
    </w:p>
    <w:p w14:paraId="778831D6" w14:textId="54030B8F"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IČO: </w:t>
      </w:r>
      <w:r w:rsidR="00E428FF" w:rsidRPr="00F77EF1">
        <w:rPr>
          <w:rFonts w:ascii="Calibri" w:hAnsi="Calibri" w:cs="Calibri"/>
          <w:sz w:val="22"/>
          <w:szCs w:val="22"/>
        </w:rPr>
        <w:fldChar w:fldCharType="begin"/>
      </w:r>
      <w:r w:rsidR="00E428FF" w:rsidRPr="00F77EF1">
        <w:rPr>
          <w:rFonts w:ascii="Calibri" w:hAnsi="Calibri" w:cs="Calibri"/>
          <w:sz w:val="22"/>
          <w:szCs w:val="22"/>
        </w:rPr>
        <w:instrText xml:space="preserve"> MERGEFIELD IČO </w:instrText>
      </w:r>
      <w:r w:rsidR="00E428FF" w:rsidRPr="00F77EF1">
        <w:rPr>
          <w:rFonts w:ascii="Calibri" w:hAnsi="Calibri" w:cs="Calibri"/>
          <w:sz w:val="22"/>
          <w:szCs w:val="22"/>
        </w:rPr>
        <w:fldChar w:fldCharType="separate"/>
      </w:r>
      <w:r w:rsidR="00E428FF" w:rsidRPr="00F77EF1">
        <w:rPr>
          <w:rFonts w:ascii="Calibri" w:hAnsi="Calibri" w:cs="Calibri"/>
          <w:sz w:val="22"/>
          <w:szCs w:val="22"/>
        </w:rPr>
        <w:t xml:space="preserve"> 60461373</w:t>
      </w:r>
      <w:r w:rsidR="00E428FF" w:rsidRPr="00F77EF1">
        <w:rPr>
          <w:rFonts w:ascii="Calibri" w:hAnsi="Calibri" w:cs="Calibri"/>
          <w:sz w:val="22"/>
          <w:szCs w:val="22"/>
        </w:rPr>
        <w:fldChar w:fldCharType="end"/>
      </w:r>
    </w:p>
    <w:p w14:paraId="41DD00F4" w14:textId="77777777"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právní forma: </w:t>
      </w:r>
      <w:r w:rsidRPr="00F77EF1">
        <w:rPr>
          <w:rFonts w:ascii="Calibri" w:hAnsi="Calibri" w:cs="Calibri"/>
          <w:sz w:val="22"/>
          <w:szCs w:val="22"/>
        </w:rPr>
        <w:fldChar w:fldCharType="begin"/>
      </w:r>
      <w:r w:rsidRPr="00F77EF1">
        <w:rPr>
          <w:rFonts w:ascii="Calibri" w:hAnsi="Calibri" w:cs="Calibri"/>
          <w:sz w:val="22"/>
          <w:szCs w:val="22"/>
        </w:rPr>
        <w:instrText xml:space="preserve"> MERGEFIELD právní_forma </w:instrText>
      </w:r>
      <w:r w:rsidRPr="00F77EF1">
        <w:rPr>
          <w:rFonts w:ascii="Calibri" w:hAnsi="Calibri" w:cs="Calibri"/>
          <w:sz w:val="22"/>
          <w:szCs w:val="22"/>
        </w:rPr>
        <w:fldChar w:fldCharType="separate"/>
      </w:r>
      <w:r w:rsidRPr="00F77EF1">
        <w:rPr>
          <w:rFonts w:ascii="Calibri" w:hAnsi="Calibri" w:cs="Calibri"/>
          <w:sz w:val="22"/>
          <w:szCs w:val="22"/>
        </w:rPr>
        <w:t xml:space="preserve"> Veřejná vysoká škola</w:t>
      </w:r>
      <w:r w:rsidRPr="00F77EF1">
        <w:rPr>
          <w:rFonts w:ascii="Calibri" w:hAnsi="Calibri" w:cs="Calibri"/>
          <w:sz w:val="22"/>
          <w:szCs w:val="22"/>
        </w:rPr>
        <w:fldChar w:fldCharType="end"/>
      </w:r>
    </w:p>
    <w:p w14:paraId="567A6515" w14:textId="77777777"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se sídlem: Technická 1905/5, 16000 </w:t>
      </w:r>
      <w:proofErr w:type="gramStart"/>
      <w:r w:rsidRPr="00F77EF1">
        <w:rPr>
          <w:rFonts w:ascii="Calibri" w:hAnsi="Calibri" w:cs="Calibri"/>
          <w:sz w:val="22"/>
          <w:szCs w:val="22"/>
        </w:rPr>
        <w:t>Praha - Dejvice</w:t>
      </w:r>
      <w:proofErr w:type="gramEnd"/>
    </w:p>
    <w:p w14:paraId="3084CBAB" w14:textId="12AFFAEF"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číslo účtu: </w:t>
      </w:r>
    </w:p>
    <w:p w14:paraId="71862E51" w14:textId="0E5960CA" w:rsidR="00E428FF" w:rsidRPr="003B6645" w:rsidRDefault="00E428FF" w:rsidP="00E428FF">
      <w:pPr>
        <w:rPr>
          <w:rFonts w:ascii="Calibri" w:hAnsi="Calibri" w:cs="Calibri"/>
          <w:bCs/>
          <w:sz w:val="22"/>
          <w:szCs w:val="22"/>
        </w:rPr>
      </w:pPr>
      <w:r w:rsidRPr="003B6645">
        <w:rPr>
          <w:rFonts w:ascii="Calibri" w:hAnsi="Calibri" w:cs="Calibri"/>
          <w:bCs/>
          <w:sz w:val="22"/>
          <w:szCs w:val="22"/>
        </w:rPr>
        <w:t xml:space="preserve">zastoupená: </w:t>
      </w:r>
      <w:r w:rsidRPr="003B6645">
        <w:rPr>
          <w:rFonts w:ascii="Calibri" w:hAnsi="Calibri" w:cs="Calibri"/>
          <w:bCs/>
          <w:sz w:val="22"/>
          <w:szCs w:val="22"/>
        </w:rPr>
        <w:fldChar w:fldCharType="begin"/>
      </w:r>
      <w:r w:rsidRPr="003B6645">
        <w:rPr>
          <w:rFonts w:ascii="Calibri" w:hAnsi="Calibri" w:cs="Calibri"/>
          <w:bCs/>
          <w:sz w:val="22"/>
          <w:szCs w:val="22"/>
        </w:rPr>
        <w:instrText xml:space="preserve"> MERGEFIELD zastoupená </w:instrText>
      </w:r>
      <w:r w:rsidRPr="003B6645">
        <w:rPr>
          <w:rFonts w:ascii="Calibri" w:hAnsi="Calibri" w:cs="Calibri"/>
          <w:bCs/>
          <w:sz w:val="22"/>
          <w:szCs w:val="22"/>
        </w:rPr>
        <w:fldChar w:fldCharType="separate"/>
      </w:r>
      <w:r w:rsidRPr="003B6645">
        <w:rPr>
          <w:rFonts w:ascii="Calibri" w:hAnsi="Calibri" w:cs="Calibri"/>
          <w:sz w:val="22"/>
          <w:szCs w:val="22"/>
        </w:rPr>
        <w:t xml:space="preserve"> prof. Ing. Milanem Pospíšilem, CSc.</w:t>
      </w:r>
      <w:r w:rsidRPr="003B6645">
        <w:rPr>
          <w:rFonts w:ascii="Calibri" w:hAnsi="Calibri" w:cs="Calibri"/>
          <w:bCs/>
          <w:sz w:val="22"/>
          <w:szCs w:val="22"/>
        </w:rPr>
        <w:fldChar w:fldCharType="end"/>
      </w:r>
      <w:r w:rsidR="00BA0B09" w:rsidRPr="003B6645">
        <w:rPr>
          <w:rFonts w:ascii="Calibri" w:hAnsi="Calibri" w:cs="Calibri"/>
          <w:bCs/>
          <w:sz w:val="22"/>
          <w:szCs w:val="22"/>
        </w:rPr>
        <w:t>,</w:t>
      </w:r>
      <w:r w:rsidRPr="003B6645">
        <w:rPr>
          <w:rFonts w:ascii="Calibri" w:hAnsi="Calibri" w:cs="Calibri"/>
          <w:bCs/>
          <w:sz w:val="22"/>
          <w:szCs w:val="22"/>
        </w:rPr>
        <w:t xml:space="preserve"> rektorem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48AD7AB3"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BA0B09">
        <w:rPr>
          <w:rFonts w:asciiTheme="minorHAnsi" w:hAnsiTheme="minorHAnsi" w:cstheme="minorHAnsi"/>
          <w:sz w:val="22"/>
          <w:szCs w:val="22"/>
        </w:rPr>
        <w:t xml:space="preserve">podporou, poskytnutou podle </w:t>
      </w:r>
      <w:r w:rsidRPr="00BA0B09">
        <w:rPr>
          <w:rFonts w:asciiTheme="minorHAnsi" w:hAnsiTheme="minorHAnsi" w:cstheme="minorHAnsi"/>
          <w:sz w:val="22"/>
          <w:szCs w:val="22"/>
          <w:shd w:val="clear" w:color="auto" w:fill="FFFFFF" w:themeFill="background1"/>
        </w:rPr>
        <w:t xml:space="preserve">§ 4 odst. 1 písm. e) zákona č. 130/2002 Sb. </w:t>
      </w:r>
      <w:r w:rsidRPr="00BA0B09">
        <w:rPr>
          <w:rFonts w:asciiTheme="minorHAnsi" w:hAnsiTheme="minorHAnsi" w:cstheme="minorHAnsi"/>
          <w:sz w:val="22"/>
          <w:szCs w:val="22"/>
        </w:rPr>
        <w:t xml:space="preserve">ze státního rozpočtu na řešení projektu výzkumu, vývoje a inovací s identifikačním kódem </w:t>
      </w:r>
      <w:r w:rsidRPr="00BA0B09">
        <w:rPr>
          <w:rFonts w:asciiTheme="minorHAnsi" w:hAnsiTheme="minorHAnsi" w:cstheme="minorHAnsi"/>
          <w:b/>
          <w:bCs/>
          <w:noProof/>
          <w:sz w:val="22"/>
          <w:szCs w:val="22"/>
        </w:rPr>
        <w:t>LU</w:t>
      </w:r>
      <w:r w:rsidR="00575CBC" w:rsidRPr="00BA0B09">
        <w:rPr>
          <w:rFonts w:asciiTheme="minorHAnsi" w:hAnsiTheme="minorHAnsi" w:cstheme="minorHAnsi"/>
          <w:b/>
          <w:bCs/>
          <w:noProof/>
          <w:sz w:val="22"/>
          <w:szCs w:val="22"/>
        </w:rPr>
        <w:t>C24</w:t>
      </w:r>
      <w:r w:rsidR="00051129">
        <w:rPr>
          <w:rFonts w:asciiTheme="minorHAnsi" w:hAnsiTheme="minorHAnsi" w:cstheme="minorHAnsi"/>
          <w:b/>
          <w:bCs/>
          <w:noProof/>
          <w:sz w:val="22"/>
          <w:szCs w:val="22"/>
        </w:rPr>
        <w:t>136</w:t>
      </w:r>
      <w:r w:rsidRPr="00BA0B09">
        <w:rPr>
          <w:rFonts w:asciiTheme="minorHAnsi" w:hAnsiTheme="minorHAnsi" w:cstheme="minorHAnsi"/>
          <w:sz w:val="22"/>
          <w:szCs w:val="22"/>
        </w:rPr>
        <w:t> a s </w:t>
      </w:r>
      <w:r w:rsidRPr="003B6645">
        <w:rPr>
          <w:rFonts w:asciiTheme="minorHAnsi" w:hAnsiTheme="minorHAnsi" w:cstheme="minorHAnsi"/>
          <w:sz w:val="22"/>
          <w:szCs w:val="22"/>
        </w:rPr>
        <w:t xml:space="preserve">názvem </w:t>
      </w:r>
      <w:r w:rsidRPr="003B6645">
        <w:rPr>
          <w:rFonts w:asciiTheme="minorHAnsi" w:hAnsiTheme="minorHAnsi" w:cstheme="minorHAnsi"/>
          <w:b/>
          <w:bCs/>
          <w:sz w:val="22"/>
          <w:szCs w:val="22"/>
        </w:rPr>
        <w:t>„</w:t>
      </w:r>
      <w:r w:rsidR="00051129" w:rsidRPr="003B6645">
        <w:rPr>
          <w:rFonts w:ascii="Calibri" w:hAnsi="Calibri" w:cs="Calibri"/>
          <w:b/>
          <w:bCs/>
          <w:color w:val="000000"/>
          <w:sz w:val="22"/>
          <w:szCs w:val="22"/>
        </w:rPr>
        <w:t>Víceúrovňové metody pro simulace nestrukturovaných proteinů</w:t>
      </w:r>
      <w:r w:rsidRPr="003B6645">
        <w:rPr>
          <w:rFonts w:asciiTheme="minorHAnsi" w:hAnsiTheme="minorHAnsi" w:cstheme="minorHAnsi"/>
          <w:b/>
          <w:bCs/>
          <w:sz w:val="22"/>
          <w:szCs w:val="22"/>
        </w:rPr>
        <w:t>“</w:t>
      </w:r>
      <w:r w:rsidRPr="003B6645">
        <w:rPr>
          <w:rFonts w:asciiTheme="minorHAnsi" w:hAnsiTheme="minorHAnsi" w:cstheme="minorHAnsi"/>
          <w:b/>
          <w:sz w:val="22"/>
          <w:szCs w:val="22"/>
        </w:rPr>
        <w:t xml:space="preserve"> </w:t>
      </w:r>
      <w:r w:rsidRPr="003B6645">
        <w:rPr>
          <w:rFonts w:asciiTheme="minorHAnsi" w:hAnsiTheme="minorHAnsi" w:cstheme="minorHAnsi"/>
          <w:sz w:val="22"/>
          <w:szCs w:val="22"/>
        </w:rPr>
        <w:t>(dále</w:t>
      </w:r>
      <w:r w:rsidRPr="00BA0B09">
        <w:rPr>
          <w:rFonts w:asciiTheme="minorHAnsi" w:hAnsiTheme="minorHAnsi" w:cstheme="minorHAnsi"/>
          <w:sz w:val="22"/>
          <w:szCs w:val="22"/>
        </w:rPr>
        <w:t xml:space="preserve"> jen „Projekt“), jak plyne z Přílohy I této smlouvy (dále jen „Příloha I“) a Přílohy II této smlouvy (dále jen „Příloha II“), realizovaného v rámci podprogramu INTER-C</w:t>
      </w:r>
      <w:r w:rsidR="00A40F40" w:rsidRPr="00BA0B09">
        <w:rPr>
          <w:rFonts w:asciiTheme="minorHAnsi" w:hAnsiTheme="minorHAnsi" w:cstheme="minorHAnsi"/>
          <w:sz w:val="22"/>
          <w:szCs w:val="22"/>
        </w:rPr>
        <w:t>OST</w:t>
      </w:r>
      <w:r w:rsidRPr="00BA0B09">
        <w:rPr>
          <w:rFonts w:asciiTheme="minorHAnsi" w:hAnsiTheme="minorHAnsi" w:cstheme="minorHAnsi"/>
          <w:sz w:val="22"/>
          <w:szCs w:val="22"/>
        </w:rPr>
        <w:t xml:space="preserve"> (LU</w:t>
      </w:r>
      <w:r w:rsidR="00A40F40" w:rsidRPr="00BA0B09">
        <w:rPr>
          <w:rFonts w:asciiTheme="minorHAnsi" w:hAnsiTheme="minorHAnsi" w:cstheme="minorHAnsi"/>
          <w:sz w:val="22"/>
          <w:szCs w:val="22"/>
        </w:rPr>
        <w:t>C</w:t>
      </w:r>
      <w:r w:rsidRPr="00BA0B09">
        <w:rPr>
          <w:rFonts w:asciiTheme="minorHAnsi" w:hAnsiTheme="minorHAnsi" w:cstheme="minorHAnsi"/>
          <w:sz w:val="22"/>
          <w:szCs w:val="22"/>
        </w:rPr>
        <w:t>24),</w:t>
      </w:r>
      <w:r w:rsidRPr="00BA0B09">
        <w:rPr>
          <w:rFonts w:asciiTheme="minorHAnsi" w:hAnsiTheme="minorHAnsi" w:cstheme="minorHAnsi"/>
          <w:color w:val="FF0000"/>
          <w:sz w:val="22"/>
          <w:szCs w:val="22"/>
          <w:shd w:val="clear" w:color="auto" w:fill="FFFFFF" w:themeFill="background1"/>
        </w:rPr>
        <w:t xml:space="preserve"> </w:t>
      </w:r>
      <w:r w:rsidRPr="00BA0B09">
        <w:rPr>
          <w:rFonts w:asciiTheme="minorHAnsi" w:hAnsiTheme="minorHAnsi" w:cstheme="minorHAnsi"/>
          <w:sz w:val="22"/>
          <w:szCs w:val="22"/>
          <w:shd w:val="clear" w:color="auto" w:fill="FFFFFF" w:themeFill="background1"/>
        </w:rPr>
        <w:t>programu INTER</w:t>
      </w:r>
      <w:r w:rsidRPr="00783F5C">
        <w:rPr>
          <w:rFonts w:asciiTheme="minorHAnsi" w:hAnsiTheme="minorHAnsi" w:cstheme="minorHAnsi"/>
          <w:sz w:val="22"/>
          <w:szCs w:val="22"/>
          <w:shd w:val="clear" w:color="auto" w:fill="FFFFFF" w:themeFill="background1"/>
        </w:rPr>
        <w:t xml:space="preserve">-EXCELLENCE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D3593B"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Příjemce je povinen realizovat Projekt za podmínek a v rozsahu této smlouvy.</w:t>
      </w:r>
    </w:p>
    <w:p w14:paraId="3203B3A0" w14:textId="26B3B9FD" w:rsidR="00D3593B" w:rsidRPr="00BA0B09"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b/>
          <w:bCs/>
          <w:sz w:val="22"/>
          <w:szCs w:val="22"/>
        </w:rPr>
      </w:pPr>
      <w:r w:rsidRPr="00D3593B">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w:t>
      </w:r>
      <w:r w:rsidRPr="003B6645">
        <w:rPr>
          <w:rFonts w:asciiTheme="minorHAnsi" w:hAnsiTheme="minorHAnsi" w:cstheme="minorHAnsi"/>
          <w:sz w:val="22"/>
          <w:szCs w:val="22"/>
        </w:rPr>
        <w:t>je</w:t>
      </w:r>
      <w:r w:rsidRPr="003B6645">
        <w:rPr>
          <w:rFonts w:asciiTheme="minorHAnsi" w:hAnsiTheme="minorHAnsi" w:cstheme="minorHAnsi"/>
          <w:noProof/>
          <w:sz w:val="22"/>
          <w:szCs w:val="22"/>
        </w:rPr>
        <w:t xml:space="preserve"> </w:t>
      </w:r>
      <w:r w:rsidRPr="00BA0B09">
        <w:rPr>
          <w:rFonts w:asciiTheme="minorHAnsi" w:hAnsiTheme="minorHAnsi" w:cstheme="minorHAnsi"/>
          <w:b/>
          <w:bCs/>
          <w:noProof/>
          <w:sz w:val="22"/>
          <w:szCs w:val="22"/>
        </w:rPr>
        <w:t xml:space="preserve"> </w:t>
      </w:r>
    </w:p>
    <w:p w14:paraId="530ED917" w14:textId="77777777" w:rsidR="00D3593B" w:rsidRPr="00ED104F"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ED104F"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ED104F" w:rsidRDefault="00D3593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652DBF"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652DBF"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652DBF">
        <w:rPr>
          <w:rFonts w:ascii="Calibri" w:hAnsi="Calibri" w:cs="Calibri"/>
          <w:sz w:val="22"/>
          <w:szCs w:val="22"/>
        </w:rPr>
        <w:t>Uznanými náklady</w:t>
      </w:r>
      <w:r w:rsidRPr="00652DBF">
        <w:rPr>
          <w:rStyle w:val="Znakapoznpodarou"/>
          <w:rFonts w:ascii="Calibri" w:hAnsi="Calibri" w:cs="Calibri"/>
          <w:sz w:val="22"/>
          <w:szCs w:val="22"/>
        </w:rPr>
        <w:footnoteReference w:id="1"/>
      </w:r>
      <w:r w:rsidRPr="00652DBF">
        <w:rPr>
          <w:rFonts w:ascii="Calibri" w:hAnsi="Calibri" w:cs="Calibri"/>
          <w:sz w:val="22"/>
          <w:szCs w:val="22"/>
        </w:rPr>
        <w:t xml:space="preserve"> Projektu ve smyslu § 2 odst. 2 písm. n) zákona č. 130/2002 Sb. jsou způsobilé náklady schválené poskytovatelem. </w:t>
      </w:r>
    </w:p>
    <w:p w14:paraId="321AB14C" w14:textId="7A53B616" w:rsidR="00D3593B" w:rsidRPr="00652DBF"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652DBF">
        <w:rPr>
          <w:rFonts w:ascii="Calibri" w:hAnsi="Calibri" w:cs="Calibri"/>
          <w:color w:val="000000"/>
          <w:sz w:val="22"/>
          <w:szCs w:val="22"/>
        </w:rPr>
        <w:t>Poskytovatel stanovuje celkovou výši uznaných nákladů na celé období řešení Projektu podle článku 3 této smlouvy na</w:t>
      </w:r>
      <w:r w:rsidRPr="00652DBF">
        <w:rPr>
          <w:rFonts w:ascii="Calibri" w:hAnsi="Calibri" w:cs="Calibri"/>
          <w:b/>
          <w:color w:val="000000" w:themeColor="text1"/>
          <w:sz w:val="22"/>
          <w:szCs w:val="22"/>
        </w:rPr>
        <w:t xml:space="preserve"> </w:t>
      </w:r>
      <w:r w:rsidR="00652DBF" w:rsidRPr="00652DBF">
        <w:rPr>
          <w:rFonts w:ascii="Calibri" w:hAnsi="Calibri" w:cs="Calibri"/>
          <w:b/>
          <w:bCs/>
          <w:sz w:val="22"/>
          <w:szCs w:val="22"/>
        </w:rPr>
        <w:t>2 659 898</w:t>
      </w:r>
      <w:r w:rsidR="00652DBF" w:rsidRPr="00652DBF">
        <w:rPr>
          <w:rFonts w:ascii="Calibri" w:hAnsi="Calibri" w:cs="Calibri"/>
          <w:sz w:val="22"/>
          <w:szCs w:val="22"/>
        </w:rPr>
        <w:t xml:space="preserve"> </w:t>
      </w:r>
      <w:r w:rsidRPr="00652DBF">
        <w:rPr>
          <w:rFonts w:ascii="Calibri" w:hAnsi="Calibri" w:cs="Calibri"/>
          <w:b/>
          <w:bCs/>
          <w:noProof/>
          <w:color w:val="000000" w:themeColor="text1"/>
          <w:sz w:val="22"/>
          <w:szCs w:val="22"/>
        </w:rPr>
        <w:t>Kč</w:t>
      </w:r>
      <w:r w:rsidRPr="00652DBF">
        <w:rPr>
          <w:rFonts w:ascii="Calibri" w:hAnsi="Calibri" w:cs="Calibri"/>
          <w:color w:val="000000"/>
          <w:sz w:val="22"/>
          <w:szCs w:val="22"/>
        </w:rPr>
        <w:t xml:space="preserve"> (slovy </w:t>
      </w:r>
      <w:r w:rsidR="00652DBF" w:rsidRPr="00652DBF">
        <w:rPr>
          <w:rFonts w:ascii="Calibri" w:hAnsi="Calibri" w:cs="Calibri"/>
          <w:b/>
          <w:bCs/>
          <w:sz w:val="22"/>
          <w:szCs w:val="22"/>
        </w:rPr>
        <w:t xml:space="preserve">dva miliony šest set padesát devět tisíc osm set devadesát osm </w:t>
      </w:r>
      <w:r w:rsidR="007A51D3" w:rsidRPr="00652DBF">
        <w:rPr>
          <w:rFonts w:ascii="Calibri" w:hAnsi="Calibri" w:cs="Calibri"/>
          <w:b/>
          <w:bCs/>
          <w:sz w:val="22"/>
          <w:szCs w:val="22"/>
        </w:rPr>
        <w:t>korun českých</w:t>
      </w:r>
      <w:r w:rsidRPr="00652DBF">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652DBF">
        <w:rPr>
          <w:rFonts w:ascii="Calibri" w:hAnsi="Calibri" w:cs="Calibri"/>
          <w:sz w:val="22"/>
          <w:szCs w:val="22"/>
        </w:rPr>
        <w:t>Při úhradě uznaných nákladů z podpory je příjemce povinen dodržet intenzitu podpory (tj. podíl účelové podpory na celkových uznaných nákladech</w:t>
      </w:r>
      <w:r w:rsidRPr="007A51D3">
        <w:rPr>
          <w:rFonts w:ascii="Calibri" w:hAnsi="Calibri" w:cs="Calibri"/>
          <w:sz w:val="22"/>
          <w:szCs w:val="22"/>
        </w:rPr>
        <w:t>) podle</w:t>
      </w:r>
      <w:r w:rsidRPr="00783F5C">
        <w:rPr>
          <w:rFonts w:asciiTheme="minorHAnsi" w:hAnsiTheme="minorHAnsi" w:cstheme="minorHAnsi"/>
          <w:sz w:val="22"/>
          <w:szCs w:val="22"/>
        </w:rPr>
        <w:t xml:space="preserve"> Přílohy II. Současně je příjemce 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16592B3A"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w:t>
      </w:r>
      <w:r w:rsidR="00311AFA">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311AFA">
        <w:rPr>
          <w:rFonts w:asciiTheme="minorHAnsi" w:hAnsiTheme="minorHAnsi" w:cstheme="minorHAnsi"/>
          <w:b/>
          <w:bCs/>
          <w:sz w:val="22"/>
          <w:szCs w:val="22"/>
        </w:rPr>
        <w:t>září</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652DBF">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311AFA"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69021F8A" w:rsidR="00D3593B" w:rsidRPr="00311AFA"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311AFA">
        <w:rPr>
          <w:rFonts w:ascii="Calibri" w:hAnsi="Calibri" w:cs="Calibri"/>
          <w:sz w:val="22"/>
          <w:szCs w:val="22"/>
        </w:rPr>
        <w:t>Poskytovatel stanovuje celkovou výši podpory přidělenou na celé období řešení Projektu podle článku 3 této smlouvy na</w:t>
      </w:r>
      <w:r w:rsidRPr="00311AFA">
        <w:rPr>
          <w:rFonts w:ascii="Calibri" w:hAnsi="Calibri" w:cs="Calibri"/>
          <w:b/>
          <w:sz w:val="22"/>
          <w:szCs w:val="22"/>
        </w:rPr>
        <w:t xml:space="preserve"> </w:t>
      </w:r>
      <w:r w:rsidR="00652DBF" w:rsidRPr="00652DBF">
        <w:rPr>
          <w:rFonts w:ascii="Calibri" w:hAnsi="Calibri" w:cs="Calibri"/>
          <w:b/>
          <w:bCs/>
          <w:sz w:val="22"/>
          <w:szCs w:val="22"/>
        </w:rPr>
        <w:t>2 659 898</w:t>
      </w:r>
      <w:r w:rsidR="00652DBF" w:rsidRPr="00652DBF">
        <w:rPr>
          <w:rFonts w:ascii="Calibri" w:hAnsi="Calibri" w:cs="Calibri"/>
          <w:sz w:val="22"/>
          <w:szCs w:val="22"/>
        </w:rPr>
        <w:t xml:space="preserve"> </w:t>
      </w:r>
      <w:r w:rsidR="00652DBF" w:rsidRPr="00652DBF">
        <w:rPr>
          <w:rFonts w:ascii="Calibri" w:hAnsi="Calibri" w:cs="Calibri"/>
          <w:b/>
          <w:bCs/>
          <w:noProof/>
          <w:color w:val="000000" w:themeColor="text1"/>
          <w:sz w:val="22"/>
          <w:szCs w:val="22"/>
        </w:rPr>
        <w:t>Kč</w:t>
      </w:r>
      <w:r w:rsidR="00652DBF" w:rsidRPr="00652DBF">
        <w:rPr>
          <w:rFonts w:ascii="Calibri" w:hAnsi="Calibri" w:cs="Calibri"/>
          <w:color w:val="000000"/>
          <w:sz w:val="22"/>
          <w:szCs w:val="22"/>
        </w:rPr>
        <w:t xml:space="preserve"> (slovy </w:t>
      </w:r>
      <w:r w:rsidR="00652DBF" w:rsidRPr="00652DBF">
        <w:rPr>
          <w:rFonts w:ascii="Calibri" w:hAnsi="Calibri" w:cs="Calibri"/>
          <w:b/>
          <w:bCs/>
          <w:sz w:val="22"/>
          <w:szCs w:val="22"/>
        </w:rPr>
        <w:t xml:space="preserve">dva miliony šest set padesát devět tisíc osm set devadesát osm korun </w:t>
      </w:r>
      <w:r w:rsidR="00CF2936" w:rsidRPr="00311AFA">
        <w:rPr>
          <w:rFonts w:ascii="Calibri" w:hAnsi="Calibri" w:cs="Calibri"/>
          <w:b/>
          <w:bCs/>
          <w:sz w:val="22"/>
          <w:szCs w:val="22"/>
        </w:rPr>
        <w:t>českých</w:t>
      </w:r>
      <w:r w:rsidR="00AD7D91" w:rsidRPr="00311AFA">
        <w:rPr>
          <w:rFonts w:ascii="Calibri" w:hAnsi="Calibri" w:cs="Calibri"/>
          <w:color w:val="000000" w:themeColor="text1"/>
          <w:sz w:val="22"/>
          <w:szCs w:val="22"/>
        </w:rPr>
        <w:t>)</w:t>
      </w:r>
      <w:r w:rsidRPr="00311AFA">
        <w:rPr>
          <w:rFonts w:ascii="Calibri" w:hAnsi="Calibri" w:cs="Calibri"/>
          <w:b/>
          <w:bCs/>
          <w:noProof/>
          <w:sz w:val="22"/>
          <w:szCs w:val="22"/>
        </w:rPr>
        <w:t xml:space="preserve"> </w:t>
      </w:r>
      <w:r w:rsidRPr="00311AFA">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311AFA">
        <w:rPr>
          <w:rFonts w:ascii="Calibri" w:hAnsi="Calibri" w:cs="Calibr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w:t>
      </w:r>
      <w:r w:rsidRPr="001B1B88">
        <w:rPr>
          <w:rFonts w:asciiTheme="minorHAnsi" w:hAnsiTheme="minorHAnsi" w:cstheme="minorHAnsi"/>
          <w:sz w:val="22"/>
          <w:szCs w:val="22"/>
        </w:rPr>
        <w:t xml:space="preserve">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04AD8DF4"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8E2928">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1AD2AE2C"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945228">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6C444959" w:rsidR="00D3593B" w:rsidRPr="003B6645" w:rsidRDefault="00D3593B" w:rsidP="00D218FB">
      <w:pPr>
        <w:pStyle w:val="Zkladntext"/>
        <w:tabs>
          <w:tab w:val="left" w:pos="567"/>
        </w:tabs>
        <w:rPr>
          <w:rFonts w:asciiTheme="minorHAnsi" w:hAnsiTheme="minorHAnsi" w:cstheme="minorHAnsi"/>
          <w:noProof/>
          <w:sz w:val="22"/>
          <w:szCs w:val="22"/>
        </w:rPr>
      </w:pPr>
      <w:r w:rsidRPr="003B6645">
        <w:rPr>
          <w:rFonts w:asciiTheme="minorHAnsi" w:hAnsiTheme="minorHAnsi" w:cstheme="minorHAnsi"/>
          <w:sz w:val="22"/>
          <w:szCs w:val="22"/>
        </w:rPr>
        <w:t xml:space="preserve">         Mgr. Luděk Kos                           </w:t>
      </w:r>
      <w:r w:rsidRPr="003B6645">
        <w:rPr>
          <w:rFonts w:asciiTheme="minorHAnsi" w:hAnsiTheme="minorHAnsi" w:cstheme="minorHAnsi"/>
          <w:sz w:val="22"/>
          <w:szCs w:val="22"/>
        </w:rPr>
        <w:tab/>
      </w:r>
      <w:r w:rsidRPr="003B6645">
        <w:rPr>
          <w:rFonts w:asciiTheme="minorHAnsi" w:hAnsiTheme="minorHAnsi" w:cstheme="minorHAnsi"/>
          <w:sz w:val="22"/>
          <w:szCs w:val="22"/>
        </w:rPr>
        <w:tab/>
      </w:r>
      <w:r w:rsidRPr="003B6645">
        <w:rPr>
          <w:rFonts w:asciiTheme="minorHAnsi" w:hAnsiTheme="minorHAnsi" w:cstheme="minorHAnsi"/>
          <w:sz w:val="22"/>
          <w:szCs w:val="22"/>
        </w:rPr>
        <w:tab/>
      </w:r>
      <w:r w:rsidR="00122B8D" w:rsidRPr="003B6645">
        <w:rPr>
          <w:rFonts w:ascii="Calibri" w:hAnsi="Calibri" w:cs="Calibri"/>
          <w:sz w:val="22"/>
          <w:szCs w:val="22"/>
        </w:rPr>
        <w:t>prof. Ing. Milan Pospíšil, CSc</w:t>
      </w:r>
      <w:r w:rsidRPr="003B6645">
        <w:rPr>
          <w:rFonts w:asciiTheme="minorHAnsi" w:hAnsiTheme="minorHAnsi" w:cstheme="minorHAnsi"/>
          <w:noProof/>
          <w:sz w:val="22"/>
          <w:szCs w:val="22"/>
        </w:rPr>
        <w:t xml:space="preserve">.                      </w:t>
      </w:r>
    </w:p>
    <w:p w14:paraId="0AC97D73" w14:textId="6789D503"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3228A4">
        <w:rPr>
          <w:rFonts w:asciiTheme="minorHAnsi" w:hAnsiTheme="minorHAnsi" w:cstheme="minorHAnsi"/>
          <w:noProof/>
          <w:sz w:val="22"/>
          <w:szCs w:val="22"/>
        </w:rPr>
        <w:t>rektor</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D4A4D" w14:textId="77777777" w:rsidR="00905009" w:rsidRDefault="00905009" w:rsidP="00DB1A59">
      <w:r>
        <w:separator/>
      </w:r>
    </w:p>
  </w:endnote>
  <w:endnote w:type="continuationSeparator" w:id="0">
    <w:p w14:paraId="5FEE76C9" w14:textId="77777777" w:rsidR="00905009" w:rsidRDefault="00905009"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372DA" w14:textId="77777777" w:rsidR="00905009" w:rsidRDefault="00905009" w:rsidP="00DB1A59">
      <w:r>
        <w:separator/>
      </w:r>
    </w:p>
  </w:footnote>
  <w:footnote w:type="continuationSeparator" w:id="0">
    <w:p w14:paraId="1711AB02" w14:textId="77777777" w:rsidR="00905009" w:rsidRDefault="00905009"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1404CE8E"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595105">
      <w:rPr>
        <w:rFonts w:asciiTheme="minorHAnsi" w:hAnsiTheme="minorHAnsi" w:cstheme="minorHAnsi"/>
        <w:i/>
        <w:sz w:val="22"/>
        <w:szCs w:val="22"/>
      </w:rPr>
      <w:t>25</w:t>
    </w:r>
    <w:r w:rsidR="002C127E">
      <w:rPr>
        <w:rFonts w:asciiTheme="minorHAnsi" w:hAnsiTheme="minorHAnsi" w:cstheme="minorHAnsi"/>
        <w:i/>
        <w:sz w:val="22"/>
        <w:szCs w:val="22"/>
      </w:rPr>
      <w:t xml:space="preserve">                                                                                                        </w:t>
    </w:r>
    <w:r w:rsidR="002F25FD">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w:t>
    </w:r>
    <w:r w:rsidR="00DE7C61">
      <w:rPr>
        <w:rFonts w:asciiTheme="minorHAnsi" w:hAnsiTheme="minorHAnsi" w:cstheme="minorHAnsi"/>
        <w:i/>
        <w:sz w:val="22"/>
        <w:szCs w:val="22"/>
      </w:rPr>
      <w:t>136</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03B60593"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w:t>
    </w:r>
    <w:r w:rsidR="003B6645">
      <w:rPr>
        <w:rFonts w:asciiTheme="minorHAnsi" w:hAnsiTheme="minorHAnsi" w:cstheme="minorHAnsi"/>
        <w:i/>
        <w:sz w:val="22"/>
        <w:szCs w:val="22"/>
      </w:rPr>
      <w:t>14950</w:t>
    </w:r>
    <w:r w:rsidRPr="002C127E">
      <w:rPr>
        <w:rFonts w:asciiTheme="minorHAnsi" w:hAnsiTheme="minorHAnsi" w:cstheme="minorHAnsi"/>
        <w:i/>
        <w:sz w:val="22"/>
        <w:szCs w:val="22"/>
      </w:rPr>
      <w:t>/2024-</w:t>
    </w:r>
    <w:r w:rsidR="003F2975">
      <w:rPr>
        <w:rFonts w:asciiTheme="minorHAnsi" w:hAnsiTheme="minorHAnsi" w:cstheme="minorHAnsi"/>
        <w:i/>
        <w:sz w:val="22"/>
        <w:szCs w:val="22"/>
      </w:rPr>
      <w:t>25</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3F2975">
      <w:rPr>
        <w:rFonts w:asciiTheme="minorHAnsi" w:hAnsiTheme="minorHAnsi" w:cstheme="minorHAnsi"/>
        <w:i/>
        <w:sz w:val="22"/>
        <w:szCs w:val="22"/>
      </w:rPr>
      <w:t>C24136</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3D28B58E"/>
    <w:lvl w:ilvl="0" w:tplc="AFF6F05E">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3758"/>
    <w:rsid w:val="00007424"/>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1129"/>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2B8D"/>
    <w:rsid w:val="00123C78"/>
    <w:rsid w:val="00124310"/>
    <w:rsid w:val="001265AD"/>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536C"/>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461"/>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75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1AFA"/>
    <w:rsid w:val="00314A8D"/>
    <w:rsid w:val="00317DD6"/>
    <w:rsid w:val="003216B4"/>
    <w:rsid w:val="00321D19"/>
    <w:rsid w:val="003228A4"/>
    <w:rsid w:val="0032343C"/>
    <w:rsid w:val="00324BED"/>
    <w:rsid w:val="003266D4"/>
    <w:rsid w:val="00330011"/>
    <w:rsid w:val="00331E3B"/>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66982"/>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645"/>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975"/>
    <w:rsid w:val="003F2C77"/>
    <w:rsid w:val="003F3A09"/>
    <w:rsid w:val="003F4EFF"/>
    <w:rsid w:val="003F5457"/>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2AD7"/>
    <w:rsid w:val="00594B44"/>
    <w:rsid w:val="00595105"/>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3D5"/>
    <w:rsid w:val="00636D00"/>
    <w:rsid w:val="00637501"/>
    <w:rsid w:val="00637532"/>
    <w:rsid w:val="0064066D"/>
    <w:rsid w:val="00640C2E"/>
    <w:rsid w:val="00643C0C"/>
    <w:rsid w:val="00647709"/>
    <w:rsid w:val="00647A93"/>
    <w:rsid w:val="00652664"/>
    <w:rsid w:val="00652DBF"/>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AAD"/>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3BCA"/>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B7F19"/>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161A"/>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928"/>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009"/>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1B1"/>
    <w:rsid w:val="00922909"/>
    <w:rsid w:val="00924025"/>
    <w:rsid w:val="0092526B"/>
    <w:rsid w:val="009255FB"/>
    <w:rsid w:val="00932CE5"/>
    <w:rsid w:val="00933878"/>
    <w:rsid w:val="00936110"/>
    <w:rsid w:val="00937C27"/>
    <w:rsid w:val="00940236"/>
    <w:rsid w:val="00940868"/>
    <w:rsid w:val="00940D8A"/>
    <w:rsid w:val="00943A04"/>
    <w:rsid w:val="00945228"/>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3372"/>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40"/>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B09"/>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2936"/>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A81"/>
    <w:rsid w:val="00D21E13"/>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277F"/>
    <w:rsid w:val="00D73551"/>
    <w:rsid w:val="00D7542F"/>
    <w:rsid w:val="00D7562A"/>
    <w:rsid w:val="00D76933"/>
    <w:rsid w:val="00D808F0"/>
    <w:rsid w:val="00D82254"/>
    <w:rsid w:val="00D825CD"/>
    <w:rsid w:val="00D83870"/>
    <w:rsid w:val="00D84C4F"/>
    <w:rsid w:val="00D84FAB"/>
    <w:rsid w:val="00D85775"/>
    <w:rsid w:val="00D90BD7"/>
    <w:rsid w:val="00D9272F"/>
    <w:rsid w:val="00D927C5"/>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E7C61"/>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28FF"/>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0C45"/>
    <w:rsid w:val="00E629E2"/>
    <w:rsid w:val="00E631EA"/>
    <w:rsid w:val="00E65797"/>
    <w:rsid w:val="00E66072"/>
    <w:rsid w:val="00E66096"/>
    <w:rsid w:val="00E66700"/>
    <w:rsid w:val="00E7034A"/>
    <w:rsid w:val="00E713B0"/>
    <w:rsid w:val="00E715BF"/>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1FE9"/>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4110</Words>
  <Characters>24200</Characters>
  <Application>Microsoft Office Word</Application>
  <DocSecurity>0</DocSecurity>
  <Lines>201</Lines>
  <Paragraphs>56</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2024-10-30T09:45:00Z</dcterms:created>
  <dcterms:modified xsi:type="dcterms:W3CDTF">2024-10-30T09:45:00Z</dcterms:modified>
</cp:coreProperties>
</file>