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4ABED6" w14:textId="4A924033" w:rsidR="0015694A" w:rsidRPr="0015694A" w:rsidRDefault="0015694A" w:rsidP="0015694A">
      <w:pPr>
        <w:spacing w:after="0"/>
        <w:jc w:val="both"/>
        <w:rPr>
          <w:b/>
          <w:bCs/>
        </w:rPr>
      </w:pPr>
      <w:proofErr w:type="gramStart"/>
      <w:r w:rsidRPr="0015694A">
        <w:rPr>
          <w:b/>
          <w:bCs/>
        </w:rPr>
        <w:t xml:space="preserve">OBJEDNAVATEL:   </w:t>
      </w:r>
      <w:proofErr w:type="gramEnd"/>
      <w:r w:rsidRPr="0015694A">
        <w:rPr>
          <w:b/>
          <w:bCs/>
        </w:rPr>
        <w:t xml:space="preserve">                                       </w:t>
      </w:r>
      <w:r>
        <w:rPr>
          <w:b/>
          <w:bCs/>
        </w:rPr>
        <w:t xml:space="preserve">                                                                    </w:t>
      </w:r>
      <w:r w:rsidRPr="0015694A">
        <w:rPr>
          <w:b/>
          <w:bCs/>
        </w:rPr>
        <w:t>DODAVATEL:</w:t>
      </w:r>
    </w:p>
    <w:p w14:paraId="20777EE7" w14:textId="52ADC83A" w:rsidR="0015694A" w:rsidRPr="0015694A" w:rsidRDefault="0015694A" w:rsidP="0015694A">
      <w:pPr>
        <w:spacing w:after="0" w:line="240" w:lineRule="auto"/>
        <w:jc w:val="both"/>
      </w:pPr>
      <w:r w:rsidRPr="0015694A">
        <w:t xml:space="preserve">Městská nemocnice následné péče                  </w:t>
      </w:r>
      <w:r w:rsidRPr="0015694A">
        <w:t xml:space="preserve">                                                          </w:t>
      </w:r>
      <w:r w:rsidRPr="0015694A">
        <w:t>CHIRANA Technik s.r.o.</w:t>
      </w:r>
    </w:p>
    <w:p w14:paraId="234C2F26" w14:textId="79384ACF" w:rsidR="0015694A" w:rsidRPr="0015694A" w:rsidRDefault="0015694A" w:rsidP="0015694A">
      <w:pPr>
        <w:spacing w:after="0" w:line="240" w:lineRule="auto"/>
        <w:jc w:val="both"/>
      </w:pPr>
      <w:r w:rsidRPr="0015694A">
        <w:t>K </w:t>
      </w:r>
      <w:proofErr w:type="spellStart"/>
      <w:r w:rsidRPr="0015694A">
        <w:t>Moravině</w:t>
      </w:r>
      <w:proofErr w:type="spellEnd"/>
      <w:r w:rsidRPr="0015694A">
        <w:t xml:space="preserve"> 343/6, 190 </w:t>
      </w:r>
      <w:proofErr w:type="gramStart"/>
      <w:r w:rsidRPr="0015694A">
        <w:t>00  Praha</w:t>
      </w:r>
      <w:proofErr w:type="gramEnd"/>
      <w:r w:rsidRPr="0015694A">
        <w:t xml:space="preserve"> 9                   </w:t>
      </w:r>
      <w:r w:rsidRPr="0015694A">
        <w:t xml:space="preserve">                                                         </w:t>
      </w:r>
      <w:r>
        <w:t xml:space="preserve"> </w:t>
      </w:r>
      <w:r w:rsidRPr="0015694A">
        <w:t xml:space="preserve">náměstí I.P. Pavlova 1789/5         </w:t>
      </w:r>
    </w:p>
    <w:p w14:paraId="3CB9865E" w14:textId="01B7884E" w:rsidR="0015694A" w:rsidRPr="0015694A" w:rsidRDefault="0015694A" w:rsidP="0015694A">
      <w:pPr>
        <w:spacing w:after="0" w:line="240" w:lineRule="auto"/>
        <w:jc w:val="both"/>
      </w:pPr>
      <w:proofErr w:type="gramStart"/>
      <w:r w:rsidRPr="0015694A">
        <w:t xml:space="preserve">IČ:   </w:t>
      </w:r>
      <w:proofErr w:type="gramEnd"/>
      <w:r w:rsidRPr="0015694A">
        <w:t xml:space="preserve">45245843                                                    </w:t>
      </w:r>
      <w:r w:rsidRPr="0015694A">
        <w:t xml:space="preserve">                                                              </w:t>
      </w:r>
      <w:r w:rsidRPr="0015694A">
        <w:t>120 00 Praha 2</w:t>
      </w:r>
    </w:p>
    <w:p w14:paraId="34649B84" w14:textId="1AA64F2E" w:rsidR="0015694A" w:rsidRPr="0015694A" w:rsidRDefault="0015694A" w:rsidP="0015694A">
      <w:pPr>
        <w:spacing w:line="240" w:lineRule="auto"/>
        <w:jc w:val="both"/>
      </w:pPr>
      <w:proofErr w:type="spellStart"/>
      <w:r w:rsidRPr="0015694A">
        <w:t>Č.ú</w:t>
      </w:r>
      <w:proofErr w:type="spellEnd"/>
      <w:r w:rsidRPr="0015694A">
        <w:t xml:space="preserve">. 2000810002/6000                                      </w:t>
      </w:r>
      <w:r w:rsidRPr="0015694A">
        <w:t xml:space="preserve">                                                          </w:t>
      </w:r>
      <w:r w:rsidRPr="0015694A">
        <w:t xml:space="preserve"> </w:t>
      </w:r>
      <w:r w:rsidRPr="0015694A">
        <w:t xml:space="preserve">  </w:t>
      </w:r>
      <w:r w:rsidRPr="0015694A">
        <w:t>IČ</w:t>
      </w:r>
      <w:r w:rsidRPr="0015694A">
        <w:t xml:space="preserve"> </w:t>
      </w:r>
      <w:r w:rsidRPr="0015694A">
        <w:t>26865513</w:t>
      </w:r>
    </w:p>
    <w:p w14:paraId="12AEE8DA" w14:textId="77777777" w:rsidR="0015694A" w:rsidRPr="0015694A" w:rsidRDefault="0015694A" w:rsidP="0015694A">
      <w:pPr>
        <w:jc w:val="both"/>
        <w:rPr>
          <w:b/>
        </w:rPr>
      </w:pPr>
      <w:r w:rsidRPr="0015694A">
        <w:rPr>
          <w:b/>
        </w:rPr>
        <w:t xml:space="preserve"> </w:t>
      </w:r>
    </w:p>
    <w:p w14:paraId="1E42A2DA" w14:textId="77777777" w:rsidR="0015694A" w:rsidRPr="0015694A" w:rsidRDefault="0015694A" w:rsidP="0015694A">
      <w:pPr>
        <w:spacing w:after="0"/>
        <w:jc w:val="both"/>
        <w:rPr>
          <w:b/>
          <w:bCs/>
        </w:rPr>
      </w:pPr>
      <w:r w:rsidRPr="0015694A">
        <w:rPr>
          <w:b/>
          <w:bCs/>
        </w:rPr>
        <w:t>OBJEDNÁVKA</w:t>
      </w:r>
    </w:p>
    <w:p w14:paraId="7D6E5211" w14:textId="2AAE0743" w:rsidR="0015694A" w:rsidRPr="0015694A" w:rsidRDefault="0015694A" w:rsidP="0015694A">
      <w:pPr>
        <w:jc w:val="both"/>
      </w:pPr>
      <w:proofErr w:type="gramStart"/>
      <w:r w:rsidRPr="0015694A">
        <w:t xml:space="preserve">ČÍSLO:  </w:t>
      </w:r>
      <w:r w:rsidR="009779A5">
        <w:t>507</w:t>
      </w:r>
      <w:proofErr w:type="gramEnd"/>
      <w:r w:rsidRPr="0015694A">
        <w:t xml:space="preserve"> /202</w:t>
      </w:r>
      <w:r w:rsidRPr="0015694A">
        <w:t>4</w:t>
      </w:r>
    </w:p>
    <w:p w14:paraId="5CC840EE" w14:textId="77777777" w:rsidR="0015694A" w:rsidRPr="0015694A" w:rsidRDefault="0015694A" w:rsidP="0015694A">
      <w:pPr>
        <w:spacing w:after="0"/>
        <w:jc w:val="both"/>
        <w:rPr>
          <w:b/>
        </w:rPr>
      </w:pPr>
      <w:r w:rsidRPr="0015694A">
        <w:rPr>
          <w:b/>
        </w:rPr>
        <w:t>Vyřizuje:</w:t>
      </w:r>
    </w:p>
    <w:p w14:paraId="096FCB92" w14:textId="77777777" w:rsidR="0015694A" w:rsidRPr="0015694A" w:rsidRDefault="0015694A" w:rsidP="0015694A">
      <w:pPr>
        <w:spacing w:after="0"/>
        <w:jc w:val="both"/>
        <w:rPr>
          <w:bCs/>
        </w:rPr>
      </w:pPr>
      <w:r w:rsidRPr="0015694A">
        <w:rPr>
          <w:bCs/>
        </w:rPr>
        <w:t>Martina Šillerová</w:t>
      </w:r>
    </w:p>
    <w:p w14:paraId="20E1631A" w14:textId="77777777" w:rsidR="0015694A" w:rsidRPr="0015694A" w:rsidRDefault="0015694A" w:rsidP="0015694A">
      <w:pPr>
        <w:spacing w:after="0"/>
        <w:jc w:val="both"/>
        <w:rPr>
          <w:bCs/>
        </w:rPr>
      </w:pPr>
      <w:r w:rsidRPr="0015694A">
        <w:rPr>
          <w:bCs/>
        </w:rPr>
        <w:t>Tel.: 775 898 746</w:t>
      </w:r>
    </w:p>
    <w:p w14:paraId="01A3A5BB" w14:textId="77777777" w:rsidR="0015694A" w:rsidRPr="0015694A" w:rsidRDefault="0015694A" w:rsidP="0015694A">
      <w:pPr>
        <w:jc w:val="both"/>
        <w:rPr>
          <w:bCs/>
        </w:rPr>
      </w:pPr>
      <w:r w:rsidRPr="0015694A">
        <w:rPr>
          <w:bCs/>
        </w:rPr>
        <w:t>sillerova@mnnp.cz</w:t>
      </w:r>
    </w:p>
    <w:p w14:paraId="37A0275B" w14:textId="77777777" w:rsidR="0015694A" w:rsidRPr="0015694A" w:rsidRDefault="0015694A" w:rsidP="0015694A">
      <w:pPr>
        <w:jc w:val="both"/>
        <w:rPr>
          <w:b/>
        </w:rPr>
      </w:pPr>
      <w:r w:rsidRPr="0015694A">
        <w:rPr>
          <w:b/>
        </w:rPr>
        <w:t>PŘEDMĚT:</w:t>
      </w:r>
      <w:r w:rsidRPr="0015694A">
        <w:rPr>
          <w:b/>
        </w:rPr>
        <w:tab/>
        <w:t xml:space="preserve">Objednávka na </w:t>
      </w:r>
      <w:bookmarkStart w:id="0" w:name="_Hlk154565076"/>
      <w:r w:rsidRPr="0015694A">
        <w:rPr>
          <w:b/>
        </w:rPr>
        <w:t xml:space="preserve">Veřejnou zakázku malého rozsahu </w:t>
      </w:r>
    </w:p>
    <w:p w14:paraId="1612A1C2" w14:textId="3439A874" w:rsidR="0015694A" w:rsidRPr="0015694A" w:rsidRDefault="0015694A" w:rsidP="0015694A">
      <w:pPr>
        <w:jc w:val="both"/>
        <w:rPr>
          <w:b/>
        </w:rPr>
      </w:pPr>
      <w:r w:rsidRPr="0015694A">
        <w:rPr>
          <w:b/>
        </w:rPr>
        <w:t xml:space="preserve">                            „</w:t>
      </w:r>
      <w:bookmarkEnd w:id="0"/>
      <w:r w:rsidRPr="0015694A">
        <w:rPr>
          <w:b/>
        </w:rPr>
        <w:t xml:space="preserve">BTK rozvodů medicinálních </w:t>
      </w:r>
      <w:bookmarkStart w:id="1" w:name="_Hlk154565163"/>
      <w:r w:rsidRPr="0015694A">
        <w:rPr>
          <w:b/>
        </w:rPr>
        <w:t>plynů</w:t>
      </w:r>
      <w:r w:rsidR="00EA3ED5">
        <w:rPr>
          <w:b/>
        </w:rPr>
        <w:t xml:space="preserve"> 2025</w:t>
      </w:r>
      <w:r w:rsidRPr="0015694A">
        <w:rPr>
          <w:b/>
        </w:rPr>
        <w:t>“</w:t>
      </w:r>
      <w:bookmarkEnd w:id="1"/>
    </w:p>
    <w:p w14:paraId="607B436C" w14:textId="5445D20E" w:rsidR="0015694A" w:rsidRPr="0015694A" w:rsidRDefault="0015694A" w:rsidP="0015694A">
      <w:pPr>
        <w:jc w:val="both"/>
        <w:rPr>
          <w:bCs/>
        </w:rPr>
      </w:pPr>
      <w:r w:rsidRPr="0015694A">
        <w:rPr>
          <w:bCs/>
        </w:rPr>
        <w:t xml:space="preserve">Objednavatel tímto objednává u Dodavatele CHIRANA Technik s.r.o. Veřejnou zakázku malého rozsahu „BTK rozvodů medicinálních plynů </w:t>
      </w:r>
      <w:r w:rsidR="00EA3ED5" w:rsidRPr="00EA3ED5">
        <w:rPr>
          <w:bCs/>
        </w:rPr>
        <w:t>2025</w:t>
      </w:r>
      <w:r w:rsidRPr="0015694A">
        <w:rPr>
          <w:bCs/>
        </w:rPr>
        <w:t xml:space="preserve">“ v celé nemocnici – v rozsahu dle cenové nabídky. </w:t>
      </w:r>
    </w:p>
    <w:p w14:paraId="73D68276" w14:textId="5A7CE9D4" w:rsidR="0015694A" w:rsidRPr="0015694A" w:rsidRDefault="0015694A" w:rsidP="0015694A">
      <w:pPr>
        <w:numPr>
          <w:ilvl w:val="0"/>
          <w:numId w:val="4"/>
        </w:numPr>
        <w:jc w:val="both"/>
        <w:rPr>
          <w:bCs/>
        </w:rPr>
      </w:pPr>
      <w:r w:rsidRPr="0015694A">
        <w:rPr>
          <w:bCs/>
        </w:rPr>
        <w:t>Termín plnění dodávky je</w:t>
      </w:r>
      <w:r w:rsidR="00EA3ED5">
        <w:rPr>
          <w:bCs/>
        </w:rPr>
        <w:t xml:space="preserve"> stanoven v</w:t>
      </w:r>
      <w:r w:rsidR="00442ECB">
        <w:rPr>
          <w:bCs/>
        </w:rPr>
        <w:t> </w:t>
      </w:r>
      <w:r w:rsidR="00EA3ED5">
        <w:rPr>
          <w:bCs/>
        </w:rPr>
        <w:t>rozmezí</w:t>
      </w:r>
      <w:r w:rsidR="00442ECB">
        <w:rPr>
          <w:bCs/>
        </w:rPr>
        <w:t xml:space="preserve"> od 15. 1. </w:t>
      </w:r>
      <w:r w:rsidRPr="0015694A">
        <w:rPr>
          <w:bCs/>
        </w:rPr>
        <w:t xml:space="preserve"> do 23. 01. 202</w:t>
      </w:r>
      <w:r w:rsidR="00442ECB">
        <w:rPr>
          <w:bCs/>
        </w:rPr>
        <w:t>5</w:t>
      </w:r>
      <w:r w:rsidRPr="0015694A">
        <w:rPr>
          <w:bCs/>
        </w:rPr>
        <w:t xml:space="preserve"> a součástí </w:t>
      </w:r>
      <w:r w:rsidR="00025650">
        <w:rPr>
          <w:bCs/>
        </w:rPr>
        <w:t xml:space="preserve">dodávky </w:t>
      </w:r>
      <w:r w:rsidRPr="0015694A">
        <w:rPr>
          <w:bCs/>
        </w:rPr>
        <w:t xml:space="preserve">bude </w:t>
      </w:r>
      <w:r w:rsidR="00025650">
        <w:rPr>
          <w:bCs/>
        </w:rPr>
        <w:t xml:space="preserve">i </w:t>
      </w:r>
      <w:r w:rsidRPr="0015694A">
        <w:rPr>
          <w:bCs/>
        </w:rPr>
        <w:t xml:space="preserve">předávací protokol. </w:t>
      </w:r>
      <w:r w:rsidR="00F07B5B">
        <w:rPr>
          <w:bCs/>
        </w:rPr>
        <w:t>Konkrétní termín plnění bude dopředu domluven s</w:t>
      </w:r>
      <w:r w:rsidR="007607EA">
        <w:rPr>
          <w:bCs/>
        </w:rPr>
        <w:t> </w:t>
      </w:r>
      <w:r w:rsidR="00F07B5B">
        <w:rPr>
          <w:bCs/>
        </w:rPr>
        <w:t>objednavatelem</w:t>
      </w:r>
      <w:r w:rsidR="007607EA">
        <w:rPr>
          <w:bCs/>
        </w:rPr>
        <w:t xml:space="preserve">. </w:t>
      </w:r>
      <w:r w:rsidRPr="0015694A">
        <w:rPr>
          <w:bCs/>
        </w:rPr>
        <w:t xml:space="preserve">V případě prodlení dodavatele s předáním díla je zadavatel oprávněn účtovat dodavateli smluvní pokutu ve výši </w:t>
      </w:r>
      <w:proofErr w:type="gramStart"/>
      <w:r w:rsidRPr="0015694A">
        <w:rPr>
          <w:bCs/>
        </w:rPr>
        <w:t>0,1%</w:t>
      </w:r>
      <w:proofErr w:type="gramEnd"/>
      <w:r w:rsidRPr="0015694A">
        <w:rPr>
          <w:bCs/>
        </w:rPr>
        <w:t xml:space="preserve"> z celkové ceny díla bez DPH za každý i započatý kalendářní den prodlení. Smluvní pokuta nebude účtována</w:t>
      </w:r>
      <w:r w:rsidR="00F52918">
        <w:rPr>
          <w:bCs/>
        </w:rPr>
        <w:t>,</w:t>
      </w:r>
      <w:r w:rsidRPr="0015694A">
        <w:rPr>
          <w:bCs/>
        </w:rPr>
        <w:t xml:space="preserve"> pokud dojde k znemožnění práce ze strany zadavatele a dále ze strany dodavatele při zásahu vyšší moci např. </w:t>
      </w:r>
      <w:proofErr w:type="gramStart"/>
      <w:r w:rsidRPr="0015694A">
        <w:rPr>
          <w:bCs/>
        </w:rPr>
        <w:t>živelné</w:t>
      </w:r>
      <w:proofErr w:type="gramEnd"/>
      <w:r w:rsidRPr="0015694A">
        <w:rPr>
          <w:bCs/>
        </w:rPr>
        <w:t xml:space="preserve"> pohromy, stávky, válka, mobilizace, povstání nebo jiné nepředvídatelné a neodvratitelné události.</w:t>
      </w:r>
    </w:p>
    <w:p w14:paraId="0757EF38" w14:textId="7B83A7B2" w:rsidR="0015694A" w:rsidRPr="0015694A" w:rsidRDefault="0015694A" w:rsidP="0015694A">
      <w:pPr>
        <w:numPr>
          <w:ilvl w:val="0"/>
          <w:numId w:val="4"/>
        </w:numPr>
        <w:jc w:val="both"/>
        <w:rPr>
          <w:bCs/>
        </w:rPr>
      </w:pPr>
      <w:r w:rsidRPr="0015694A">
        <w:rPr>
          <w:bCs/>
        </w:rPr>
        <w:t xml:space="preserve">Cena je stanovena na základě cenové nabídky Dodavatele ze dne </w:t>
      </w:r>
      <w:r w:rsidR="00F52918">
        <w:rPr>
          <w:bCs/>
        </w:rPr>
        <w:t>15</w:t>
      </w:r>
      <w:r w:rsidRPr="0015694A">
        <w:rPr>
          <w:bCs/>
        </w:rPr>
        <w:t>. 1</w:t>
      </w:r>
      <w:r w:rsidR="00F52918">
        <w:rPr>
          <w:bCs/>
        </w:rPr>
        <w:t>1</w:t>
      </w:r>
      <w:r w:rsidRPr="0015694A">
        <w:rPr>
          <w:bCs/>
        </w:rPr>
        <w:t>. 202</w:t>
      </w:r>
      <w:r w:rsidR="00F52918">
        <w:rPr>
          <w:bCs/>
        </w:rPr>
        <w:t>4</w:t>
      </w:r>
      <w:r w:rsidRPr="0015694A">
        <w:rPr>
          <w:bCs/>
        </w:rPr>
        <w:t xml:space="preserve"> na</w:t>
      </w:r>
      <w:r w:rsidRPr="0015694A">
        <w:rPr>
          <w:bCs/>
        </w:rPr>
        <w:br/>
        <w:t xml:space="preserve"> 339 570,- Kč bez DPH, tj. 3</w:t>
      </w:r>
      <w:r w:rsidR="006A63F1">
        <w:rPr>
          <w:bCs/>
        </w:rPr>
        <w:t>80</w:t>
      </w:r>
      <w:r w:rsidRPr="0015694A">
        <w:rPr>
          <w:bCs/>
        </w:rPr>
        <w:t> </w:t>
      </w:r>
      <w:r w:rsidR="006A63F1">
        <w:rPr>
          <w:bCs/>
        </w:rPr>
        <w:t>318</w:t>
      </w:r>
      <w:r w:rsidRPr="0015694A">
        <w:rPr>
          <w:bCs/>
        </w:rPr>
        <w:t>,</w:t>
      </w:r>
      <w:r w:rsidR="006A63F1">
        <w:rPr>
          <w:bCs/>
        </w:rPr>
        <w:t>4</w:t>
      </w:r>
      <w:r w:rsidRPr="0015694A">
        <w:rPr>
          <w:bCs/>
        </w:rPr>
        <w:t>0,-Kč s DPH.</w:t>
      </w:r>
    </w:p>
    <w:p w14:paraId="5380DEAE" w14:textId="77777777" w:rsidR="0015694A" w:rsidRPr="0015694A" w:rsidRDefault="0015694A" w:rsidP="0015694A">
      <w:pPr>
        <w:numPr>
          <w:ilvl w:val="0"/>
          <w:numId w:val="4"/>
        </w:numPr>
        <w:jc w:val="both"/>
        <w:rPr>
          <w:bCs/>
        </w:rPr>
      </w:pPr>
      <w:r w:rsidRPr="0015694A">
        <w:rPr>
          <w:bCs/>
        </w:rPr>
        <w:t>Uveřejnění této objednávky v registru smluv dle zákona č. 340/2015 Sb., o zvláštních podmínkách účinnosti některých smluv, uveřejňování těchto smluv a o registru smluv (zákon o registru smluv) zajistí objednatel. Dodavatel je seznámen se skutečností, že poskytnutí těchto informací se dle citovaného zákona nepovažuje za porušení obchodního tajemství a s jejich zveřejněním tímto vyslovuje svůj souhlas.</w:t>
      </w:r>
    </w:p>
    <w:p w14:paraId="11EBA0EA" w14:textId="77777777" w:rsidR="0015694A" w:rsidRPr="0015694A" w:rsidRDefault="0015694A" w:rsidP="0015694A">
      <w:pPr>
        <w:jc w:val="both"/>
        <w:rPr>
          <w:b/>
        </w:rPr>
      </w:pPr>
    </w:p>
    <w:p w14:paraId="1788F379" w14:textId="77777777" w:rsidR="0015694A" w:rsidRPr="0015694A" w:rsidRDefault="0015694A" w:rsidP="0015694A">
      <w:pPr>
        <w:jc w:val="both"/>
        <w:rPr>
          <w:b/>
        </w:rPr>
      </w:pPr>
    </w:p>
    <w:p w14:paraId="7BF120DA" w14:textId="59E377DA" w:rsidR="0015694A" w:rsidRPr="0015694A" w:rsidRDefault="0015694A" w:rsidP="00BE3B36">
      <w:pPr>
        <w:spacing w:after="0"/>
        <w:jc w:val="both"/>
        <w:rPr>
          <w:b/>
        </w:rPr>
      </w:pPr>
      <w:r w:rsidRPr="0015694A">
        <w:rPr>
          <w:bCs/>
        </w:rPr>
        <w:t>Mgr. Iva Vyšatová</w:t>
      </w:r>
      <w:r w:rsidRPr="0015694A">
        <w:rPr>
          <w:b/>
        </w:rPr>
        <w:tab/>
      </w:r>
      <w:r w:rsidRPr="0015694A">
        <w:rPr>
          <w:b/>
        </w:rPr>
        <w:tab/>
      </w:r>
      <w:r w:rsidRPr="0015694A">
        <w:rPr>
          <w:b/>
        </w:rPr>
        <w:tab/>
      </w:r>
      <w:r w:rsidRPr="0015694A">
        <w:rPr>
          <w:b/>
        </w:rPr>
        <w:tab/>
        <w:t xml:space="preserve">                    </w:t>
      </w:r>
      <w:r w:rsidR="007607EA">
        <w:rPr>
          <w:b/>
        </w:rPr>
        <w:t xml:space="preserve">              </w:t>
      </w:r>
      <w:r w:rsidRPr="0015694A">
        <w:rPr>
          <w:bCs/>
        </w:rPr>
        <w:t>CHIRANA Technik s.r.o.</w:t>
      </w:r>
    </w:p>
    <w:p w14:paraId="742D3AA6" w14:textId="38C7BD11" w:rsidR="0015694A" w:rsidRPr="0015694A" w:rsidRDefault="00BE3B36" w:rsidP="0015694A">
      <w:pPr>
        <w:jc w:val="both"/>
        <w:rPr>
          <w:b/>
        </w:rPr>
      </w:pPr>
      <w:r w:rsidRPr="00F7713D">
        <w:rPr>
          <w:bCs/>
        </w:rPr>
        <w:t xml:space="preserve">    </w:t>
      </w:r>
      <w:r w:rsidR="0015694A" w:rsidRPr="0015694A">
        <w:rPr>
          <w:bCs/>
        </w:rPr>
        <w:t>Objednatel</w:t>
      </w:r>
      <w:r w:rsidR="0015694A" w:rsidRPr="0015694A">
        <w:rPr>
          <w:b/>
        </w:rPr>
        <w:tab/>
      </w:r>
      <w:r w:rsidR="0015694A" w:rsidRPr="0015694A">
        <w:rPr>
          <w:b/>
        </w:rPr>
        <w:tab/>
      </w:r>
      <w:r w:rsidR="0015694A" w:rsidRPr="0015694A">
        <w:rPr>
          <w:b/>
        </w:rPr>
        <w:tab/>
      </w:r>
      <w:r w:rsidR="0015694A" w:rsidRPr="0015694A">
        <w:rPr>
          <w:b/>
        </w:rPr>
        <w:tab/>
      </w:r>
      <w:r w:rsidR="0015694A" w:rsidRPr="0015694A">
        <w:rPr>
          <w:b/>
        </w:rPr>
        <w:tab/>
      </w:r>
      <w:r w:rsidR="0015694A" w:rsidRPr="0015694A">
        <w:rPr>
          <w:b/>
        </w:rPr>
        <w:tab/>
      </w:r>
      <w:r w:rsidR="0015694A" w:rsidRPr="0015694A">
        <w:rPr>
          <w:bCs/>
        </w:rPr>
        <w:t xml:space="preserve">        </w:t>
      </w:r>
      <w:r w:rsidR="007607EA" w:rsidRPr="00F7713D">
        <w:rPr>
          <w:bCs/>
        </w:rPr>
        <w:t xml:space="preserve">                  </w:t>
      </w:r>
      <w:r w:rsidR="0015694A" w:rsidRPr="0015694A">
        <w:rPr>
          <w:bCs/>
        </w:rPr>
        <w:t xml:space="preserve"> Dodavatel</w:t>
      </w:r>
      <w:r w:rsidR="0015694A" w:rsidRPr="0015694A">
        <w:rPr>
          <w:b/>
        </w:rPr>
        <w:t xml:space="preserve">             </w:t>
      </w:r>
    </w:p>
    <w:p w14:paraId="062FDDAE" w14:textId="77777777" w:rsidR="0015694A" w:rsidRPr="0015694A" w:rsidRDefault="0015694A" w:rsidP="0015694A">
      <w:pPr>
        <w:jc w:val="both"/>
        <w:rPr>
          <w:b/>
        </w:rPr>
      </w:pPr>
      <w:r w:rsidRPr="0015694A">
        <w:rPr>
          <w:b/>
        </w:rPr>
        <w:t xml:space="preserve">                                                                            </w:t>
      </w:r>
      <w:r w:rsidRPr="0015694A">
        <w:rPr>
          <w:b/>
        </w:rPr>
        <w:tab/>
      </w:r>
      <w:r w:rsidRPr="0015694A">
        <w:rPr>
          <w:b/>
        </w:rPr>
        <w:tab/>
      </w:r>
      <w:r w:rsidRPr="0015694A">
        <w:rPr>
          <w:b/>
        </w:rPr>
        <w:tab/>
      </w:r>
      <w:r w:rsidRPr="0015694A">
        <w:rPr>
          <w:b/>
        </w:rPr>
        <w:tab/>
        <w:t xml:space="preserve">      </w:t>
      </w:r>
    </w:p>
    <w:p w14:paraId="75581AEC" w14:textId="77777777" w:rsidR="0015694A" w:rsidRPr="0015694A" w:rsidRDefault="0015694A" w:rsidP="0015694A">
      <w:pPr>
        <w:jc w:val="both"/>
        <w:rPr>
          <w:b/>
        </w:rPr>
      </w:pPr>
      <w:r w:rsidRPr="0015694A">
        <w:rPr>
          <w:b/>
        </w:rPr>
        <w:tab/>
      </w:r>
      <w:r w:rsidRPr="0015694A">
        <w:rPr>
          <w:b/>
        </w:rPr>
        <w:tab/>
      </w:r>
      <w:r w:rsidRPr="0015694A">
        <w:rPr>
          <w:b/>
        </w:rPr>
        <w:tab/>
      </w:r>
      <w:r w:rsidRPr="0015694A">
        <w:rPr>
          <w:b/>
        </w:rPr>
        <w:tab/>
      </w:r>
      <w:r w:rsidRPr="0015694A">
        <w:rPr>
          <w:b/>
        </w:rPr>
        <w:tab/>
      </w:r>
      <w:r w:rsidRPr="0015694A">
        <w:rPr>
          <w:b/>
        </w:rPr>
        <w:tab/>
      </w:r>
      <w:r w:rsidRPr="0015694A">
        <w:rPr>
          <w:b/>
        </w:rPr>
        <w:tab/>
      </w:r>
    </w:p>
    <w:p w14:paraId="500DD136" w14:textId="10576C76" w:rsidR="0015694A" w:rsidRPr="0015694A" w:rsidRDefault="0015694A" w:rsidP="0015694A">
      <w:pPr>
        <w:jc w:val="both"/>
        <w:rPr>
          <w:bCs/>
        </w:rPr>
      </w:pPr>
      <w:r w:rsidRPr="0015694A">
        <w:rPr>
          <w:bCs/>
        </w:rPr>
        <w:t>V Praze 2</w:t>
      </w:r>
      <w:r w:rsidR="00F7713D" w:rsidRPr="00F7713D">
        <w:rPr>
          <w:bCs/>
        </w:rPr>
        <w:t>1</w:t>
      </w:r>
      <w:r w:rsidRPr="0015694A">
        <w:rPr>
          <w:bCs/>
        </w:rPr>
        <w:t xml:space="preserve">. </w:t>
      </w:r>
      <w:r w:rsidR="00F7713D" w:rsidRPr="00F7713D">
        <w:rPr>
          <w:bCs/>
        </w:rPr>
        <w:t>listopadu</w:t>
      </w:r>
      <w:r w:rsidRPr="0015694A">
        <w:rPr>
          <w:bCs/>
        </w:rPr>
        <w:t xml:space="preserve"> 202</w:t>
      </w:r>
      <w:r w:rsidR="00F7713D" w:rsidRPr="00F7713D">
        <w:rPr>
          <w:bCs/>
        </w:rPr>
        <w:t>4</w:t>
      </w:r>
    </w:p>
    <w:p w14:paraId="30775F03" w14:textId="11010D20" w:rsidR="00C216E3" w:rsidRDefault="00C216E3" w:rsidP="00B11C06">
      <w:r>
        <w:t xml:space="preserve">    </w:t>
      </w:r>
    </w:p>
    <w:sectPr w:rsidR="00C216E3" w:rsidSect="00CE2D03">
      <w:headerReference w:type="default" r:id="rId8"/>
      <w:footerReference w:type="default" r:id="rId9"/>
      <w:pgSz w:w="11906" w:h="16838"/>
      <w:pgMar w:top="567" w:right="907" w:bottom="567" w:left="90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DA98FE" w14:textId="77777777" w:rsidR="000900DC" w:rsidRDefault="000900DC" w:rsidP="001C33D4">
      <w:pPr>
        <w:spacing w:after="0" w:line="240" w:lineRule="auto"/>
      </w:pPr>
      <w:r>
        <w:separator/>
      </w:r>
    </w:p>
  </w:endnote>
  <w:endnote w:type="continuationSeparator" w:id="0">
    <w:p w14:paraId="7BECE057" w14:textId="77777777" w:rsidR="000900DC" w:rsidRDefault="000900DC" w:rsidP="001C33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ermina Bold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Termina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34872C" w14:textId="2FF80C9A" w:rsidR="00BE772B" w:rsidRDefault="00BE772B">
    <w:pPr>
      <w:pStyle w:val="Zpat"/>
    </w:pPr>
    <w:r w:rsidRPr="00BE772B">
      <w:rPr>
        <w:b/>
        <w:bCs/>
        <w:noProof/>
      </w:rPr>
      <w:drawing>
        <wp:anchor distT="0" distB="0" distL="114300" distR="114300" simplePos="0" relativeHeight="251659264" behindDoc="1" locked="0" layoutInCell="1" allowOverlap="1" wp14:anchorId="5A083F38" wp14:editId="4736B9B5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56400" cy="10692000"/>
          <wp:effectExtent l="0" t="0" r="0" b="0"/>
          <wp:wrapNone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ázek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4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14F264" w14:textId="77777777" w:rsidR="000900DC" w:rsidRDefault="000900DC" w:rsidP="001C33D4">
      <w:pPr>
        <w:spacing w:after="0" w:line="240" w:lineRule="auto"/>
      </w:pPr>
      <w:r>
        <w:separator/>
      </w:r>
    </w:p>
  </w:footnote>
  <w:footnote w:type="continuationSeparator" w:id="0">
    <w:p w14:paraId="6D861500" w14:textId="77777777" w:rsidR="000900DC" w:rsidRDefault="000900DC" w:rsidP="001C33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Mkatabulky"/>
      <w:tblW w:w="10490" w:type="dxa"/>
      <w:tblInd w:w="-19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403"/>
      <w:gridCol w:w="1842"/>
      <w:gridCol w:w="2410"/>
      <w:gridCol w:w="1418"/>
      <w:gridCol w:w="1417"/>
    </w:tblGrid>
    <w:tr w:rsidR="006867B7" w:rsidRPr="003E04E1" w14:paraId="6F572232" w14:textId="77777777" w:rsidTr="00102679">
      <w:trPr>
        <w:trHeight w:hRule="exact" w:val="340"/>
      </w:trPr>
      <w:tc>
        <w:tcPr>
          <w:tcW w:w="3403" w:type="dxa"/>
          <w:vMerge w:val="restart"/>
          <w:vAlign w:val="center"/>
        </w:tcPr>
        <w:p w14:paraId="4E422539" w14:textId="138721A8" w:rsidR="001C33D4" w:rsidRPr="003E04E1" w:rsidRDefault="006867B7">
          <w:pPr>
            <w:pStyle w:val="Zhlav"/>
          </w:pPr>
          <w:r w:rsidRPr="003E04E1">
            <w:rPr>
              <w:noProof/>
            </w:rPr>
            <w:drawing>
              <wp:inline distT="0" distB="0" distL="0" distR="0" wp14:anchorId="4222D3FE" wp14:editId="39727841">
                <wp:extent cx="1763485" cy="522965"/>
                <wp:effectExtent l="0" t="0" r="8255" b="0"/>
                <wp:docPr id="7" name="Grafický objekt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29620" cy="54257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0" w:type="dxa"/>
          <w:gridSpan w:val="3"/>
          <w:vAlign w:val="center"/>
        </w:tcPr>
        <w:p w14:paraId="77E9BDAB" w14:textId="04E13788" w:rsidR="001C33D4" w:rsidRPr="003E04E1" w:rsidRDefault="001C33D4" w:rsidP="00102679">
          <w:pPr>
            <w:pStyle w:val="Zhlav"/>
            <w:rPr>
              <w:rFonts w:ascii="Termina Bold" w:hAnsi="Termina Bold"/>
              <w:color w:val="3973B9"/>
              <w:sz w:val="12"/>
              <w:szCs w:val="12"/>
            </w:rPr>
          </w:pPr>
          <w:r w:rsidRPr="003E04E1">
            <w:rPr>
              <w:rFonts w:ascii="Termina Bold" w:hAnsi="Termina Bold"/>
              <w:color w:val="3973B9"/>
              <w:sz w:val="12"/>
              <w:szCs w:val="12"/>
            </w:rPr>
            <w:t>Městská nemocnice následné péče</w:t>
          </w:r>
          <w:r w:rsidR="00104456">
            <w:rPr>
              <w:rFonts w:ascii="Termina Bold" w:hAnsi="Termina Bold"/>
              <w:color w:val="3973B9"/>
              <w:sz w:val="12"/>
              <w:szCs w:val="12"/>
            </w:rPr>
            <w:t xml:space="preserve">                                         </w:t>
          </w:r>
        </w:p>
      </w:tc>
      <w:tc>
        <w:tcPr>
          <w:tcW w:w="1417" w:type="dxa"/>
          <w:vMerge w:val="restart"/>
          <w:vAlign w:val="center"/>
        </w:tcPr>
        <w:p w14:paraId="5D1E52B0" w14:textId="02B55731" w:rsidR="001C33D4" w:rsidRPr="003E04E1" w:rsidRDefault="0066040D" w:rsidP="0066040D">
          <w:pPr>
            <w:pStyle w:val="Zhlav"/>
            <w:jc w:val="right"/>
          </w:pPr>
          <w:r w:rsidRPr="003E04E1">
            <w:rPr>
              <w:noProof/>
            </w:rPr>
            <w:drawing>
              <wp:inline distT="0" distB="0" distL="0" distR="0" wp14:anchorId="01DEB5DE" wp14:editId="56B27042">
                <wp:extent cx="567732" cy="567732"/>
                <wp:effectExtent l="0" t="0" r="0" b="0"/>
                <wp:docPr id="8" name="Grafický objekt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3">
                          <a:extLst>
                            <a:ext uri="{96DAC541-7B7A-43D3-8B79-37D633B846F1}">
                              <asvg:svgBlip xmlns:asvg="http://schemas.microsoft.com/office/drawing/2016/SVG/main" r:embed="rId4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6038" cy="57603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3E04E1" w:rsidRPr="003E04E1" w14:paraId="7EFC2597" w14:textId="77777777" w:rsidTr="00BE772B">
      <w:trPr>
        <w:trHeight w:hRule="exact" w:val="227"/>
      </w:trPr>
      <w:tc>
        <w:tcPr>
          <w:tcW w:w="3403" w:type="dxa"/>
          <w:vMerge/>
        </w:tcPr>
        <w:p w14:paraId="7CC7C675" w14:textId="77777777" w:rsidR="001C33D4" w:rsidRPr="003E04E1" w:rsidRDefault="001C33D4">
          <w:pPr>
            <w:pStyle w:val="Zhlav"/>
          </w:pPr>
        </w:p>
      </w:tc>
      <w:tc>
        <w:tcPr>
          <w:tcW w:w="4252" w:type="dxa"/>
          <w:gridSpan w:val="2"/>
          <w:vAlign w:val="center"/>
        </w:tcPr>
        <w:p w14:paraId="29DFF8E3" w14:textId="0021F87B" w:rsidR="001C33D4" w:rsidRPr="003E04E1" w:rsidRDefault="001C33D4" w:rsidP="0066040D">
          <w:pPr>
            <w:pStyle w:val="Zhlav"/>
            <w:rPr>
              <w:rFonts w:ascii="Termina" w:hAnsi="Termina"/>
              <w:sz w:val="12"/>
              <w:szCs w:val="12"/>
            </w:rPr>
          </w:pPr>
          <w:r w:rsidRPr="003E04E1">
            <w:rPr>
              <w:rFonts w:ascii="Termina" w:hAnsi="Termina"/>
              <w:sz w:val="12"/>
              <w:szCs w:val="12"/>
            </w:rPr>
            <w:t>K</w:t>
          </w:r>
          <w:r w:rsidRPr="003E04E1">
            <w:rPr>
              <w:rFonts w:ascii="Calibri" w:hAnsi="Calibri" w:cs="Calibri"/>
              <w:sz w:val="12"/>
              <w:szCs w:val="12"/>
            </w:rPr>
            <w:t> </w:t>
          </w:r>
          <w:proofErr w:type="spellStart"/>
          <w:r w:rsidRPr="003E04E1">
            <w:rPr>
              <w:rFonts w:ascii="Termina" w:hAnsi="Termina"/>
              <w:sz w:val="12"/>
              <w:szCs w:val="12"/>
            </w:rPr>
            <w:t>Moravině</w:t>
          </w:r>
          <w:proofErr w:type="spellEnd"/>
          <w:r w:rsidRPr="003E04E1">
            <w:rPr>
              <w:rFonts w:ascii="Termina" w:hAnsi="Termina"/>
              <w:sz w:val="12"/>
              <w:szCs w:val="12"/>
            </w:rPr>
            <w:t xml:space="preserve"> 343/6, 190 00 Praha 9, </w:t>
          </w:r>
          <w:r w:rsidR="008F0D33">
            <w:rPr>
              <w:rFonts w:ascii="Termina" w:hAnsi="Termina"/>
              <w:sz w:val="12"/>
              <w:szCs w:val="12"/>
            </w:rPr>
            <w:t>IČ: 45245843</w:t>
          </w:r>
        </w:p>
      </w:tc>
      <w:tc>
        <w:tcPr>
          <w:tcW w:w="1418" w:type="dxa"/>
          <w:vAlign w:val="center"/>
        </w:tcPr>
        <w:p w14:paraId="105BE4D9" w14:textId="7DA90228" w:rsidR="001C33D4" w:rsidRPr="003E04E1" w:rsidRDefault="001C33D4" w:rsidP="0066040D">
          <w:pPr>
            <w:pStyle w:val="Zhlav"/>
            <w:jc w:val="right"/>
            <w:rPr>
              <w:rFonts w:ascii="Termina" w:hAnsi="Termina"/>
              <w:sz w:val="12"/>
              <w:szCs w:val="12"/>
            </w:rPr>
          </w:pPr>
        </w:p>
      </w:tc>
      <w:tc>
        <w:tcPr>
          <w:tcW w:w="1417" w:type="dxa"/>
          <w:vMerge/>
        </w:tcPr>
        <w:p w14:paraId="30671E24" w14:textId="77777777" w:rsidR="001C33D4" w:rsidRPr="003E04E1" w:rsidRDefault="001C33D4">
          <w:pPr>
            <w:pStyle w:val="Zhlav"/>
          </w:pPr>
        </w:p>
      </w:tc>
    </w:tr>
    <w:tr w:rsidR="0066040D" w:rsidRPr="003E04E1" w14:paraId="3CE42BF4" w14:textId="77777777" w:rsidTr="00102679">
      <w:trPr>
        <w:trHeight w:hRule="exact" w:val="340"/>
      </w:trPr>
      <w:tc>
        <w:tcPr>
          <w:tcW w:w="3403" w:type="dxa"/>
          <w:vMerge/>
        </w:tcPr>
        <w:p w14:paraId="2A3AFBE1" w14:textId="77777777" w:rsidR="001C33D4" w:rsidRPr="003E04E1" w:rsidRDefault="001C33D4">
          <w:pPr>
            <w:pStyle w:val="Zhlav"/>
          </w:pPr>
        </w:p>
      </w:tc>
      <w:tc>
        <w:tcPr>
          <w:tcW w:w="1842" w:type="dxa"/>
          <w:vAlign w:val="center"/>
        </w:tcPr>
        <w:p w14:paraId="33DDC17A" w14:textId="1AA60F3C" w:rsidR="001C33D4" w:rsidRPr="003E04E1" w:rsidRDefault="008F0D33" w:rsidP="00102679">
          <w:pPr>
            <w:pStyle w:val="Zhlav"/>
            <w:rPr>
              <w:rFonts w:ascii="Termina" w:hAnsi="Termina"/>
              <w:sz w:val="12"/>
              <w:szCs w:val="12"/>
            </w:rPr>
          </w:pPr>
          <w:r>
            <w:rPr>
              <w:rFonts w:ascii="Termina" w:hAnsi="Termina"/>
              <w:sz w:val="12"/>
              <w:szCs w:val="12"/>
            </w:rPr>
            <w:t>Zřizovatel: Hl. m. Praha</w:t>
          </w:r>
        </w:p>
      </w:tc>
      <w:tc>
        <w:tcPr>
          <w:tcW w:w="2410" w:type="dxa"/>
        </w:tcPr>
        <w:p w14:paraId="5D543DE2" w14:textId="1EF24817" w:rsidR="001C33D4" w:rsidRPr="003E04E1" w:rsidRDefault="001C33D4" w:rsidP="0066040D">
          <w:pPr>
            <w:pStyle w:val="Zhlav"/>
            <w:jc w:val="center"/>
            <w:rPr>
              <w:rFonts w:ascii="Termina" w:hAnsi="Termina"/>
              <w:sz w:val="12"/>
              <w:szCs w:val="12"/>
            </w:rPr>
          </w:pPr>
        </w:p>
      </w:tc>
      <w:tc>
        <w:tcPr>
          <w:tcW w:w="1418" w:type="dxa"/>
        </w:tcPr>
        <w:p w14:paraId="03D6FBC5" w14:textId="57C4BECD" w:rsidR="009052F1" w:rsidRPr="003E04E1" w:rsidRDefault="009052F1" w:rsidP="008F0D33">
          <w:pPr>
            <w:pStyle w:val="Zhlav"/>
            <w:jc w:val="right"/>
            <w:rPr>
              <w:rFonts w:ascii="Termina" w:hAnsi="Termina"/>
              <w:sz w:val="12"/>
              <w:szCs w:val="12"/>
            </w:rPr>
          </w:pPr>
        </w:p>
      </w:tc>
      <w:tc>
        <w:tcPr>
          <w:tcW w:w="1417" w:type="dxa"/>
          <w:vMerge/>
        </w:tcPr>
        <w:p w14:paraId="698560EC" w14:textId="77777777" w:rsidR="001C33D4" w:rsidRPr="003E04E1" w:rsidRDefault="001C33D4">
          <w:pPr>
            <w:pStyle w:val="Zhlav"/>
          </w:pPr>
        </w:p>
      </w:tc>
    </w:tr>
  </w:tbl>
  <w:p w14:paraId="0CA56397" w14:textId="1B693BFE" w:rsidR="001C33D4" w:rsidRDefault="001C33D4">
    <w:pPr>
      <w:pStyle w:val="Zhlav"/>
    </w:pPr>
  </w:p>
  <w:p w14:paraId="3399339B" w14:textId="77777777" w:rsidR="001C33D4" w:rsidRDefault="001C33D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C0273A3"/>
    <w:multiLevelType w:val="hybridMultilevel"/>
    <w:tmpl w:val="46EC4B6E"/>
    <w:lvl w:ilvl="0" w:tplc="0B8EAE60">
      <w:start w:val="2"/>
      <w:numFmt w:val="bullet"/>
      <w:lvlText w:val="-"/>
      <w:lvlJc w:val="left"/>
      <w:pPr>
        <w:ind w:left="796" w:hanging="360"/>
      </w:pPr>
      <w:rPr>
        <w:rFonts w:ascii="Times New Roman" w:eastAsia="SimSu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abstractNum w:abstractNumId="1" w15:restartNumberingAfterBreak="0">
    <w:nsid w:val="46D63687"/>
    <w:multiLevelType w:val="hybridMultilevel"/>
    <w:tmpl w:val="135AC1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71749A"/>
    <w:multiLevelType w:val="hybridMultilevel"/>
    <w:tmpl w:val="E618DD68"/>
    <w:lvl w:ilvl="0" w:tplc="040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B302E3"/>
    <w:multiLevelType w:val="hybridMultilevel"/>
    <w:tmpl w:val="DA322EB6"/>
    <w:lvl w:ilvl="0" w:tplc="AD6A4A6E">
      <w:start w:val="1"/>
      <w:numFmt w:val="decimal"/>
      <w:lvlText w:val="%1."/>
      <w:lvlJc w:val="left"/>
      <w:pPr>
        <w:ind w:left="796" w:hanging="360"/>
      </w:pPr>
    </w:lvl>
    <w:lvl w:ilvl="1" w:tplc="04050019">
      <w:start w:val="1"/>
      <w:numFmt w:val="lowerLetter"/>
      <w:lvlText w:val="%2."/>
      <w:lvlJc w:val="left"/>
      <w:pPr>
        <w:ind w:left="1516" w:hanging="360"/>
      </w:pPr>
    </w:lvl>
    <w:lvl w:ilvl="2" w:tplc="0405001B">
      <w:start w:val="1"/>
      <w:numFmt w:val="lowerRoman"/>
      <w:lvlText w:val="%3."/>
      <w:lvlJc w:val="right"/>
      <w:pPr>
        <w:ind w:left="2236" w:hanging="180"/>
      </w:pPr>
    </w:lvl>
    <w:lvl w:ilvl="3" w:tplc="0405000F">
      <w:start w:val="1"/>
      <w:numFmt w:val="decimal"/>
      <w:lvlText w:val="%4."/>
      <w:lvlJc w:val="left"/>
      <w:pPr>
        <w:ind w:left="2956" w:hanging="360"/>
      </w:pPr>
    </w:lvl>
    <w:lvl w:ilvl="4" w:tplc="04050019">
      <w:start w:val="1"/>
      <w:numFmt w:val="lowerLetter"/>
      <w:lvlText w:val="%5."/>
      <w:lvlJc w:val="left"/>
      <w:pPr>
        <w:ind w:left="3676" w:hanging="360"/>
      </w:pPr>
    </w:lvl>
    <w:lvl w:ilvl="5" w:tplc="0405001B">
      <w:start w:val="1"/>
      <w:numFmt w:val="lowerRoman"/>
      <w:lvlText w:val="%6."/>
      <w:lvlJc w:val="right"/>
      <w:pPr>
        <w:ind w:left="4396" w:hanging="180"/>
      </w:pPr>
    </w:lvl>
    <w:lvl w:ilvl="6" w:tplc="0405000F">
      <w:start w:val="1"/>
      <w:numFmt w:val="decimal"/>
      <w:lvlText w:val="%7."/>
      <w:lvlJc w:val="left"/>
      <w:pPr>
        <w:ind w:left="5116" w:hanging="360"/>
      </w:pPr>
    </w:lvl>
    <w:lvl w:ilvl="7" w:tplc="04050019">
      <w:start w:val="1"/>
      <w:numFmt w:val="lowerLetter"/>
      <w:lvlText w:val="%8."/>
      <w:lvlJc w:val="left"/>
      <w:pPr>
        <w:ind w:left="5836" w:hanging="360"/>
      </w:pPr>
    </w:lvl>
    <w:lvl w:ilvl="8" w:tplc="0405001B">
      <w:start w:val="1"/>
      <w:numFmt w:val="lowerRoman"/>
      <w:lvlText w:val="%9."/>
      <w:lvlJc w:val="right"/>
      <w:pPr>
        <w:ind w:left="6556" w:hanging="180"/>
      </w:pPr>
    </w:lvl>
  </w:abstractNum>
  <w:num w:numId="1" w16cid:durableId="97710183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90353055">
    <w:abstractNumId w:val="0"/>
  </w:num>
  <w:num w:numId="3" w16cid:durableId="33773597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949359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3D4"/>
    <w:rsid w:val="00025650"/>
    <w:rsid w:val="0003054D"/>
    <w:rsid w:val="000900DC"/>
    <w:rsid w:val="000C2DD4"/>
    <w:rsid w:val="00102679"/>
    <w:rsid w:val="00104456"/>
    <w:rsid w:val="00112B82"/>
    <w:rsid w:val="0015694A"/>
    <w:rsid w:val="001714D9"/>
    <w:rsid w:val="001C33D4"/>
    <w:rsid w:val="001D00FB"/>
    <w:rsid w:val="001D3029"/>
    <w:rsid w:val="00274916"/>
    <w:rsid w:val="00282927"/>
    <w:rsid w:val="002B4196"/>
    <w:rsid w:val="00373FF5"/>
    <w:rsid w:val="00391356"/>
    <w:rsid w:val="003E04E1"/>
    <w:rsid w:val="00442ECB"/>
    <w:rsid w:val="0059006D"/>
    <w:rsid w:val="005E7957"/>
    <w:rsid w:val="00603208"/>
    <w:rsid w:val="0066040D"/>
    <w:rsid w:val="006867B7"/>
    <w:rsid w:val="00692DC4"/>
    <w:rsid w:val="006A63F1"/>
    <w:rsid w:val="006B4F27"/>
    <w:rsid w:val="006C7237"/>
    <w:rsid w:val="006F7B1E"/>
    <w:rsid w:val="007607EA"/>
    <w:rsid w:val="00761183"/>
    <w:rsid w:val="00781F55"/>
    <w:rsid w:val="007B1BE7"/>
    <w:rsid w:val="00805623"/>
    <w:rsid w:val="008321C7"/>
    <w:rsid w:val="00874C47"/>
    <w:rsid w:val="008F0D33"/>
    <w:rsid w:val="009052F1"/>
    <w:rsid w:val="009779A5"/>
    <w:rsid w:val="009A4A76"/>
    <w:rsid w:val="00A5783D"/>
    <w:rsid w:val="00A75EFC"/>
    <w:rsid w:val="00A95189"/>
    <w:rsid w:val="00AE4BC5"/>
    <w:rsid w:val="00B11C06"/>
    <w:rsid w:val="00B25C6B"/>
    <w:rsid w:val="00BE3B36"/>
    <w:rsid w:val="00BE772B"/>
    <w:rsid w:val="00C05C87"/>
    <w:rsid w:val="00C1125B"/>
    <w:rsid w:val="00C216E3"/>
    <w:rsid w:val="00C8678C"/>
    <w:rsid w:val="00CE2D03"/>
    <w:rsid w:val="00D04877"/>
    <w:rsid w:val="00D85FC1"/>
    <w:rsid w:val="00DC2C49"/>
    <w:rsid w:val="00E4333B"/>
    <w:rsid w:val="00E752D0"/>
    <w:rsid w:val="00E820ED"/>
    <w:rsid w:val="00EA3ED5"/>
    <w:rsid w:val="00F03BDD"/>
    <w:rsid w:val="00F07B5B"/>
    <w:rsid w:val="00F52918"/>
    <w:rsid w:val="00F7713D"/>
    <w:rsid w:val="00FB6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7D2BF4"/>
  <w15:chartTrackingRefBased/>
  <w15:docId w15:val="{F64C3E75-FF2D-43EF-90EB-85689EBEE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C216E3"/>
    <w:pPr>
      <w:keepNext/>
      <w:spacing w:after="0" w:line="240" w:lineRule="auto"/>
      <w:ind w:left="1416" w:hanging="1408"/>
      <w:jc w:val="both"/>
      <w:outlineLvl w:val="0"/>
    </w:pPr>
    <w:rPr>
      <w:rFonts w:ascii="Times New Roman" w:eastAsia="Times New Roman" w:hAnsi="Times New Roman" w:cs="Times New Roman"/>
      <w:b/>
      <w:sz w:val="32"/>
      <w:szCs w:val="32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C33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C33D4"/>
  </w:style>
  <w:style w:type="paragraph" w:styleId="Zpat">
    <w:name w:val="footer"/>
    <w:basedOn w:val="Normln"/>
    <w:link w:val="ZpatChar"/>
    <w:uiPriority w:val="99"/>
    <w:unhideWhenUsed/>
    <w:rsid w:val="001C33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C33D4"/>
  </w:style>
  <w:style w:type="table" w:styleId="Mkatabulky">
    <w:name w:val="Table Grid"/>
    <w:basedOn w:val="Normlntabulka"/>
    <w:uiPriority w:val="39"/>
    <w:rsid w:val="001C33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9052F1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052F1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7B1BE7"/>
    <w:pPr>
      <w:spacing w:after="0" w:line="240" w:lineRule="auto"/>
      <w:ind w:left="720"/>
      <w:contextualSpacing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Nadpis1Char">
    <w:name w:val="Nadpis 1 Char"/>
    <w:basedOn w:val="Standardnpsmoodstavce"/>
    <w:link w:val="Nadpis1"/>
    <w:rsid w:val="00C216E3"/>
    <w:rPr>
      <w:rFonts w:ascii="Times New Roman" w:eastAsia="Times New Roman" w:hAnsi="Times New Roman" w:cs="Times New Roman"/>
      <w:b/>
      <w:sz w:val="32"/>
      <w:szCs w:val="3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885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8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sv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image" Target="media/image4.sv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762134-3EC8-43B0-8F59-AB19C0CE61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364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Kopunecz</dc:creator>
  <cp:keywords/>
  <dc:description/>
  <cp:lastModifiedBy>Ředitel | MNNP</cp:lastModifiedBy>
  <cp:revision>14</cp:revision>
  <cp:lastPrinted>2024-11-12T08:32:00Z</cp:lastPrinted>
  <dcterms:created xsi:type="dcterms:W3CDTF">2024-11-21T08:26:00Z</dcterms:created>
  <dcterms:modified xsi:type="dcterms:W3CDTF">2024-11-21T08:37:00Z</dcterms:modified>
</cp:coreProperties>
</file>