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C13D8" w14:textId="77777777" w:rsidR="00403EFA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606F69F9" w14:textId="4E918AF1" w:rsidR="00403EFA" w:rsidRPr="00E65C83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2D41700B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2740FC4" w14:textId="77777777" w:rsidR="00403EFA" w:rsidRPr="006B6FBC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798DADC3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DF0D40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0D40">
        <w:rPr>
          <w:rFonts w:asciiTheme="minorHAnsi" w:hAnsiTheme="minorHAnsi" w:cstheme="minorHAnsi"/>
          <w:sz w:val="20"/>
          <w:szCs w:val="20"/>
        </w:rPr>
        <w:t xml:space="preserve"> ve znění Opatření MZČR čj. M</w:t>
      </w:r>
      <w:r>
        <w:rPr>
          <w:rFonts w:asciiTheme="minorHAnsi" w:hAnsiTheme="minorHAnsi" w:cstheme="minorHAnsi"/>
          <w:sz w:val="20"/>
          <w:szCs w:val="20"/>
        </w:rPr>
        <w:t xml:space="preserve">ZDR 49619/2016-1/OPŘ ze dne 6. </w:t>
      </w:r>
      <w:r w:rsidRPr="00DF0D40">
        <w:rPr>
          <w:rFonts w:asciiTheme="minorHAnsi" w:hAnsiTheme="minorHAnsi" w:cstheme="minorHAnsi"/>
          <w:sz w:val="20"/>
          <w:szCs w:val="20"/>
        </w:rPr>
        <w:t>9. 2016, ve znění Opatření MZDR 28063/2018-2/OPŘ ze dne 18. 9. 2018 a Opatření MZDR 3335/2023-1/OPŘ.</w:t>
      </w:r>
    </w:p>
    <w:p w14:paraId="4B5010B1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41A5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1265/50, 767 40 Kroměříž</w:t>
      </w:r>
    </w:p>
    <w:p w14:paraId="599D4412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 w:rsidRPr="00541A58">
        <w:rPr>
          <w:rFonts w:asciiTheme="minorHAnsi" w:hAnsiTheme="minorHAnsi" w:cstheme="minorHAnsi"/>
          <w:sz w:val="20"/>
          <w:szCs w:val="20"/>
        </w:rPr>
        <w:t> </w:t>
      </w:r>
      <w:r w:rsidRPr="00541A58">
        <w:rPr>
          <w:rFonts w:asciiTheme="minorHAnsi" w:hAnsiTheme="minorHAnsi" w:cstheme="minorHAnsi"/>
          <w:sz w:val="20"/>
          <w:szCs w:val="20"/>
        </w:rPr>
        <w:tab/>
        <w:t xml:space="preserve">   00567914</w:t>
      </w:r>
    </w:p>
    <w:p w14:paraId="0149445A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541A58">
        <w:rPr>
          <w:rFonts w:asciiTheme="minorHAnsi" w:hAnsiTheme="minorHAnsi" w:cstheme="minorHAnsi"/>
          <w:sz w:val="20"/>
          <w:szCs w:val="20"/>
        </w:rPr>
        <w:t>CZ00567914</w:t>
      </w:r>
    </w:p>
    <w:p w14:paraId="72CFF40E" w14:textId="77777777" w:rsidR="00403EFA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zastoupená ve věcech smluvních prof. MUDr. Romanem Havlíkem, Ph.D., ředitelem</w:t>
      </w:r>
    </w:p>
    <w:p w14:paraId="61A6EBC7" w14:textId="77777777" w:rsidR="00403EFA" w:rsidRPr="006B6FBC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 č.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110CB">
        <w:rPr>
          <w:rFonts w:asciiTheme="minorHAnsi" w:hAnsiTheme="minorHAnsi" w:cstheme="minorHAnsi"/>
          <w:sz w:val="20"/>
          <w:szCs w:val="20"/>
        </w:rPr>
        <w:t>ú.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541A58">
        <w:rPr>
          <w:rFonts w:asciiTheme="minorHAnsi" w:hAnsiTheme="minorHAnsi" w:cstheme="minorHAnsi"/>
          <w:sz w:val="20"/>
          <w:szCs w:val="20"/>
        </w:rPr>
        <w:t>39630691/0710</w:t>
      </w:r>
    </w:p>
    <w:p w14:paraId="5BB02787" w14:textId="77777777" w:rsidR="00403EFA" w:rsidRPr="00E65C83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95803" w14:textId="2180F688" w:rsidR="00403EFA" w:rsidRPr="001D270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kupující“</w:t>
      </w:r>
      <w:r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>
        <w:rPr>
          <w:rFonts w:asciiTheme="minorHAnsi" w:hAnsiTheme="minorHAnsi" w:cstheme="minorHAnsi"/>
          <w:i/>
          <w:sz w:val="20"/>
          <w:szCs w:val="20"/>
        </w:rPr>
        <w:t>„</w:t>
      </w:r>
      <w:r w:rsidR="00DA44AD"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/>
          <w:sz w:val="20"/>
          <w:szCs w:val="20"/>
        </w:rPr>
        <w:t>“</w:t>
      </w:r>
    </w:p>
    <w:p w14:paraId="05E22922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50C01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44E6EC4E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A044905" w14:textId="02E84695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Nora a.s.</w:t>
      </w:r>
    </w:p>
    <w:p w14:paraId="4172391B" w14:textId="38383624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sídlem:</w:t>
      </w:r>
      <w:r>
        <w:rPr>
          <w:rFonts w:asciiTheme="minorHAnsi" w:hAnsiTheme="minorHAnsi" w:cstheme="minorHAnsi"/>
          <w:sz w:val="20"/>
          <w:szCs w:val="20"/>
        </w:rPr>
        <w:tab/>
        <w:t>Na Kampě 496/4, Malá Strana, 118 00 Praha 1</w:t>
      </w:r>
    </w:p>
    <w:p w14:paraId="5605970D" w14:textId="5616E1D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17048443</w:t>
      </w:r>
    </w:p>
    <w:p w14:paraId="2F80AA2F" w14:textId="31B4BE2E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CZ17048443</w:t>
      </w:r>
    </w:p>
    <w:p w14:paraId="760DAC74" w14:textId="186C2208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Zastoupená: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514543898"/>
          <w:placeholder>
            <w:docPart w:val="A31991C189E94FF885BFCE9C7BFBAE02"/>
          </w:placeholder>
        </w:sdtPr>
        <w:sdtEndPr/>
        <w:sdtContent>
          <w:r>
            <w:rPr>
              <w:rFonts w:asciiTheme="minorHAnsi" w:hAnsiTheme="minorHAnsi" w:cstheme="minorHAnsi"/>
              <w:sz w:val="20"/>
              <w:szCs w:val="20"/>
            </w:rPr>
            <w:t>René Paděrou, předsedou představenstva</w:t>
          </w:r>
        </w:sdtContent>
      </w:sdt>
    </w:p>
    <w:p w14:paraId="059DE71D" w14:textId="6070A210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Zapsaná v Obchodním rejstříku vedeném Městským soudem v Praze, oddíl B, vložka 668</w:t>
      </w:r>
    </w:p>
    <w:p w14:paraId="15B7F883" w14:textId="024ECE82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Bankovní spojení: ČSOB, číslo účtu: 192302395/0300</w:t>
      </w:r>
    </w:p>
    <w:p w14:paraId="4DC57D2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C5FFB0B" w14:textId="14F928B8" w:rsidR="00403EFA" w:rsidRPr="00DA44A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</w:t>
      </w:r>
      <w:r>
        <w:rPr>
          <w:rFonts w:asciiTheme="minorHAnsi" w:hAnsiTheme="minorHAnsi" w:cstheme="minorHAnsi"/>
          <w:bCs/>
          <w:sz w:val="20"/>
          <w:szCs w:val="20"/>
        </w:rPr>
        <w:t>druh</w:t>
      </w:r>
      <w:r w:rsidRPr="00E65C83">
        <w:rPr>
          <w:rFonts w:asciiTheme="minorHAnsi" w:hAnsiTheme="minorHAnsi" w:cstheme="minorHAnsi"/>
          <w:bCs/>
          <w:sz w:val="20"/>
          <w:szCs w:val="20"/>
        </w:rPr>
        <w:t xml:space="preserve">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prodávající“</w:t>
      </w:r>
      <w:r w:rsidR="00DA44AD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 w:rsidR="00DA44AD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792EAAB6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580088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(Uvedení zástupci obou stran prohlašují, že podle stanov nebo jiného obdobného organizačního předpisu jsou oprávnění tento dodatek podepsat a k platnosti dodatku není třeba podpisu jiné osoby.)</w:t>
      </w:r>
    </w:p>
    <w:p w14:paraId="611910FC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9AD7A80" w14:textId="77777777" w:rsidR="00403EFA" w:rsidRPr="00077A28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414A02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tento</w:t>
      </w:r>
    </w:p>
    <w:p w14:paraId="76C0E978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1C98A04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BC0AB2D" w14:textId="03476CBF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Dodatek č. 1 ke kupní smlouvě uzavřené dne 29. 8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4</w:t>
      </w:r>
    </w:p>
    <w:p w14:paraId="79738A27" w14:textId="6623887E" w:rsidR="00403EFA" w:rsidRPr="00E65C83" w:rsidRDefault="00403EFA" w:rsidP="00403EFA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dle § </w:t>
      </w:r>
      <w:r>
        <w:rPr>
          <w:rFonts w:asciiTheme="minorHAnsi" w:hAnsiTheme="minorHAnsi" w:cstheme="minorHAnsi"/>
          <w:sz w:val="20"/>
          <w:szCs w:val="20"/>
        </w:rPr>
        <w:t>2079</w:t>
      </w:r>
      <w:r w:rsidRPr="00E65C83">
        <w:rPr>
          <w:rFonts w:asciiTheme="minorHAnsi" w:hAnsiTheme="minorHAnsi" w:cstheme="minorHAnsi"/>
          <w:sz w:val="20"/>
          <w:szCs w:val="20"/>
        </w:rPr>
        <w:t xml:space="preserve"> a násl. zákona č. 89/2012 Sb. občansk</w:t>
      </w:r>
      <w:r>
        <w:rPr>
          <w:rFonts w:asciiTheme="minorHAnsi" w:hAnsiTheme="minorHAnsi" w:cstheme="minorHAnsi"/>
          <w:sz w:val="20"/>
          <w:szCs w:val="20"/>
        </w:rPr>
        <w:t>ý</w:t>
      </w:r>
      <w:r w:rsidRPr="00E65C83">
        <w:rPr>
          <w:rFonts w:asciiTheme="minorHAnsi" w:hAnsiTheme="minorHAnsi" w:cstheme="minorHAnsi"/>
          <w:sz w:val="20"/>
          <w:szCs w:val="20"/>
        </w:rPr>
        <w:t xml:space="preserve"> zákoník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E65C83">
        <w:rPr>
          <w:rFonts w:asciiTheme="minorHAnsi" w:hAnsiTheme="minorHAnsi" w:cstheme="minorHAnsi"/>
          <w:sz w:val="20"/>
          <w:szCs w:val="20"/>
        </w:rPr>
        <w:t xml:space="preserve"> v</w:t>
      </w:r>
      <w:r>
        <w:rPr>
          <w:rFonts w:asciiTheme="minorHAnsi" w:hAnsiTheme="minorHAnsi" w:cstheme="minorHAnsi"/>
          <w:sz w:val="20"/>
          <w:szCs w:val="20"/>
        </w:rPr>
        <w:t>e znění pozdějších předpisů</w:t>
      </w:r>
    </w:p>
    <w:p w14:paraId="6087EBD5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96F3959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AF7E58C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I.</w:t>
      </w:r>
    </w:p>
    <w:p w14:paraId="332DFA03" w14:textId="77777777" w:rsidR="00403EFA" w:rsidRPr="00E37647" w:rsidRDefault="00403EFA" w:rsidP="00403EFA">
      <w:pPr>
        <w:spacing w:line="360" w:lineRule="auto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05DD09E1" w14:textId="5878EADF" w:rsidR="00403EFA" w:rsidRDefault="00403EFA" w:rsidP="00403E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se, v souladu s ustanovením čl</w:t>
      </w:r>
      <w:r w:rsidR="00292050">
        <w:rPr>
          <w:rFonts w:asciiTheme="minorHAnsi" w:hAnsiTheme="minorHAnsi" w:cstheme="minorHAnsi"/>
          <w:sz w:val="20"/>
          <w:szCs w:val="20"/>
        </w:rPr>
        <w:t>ánku</w:t>
      </w:r>
      <w:r>
        <w:rPr>
          <w:rFonts w:asciiTheme="minorHAnsi" w:hAnsiTheme="minorHAnsi" w:cstheme="minorHAnsi"/>
          <w:sz w:val="20"/>
          <w:szCs w:val="20"/>
        </w:rPr>
        <w:t xml:space="preserve"> IX., odst. 4.</w:t>
      </w:r>
      <w:r w:rsidR="00DA44AD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kupní smlouvy, dohodly na následujících změnách smlouvy:</w:t>
      </w:r>
    </w:p>
    <w:p w14:paraId="1F81BD55" w14:textId="1DBC09A6" w:rsidR="00403EFA" w:rsidRDefault="00403EFA" w:rsidP="00B32E7E">
      <w:pPr>
        <w:pStyle w:val="Odstavecseseznamem"/>
        <w:spacing w:after="120" w:line="360" w:lineRule="auto"/>
        <w:ind w:left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Článek III. kupní smlouvy se doplňuje o bod 1. ve znění: </w:t>
      </w:r>
    </w:p>
    <w:p w14:paraId="3776E224" w14:textId="1081408C" w:rsidR="00B32E7E" w:rsidRPr="00B32E7E" w:rsidRDefault="00B32E7E" w:rsidP="00B32E7E">
      <w:pPr>
        <w:pStyle w:val="Odstavecseseznamem"/>
        <w:numPr>
          <w:ilvl w:val="1"/>
          <w:numId w:val="1"/>
        </w:numPr>
        <w:spacing w:after="120" w:line="360" w:lineRule="auto"/>
        <w:ind w:left="641" w:hanging="357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32E7E">
        <w:rPr>
          <w:rFonts w:asciiTheme="minorHAnsi" w:hAnsiTheme="minorHAnsi" w:cstheme="minorHAnsi"/>
          <w:i/>
          <w:iCs/>
          <w:sz w:val="20"/>
          <w:szCs w:val="20"/>
        </w:rPr>
        <w:t>Prodávající je povinen jednotlivé dílčí dodávky realizovat do 5 dnů ode dne vystavení dílčí elektronické objednávky kupujícím, s doložením dodacího listu; u mimořádných objednávek nejpozději do 2 dnů od okamžiku objednání.</w:t>
      </w:r>
    </w:p>
    <w:p w14:paraId="155F03D3" w14:textId="2732EF38" w:rsidR="00DA44AD" w:rsidRPr="00DA44AD" w:rsidRDefault="00DA44AD" w:rsidP="00DA44AD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Ostatní ustanovení smlouvy o dílo nedotčená tímto dodatkem zůstávají v platnosti beze změn.</w:t>
      </w:r>
    </w:p>
    <w:p w14:paraId="596694ED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427E84E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0A079F3A" w14:textId="77777777" w:rsidR="00B32E7E" w:rsidRDefault="00B32E7E" w:rsidP="00B32E7E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336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617431F6" w14:textId="77777777" w:rsidR="00B32E7E" w:rsidRDefault="00B32E7E" w:rsidP="00B32E7E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41AD858E" w14:textId="77777777" w:rsidR="00B32E7E" w:rsidRPr="001C2162" w:rsidRDefault="00B32E7E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C2162">
        <w:rPr>
          <w:rFonts w:asciiTheme="minorHAnsi" w:hAnsiTheme="minorHAnsi" w:cstheme="minorHAnsi"/>
          <w:sz w:val="20"/>
          <w:szCs w:val="20"/>
        </w:rPr>
        <w:t>Tento dodatek, který je nedílnou součástí smlouvy, nabývá platnosti dnem jeho podpisu oběma smluvními stranami a účinnosti, v souladu se zákonem č. 340/2015 Sb., o zvláštních podmínkách účinnosti některých smluv, uveřejňování těchto smluv a o registru smluv, ve znění pozdějších předpisů, dnem jeho zveřejnění v </w:t>
      </w:r>
      <w:r>
        <w:rPr>
          <w:rFonts w:asciiTheme="minorHAnsi" w:hAnsiTheme="minorHAnsi" w:cstheme="minorHAnsi"/>
          <w:sz w:val="20"/>
          <w:szCs w:val="20"/>
        </w:rPr>
        <w:t>R</w:t>
      </w:r>
      <w:r w:rsidRPr="001C2162">
        <w:rPr>
          <w:rFonts w:asciiTheme="minorHAnsi" w:hAnsiTheme="minorHAnsi" w:cstheme="minorHAnsi"/>
          <w:sz w:val="20"/>
          <w:szCs w:val="20"/>
        </w:rPr>
        <w:t>egistru smluv.</w:t>
      </w:r>
    </w:p>
    <w:p w14:paraId="036F137C" w14:textId="0D8075A0" w:rsidR="00DA44AD" w:rsidRPr="00DA44AD" w:rsidRDefault="00DA44AD" w:rsidP="00DA44AD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Smluvní strany tímto prohlašují, že se s obsahem tohoto dodatku řádně seznámily a tento dodatek je projevem jejich skutečné, vážné, svobodné a určité vůle prosté omylu, na důkaz čehož připojují své níže uvedené podpisy.</w:t>
      </w:r>
    </w:p>
    <w:p w14:paraId="6F2AED84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C9795EB" w14:textId="77777777" w:rsidR="00292050" w:rsidRDefault="00292050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CE6DC49" w14:textId="77777777" w:rsidR="00B32E7E" w:rsidRDefault="00B32E7E" w:rsidP="00B32E7E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F9DB5C3" w14:textId="2437E57D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 w:rsidR="002F0E99">
        <w:rPr>
          <w:rFonts w:asciiTheme="minorHAnsi" w:hAnsiTheme="minorHAnsi" w:cstheme="minorHAnsi"/>
          <w:sz w:val="20"/>
          <w:szCs w:val="20"/>
        </w:rPr>
        <w:t xml:space="preserve"> 21. 11. </w:t>
      </w:r>
      <w:r w:rsidRPr="00E65C83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24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292050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852025381"/>
          <w:placeholder>
            <w:docPart w:val="1EA17DD680B04EBB8BF7A219846C0792"/>
          </w:placeholder>
        </w:sdtPr>
        <w:sdtEndPr/>
        <w:sdtContent>
          <w:r w:rsidR="00292050">
            <w:rPr>
              <w:rFonts w:asciiTheme="minorHAnsi" w:hAnsiTheme="minorHAnsi" w:cstheme="minorHAnsi"/>
              <w:sz w:val="20"/>
              <w:szCs w:val="20"/>
            </w:rPr>
            <w:t xml:space="preserve">Praze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dne</w:t>
      </w:r>
      <w:sdt>
        <w:sdtPr>
          <w:rPr>
            <w:rFonts w:asciiTheme="minorHAnsi" w:hAnsiTheme="minorHAnsi" w:cstheme="minorHAnsi"/>
            <w:sz w:val="20"/>
            <w:szCs w:val="20"/>
          </w:rPr>
          <w:id w:val="1581867994"/>
          <w:placeholder>
            <w:docPart w:val="1EA17DD680B04EBB8BF7A219846C0792"/>
          </w:placeholder>
        </w:sdtPr>
        <w:sdtEndPr/>
        <w:sdtContent>
          <w:r w:rsidR="002F0E99">
            <w:rPr>
              <w:rFonts w:asciiTheme="minorHAnsi" w:hAnsiTheme="minorHAnsi" w:cstheme="minorHAnsi"/>
              <w:sz w:val="20"/>
              <w:szCs w:val="20"/>
            </w:rPr>
            <w:t xml:space="preserve"> 5. 11.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20</w:t>
      </w:r>
      <w:r>
        <w:rPr>
          <w:rFonts w:asciiTheme="minorHAnsi" w:hAnsiTheme="minorHAnsi" w:cstheme="minorHAnsi"/>
          <w:sz w:val="20"/>
          <w:szCs w:val="20"/>
        </w:rPr>
        <w:t>24</w:t>
      </w:r>
    </w:p>
    <w:p w14:paraId="0052BA22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0BB57FD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E2B29C7" w14:textId="77777777" w:rsidR="00B32E7E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48EE873A" w14:textId="77777777" w:rsidR="00B32E7E" w:rsidRPr="00E65C83" w:rsidRDefault="00B32E7E" w:rsidP="00B32E7E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1C6A99F" w14:textId="77777777" w:rsidR="00B32E7E" w:rsidRPr="00E65C83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7426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D65DB4E" w14:textId="233C4319" w:rsidR="00B32E7E" w:rsidRPr="00E65C83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prof. MUDr. Roman Havlík, Ph.D.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DA44AD">
        <w:rPr>
          <w:rFonts w:asciiTheme="minorHAnsi" w:hAnsiTheme="minorHAnsi" w:cstheme="minorHAnsi"/>
          <w:sz w:val="20"/>
          <w:szCs w:val="20"/>
        </w:rPr>
        <w:tab/>
      </w:r>
      <w:r w:rsidR="00DA44AD" w:rsidRPr="00DA44AD">
        <w:rPr>
          <w:rFonts w:asciiTheme="minorHAnsi" w:hAnsiTheme="minorHAnsi" w:cstheme="minorHAnsi"/>
          <w:sz w:val="20"/>
          <w:szCs w:val="20"/>
        </w:rPr>
        <w:t>René Paděra</w:t>
      </w:r>
      <w:r w:rsidR="00DA44AD">
        <w:rPr>
          <w:rFonts w:asciiTheme="minorHAnsi" w:hAnsiTheme="minorHAnsi" w:cstheme="minorHAnsi"/>
          <w:sz w:val="20"/>
          <w:szCs w:val="20"/>
        </w:rPr>
        <w:t>, předseda představenstva</w:t>
      </w:r>
    </w:p>
    <w:p w14:paraId="079B0F11" w14:textId="62CA1032" w:rsidR="00B32E7E" w:rsidRPr="00A81A64" w:rsidRDefault="00B32E7E" w:rsidP="00B32E7E">
      <w:pPr>
        <w:spacing w:line="360" w:lineRule="auto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ředitel </w:t>
      </w:r>
      <w:r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DA44AD">
        <w:rPr>
          <w:rFonts w:asciiTheme="minorHAnsi" w:hAnsiTheme="minorHAnsi" w:cstheme="minorHAnsi"/>
          <w:sz w:val="20"/>
          <w:szCs w:val="20"/>
        </w:rPr>
        <w:t xml:space="preserve"> Nora a.s.</w:t>
      </w:r>
    </w:p>
    <w:p w14:paraId="6D58A8EC" w14:textId="1D79E596" w:rsidR="00403EFA" w:rsidRDefault="00403EFA" w:rsidP="00DA44AD">
      <w:pPr>
        <w:pStyle w:val="Odstavecseseznamem"/>
        <w:spacing w:line="36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2E58595" w14:textId="77777777" w:rsidR="001B27C3" w:rsidRDefault="001B27C3"/>
    <w:sectPr w:rsidR="001B27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10CD8" w14:textId="77777777" w:rsidR="008B6E7F" w:rsidRDefault="008B6E7F" w:rsidP="00403EFA">
      <w:r>
        <w:separator/>
      </w:r>
    </w:p>
  </w:endnote>
  <w:endnote w:type="continuationSeparator" w:id="0">
    <w:p w14:paraId="1C37F422" w14:textId="77777777" w:rsidR="008B6E7F" w:rsidRDefault="008B6E7F" w:rsidP="004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132708063"/>
      <w:docPartObj>
        <w:docPartGallery w:val="Page Numbers (Bottom of Page)"/>
        <w:docPartUnique/>
      </w:docPartObj>
    </w:sdtPr>
    <w:sdtEndPr/>
    <w:sdtContent>
      <w:p w14:paraId="6096CDB7" w14:textId="357B8232" w:rsidR="00DA44AD" w:rsidRPr="00DA44AD" w:rsidRDefault="00DA44AD">
        <w:pPr>
          <w:pStyle w:val="Zpat"/>
          <w:jc w:val="center"/>
          <w:rPr>
            <w:sz w:val="16"/>
            <w:szCs w:val="16"/>
          </w:rPr>
        </w:pPr>
        <w:r w:rsidRPr="00DA44AD">
          <w:rPr>
            <w:sz w:val="16"/>
            <w:szCs w:val="16"/>
          </w:rPr>
          <w:fldChar w:fldCharType="begin"/>
        </w:r>
        <w:r w:rsidRPr="00DA44AD">
          <w:rPr>
            <w:sz w:val="16"/>
            <w:szCs w:val="16"/>
          </w:rPr>
          <w:instrText>PAGE   \* MERGEFORMAT</w:instrText>
        </w:r>
        <w:r w:rsidRPr="00DA44AD">
          <w:rPr>
            <w:sz w:val="16"/>
            <w:szCs w:val="16"/>
          </w:rPr>
          <w:fldChar w:fldCharType="separate"/>
        </w:r>
        <w:r w:rsidR="00C96938">
          <w:rPr>
            <w:noProof/>
            <w:sz w:val="16"/>
            <w:szCs w:val="16"/>
          </w:rPr>
          <w:t>1</w:t>
        </w:r>
        <w:r w:rsidRPr="00DA44AD">
          <w:rPr>
            <w:sz w:val="16"/>
            <w:szCs w:val="16"/>
          </w:rPr>
          <w:fldChar w:fldCharType="end"/>
        </w:r>
      </w:p>
    </w:sdtContent>
  </w:sdt>
  <w:p w14:paraId="0EB7A186" w14:textId="77777777" w:rsidR="00DA44AD" w:rsidRPr="00DA44AD" w:rsidRDefault="00DA44A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86967" w14:textId="77777777" w:rsidR="008B6E7F" w:rsidRDefault="008B6E7F" w:rsidP="00403EFA">
      <w:r>
        <w:separator/>
      </w:r>
    </w:p>
  </w:footnote>
  <w:footnote w:type="continuationSeparator" w:id="0">
    <w:p w14:paraId="1C829B19" w14:textId="77777777" w:rsidR="008B6E7F" w:rsidRDefault="008B6E7F" w:rsidP="00403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5981F" w14:textId="5728381E" w:rsidR="00403EFA" w:rsidRDefault="00403EF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8E288" wp14:editId="3F76E08E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817880" cy="396875"/>
          <wp:effectExtent l="0" t="0" r="127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E7DC0"/>
    <w:multiLevelType w:val="hybridMultilevel"/>
    <w:tmpl w:val="C75A6C66"/>
    <w:lvl w:ilvl="0" w:tplc="CA3C1AB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">
    <w:nsid w:val="34851DD7"/>
    <w:multiLevelType w:val="hybridMultilevel"/>
    <w:tmpl w:val="34DA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056CD"/>
    <w:multiLevelType w:val="hybridMultilevel"/>
    <w:tmpl w:val="84A895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FA"/>
    <w:rsid w:val="001B27C3"/>
    <w:rsid w:val="00292050"/>
    <w:rsid w:val="002F0E99"/>
    <w:rsid w:val="00403EFA"/>
    <w:rsid w:val="00410670"/>
    <w:rsid w:val="005B3BC7"/>
    <w:rsid w:val="007B768E"/>
    <w:rsid w:val="008B6E7F"/>
    <w:rsid w:val="00B32E7E"/>
    <w:rsid w:val="00C96938"/>
    <w:rsid w:val="00D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6F8C"/>
  <w15:chartTrackingRefBased/>
  <w15:docId w15:val="{EF2378D4-230A-40C3-A303-45F3AD0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E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eodsazen">
    <w:name w:val="Normal neodsazený"/>
    <w:basedOn w:val="Normln"/>
    <w:rsid w:val="00403EFA"/>
    <w:pPr>
      <w:jc w:val="both"/>
    </w:pPr>
    <w:rPr>
      <w:szCs w:val="20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403EFA"/>
    <w:pPr>
      <w:ind w:left="708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Char">
    <w:name w:val="Odstavec Char"/>
    <w:link w:val="Odstavec"/>
    <w:locked/>
    <w:rsid w:val="00B32E7E"/>
    <w:rPr>
      <w:rFonts w:ascii="Calibri" w:eastAsia="Times New Roman" w:hAnsi="Calibri" w:cs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32E7E"/>
    <w:pPr>
      <w:numPr>
        <w:ilvl w:val="1"/>
        <w:numId w:val="3"/>
      </w:numPr>
      <w:spacing w:before="60"/>
      <w:jc w:val="both"/>
    </w:pPr>
    <w:rPr>
      <w:rFonts w:ascii="Calibri" w:hAnsi="Calibri"/>
      <w:kern w:val="2"/>
      <w:szCs w:val="22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DA4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1991C189E94FF885BFCE9C7BFBA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A4E89-9588-47C0-9D7E-EF03D47181C4}"/>
      </w:docPartPr>
      <w:docPartBody>
        <w:p w:rsidR="00120409" w:rsidRDefault="006904F9" w:rsidP="006904F9">
          <w:pPr>
            <w:pStyle w:val="A31991C189E94FF885BFCE9C7BFBAE02"/>
          </w:pPr>
          <w:r w:rsidRPr="00B1764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17DD680B04EBB8BF7A219846C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C760-CFBE-49F2-BADA-B54813BC79D3}"/>
      </w:docPartPr>
      <w:docPartBody>
        <w:p w:rsidR="00120409" w:rsidRDefault="006904F9" w:rsidP="006904F9">
          <w:pPr>
            <w:pStyle w:val="1EA17DD680B04EBB8BF7A219846C0792"/>
          </w:pPr>
          <w:r w:rsidRPr="00D836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F9"/>
    <w:rsid w:val="00120409"/>
    <w:rsid w:val="0055723B"/>
    <w:rsid w:val="006904F9"/>
    <w:rsid w:val="007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04F9"/>
    <w:rPr>
      <w:color w:val="808080"/>
    </w:rPr>
  </w:style>
  <w:style w:type="paragraph" w:customStyle="1" w:styleId="A31991C189E94FF885BFCE9C7BFBAE02">
    <w:name w:val="A31991C189E94FF885BFCE9C7BFBAE02"/>
    <w:rsid w:val="006904F9"/>
  </w:style>
  <w:style w:type="paragraph" w:customStyle="1" w:styleId="1EA17DD680B04EBB8BF7A219846C0792">
    <w:name w:val="1EA17DD680B04EBB8BF7A219846C0792"/>
    <w:rsid w:val="006904F9"/>
  </w:style>
  <w:style w:type="paragraph" w:customStyle="1" w:styleId="9F71D6A50E4B4AA9A2DDF497AFF68EF0">
    <w:name w:val="9F71D6A50E4B4AA9A2DDF497AFF68EF0"/>
    <w:rsid w:val="006904F9"/>
  </w:style>
  <w:style w:type="paragraph" w:customStyle="1" w:styleId="88096719B2D945F1B4CE61D6E0F30AB8">
    <w:name w:val="88096719B2D945F1B4CE61D6E0F30AB8"/>
    <w:rsid w:val="00690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uživatel windows</cp:lastModifiedBy>
  <cp:revision>2</cp:revision>
  <dcterms:created xsi:type="dcterms:W3CDTF">2024-11-22T06:12:00Z</dcterms:created>
  <dcterms:modified xsi:type="dcterms:W3CDTF">2024-11-22T06:12:00Z</dcterms:modified>
</cp:coreProperties>
</file>