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4F6" w14:textId="025573C8" w:rsidR="000E1FC0" w:rsidRDefault="00E82D83" w:rsidP="00C75805">
      <w:pPr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DÍLČÍ SMLOUVA Č. </w:t>
      </w:r>
      <w:r w:rsidR="006718F5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21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UŽEB </w:t>
      </w:r>
      <w:r w:rsidR="000E1FC0"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ROJE</w:t>
      </w:r>
      <w:r w:rsidRPr="000E1FC0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TOVÉHO ŘÍZENÍ </w:t>
      </w:r>
    </w:p>
    <w:p w14:paraId="4158160F" w14:textId="5A4D8A2F" w:rsidR="005459FF" w:rsidRPr="000E1FC0" w:rsidRDefault="00E82D83" w:rsidP="000E1FC0">
      <w:pPr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(dále jen 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Dílčí smlouva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“)</w:t>
      </w:r>
    </w:p>
    <w:p w14:paraId="41581610" w14:textId="77777777" w:rsidR="005459FF" w:rsidRPr="000E1FC0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588F0633" w14:textId="77777777" w:rsidR="000E1FC0" w:rsidRDefault="000E1FC0" w:rsidP="000E1FC0">
      <w:pPr>
        <w:spacing w:line="280" w:lineRule="atLeast"/>
        <w:ind w:right="8" w:firstLine="14"/>
        <w:rPr>
          <w:rFonts w:ascii="Arial" w:hAnsi="Arial" w:cs="Arial"/>
          <w:color w:val="000000"/>
          <w:spacing w:val="-2"/>
          <w:sz w:val="20"/>
          <w:szCs w:val="20"/>
          <w:lang w:val="cs-CZ"/>
        </w:rPr>
      </w:pPr>
    </w:p>
    <w:p w14:paraId="41581611" w14:textId="0437BC00" w:rsidR="005459FF" w:rsidRPr="000E1FC0" w:rsidRDefault="00E82D83" w:rsidP="000E1FC0">
      <w:pPr>
        <w:spacing w:line="280" w:lineRule="atLeast"/>
        <w:ind w:right="8" w:firstLine="14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u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vře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p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dle zákona č. 134/2016 Sb., o zadávání veřejných zakázek, ve znění pozdějších předpisů (dále jen 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ZZVZ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“) a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l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§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1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7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4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6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t.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2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č.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8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9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/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2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0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1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ča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ský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oní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v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e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zn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ě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í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zd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ě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jš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í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c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h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dp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i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ů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á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l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Pr="000E1FC0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0E1FC0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</w:t>
      </w:r>
      <w:r w:rsidR="004328C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bč</w:t>
      </w:r>
      <w:r w:rsidRPr="000E1FC0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a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ns</w:t>
      </w:r>
      <w:r w:rsidRPr="000E1FC0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k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 xml:space="preserve">ý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ák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on</w:t>
      </w:r>
      <w:r w:rsidRPr="000E1FC0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ík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)</w:t>
      </w:r>
    </w:p>
    <w:p w14:paraId="41581612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3" w14:textId="77777777" w:rsidR="005459FF" w:rsidRPr="000E1FC0" w:rsidRDefault="005459FF" w:rsidP="000E1FC0">
      <w:pPr>
        <w:spacing w:after="186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4" w14:textId="7777777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strany:  </w:t>
      </w:r>
    </w:p>
    <w:p w14:paraId="41581615" w14:textId="77777777" w:rsidR="005459FF" w:rsidRPr="000E1FC0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37F51FD" w14:textId="22EAC0C6" w:rsidR="000E1FC0" w:rsidRDefault="00E82D83" w:rsidP="000E1FC0">
      <w:pPr>
        <w:tabs>
          <w:tab w:val="left" w:pos="1843"/>
          <w:tab w:val="left" w:pos="3021"/>
        </w:tabs>
        <w:spacing w:line="280" w:lineRule="atLeast"/>
        <w:ind w:right="8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Objednatel: </w:t>
      </w:r>
      <w:r w:rsid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Česká republika – Ministerstvo práce a sociálních věcí  </w:t>
      </w:r>
    </w:p>
    <w:p w14:paraId="41581616" w14:textId="474F800D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se sídlem: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Na poříčním právu 1/376, 128 0</w:t>
      </w:r>
      <w:r w:rsidR="005D34CF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Praha 2  </w:t>
      </w:r>
    </w:p>
    <w:p w14:paraId="41581617" w14:textId="11C8502B" w:rsidR="005459FF" w:rsidRPr="000E1FC0" w:rsidRDefault="00E82D83" w:rsidP="000E1FC0">
      <w:pPr>
        <w:tabs>
          <w:tab w:val="left" w:pos="1843"/>
          <w:tab w:val="left" w:pos="2313"/>
          <w:tab w:val="left" w:pos="3021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00551023  </w:t>
      </w:r>
    </w:p>
    <w:p w14:paraId="41581618" w14:textId="1C37D39C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zastoupená: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DB4E25">
        <w:rPr>
          <w:rFonts w:ascii="Arial" w:hAnsi="Arial" w:cs="Arial"/>
          <w:sz w:val="20"/>
          <w:szCs w:val="20"/>
        </w:rPr>
        <w:t>I</w:t>
      </w:r>
      <w:r w:rsidR="00DB4E25" w:rsidRPr="00BC569E">
        <w:rPr>
          <w:rFonts w:ascii="Arial" w:hAnsi="Arial" w:cs="Arial"/>
          <w:sz w:val="20"/>
          <w:szCs w:val="20"/>
        </w:rPr>
        <w:t xml:space="preserve">ng. </w:t>
      </w:r>
      <w:proofErr w:type="spellStart"/>
      <w:r w:rsidR="004548C9">
        <w:rPr>
          <w:rFonts w:ascii="Arial" w:hAnsi="Arial" w:cs="Arial"/>
          <w:sz w:val="20"/>
          <w:szCs w:val="20"/>
        </w:rPr>
        <w:t>Milanem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48C9">
        <w:rPr>
          <w:rFonts w:ascii="Arial" w:hAnsi="Arial" w:cs="Arial"/>
          <w:sz w:val="20"/>
          <w:szCs w:val="20"/>
        </w:rPr>
        <w:t>Lonským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548C9">
        <w:rPr>
          <w:rFonts w:ascii="Arial" w:hAnsi="Arial" w:cs="Arial"/>
          <w:sz w:val="20"/>
          <w:szCs w:val="20"/>
        </w:rPr>
        <w:t>ředitelem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48C9">
        <w:rPr>
          <w:rFonts w:ascii="Arial" w:hAnsi="Arial" w:cs="Arial"/>
          <w:sz w:val="20"/>
          <w:szCs w:val="20"/>
        </w:rPr>
        <w:t>odboru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48C9">
        <w:rPr>
          <w:rFonts w:ascii="Arial" w:hAnsi="Arial" w:cs="Arial"/>
          <w:sz w:val="20"/>
          <w:szCs w:val="20"/>
        </w:rPr>
        <w:t>správy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48C9">
        <w:rPr>
          <w:rFonts w:ascii="Arial" w:hAnsi="Arial" w:cs="Arial"/>
          <w:sz w:val="20"/>
          <w:szCs w:val="20"/>
        </w:rPr>
        <w:t>aplikací</w:t>
      </w:r>
      <w:proofErr w:type="spellEnd"/>
      <w:r w:rsidR="004548C9">
        <w:rPr>
          <w:rFonts w:ascii="Arial" w:hAnsi="Arial" w:cs="Arial"/>
          <w:sz w:val="20"/>
          <w:szCs w:val="20"/>
        </w:rPr>
        <w:t xml:space="preserve"> ICT</w:t>
      </w:r>
    </w:p>
    <w:p w14:paraId="41581619" w14:textId="4392FBD6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bankovní spojení: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Česká národní banka  </w:t>
      </w:r>
    </w:p>
    <w:p w14:paraId="4158161A" w14:textId="78D415B5" w:rsidR="005459FF" w:rsidRPr="000E1FC0" w:rsidRDefault="00E82D83" w:rsidP="000E1FC0">
      <w:pPr>
        <w:tabs>
          <w:tab w:val="left" w:pos="1843"/>
          <w:tab w:val="left" w:pos="231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č. účtu: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19-2229001/0710  </w:t>
      </w:r>
    </w:p>
    <w:p w14:paraId="4158161B" w14:textId="7B51C034" w:rsidR="005459FF" w:rsidRPr="000E1FC0" w:rsidRDefault="00E82D83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ID datové schránky: </w:t>
      </w:r>
      <w:r w:rsidR="000E1FC0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sc9aavg  </w:t>
      </w:r>
    </w:p>
    <w:p w14:paraId="4158161C" w14:textId="77777777" w:rsidR="005459FF" w:rsidRPr="000E1FC0" w:rsidRDefault="00E82D83" w:rsidP="000E1FC0">
      <w:pPr>
        <w:spacing w:before="120"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(dále jen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„Objednatel“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)  </w:t>
      </w:r>
    </w:p>
    <w:p w14:paraId="4158161D" w14:textId="77777777" w:rsidR="005459FF" w:rsidRPr="000E1FC0" w:rsidRDefault="005459FF" w:rsidP="000E1FC0">
      <w:pPr>
        <w:spacing w:after="6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1E" w14:textId="7777777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a  </w:t>
      </w:r>
    </w:p>
    <w:p w14:paraId="4158161F" w14:textId="77777777" w:rsidR="005459FF" w:rsidRPr="000E1FC0" w:rsidRDefault="005459FF" w:rsidP="000E1FC0">
      <w:pPr>
        <w:spacing w:after="12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7A8A9985" w14:textId="63C8073E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b/>
          <w:bCs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sz w:val="20"/>
          <w:szCs w:val="20"/>
          <w:lang w:val="cs-CZ"/>
        </w:rPr>
        <w:t xml:space="preserve">Poskytovatel: </w:t>
      </w:r>
      <w:r w:rsidRPr="000E1FC0">
        <w:rPr>
          <w:rFonts w:ascii="Arial" w:hAnsi="Arial" w:cs="Arial"/>
          <w:b/>
          <w:bCs/>
          <w:sz w:val="20"/>
          <w:szCs w:val="20"/>
          <w:lang w:val="cs-CZ"/>
        </w:rPr>
        <w:tab/>
        <w:t xml:space="preserve">Ernst &amp; </w:t>
      </w:r>
      <w:proofErr w:type="spellStart"/>
      <w:r w:rsidRPr="000E1FC0">
        <w:rPr>
          <w:rFonts w:ascii="Arial" w:hAnsi="Arial" w:cs="Arial"/>
          <w:b/>
          <w:bCs/>
          <w:sz w:val="20"/>
          <w:szCs w:val="20"/>
          <w:lang w:val="cs-CZ"/>
        </w:rPr>
        <w:t>Young</w:t>
      </w:r>
      <w:proofErr w:type="spellEnd"/>
      <w:r w:rsidRPr="000E1FC0">
        <w:rPr>
          <w:rFonts w:ascii="Arial" w:hAnsi="Arial" w:cs="Arial"/>
          <w:b/>
          <w:bCs/>
          <w:sz w:val="20"/>
          <w:szCs w:val="20"/>
          <w:lang w:val="cs-CZ"/>
        </w:rPr>
        <w:t>, s.r.o.</w:t>
      </w:r>
    </w:p>
    <w:p w14:paraId="323076A2" w14:textId="0BCABAAE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Style w:val="platne1"/>
          <w:rFonts w:ascii="Arial" w:hAnsi="Arial" w:cs="Arial"/>
          <w:sz w:val="20"/>
          <w:szCs w:val="20"/>
          <w:lang w:val="cs-CZ"/>
        </w:rPr>
      </w:pPr>
      <w:r w:rsidRPr="000E1FC0">
        <w:rPr>
          <w:rStyle w:val="platne1"/>
          <w:rFonts w:ascii="Arial" w:hAnsi="Arial" w:cs="Arial"/>
          <w:sz w:val="20"/>
          <w:szCs w:val="20"/>
          <w:lang w:val="cs-CZ"/>
        </w:rPr>
        <w:t>se sídlem:</w:t>
      </w:r>
      <w:r w:rsidRPr="000E1FC0">
        <w:rPr>
          <w:rStyle w:val="platne1"/>
          <w:rFonts w:ascii="Arial" w:hAnsi="Arial" w:cs="Arial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>Na Florenci 2216/15, 110 00 Praha 1 – Nové Město</w:t>
      </w:r>
    </w:p>
    <w:p w14:paraId="0843FBB2" w14:textId="3AB992A0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sz w:val="20"/>
          <w:szCs w:val="20"/>
          <w:lang w:val="cs-CZ"/>
        </w:rPr>
        <w:t>IČO:</w:t>
      </w:r>
      <w:r w:rsidRPr="000E1FC0">
        <w:rPr>
          <w:rFonts w:ascii="Arial" w:hAnsi="Arial" w:cs="Arial"/>
          <w:sz w:val="20"/>
          <w:szCs w:val="20"/>
          <w:lang w:val="cs-CZ"/>
        </w:rPr>
        <w:tab/>
        <w:t>26705338</w:t>
      </w:r>
      <w:r w:rsidRPr="000E1FC0">
        <w:rPr>
          <w:rFonts w:ascii="Arial" w:hAnsi="Arial" w:cs="Arial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ab/>
      </w:r>
    </w:p>
    <w:p w14:paraId="331BA326" w14:textId="7B000BC7" w:rsidR="00980D9C" w:rsidRPr="000E1FC0" w:rsidRDefault="00980D9C" w:rsidP="000E1FC0">
      <w:pPr>
        <w:tabs>
          <w:tab w:val="left" w:pos="1843"/>
        </w:tabs>
        <w:spacing w:line="280" w:lineRule="atLeast"/>
        <w:ind w:right="8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>DIČ: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ab/>
        <w:t>CZ</w:t>
      </w:r>
      <w:r w:rsidRPr="000E1FC0">
        <w:rPr>
          <w:rFonts w:ascii="Arial" w:hAnsi="Arial" w:cs="Arial"/>
          <w:sz w:val="20"/>
          <w:szCs w:val="20"/>
          <w:lang w:val="cs-CZ"/>
        </w:rPr>
        <w:t>26705338</w:t>
      </w:r>
    </w:p>
    <w:p w14:paraId="464EA738" w14:textId="622CF18F" w:rsidR="00980D9C" w:rsidRPr="000E1FC0" w:rsidRDefault="00980D9C" w:rsidP="000E1FC0">
      <w:pPr>
        <w:numPr>
          <w:ilvl w:val="12"/>
          <w:numId w:val="0"/>
        </w:numPr>
        <w:tabs>
          <w:tab w:val="left" w:pos="1843"/>
          <w:tab w:val="left" w:pos="2160"/>
        </w:tabs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  <w:r w:rsidRPr="000E1FC0">
        <w:rPr>
          <w:rFonts w:ascii="Arial" w:hAnsi="Arial" w:cs="Arial"/>
          <w:sz w:val="20"/>
          <w:szCs w:val="20"/>
          <w:lang w:val="cs-CZ"/>
        </w:rPr>
        <w:t xml:space="preserve">bankovní spojení: </w:t>
      </w:r>
      <w:r w:rsidR="000E1FC0">
        <w:rPr>
          <w:rFonts w:ascii="Arial" w:hAnsi="Arial" w:cs="Arial"/>
          <w:sz w:val="20"/>
          <w:szCs w:val="20"/>
          <w:lang w:val="cs-CZ"/>
        </w:rPr>
        <w:tab/>
      </w:r>
      <w:r w:rsidR="004A6518" w:rsidRPr="004A6518">
        <w:rPr>
          <w:rFonts w:ascii="Arial" w:hAnsi="Arial" w:cs="Arial"/>
          <w:sz w:val="20"/>
          <w:szCs w:val="20"/>
          <w:lang w:val="cs-CZ"/>
        </w:rPr>
        <w:t xml:space="preserve">ČSOB, a. s. – Radlická 333/150, Praha 5, </w:t>
      </w:r>
      <w:proofErr w:type="spellStart"/>
      <w:r w:rsidR="004A6518" w:rsidRPr="004A6518">
        <w:rPr>
          <w:rFonts w:ascii="Arial" w:hAnsi="Arial" w:cs="Arial"/>
          <w:sz w:val="20"/>
          <w:szCs w:val="20"/>
          <w:lang w:val="cs-CZ"/>
        </w:rPr>
        <w:t>č.ú</w:t>
      </w:r>
      <w:proofErr w:type="spellEnd"/>
      <w:r w:rsidR="004A6518" w:rsidRPr="004A6518">
        <w:rPr>
          <w:rFonts w:ascii="Arial" w:hAnsi="Arial" w:cs="Arial"/>
          <w:sz w:val="20"/>
          <w:szCs w:val="20"/>
          <w:lang w:val="cs-CZ"/>
        </w:rPr>
        <w:t>.: 217680713/0300</w:t>
      </w:r>
    </w:p>
    <w:p w14:paraId="5271F4F2" w14:textId="2D020771" w:rsidR="00980D9C" w:rsidRPr="000E1FC0" w:rsidRDefault="00980D9C" w:rsidP="000E1FC0">
      <w:pPr>
        <w:numPr>
          <w:ilvl w:val="12"/>
          <w:numId w:val="0"/>
        </w:numPr>
        <w:tabs>
          <w:tab w:val="left" w:pos="1843"/>
        </w:tabs>
        <w:spacing w:line="280" w:lineRule="atLeast"/>
        <w:ind w:right="8"/>
        <w:jc w:val="both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>zastoupen:</w:t>
      </w:r>
      <w:r w:rsid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</w:t>
      </w:r>
      <w:r w:rsidR="000E1FC0">
        <w:rPr>
          <w:rFonts w:ascii="Arial" w:hAnsi="Arial" w:cs="Arial"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sz w:val="20"/>
          <w:szCs w:val="20"/>
          <w:lang w:val="cs-CZ"/>
        </w:rPr>
        <w:t xml:space="preserve">Ing. </w:t>
      </w:r>
      <w:r w:rsidR="009136AB">
        <w:rPr>
          <w:rFonts w:ascii="Arial" w:hAnsi="Arial" w:cs="Arial"/>
          <w:sz w:val="20"/>
          <w:szCs w:val="20"/>
          <w:lang w:val="cs-CZ"/>
        </w:rPr>
        <w:t>Romanou Smetánkovou</w:t>
      </w:r>
      <w:r w:rsidRPr="000E1FC0">
        <w:rPr>
          <w:rFonts w:ascii="Arial" w:hAnsi="Arial" w:cs="Arial"/>
          <w:sz w:val="20"/>
          <w:szCs w:val="20"/>
          <w:lang w:val="cs-CZ"/>
        </w:rPr>
        <w:t>, prokuristou</w:t>
      </w:r>
    </w:p>
    <w:p w14:paraId="78CECD70" w14:textId="77777777" w:rsidR="00980D9C" w:rsidRPr="000E1FC0" w:rsidRDefault="00980D9C" w:rsidP="000E1FC0">
      <w:pPr>
        <w:spacing w:line="280" w:lineRule="atLeast"/>
        <w:ind w:right="8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zapsaný v obchodním rejstříku vedeném </w:t>
      </w:r>
      <w:r w:rsidRPr="000E1FC0">
        <w:rPr>
          <w:rFonts w:ascii="Arial" w:hAnsi="Arial" w:cs="Arial"/>
          <w:sz w:val="20"/>
          <w:szCs w:val="20"/>
          <w:lang w:val="cs-CZ"/>
        </w:rPr>
        <w:t>Městským</w:t>
      </w:r>
      <w:r w:rsidRPr="000E1FC0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soudem v </w:t>
      </w:r>
      <w:r w:rsidRPr="000E1FC0">
        <w:rPr>
          <w:rFonts w:ascii="Arial" w:hAnsi="Arial" w:cs="Arial"/>
          <w:sz w:val="20"/>
          <w:szCs w:val="20"/>
          <w:lang w:val="cs-CZ"/>
        </w:rPr>
        <w:t>Praze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, oddíl </w:t>
      </w:r>
      <w:r w:rsidRPr="000E1FC0">
        <w:rPr>
          <w:rFonts w:ascii="Arial" w:hAnsi="Arial" w:cs="Arial"/>
          <w:sz w:val="20"/>
          <w:szCs w:val="20"/>
          <w:lang w:val="cs-CZ"/>
        </w:rPr>
        <w:t>C, vložka</w:t>
      </w:r>
      <w:r w:rsidRPr="000E1FC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sz w:val="20"/>
          <w:szCs w:val="20"/>
          <w:lang w:val="cs-CZ"/>
        </w:rPr>
        <w:t>108716</w:t>
      </w:r>
    </w:p>
    <w:p w14:paraId="67205577" w14:textId="240A921F" w:rsidR="000E1FC0" w:rsidRPr="000E1FC0" w:rsidRDefault="000E1FC0" w:rsidP="000E1FC0">
      <w:pPr>
        <w:spacing w:before="120"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(dále jen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Poskytovatel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)  </w:t>
      </w:r>
    </w:p>
    <w:p w14:paraId="41581622" w14:textId="7920D818" w:rsidR="005459FF" w:rsidRDefault="005459FF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7C0F042E" w14:textId="77777777" w:rsidR="000E1FC0" w:rsidRPr="000E1FC0" w:rsidRDefault="000E1FC0" w:rsidP="000E1FC0">
      <w:pPr>
        <w:spacing w:after="11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3" w14:textId="6F428AB7" w:rsidR="005459FF" w:rsidRPr="000E1FC0" w:rsidRDefault="00E82D83" w:rsidP="000E1FC0">
      <w:pPr>
        <w:spacing w:line="280" w:lineRule="atLeast"/>
        <w:ind w:right="8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(Objednatel</w:t>
      </w:r>
      <w:r w:rsidRPr="000E1FC0"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0E1FC0"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Poskytovatel</w:t>
      </w:r>
      <w:r w:rsidRPr="000E1FC0"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společně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též</w:t>
      </w:r>
      <w:r w:rsidRPr="000E1FC0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0E1FC0"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</w:t>
      </w:r>
      <w:r w:rsidRPr="000E1FC0">
        <w:rPr>
          <w:rFonts w:ascii="Arial" w:hAnsi="Arial" w:cs="Arial"/>
          <w:b/>
          <w:bCs/>
          <w:color w:val="000000"/>
          <w:spacing w:val="5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strany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“</w:t>
      </w:r>
      <w:r w:rsidRPr="000E1FC0"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a/nebo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jednotlivě</w:t>
      </w:r>
      <w:r w:rsidRPr="000E1FC0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0E1FC0"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 strana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“)  </w:t>
      </w:r>
    </w:p>
    <w:p w14:paraId="4158162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5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6" w14:textId="77777777" w:rsidR="005459FF" w:rsidRPr="000E1FC0" w:rsidRDefault="005459FF" w:rsidP="000E1FC0">
      <w:pPr>
        <w:spacing w:after="18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7" w14:textId="6304CBC5" w:rsidR="005459FF" w:rsidRPr="000E1FC0" w:rsidRDefault="00E82D83" w:rsidP="000E1FC0">
      <w:pPr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Smluvní strany, vědomy si svých závazků v Dílčí smlouvě obsažených a s úmyslem být  </w:t>
      </w:r>
      <w:r w:rsidRPr="000E1FC0">
        <w:rPr>
          <w:rFonts w:ascii="Arial" w:hAnsi="Arial" w:cs="Arial"/>
          <w:sz w:val="20"/>
          <w:szCs w:val="20"/>
          <w:lang w:val="cs-CZ"/>
        </w:rPr>
        <w:br w:type="textWrapping" w:clear="all"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Dílčí smlouvou vázány, dohodly se na následujícím znění Dílčí smlouvy:</w:t>
      </w:r>
    </w:p>
    <w:p w14:paraId="41581628" w14:textId="77777777" w:rsidR="005459FF" w:rsidRPr="000E1FC0" w:rsidRDefault="005459FF" w:rsidP="000E1FC0">
      <w:pPr>
        <w:spacing w:line="280" w:lineRule="atLeast"/>
        <w:ind w:right="8"/>
        <w:jc w:val="center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9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A" w14:textId="00F818C1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8DA6560" w14:textId="7D6FF5BB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B32F4C7" w14:textId="7CE55B38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5E966E3" w14:textId="661CC989" w:rsidR="00A86694" w:rsidRPr="000E1FC0" w:rsidRDefault="00A86694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2F" w14:textId="6C36C78A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0" w14:textId="6AB498FD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1" w14:textId="24AC874F" w:rsidR="005459FF" w:rsidRPr="000E1FC0" w:rsidRDefault="005459FF" w:rsidP="000E1FC0">
      <w:pPr>
        <w:spacing w:after="155"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32" w14:textId="3A6F45EF" w:rsidR="005459FF" w:rsidRPr="000E1FC0" w:rsidRDefault="00E82D83" w:rsidP="000E1FC0">
      <w:pPr>
        <w:tabs>
          <w:tab w:val="left" w:pos="284"/>
        </w:tabs>
        <w:spacing w:line="280" w:lineRule="atLeast"/>
        <w:ind w:right="8"/>
        <w:jc w:val="center"/>
        <w:rPr>
          <w:rFonts w:ascii="Arial" w:hAnsi="Arial" w:cs="Arial"/>
          <w:color w:val="010302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 xml:space="preserve">1. </w:t>
      </w:r>
      <w:r w:rsid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ÚVODNÍ USTANOVENÍ</w:t>
      </w:r>
    </w:p>
    <w:p w14:paraId="41581634" w14:textId="1F6AA126" w:rsidR="005459FF" w:rsidRPr="00F83BF3" w:rsidRDefault="00E82D8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Objednatel a Poskytovatel uzavřeli dne </w:t>
      </w:r>
      <w:r w:rsidR="00EB3917"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8. 10. 2021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Rámcovou dohodu o poskytování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služeb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projektového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řízení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,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jejímž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účelem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zajištění</w:t>
      </w:r>
      <w:r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služeb 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rojektového řízení plnění z oblasti ICT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br/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v rámci resortu Objednatele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328CB" w:rsidRPr="000E1FC0">
        <w:rPr>
          <w:rFonts w:ascii="Arial" w:hAnsi="Arial" w:cs="Arial"/>
          <w:color w:val="000000"/>
          <w:sz w:val="20"/>
          <w:szCs w:val="20"/>
          <w:lang w:val="cs-CZ"/>
        </w:rPr>
        <w:t>(dále</w:t>
      </w:r>
      <w:r w:rsidR="004328CB"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328CB" w:rsidRPr="000E1FC0">
        <w:rPr>
          <w:rFonts w:ascii="Arial" w:hAnsi="Arial" w:cs="Arial"/>
          <w:color w:val="000000"/>
          <w:sz w:val="20"/>
          <w:szCs w:val="20"/>
          <w:lang w:val="cs-CZ"/>
        </w:rPr>
        <w:t>jen</w:t>
      </w:r>
      <w:r w:rsidR="004328CB" w:rsidRPr="00F83BF3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328CB" w:rsidRPr="000E1FC0">
        <w:rPr>
          <w:rFonts w:ascii="Arial" w:hAnsi="Arial" w:cs="Arial"/>
          <w:color w:val="000000"/>
          <w:sz w:val="20"/>
          <w:szCs w:val="20"/>
          <w:lang w:val="cs-CZ"/>
        </w:rPr>
        <w:t>„</w:t>
      </w:r>
      <w:r w:rsidR="004328CB" w:rsidRPr="00F83BF3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Rámcová dohoda</w:t>
      </w:r>
      <w:r w:rsidR="004328CB" w:rsidRPr="000E1FC0">
        <w:rPr>
          <w:rFonts w:ascii="Arial" w:hAnsi="Arial" w:cs="Arial"/>
          <w:color w:val="000000"/>
          <w:sz w:val="20"/>
          <w:szCs w:val="20"/>
          <w:lang w:val="cs-CZ"/>
        </w:rPr>
        <w:t>“)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1F495412" w14:textId="2CC63524" w:rsidR="00F83BF3" w:rsidRPr="00706D0B" w:rsidRDefault="004328CB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Na základě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e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Poskytovatel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Objednateli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služby definované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v čl.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3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podmínek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stanovených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="00F83BF3"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smlouvě a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F83BF3"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F83BF3" w:rsidRPr="00E267F6">
        <w:rPr>
          <w:rFonts w:ascii="Arial" w:hAnsi="Arial" w:cs="Arial"/>
          <w:color w:val="000000"/>
          <w:sz w:val="20"/>
          <w:szCs w:val="20"/>
          <w:lang w:val="cs-CZ"/>
        </w:rPr>
        <w:t>Rámcové dohodě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1C0982F8" w14:textId="5CBBDBE4" w:rsidR="00F83BF3" w:rsidRPr="00706D0B" w:rsidRDefault="00F83BF3" w:rsidP="00F83BF3">
      <w:pPr>
        <w:pStyle w:val="Odstavecseseznamem"/>
        <w:numPr>
          <w:ilvl w:val="1"/>
          <w:numId w:val="14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Není-li v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 smlouvě stanoveno jinak nebo neplyne-li z povahy věci jinak, mají veškeré pojmy definované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Rámcové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dohodě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použité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smlouvě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totožný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význam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jako</w:t>
      </w:r>
      <w:r w:rsidRPr="00706D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v Rámcové dohodě. </w:t>
      </w:r>
    </w:p>
    <w:p w14:paraId="41581639" w14:textId="77777777" w:rsidR="005459FF" w:rsidRPr="00F83BF3" w:rsidRDefault="00E82D83" w:rsidP="0049630B">
      <w:pPr>
        <w:tabs>
          <w:tab w:val="left" w:pos="284"/>
        </w:tabs>
        <w:spacing w:before="240" w:line="280" w:lineRule="atLeast"/>
        <w:ind w:right="6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2.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PŘEDMĚT SMLOUVY  </w:t>
      </w:r>
    </w:p>
    <w:p w14:paraId="22B97BE4" w14:textId="43F33800" w:rsidR="00F83BF3" w:rsidRPr="00265F94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265F94">
        <w:rPr>
          <w:rFonts w:ascii="Arial" w:hAnsi="Arial" w:cs="Arial"/>
          <w:color w:val="000000"/>
          <w:sz w:val="20"/>
          <w:szCs w:val="20"/>
          <w:lang w:val="cs-CZ"/>
        </w:rPr>
        <w:t>Poskytovatel se Dílčí smlouvou zavazuje poskytnout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Objednateli</w:t>
      </w:r>
      <w:r w:rsidRPr="00265F94">
        <w:rPr>
          <w:rFonts w:ascii="Arial" w:hAnsi="Arial" w:cs="Arial"/>
          <w:color w:val="000000"/>
          <w:sz w:val="20"/>
          <w:szCs w:val="20"/>
          <w:lang w:val="cs-CZ"/>
        </w:rPr>
        <w:t xml:space="preserve"> plnění v rozsahu dle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br/>
      </w:r>
      <w:r w:rsidRPr="00265F94">
        <w:rPr>
          <w:rFonts w:ascii="Arial" w:hAnsi="Arial" w:cs="Arial"/>
          <w:color w:val="000000"/>
          <w:sz w:val="20"/>
          <w:szCs w:val="20"/>
          <w:lang w:val="cs-CZ"/>
        </w:rPr>
        <w:t>Přílohy č. 1 Dílčí smlouvy (dále jen „</w:t>
      </w:r>
      <w:r w:rsidRPr="00265F94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Služby</w:t>
      </w:r>
      <w:r w:rsidRPr="00265F94">
        <w:rPr>
          <w:rFonts w:ascii="Arial" w:hAnsi="Arial" w:cs="Arial"/>
          <w:color w:val="000000"/>
          <w:sz w:val="20"/>
          <w:szCs w:val="20"/>
          <w:lang w:val="cs-CZ"/>
        </w:rPr>
        <w:t xml:space="preserve">“).  </w:t>
      </w:r>
    </w:p>
    <w:p w14:paraId="40D28DD4" w14:textId="77777777" w:rsidR="00F83BF3" w:rsidRPr="00E267F6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Objednatel se Dílčí smlouvou zavazuje zaplatit Poskytovateli za Služby cenu určenou v souladu s čl. 6 Rámcové dohody (dále jen „</w:t>
      </w:r>
      <w:r w:rsidRPr="00E267F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“).  </w:t>
      </w:r>
    </w:p>
    <w:p w14:paraId="6897DA1A" w14:textId="141E5009" w:rsidR="00F83BF3" w:rsidRPr="00E267F6" w:rsidRDefault="00F83BF3" w:rsidP="00F83BF3">
      <w:pPr>
        <w:pStyle w:val="Odstavecseseznamem"/>
        <w:numPr>
          <w:ilvl w:val="1"/>
          <w:numId w:val="15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se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zavazují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poskytnout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si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navzájem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součinnost</w:t>
      </w:r>
      <w:r w:rsidRPr="00E267F6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nezbytnou</w:t>
      </w:r>
      <w:r w:rsidRPr="00E267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k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>ř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ádnému</w:t>
      </w:r>
      <w:r w:rsidRPr="00E267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splnění jejich povinností dle Dílčí smlouvy.  </w:t>
      </w:r>
    </w:p>
    <w:p w14:paraId="41581641" w14:textId="0B8674F6" w:rsidR="005459FF" w:rsidRPr="00F83BF3" w:rsidRDefault="00E82D83" w:rsidP="0049630B">
      <w:pPr>
        <w:tabs>
          <w:tab w:val="left" w:pos="284"/>
        </w:tabs>
        <w:spacing w:before="240" w:line="280" w:lineRule="atLeast"/>
        <w:ind w:right="6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3.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CENA ZA POSKYTNUTÍ SLUŽEB  </w:t>
      </w:r>
    </w:p>
    <w:p w14:paraId="14EA4167" w14:textId="031B8C17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dohodly, že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celková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cena za poskytnutí Služeb Poskytovatelem dle Dílčí smlouvy </w:t>
      </w:r>
      <w:r w:rsidR="001A3944" w:rsidRPr="0014371F">
        <w:rPr>
          <w:rFonts w:ascii="Arial" w:hAnsi="Arial" w:cs="Arial"/>
          <w:color w:val="000000"/>
          <w:sz w:val="20"/>
          <w:szCs w:val="20"/>
          <w:lang w:val="cs-CZ"/>
        </w:rPr>
        <w:t xml:space="preserve">nepřesáhne </w:t>
      </w:r>
      <w:r w:rsidR="0068602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27 376 290,00</w:t>
      </w:r>
      <w:r w:rsidRPr="0014371F">
        <w:rPr>
          <w:rFonts w:ascii="Arial" w:hAnsi="Arial" w:cs="Arial"/>
          <w:color w:val="000000"/>
          <w:sz w:val="20"/>
          <w:szCs w:val="20"/>
          <w:lang w:val="cs-CZ"/>
        </w:rPr>
        <w:t xml:space="preserve"> Kč bez DPH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79DBBF71" w14:textId="48B8275D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Cena za poskytnutí Služeb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="004328CB"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stanovena v souladu s jednotkovými cenami za příslušné role uveden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ými</w:t>
      </w:r>
      <w:r w:rsidRPr="00AB5024"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v Rámcové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dohodě,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="004328CB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a to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na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ceny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jeden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(1)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člověkoden</w:t>
      </w:r>
      <w:r w:rsidRPr="00AB5024">
        <w:rPr>
          <w:rFonts w:ascii="Arial" w:hAnsi="Arial" w:cs="Arial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a</w:t>
      </w:r>
      <w:r w:rsidRPr="00AB5024"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 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počet člověkodní nutných k řádnému poskytnutí Služeb.   </w:t>
      </w:r>
    </w:p>
    <w:p w14:paraId="7E4C46A3" w14:textId="70FE640D" w:rsidR="00F83BF3" w:rsidRPr="00AB5024" w:rsidRDefault="00F83BF3" w:rsidP="00F83BF3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Podrobné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vymezení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 xml:space="preserve">celkové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ceny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poskytnutí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Služeb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dle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3.1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sm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louvy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uvedeno v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Příloze č. 2 Dílčí smlouvy.  </w:t>
      </w:r>
    </w:p>
    <w:p w14:paraId="44698362" w14:textId="00A608FA" w:rsidR="00806F7A" w:rsidRDefault="00F83BF3" w:rsidP="00806F7A">
      <w:pPr>
        <w:pStyle w:val="Odstavecseseznamem"/>
        <w:numPr>
          <w:ilvl w:val="1"/>
          <w:numId w:val="16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Ostatní podmínky vztahující se k platbě ceny za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Služby poskytnuté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 xml:space="preserve"> Poskytovatelem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dle Dílčí smlouvy, jakož i lhůta splatnosti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 xml:space="preserve"> daňových dokladů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, jsou uvedeny v čl. 6 Rámcové dohody. </w:t>
      </w:r>
    </w:p>
    <w:p w14:paraId="41581649" w14:textId="0A4FF592" w:rsidR="005459FF" w:rsidRPr="00C16CD2" w:rsidRDefault="00E82D83" w:rsidP="0049630B">
      <w:pPr>
        <w:pStyle w:val="Odstavecseseznamem"/>
        <w:numPr>
          <w:ilvl w:val="0"/>
          <w:numId w:val="16"/>
        </w:numPr>
        <w:tabs>
          <w:tab w:val="left" w:pos="284"/>
        </w:tabs>
        <w:spacing w:before="240" w:line="280" w:lineRule="atLeast"/>
        <w:ind w:left="357" w:right="6" w:hanging="357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C16CD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TERMÍN POSKYTNUTÍ SLUŽEB  </w:t>
      </w:r>
    </w:p>
    <w:p w14:paraId="4158164C" w14:textId="6390FB81" w:rsidR="005459FF" w:rsidRPr="002B4EA9" w:rsidRDefault="002B4EA9" w:rsidP="00487E1B">
      <w:pPr>
        <w:pStyle w:val="Odstavecseseznamem"/>
        <w:numPr>
          <w:ilvl w:val="1"/>
          <w:numId w:val="16"/>
        </w:numPr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2B4EA9">
        <w:rPr>
          <w:rFonts w:ascii="Arial" w:hAnsi="Arial" w:cs="Arial"/>
          <w:color w:val="000000"/>
          <w:sz w:val="20"/>
          <w:szCs w:val="20"/>
          <w:lang w:val="cs-CZ"/>
        </w:rPr>
        <w:t xml:space="preserve">Poskytovatel se zavazuje, že Služby 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 xml:space="preserve">bude řádně Objednateli 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>poskyt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>ovat</w:t>
      </w:r>
      <w:r w:rsidR="0031555C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>v období od</w:t>
      </w:r>
      <w:r w:rsidR="0031555C">
        <w:rPr>
          <w:rFonts w:ascii="Arial" w:hAnsi="Arial" w:cs="Arial"/>
          <w:color w:val="000000"/>
          <w:sz w:val="20"/>
          <w:szCs w:val="20"/>
          <w:lang w:val="cs-CZ"/>
        </w:rPr>
        <w:t>e dne nabytí účinnosti této Dílčí smlouvy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 xml:space="preserve"> do 3</w:t>
      </w:r>
      <w:r w:rsidR="00546577">
        <w:rPr>
          <w:rFonts w:ascii="Arial" w:hAnsi="Arial" w:cs="Arial"/>
          <w:color w:val="000000"/>
          <w:sz w:val="20"/>
          <w:szCs w:val="20"/>
          <w:lang w:val="cs-CZ"/>
        </w:rPr>
        <w:t>0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="00546577">
        <w:rPr>
          <w:rFonts w:ascii="Arial" w:hAnsi="Arial" w:cs="Arial"/>
          <w:color w:val="000000"/>
          <w:sz w:val="20"/>
          <w:szCs w:val="20"/>
          <w:lang w:val="cs-CZ"/>
        </w:rPr>
        <w:t>6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>. 202</w:t>
      </w:r>
      <w:r w:rsidR="00546577">
        <w:rPr>
          <w:rFonts w:ascii="Arial" w:hAnsi="Arial" w:cs="Arial"/>
          <w:color w:val="000000"/>
          <w:sz w:val="20"/>
          <w:szCs w:val="20"/>
          <w:lang w:val="cs-CZ"/>
        </w:rPr>
        <w:t>5</w:t>
      </w:r>
      <w:r w:rsidRPr="002B4EA9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158164D" w14:textId="77777777" w:rsidR="005459FF" w:rsidRPr="00F83BF3" w:rsidRDefault="00E82D83" w:rsidP="0049630B">
      <w:pPr>
        <w:tabs>
          <w:tab w:val="left" w:pos="284"/>
        </w:tabs>
        <w:spacing w:before="240" w:line="280" w:lineRule="atLeast"/>
        <w:ind w:right="6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5. </w:t>
      </w: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 xml:space="preserve">ZÁVĚREČNÁ USTANOVENÍ  </w:t>
      </w:r>
    </w:p>
    <w:p w14:paraId="7C5C5EF1" w14:textId="48958855" w:rsidR="0049630B" w:rsidRPr="0031555C" w:rsidRDefault="0049630B" w:rsidP="0049630B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sz w:val="20"/>
          <w:szCs w:val="20"/>
          <w:lang w:val="cs-CZ"/>
        </w:rPr>
      </w:pPr>
      <w:r w:rsidRPr="005D34CF">
        <w:rPr>
          <w:rFonts w:ascii="Arial" w:hAnsi="Arial" w:cs="Arial"/>
          <w:color w:val="010302"/>
          <w:sz w:val="20"/>
          <w:szCs w:val="20"/>
          <w:lang w:val="cs-CZ"/>
        </w:rPr>
        <w:t>Uzavřením Dílčí smlouvy nedochází k</w:t>
      </w:r>
      <w:r>
        <w:rPr>
          <w:rFonts w:ascii="Arial" w:hAnsi="Arial" w:cs="Arial"/>
          <w:color w:val="010302"/>
          <w:sz w:val="20"/>
          <w:szCs w:val="20"/>
          <w:lang w:val="cs-CZ"/>
        </w:rPr>
        <w:t> překročení finančního limitu Rámcové dohody sjednaném v</w:t>
      </w:r>
      <w:r w:rsidR="00BD7777">
        <w:rPr>
          <w:rFonts w:ascii="Arial" w:hAnsi="Arial" w:cs="Arial"/>
          <w:color w:val="010302"/>
          <w:sz w:val="20"/>
          <w:szCs w:val="20"/>
          <w:lang w:val="cs-CZ"/>
        </w:rPr>
        <w:t> odst. 6.1</w:t>
      </w:r>
      <w:r>
        <w:rPr>
          <w:rFonts w:ascii="Arial" w:hAnsi="Arial" w:cs="Arial"/>
          <w:color w:val="010302"/>
          <w:sz w:val="20"/>
          <w:szCs w:val="20"/>
          <w:lang w:val="cs-CZ"/>
        </w:rPr>
        <w:t xml:space="preserve"> Rámcové dohody, a to vzhledem ke skutečnosti, že v 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případě dílčí sml</w:t>
      </w:r>
      <w:r w:rsidR="00BC781B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ouvy č. 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1 </w:t>
      </w:r>
      <w:r w:rsidR="00BC781B" w:rsidRPr="0031555C">
        <w:rPr>
          <w:rFonts w:ascii="Arial" w:hAnsi="Arial" w:cs="Arial"/>
          <w:color w:val="010302"/>
          <w:sz w:val="20"/>
          <w:szCs w:val="20"/>
          <w:lang w:val="cs-CZ"/>
        </w:rPr>
        <w:t>ze</w:t>
      </w:r>
      <w:r w:rsidR="0031555C">
        <w:rPr>
          <w:rFonts w:ascii="Arial" w:hAnsi="Arial" w:cs="Arial"/>
          <w:color w:val="010302"/>
          <w:sz w:val="20"/>
          <w:szCs w:val="20"/>
          <w:lang w:val="cs-CZ"/>
        </w:rPr>
        <w:t> </w:t>
      </w:r>
      <w:r w:rsidR="00BC781B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dne 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>27. 10. 2021,</w:t>
      </w:r>
      <w:r w:rsidR="00BC781B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dílčí smlouvy č.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2 </w:t>
      </w:r>
      <w:r w:rsidR="00BC781B" w:rsidRPr="0031555C">
        <w:rPr>
          <w:rFonts w:ascii="Arial" w:hAnsi="Arial" w:cs="Arial"/>
          <w:color w:val="010302"/>
          <w:sz w:val="20"/>
          <w:szCs w:val="20"/>
          <w:lang w:val="cs-CZ"/>
        </w:rPr>
        <w:t>ze dne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14. 12. 2021, dílčí smlouvy č. 3 ze dne 22. 2. 2022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,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dílčí smlouvy č. 5 ze dne 26. 4. 2022, dílčí smlouvy č. 6 ze dne 26.4. 2022, dílčí smlouvy č. 7 ze dne 28. 4. 2022, dílčí smlouvy č. 8 ze dne 24. 10. 2022, dílčí smlouv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>y</w:t>
      </w:r>
      <w:r w:rsidR="00BD7777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č. 11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ze dne 23. 5. 2023, dílčí smlouvy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>č. 12 ze dne 23. 5. 2023</w:t>
      </w:r>
      <w:r w:rsidR="0031555C">
        <w:rPr>
          <w:rFonts w:ascii="Arial" w:hAnsi="Arial" w:cs="Arial"/>
          <w:color w:val="010302"/>
          <w:sz w:val="20"/>
          <w:szCs w:val="20"/>
          <w:lang w:val="cs-CZ"/>
        </w:rPr>
        <w:t xml:space="preserve"> a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dílčí smlouvy č. 19 ze dne 27. 5. 2024, 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které byly na základě Rámcové dohody Smluvními stranami uzavřeny, nebyly ze strany Poskytovatele poskytnuty Služby v celkové sjednané hodnotě, tzn. Objednatelem </w:t>
      </w:r>
      <w:r w:rsidR="001A3944" w:rsidRPr="0031555C">
        <w:rPr>
          <w:rFonts w:ascii="Arial" w:hAnsi="Arial" w:cs="Arial"/>
          <w:color w:val="010302"/>
          <w:sz w:val="20"/>
          <w:szCs w:val="20"/>
          <w:lang w:val="cs-CZ"/>
        </w:rPr>
        <w:t>ne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byly Poskytovateli zaplaceny</w:t>
      </w:r>
      <w:r w:rsidR="001A394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ceny</w:t>
      </w:r>
      <w:r w:rsidR="001A394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dle dílčích smluv v celkové sjednané výši, nýbrž ceny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za skutečně poskytnuté Služby dle dílčích smluv, v důsledku čehož k dosažení finančního limitu Rámcové dohody ke dni uzavření Dílčí smlouvy zbývá </w:t>
      </w:r>
      <w:r w:rsidR="00824A39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34 754 554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,- 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Kč</w:t>
      </w:r>
      <w:r w:rsidR="00E42004" w:rsidRPr="0031555C">
        <w:rPr>
          <w:rFonts w:ascii="Arial" w:hAnsi="Arial" w:cs="Arial"/>
          <w:color w:val="010302"/>
          <w:sz w:val="20"/>
          <w:szCs w:val="20"/>
          <w:lang w:val="cs-CZ"/>
        </w:rPr>
        <w:t xml:space="preserve"> bez DPH</w:t>
      </w:r>
      <w:r w:rsidRPr="0031555C">
        <w:rPr>
          <w:rFonts w:ascii="Arial" w:hAnsi="Arial" w:cs="Arial"/>
          <w:color w:val="010302"/>
          <w:sz w:val="20"/>
          <w:szCs w:val="20"/>
          <w:lang w:val="cs-CZ"/>
        </w:rPr>
        <w:t>.</w:t>
      </w:r>
    </w:p>
    <w:p w14:paraId="2A4321EA" w14:textId="67A14760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10302"/>
          <w:lang w:val="cs-CZ"/>
        </w:rPr>
      </w:pPr>
      <w:r w:rsidRPr="00AB5024">
        <w:rPr>
          <w:rFonts w:ascii="Arial" w:hAnsi="Arial" w:cs="Arial"/>
          <w:color w:val="000000"/>
          <w:sz w:val="20"/>
          <w:szCs w:val="20"/>
          <w:lang w:val="cs-CZ"/>
        </w:rPr>
        <w:lastRenderedPageBreak/>
        <w:t xml:space="preserve">Dílčí smlouva nabývá platnosti dnem jejího podpisu oběma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>mluvními stranami a účinnosti dnem jejího uveřejnění dle zákona č. 340/2015 Sb., o zvláštních podmínkách účinnosti některých smluv, uveřejňování těchto smluv a o registru smluv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, ve znění pozdějších předpisů.</w:t>
      </w:r>
    </w:p>
    <w:p w14:paraId="6C78DC4E" w14:textId="04C72926" w:rsidR="00BF7C33" w:rsidRPr="0049630B" w:rsidRDefault="00BF7C33" w:rsidP="0049630B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Práva a povinnosti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>S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mluvních stran, které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nejsou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upraveny v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 smlouvě, se řídí Rámcovou dohodou.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V případě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rozporu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mezi</w:t>
      </w:r>
      <w:r w:rsidR="004328CB" w:rsidRPr="004963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49630B">
        <w:rPr>
          <w:rFonts w:ascii="Arial" w:hAnsi="Arial" w:cs="Arial"/>
          <w:color w:val="000000"/>
          <w:sz w:val="20"/>
          <w:szCs w:val="20"/>
          <w:lang w:val="cs-CZ"/>
        </w:rPr>
        <w:t>Dílčí smlouvou a Rámcovou dohodou se použijí ustanovení</w:t>
      </w:r>
      <w:r w:rsidR="004328CB" w:rsidRPr="0049630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49630B">
        <w:rPr>
          <w:rFonts w:ascii="Arial" w:hAnsi="Arial" w:cs="Arial"/>
          <w:color w:val="000000"/>
          <w:sz w:val="20"/>
          <w:szCs w:val="20"/>
          <w:lang w:val="cs-CZ"/>
        </w:rPr>
        <w:t xml:space="preserve">Dílčí smlouvy, ledaže by z Rámcové dohody či z příslušných právních předpisů vyplývalo jinak. </w:t>
      </w:r>
    </w:p>
    <w:p w14:paraId="25791818" w14:textId="74E73037" w:rsidR="00BF7C33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Nedíln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>ými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součást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>mi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Dílčí smlouvy </w:t>
      </w:r>
      <w:r w:rsidR="0049630B">
        <w:rPr>
          <w:rFonts w:ascii="Arial" w:hAnsi="Arial" w:cs="Arial"/>
          <w:color w:val="000000"/>
          <w:sz w:val="20"/>
          <w:szCs w:val="20"/>
          <w:lang w:val="cs-CZ"/>
        </w:rPr>
        <w:t xml:space="preserve">jsou </w:t>
      </w:r>
      <w:r w:rsidR="004328CB">
        <w:rPr>
          <w:rFonts w:ascii="Arial" w:hAnsi="Arial" w:cs="Arial"/>
          <w:color w:val="000000"/>
          <w:sz w:val="20"/>
          <w:szCs w:val="20"/>
          <w:lang w:val="cs-CZ"/>
        </w:rPr>
        <w:t xml:space="preserve">následující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přílohy: </w:t>
      </w:r>
    </w:p>
    <w:p w14:paraId="319E0BB0" w14:textId="0E1EE740" w:rsidR="00BF7C33" w:rsidRDefault="00BF7C33" w:rsidP="00BF7C33">
      <w:pPr>
        <w:tabs>
          <w:tab w:val="left" w:pos="1464"/>
          <w:tab w:val="left" w:pos="2268"/>
        </w:tabs>
        <w:spacing w:before="70" w:line="280" w:lineRule="atLeast"/>
        <w:ind w:left="1891" w:right="792" w:hanging="993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říloha č. 1: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ab/>
        <w:t>Specifikace předmětu plnění</w:t>
      </w:r>
    </w:p>
    <w:p w14:paraId="173336E8" w14:textId="77777777" w:rsidR="00BF7C33" w:rsidRPr="00E267F6" w:rsidRDefault="00BF7C33" w:rsidP="00BF7C33">
      <w:pPr>
        <w:tabs>
          <w:tab w:val="left" w:pos="1464"/>
          <w:tab w:val="left" w:pos="2268"/>
        </w:tabs>
        <w:spacing w:before="70" w:line="280" w:lineRule="atLeast"/>
        <w:ind w:left="1891" w:right="792" w:hanging="993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říloha č. 2: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Cena za poskytnutí Služeb </w:t>
      </w:r>
    </w:p>
    <w:p w14:paraId="22CE1F33" w14:textId="5FAF4182" w:rsidR="00BF7C33" w:rsidRPr="00AB5024" w:rsidRDefault="00BF7C33" w:rsidP="00BF7C33">
      <w:pPr>
        <w:pStyle w:val="Odstavecseseznamem"/>
        <w:numPr>
          <w:ilvl w:val="1"/>
          <w:numId w:val="18"/>
        </w:numPr>
        <w:tabs>
          <w:tab w:val="left" w:pos="567"/>
        </w:tabs>
        <w:spacing w:before="120" w:line="280" w:lineRule="atLeast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Dílčí smlouva je uzavřena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elektronicky, tj. prostřednictvím uznávaného</w:t>
      </w:r>
      <w:r w:rsidRPr="00AB5024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elektronického podpisu ve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smyslu zákona č. 297/2016 Sb., o službách vytvářejících důvěru pro elektronické transakce, ve znění pozdějších předpisů, opatřeného časovým razítkem.  </w:t>
      </w:r>
    </w:p>
    <w:p w14:paraId="4158165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41581655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5B7FADD" w14:textId="77777777" w:rsidR="00BF7C33" w:rsidRDefault="00BF7C33" w:rsidP="00BF7C33">
      <w:pPr>
        <w:spacing w:line="280" w:lineRule="atLeast"/>
        <w:ind w:right="8"/>
        <w:jc w:val="center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Smluvní strany prohlašují, že si Dílčí smlouvu přečetly, že s jejím obsahem souhlasí a na důkaz toho k ní připojují svoje podpisy.</w:t>
      </w:r>
    </w:p>
    <w:p w14:paraId="7E1FAB8D" w14:textId="77777777" w:rsidR="00BF7C33" w:rsidRDefault="00BF7C33" w:rsidP="00BF7C33">
      <w:pPr>
        <w:spacing w:line="280" w:lineRule="atLeast"/>
        <w:ind w:left="3872" w:right="808" w:hanging="2962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20053410" w14:textId="77777777" w:rsidR="00BF7C33" w:rsidRDefault="00BF7C33" w:rsidP="00BF7C33">
      <w:pPr>
        <w:spacing w:line="280" w:lineRule="atLeast"/>
        <w:ind w:left="3872" w:right="808" w:hanging="2962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15"/>
      </w:tblGrid>
      <w:tr w:rsidR="00BF7C33" w14:paraId="2593ED94" w14:textId="77777777" w:rsidTr="00E2095C">
        <w:tc>
          <w:tcPr>
            <w:tcW w:w="4605" w:type="dxa"/>
          </w:tcPr>
          <w:p w14:paraId="02AB1CC3" w14:textId="0141EF33" w:rsidR="00BF7C33" w:rsidRPr="0029527F" w:rsidRDefault="0049630B" w:rsidP="00E2095C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Za </w:t>
            </w:r>
            <w:r w:rsidR="00BF7C33" w:rsidRPr="0029527F">
              <w:rPr>
                <w:rFonts w:ascii="Arial" w:hAnsi="Arial" w:cs="Arial"/>
                <w:sz w:val="20"/>
                <w:szCs w:val="22"/>
              </w:rPr>
              <w:t>Objednatel</w:t>
            </w:r>
            <w:r>
              <w:rPr>
                <w:rFonts w:ascii="Arial" w:hAnsi="Arial" w:cs="Arial"/>
                <w:sz w:val="20"/>
                <w:szCs w:val="22"/>
              </w:rPr>
              <w:t>e:</w:t>
            </w:r>
          </w:p>
          <w:p w14:paraId="797B1B3C" w14:textId="77777777" w:rsidR="00BF7C33" w:rsidRPr="0029527F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2D0C80F" w14:textId="77777777" w:rsidR="00BF7C33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29527F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  <w:p w14:paraId="1E97AA36" w14:textId="77777777" w:rsidR="00BF7C33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69AD64" w14:textId="77777777" w:rsidR="00BF7C33" w:rsidRPr="00E26BE7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05" w:type="dxa"/>
          </w:tcPr>
          <w:p w14:paraId="602DA2A7" w14:textId="1F106394" w:rsidR="00BF7C33" w:rsidRPr="0029527F" w:rsidRDefault="0049630B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Za </w:t>
            </w:r>
            <w:r w:rsidR="00BF7C33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e:</w:t>
            </w:r>
          </w:p>
          <w:p w14:paraId="51C5CBE4" w14:textId="77777777" w:rsidR="00BF7C33" w:rsidRPr="0029527F" w:rsidRDefault="00BF7C33" w:rsidP="00E2095C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C2BC0E5" w14:textId="77777777" w:rsidR="00BF7C33" w:rsidRPr="00E26BE7" w:rsidRDefault="00BF7C33" w:rsidP="00E2095C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>V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 Praze </w:t>
            </w:r>
            <w:r w:rsidRPr="00E26BE7">
              <w:rPr>
                <w:rFonts w:ascii="Arial" w:hAnsi="Arial" w:cs="Arial"/>
                <w:b w:val="0"/>
                <w:bCs/>
                <w:sz w:val="20"/>
                <w:szCs w:val="22"/>
              </w:rPr>
              <w:t>dne elektronického podpisu</w:t>
            </w:r>
          </w:p>
        </w:tc>
      </w:tr>
      <w:tr w:rsidR="00BF7C33" w14:paraId="456DFFBF" w14:textId="77777777" w:rsidTr="00E2095C">
        <w:tc>
          <w:tcPr>
            <w:tcW w:w="4605" w:type="dxa"/>
          </w:tcPr>
          <w:p w14:paraId="370E1F2F" w14:textId="77777777" w:rsidR="00BF7C33" w:rsidRPr="004A6518" w:rsidRDefault="00BF7C33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4A6518">
              <w:rPr>
                <w:rFonts w:ascii="Arial" w:hAnsi="Arial" w:cs="Arial"/>
                <w:b w:val="0"/>
                <w:bCs/>
                <w:sz w:val="20"/>
                <w:szCs w:val="22"/>
              </w:rPr>
              <w:t>_______________________________________</w:t>
            </w:r>
          </w:p>
          <w:p w14:paraId="30B0B46C" w14:textId="77777777" w:rsidR="004A6518" w:rsidRPr="004A6518" w:rsidRDefault="004A6518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4A6518">
              <w:rPr>
                <w:rFonts w:ascii="Arial" w:hAnsi="Arial" w:cs="Arial"/>
                <w:sz w:val="20"/>
                <w:szCs w:val="22"/>
                <w:lang w:eastAsia="en-US"/>
              </w:rPr>
              <w:t xml:space="preserve">Česká republika – Ministerstvo práce </w:t>
            </w:r>
          </w:p>
          <w:p w14:paraId="06066C07" w14:textId="77777777" w:rsidR="004A6518" w:rsidRPr="004A6518" w:rsidRDefault="004A6518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4A6518">
              <w:rPr>
                <w:rFonts w:ascii="Arial" w:hAnsi="Arial" w:cs="Arial"/>
                <w:sz w:val="20"/>
                <w:szCs w:val="22"/>
                <w:lang w:eastAsia="en-US"/>
              </w:rPr>
              <w:t xml:space="preserve">a sociálních věcí </w:t>
            </w:r>
          </w:p>
          <w:p w14:paraId="09F7618F" w14:textId="6F4B918B" w:rsidR="001B0084" w:rsidRDefault="001B0084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1B0084"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Ing. </w:t>
            </w:r>
            <w:r w:rsidR="004548C9">
              <w:rPr>
                <w:rFonts w:ascii="Arial" w:hAnsi="Arial" w:cs="Arial"/>
                <w:b w:val="0"/>
                <w:bCs/>
                <w:sz w:val="20"/>
                <w:szCs w:val="22"/>
              </w:rPr>
              <w:t>Milan Lonský</w:t>
            </w:r>
          </w:p>
          <w:p w14:paraId="580402C6" w14:textId="45B61D03" w:rsidR="00BF7C33" w:rsidRPr="004A6518" w:rsidRDefault="001B0084" w:rsidP="004A6518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1B0084">
              <w:rPr>
                <w:rFonts w:ascii="Arial" w:hAnsi="Arial" w:cs="Arial"/>
                <w:b w:val="0"/>
                <w:bCs/>
                <w:sz w:val="20"/>
                <w:szCs w:val="22"/>
              </w:rPr>
              <w:t>ředitel s</w:t>
            </w:r>
            <w:r w:rsidR="004548C9">
              <w:rPr>
                <w:rFonts w:ascii="Arial" w:hAnsi="Arial" w:cs="Arial"/>
                <w:b w:val="0"/>
                <w:bCs/>
                <w:sz w:val="20"/>
                <w:szCs w:val="22"/>
              </w:rPr>
              <w:t>právy aplikací ICT</w:t>
            </w:r>
          </w:p>
        </w:tc>
        <w:tc>
          <w:tcPr>
            <w:tcW w:w="4605" w:type="dxa"/>
          </w:tcPr>
          <w:p w14:paraId="2CEB4E3B" w14:textId="77777777" w:rsidR="00BF7C33" w:rsidRPr="0029527F" w:rsidRDefault="00BF7C33" w:rsidP="00E2095C">
            <w:pPr>
              <w:pStyle w:val="RLdajeosmluvnstran"/>
              <w:keepNext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A250147" w14:textId="77777777" w:rsidR="00BF7C33" w:rsidRPr="008B06CC" w:rsidRDefault="00BF7C33" w:rsidP="00E2095C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B06CC">
              <w:rPr>
                <w:rFonts w:ascii="Arial" w:hAnsi="Arial" w:cs="Arial"/>
                <w:b/>
                <w:sz w:val="20"/>
                <w:szCs w:val="22"/>
              </w:rPr>
              <w:t xml:space="preserve">Ernst &amp; </w:t>
            </w:r>
            <w:proofErr w:type="spellStart"/>
            <w:r w:rsidRPr="008B06CC">
              <w:rPr>
                <w:rFonts w:ascii="Arial" w:hAnsi="Arial" w:cs="Arial"/>
                <w:b/>
                <w:sz w:val="20"/>
                <w:szCs w:val="22"/>
              </w:rPr>
              <w:t>Young</w:t>
            </w:r>
            <w:proofErr w:type="spellEnd"/>
            <w:r w:rsidRPr="008B06CC">
              <w:rPr>
                <w:rFonts w:ascii="Arial" w:hAnsi="Arial" w:cs="Arial"/>
                <w:b/>
                <w:sz w:val="20"/>
                <w:szCs w:val="22"/>
              </w:rPr>
              <w:t>, s.r.o.</w:t>
            </w:r>
          </w:p>
          <w:p w14:paraId="58AEE472" w14:textId="12B45102" w:rsidR="00BF7C33" w:rsidRDefault="00BF7C33" w:rsidP="00E2095C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 xml:space="preserve">Ing. </w:t>
            </w:r>
            <w:r w:rsidR="00F61C7D">
              <w:rPr>
                <w:rFonts w:ascii="Arial" w:hAnsi="Arial" w:cs="Arial"/>
                <w:b w:val="0"/>
                <w:bCs/>
                <w:sz w:val="20"/>
                <w:szCs w:val="22"/>
              </w:rPr>
              <w:t>Romana Smetánková</w:t>
            </w:r>
          </w:p>
          <w:p w14:paraId="487ED995" w14:textId="77777777" w:rsidR="00BF7C33" w:rsidRPr="00E26BE7" w:rsidRDefault="00BF7C33" w:rsidP="00E2095C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eastAsia="en-US"/>
              </w:rPr>
              <w:t>prokurista</w:t>
            </w:r>
          </w:p>
        </w:tc>
      </w:tr>
    </w:tbl>
    <w:p w14:paraId="41581684" w14:textId="77777777" w:rsidR="005459FF" w:rsidRPr="000E1FC0" w:rsidRDefault="005459FF" w:rsidP="000E1FC0">
      <w:pPr>
        <w:spacing w:line="280" w:lineRule="atLeast"/>
        <w:ind w:right="8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3B59867A" w14:textId="560BF2C9" w:rsidR="00E83DF5" w:rsidRPr="000E1FC0" w:rsidRDefault="00E83DF5" w:rsidP="000E1FC0">
      <w:pPr>
        <w:spacing w:line="280" w:lineRule="atLeast"/>
        <w:ind w:right="8"/>
        <w:rPr>
          <w:rFonts w:ascii="Arial" w:hAnsi="Arial" w:cs="Arial"/>
          <w:color w:val="808080"/>
          <w:sz w:val="20"/>
          <w:szCs w:val="20"/>
          <w:lang w:val="cs-CZ"/>
        </w:rPr>
      </w:pPr>
    </w:p>
    <w:p w14:paraId="236DE495" w14:textId="49E7009E" w:rsidR="00CE0369" w:rsidRPr="000E1FC0" w:rsidRDefault="00CE0369" w:rsidP="000E1FC0">
      <w:pPr>
        <w:spacing w:line="280" w:lineRule="atLeast"/>
        <w:ind w:right="8"/>
        <w:rPr>
          <w:rFonts w:ascii="Arial" w:hAnsi="Arial" w:cs="Arial"/>
          <w:color w:val="808080"/>
          <w:sz w:val="20"/>
          <w:szCs w:val="20"/>
          <w:lang w:val="cs-CZ"/>
        </w:rPr>
      </w:pPr>
    </w:p>
    <w:p w14:paraId="00560377" w14:textId="77777777" w:rsidR="00BF7C33" w:rsidRDefault="00BF7C33">
      <w:pPr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br w:type="page"/>
      </w:r>
    </w:p>
    <w:p w14:paraId="2317B155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lastRenderedPageBreak/>
        <w:t xml:space="preserve">Příloha č. 1 </w:t>
      </w:r>
    </w:p>
    <w:p w14:paraId="5EFABD94" w14:textId="73DB0804" w:rsidR="00BF7C33" w:rsidRPr="00E267F6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k DÍLČÍ SMLOUVĚ Č. </w:t>
      </w:r>
      <w:r w:rsidR="0038609A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21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UŽEB PROJE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TOVÉHO ŘÍZENÍ</w:t>
      </w:r>
    </w:p>
    <w:p w14:paraId="5447BD57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</w:p>
    <w:p w14:paraId="5F37A5FE" w14:textId="77777777" w:rsidR="00BF7C33" w:rsidRDefault="00BF7C33" w:rsidP="00BF7C33">
      <w:pPr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A2121E">
        <w:rPr>
          <w:rFonts w:ascii="Arial" w:hAnsi="Arial" w:cs="Arial"/>
          <w:b/>
          <w:bCs/>
          <w:color w:val="000000"/>
          <w:lang w:val="cs-CZ"/>
        </w:rPr>
        <w:t>Specifikace předmětu plnění</w:t>
      </w:r>
    </w:p>
    <w:p w14:paraId="007C7C74" w14:textId="35F8F60A" w:rsidR="005459FF" w:rsidRPr="000E1FC0" w:rsidRDefault="005459FF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5DBF28E2" w14:textId="10CC67BA" w:rsidR="0015786C" w:rsidRPr="000E1FC0" w:rsidRDefault="007B4B34" w:rsidP="00BF7C33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Popis předmětu plnění </w:t>
      </w:r>
    </w:p>
    <w:p w14:paraId="44D39D99" w14:textId="0F10EA64" w:rsidR="007B4B34" w:rsidRPr="000E1FC0" w:rsidRDefault="007B4B34" w:rsidP="00BF7C33">
      <w:pPr>
        <w:pStyle w:val="Odstavecseseznamem"/>
        <w:numPr>
          <w:ilvl w:val="1"/>
          <w:numId w:val="9"/>
        </w:numPr>
        <w:spacing w:before="120" w:line="280" w:lineRule="atLeast"/>
        <w:ind w:left="851" w:right="8" w:hanging="425"/>
        <w:jc w:val="both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Předmětem plnění Poskytovatele jsou dle odstavce 3.3.1 Rámcové </w:t>
      </w:r>
      <w:r w:rsidR="00BF7C33">
        <w:rPr>
          <w:rFonts w:ascii="Arial" w:hAnsi="Arial" w:cs="Arial"/>
          <w:color w:val="000000"/>
          <w:sz w:val="20"/>
          <w:szCs w:val="20"/>
          <w:lang w:val="cs-CZ"/>
        </w:rPr>
        <w:t xml:space="preserve">dohody 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Služby, výkon činností, odpovídající těmto rolím dle pokynů Objednatele:</w:t>
      </w:r>
    </w:p>
    <w:p w14:paraId="3E009052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Vedoucí projektového týmu</w:t>
      </w:r>
    </w:p>
    <w:p w14:paraId="36AD70B5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Zástupce vedoucího týmu</w:t>
      </w:r>
    </w:p>
    <w:p w14:paraId="36C99E34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Vedoucí týmu podpory rozvoje a řízení služeb</w:t>
      </w:r>
    </w:p>
    <w:p w14:paraId="6FC7118C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Zástupce vedoucího týmu podpory rozvoje a řízení služeb</w:t>
      </w:r>
    </w:p>
    <w:p w14:paraId="42F90DD6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Architekt informačních a komunikačních technologií (ICT)</w:t>
      </w:r>
    </w:p>
    <w:p w14:paraId="6794ACD2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Architekt informačních systémů (IS)</w:t>
      </w:r>
    </w:p>
    <w:p w14:paraId="4DB6EB93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Projektový manažer 1</w:t>
      </w:r>
    </w:p>
    <w:p w14:paraId="7D7846D5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Projektový manažer 2</w:t>
      </w:r>
    </w:p>
    <w:p w14:paraId="0A4250D1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Projektový manažer 3</w:t>
      </w:r>
    </w:p>
    <w:p w14:paraId="2D232A15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Projektový manažer 4</w:t>
      </w:r>
    </w:p>
    <w:p w14:paraId="39123E66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Správce dokumentace</w:t>
      </w:r>
    </w:p>
    <w:p w14:paraId="0BF08F92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Architekt kybernetické bezpečnosti senior</w:t>
      </w:r>
    </w:p>
    <w:p w14:paraId="26C09694" w14:textId="77777777" w:rsidR="00E019C9" w:rsidRPr="00E019C9" w:rsidRDefault="00E019C9" w:rsidP="00E019C9">
      <w:pPr>
        <w:pStyle w:val="Odstavecseseznamem"/>
        <w:numPr>
          <w:ilvl w:val="0"/>
          <w:numId w:val="22"/>
        </w:num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E019C9">
        <w:rPr>
          <w:rFonts w:ascii="Arial" w:hAnsi="Arial" w:cs="Arial"/>
          <w:color w:val="000000"/>
          <w:sz w:val="20"/>
          <w:szCs w:val="20"/>
          <w:lang w:val="cs-CZ"/>
        </w:rPr>
        <w:t>Architekt datových zdrojů</w:t>
      </w:r>
    </w:p>
    <w:p w14:paraId="66866C76" w14:textId="16FCB541" w:rsidR="007B4B34" w:rsidRPr="000E1FC0" w:rsidRDefault="007B4B34" w:rsidP="00BF7C33">
      <w:pPr>
        <w:tabs>
          <w:tab w:val="left" w:pos="1464"/>
        </w:tabs>
        <w:spacing w:before="120" w:line="280" w:lineRule="atLeast"/>
        <w:ind w:left="851" w:right="8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Odpovědnosti jednotlivých rolí jsou definovány a popsány v Rámcové </w:t>
      </w:r>
      <w:r w:rsidR="00BF7C33">
        <w:rPr>
          <w:rFonts w:ascii="Arial" w:hAnsi="Arial" w:cs="Arial"/>
          <w:color w:val="000000"/>
          <w:sz w:val="20"/>
          <w:szCs w:val="20"/>
          <w:lang w:val="cs-CZ"/>
        </w:rPr>
        <w:t>dohodě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EE4235B" w14:textId="1D546E68" w:rsidR="007B4B34" w:rsidRPr="000E1FC0" w:rsidRDefault="007B4B34" w:rsidP="00BF7C33">
      <w:pPr>
        <w:pStyle w:val="Odstavecseseznamem"/>
        <w:numPr>
          <w:ilvl w:val="1"/>
          <w:numId w:val="9"/>
        </w:numPr>
        <w:spacing w:before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Služby budou poskytovány dle požadavků Objednatele prostřednictvím rolí v rámci:</w:t>
      </w:r>
    </w:p>
    <w:p w14:paraId="212D3E3D" w14:textId="31F557E4" w:rsidR="007B4B34" w:rsidRPr="000E1FC0" w:rsidRDefault="007B4B34" w:rsidP="00BF7C33">
      <w:pPr>
        <w:pStyle w:val="Odstavecseseznamem"/>
        <w:numPr>
          <w:ilvl w:val="0"/>
          <w:numId w:val="11"/>
        </w:numPr>
        <w:tabs>
          <w:tab w:val="left" w:pos="1560"/>
          <w:tab w:val="left" w:pos="1985"/>
          <w:tab w:val="left" w:pos="4409"/>
        </w:tabs>
        <w:spacing w:line="280" w:lineRule="atLeast"/>
        <w:ind w:left="1843" w:right="8" w:hanging="567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projektů a činností </w:t>
      </w:r>
      <w:r w:rsidR="00580D31">
        <w:rPr>
          <w:rFonts w:ascii="Arial" w:hAnsi="Arial" w:cs="Arial"/>
          <w:color w:val="000000"/>
          <w:sz w:val="20"/>
          <w:szCs w:val="20"/>
          <w:lang w:val="cs-CZ"/>
        </w:rPr>
        <w:t>realizovaných Sekcí 1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, </w:t>
      </w:r>
    </w:p>
    <w:p w14:paraId="17874766" w14:textId="77777777" w:rsidR="00CB1173" w:rsidRDefault="007B4B34" w:rsidP="00BF7C33">
      <w:pPr>
        <w:pStyle w:val="Odstavecseseznamem"/>
        <w:numPr>
          <w:ilvl w:val="0"/>
          <w:numId w:val="11"/>
        </w:numPr>
        <w:tabs>
          <w:tab w:val="left" w:pos="1560"/>
        </w:tabs>
        <w:spacing w:line="280" w:lineRule="atLeast"/>
        <w:ind w:left="1560" w:right="8" w:hanging="28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7C33">
        <w:rPr>
          <w:rFonts w:ascii="Arial" w:hAnsi="Arial" w:cs="Arial"/>
          <w:color w:val="000000"/>
          <w:sz w:val="20"/>
          <w:szCs w:val="20"/>
          <w:lang w:val="cs-CZ"/>
        </w:rPr>
        <w:t xml:space="preserve">projektového </w:t>
      </w:r>
      <w:r w:rsidR="0081349D">
        <w:rPr>
          <w:rFonts w:ascii="Arial" w:hAnsi="Arial" w:cs="Arial"/>
          <w:color w:val="000000"/>
          <w:sz w:val="20"/>
          <w:szCs w:val="20"/>
          <w:lang w:val="cs-CZ"/>
        </w:rPr>
        <w:t>řízení a metodických činností (p</w:t>
      </w:r>
      <w:r w:rsidRPr="00BF7C33">
        <w:rPr>
          <w:rFonts w:ascii="Arial" w:hAnsi="Arial" w:cs="Arial"/>
          <w:color w:val="000000"/>
          <w:sz w:val="20"/>
          <w:szCs w:val="20"/>
          <w:lang w:val="cs-CZ"/>
        </w:rPr>
        <w:t xml:space="preserve">rogramové kanceláře a dalších průřezových činnosti), </w:t>
      </w:r>
    </w:p>
    <w:p w14:paraId="6A322F5E" w14:textId="5D802138" w:rsidR="007B4B34" w:rsidRPr="00BF7C33" w:rsidRDefault="007B4B34" w:rsidP="00BF7C33">
      <w:pPr>
        <w:pStyle w:val="Odstavecseseznamem"/>
        <w:numPr>
          <w:ilvl w:val="0"/>
          <w:numId w:val="11"/>
        </w:numPr>
        <w:tabs>
          <w:tab w:val="left" w:pos="1560"/>
        </w:tabs>
        <w:spacing w:line="280" w:lineRule="atLeast"/>
        <w:ind w:left="1560" w:right="8" w:hanging="284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F7C33">
        <w:rPr>
          <w:rFonts w:ascii="Arial" w:hAnsi="Arial" w:cs="Arial"/>
          <w:color w:val="000000"/>
          <w:sz w:val="20"/>
          <w:szCs w:val="20"/>
          <w:lang w:val="cs-CZ"/>
        </w:rPr>
        <w:t xml:space="preserve">dalších ICT projektů. </w:t>
      </w:r>
    </w:p>
    <w:p w14:paraId="22502B14" w14:textId="53F18BB4" w:rsidR="007B4B34" w:rsidRPr="000E1FC0" w:rsidRDefault="007B4B34" w:rsidP="00BF7C33">
      <w:pPr>
        <w:tabs>
          <w:tab w:val="left" w:pos="851"/>
        </w:tabs>
        <w:spacing w:line="280" w:lineRule="atLeast"/>
        <w:ind w:left="851" w:right="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Objemy a kapacity budou průběžně kontrolovány a upřesňovány v rámci pracovních schůzek.</w:t>
      </w:r>
    </w:p>
    <w:p w14:paraId="24058376" w14:textId="77777777" w:rsidR="00800E43" w:rsidRPr="000E1FC0" w:rsidRDefault="00800E43" w:rsidP="000E1FC0">
      <w:pPr>
        <w:tabs>
          <w:tab w:val="left" w:pos="1464"/>
        </w:tabs>
        <w:spacing w:before="120"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78915064" w14:textId="7F254829" w:rsidR="007B4B34" w:rsidRPr="000E1FC0" w:rsidRDefault="007B4B34" w:rsidP="00BF7C33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Rozsah Služeb </w:t>
      </w:r>
    </w:p>
    <w:p w14:paraId="544E3B43" w14:textId="77777777" w:rsidR="00800E43" w:rsidRPr="000E1FC0" w:rsidRDefault="00800E43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</w:p>
    <w:p w14:paraId="79C5FA05" w14:textId="132C42B4" w:rsidR="007B4B34" w:rsidRDefault="007B4B34" w:rsidP="00FF3C89">
      <w:pPr>
        <w:pStyle w:val="Odstavecseseznamem"/>
        <w:numPr>
          <w:ilvl w:val="1"/>
          <w:numId w:val="9"/>
        </w:numPr>
        <w:tabs>
          <w:tab w:val="left" w:pos="4409"/>
        </w:tabs>
        <w:spacing w:after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Poskytovatel bude zajišťovat Služby vymezené předmětem plnění prostřednictvím osob v rolích, které jsou uvedeny v</w:t>
      </w:r>
      <w:r w:rsidR="00DC5474">
        <w:rPr>
          <w:rFonts w:ascii="Arial" w:hAnsi="Arial" w:cs="Arial"/>
          <w:color w:val="000000"/>
          <w:sz w:val="20"/>
          <w:szCs w:val="20"/>
          <w:lang w:val="cs-CZ"/>
        </w:rPr>
        <w:t> Příloze č.2.</w:t>
      </w:r>
    </w:p>
    <w:p w14:paraId="4E9DD515" w14:textId="387165EA" w:rsidR="00006CCE" w:rsidRPr="000E1FC0" w:rsidRDefault="00006CCE" w:rsidP="00FF3C89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Dílčí činnosti a požadovaná kapacita bude průběžně upřesňována Objednatelem. Poskytovatel je oprávněn požadovat doplňující informace a Objednatel je oprávněn vyjadřovat se k osobám nominovaným do požadovaných rolí. Po vzájemném odsouhlasení obou smluvních stran začne nominovaná osoba do příslušné role vykonávat požadované činnosti.</w:t>
      </w:r>
    </w:p>
    <w:p w14:paraId="6D6C7A46" w14:textId="5F3CA939" w:rsidR="00812CB4" w:rsidRPr="000E1FC0" w:rsidRDefault="00812CB4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ind w:left="851" w:right="8" w:hanging="425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color w:val="000000"/>
          <w:sz w:val="20"/>
          <w:szCs w:val="20"/>
          <w:lang w:val="cs-CZ"/>
        </w:rPr>
        <w:t>Místem poskytování Služeb jsou pracoviště Objednatele (MPSV, GŘ ÚP, ČSSZ a vybrané ÚP) a pracoviště</w:t>
      </w:r>
      <w:r w:rsidR="00394366" w:rsidRPr="000E1FC0">
        <w:rPr>
          <w:rFonts w:ascii="Arial" w:hAnsi="Arial" w:cs="Arial"/>
          <w:color w:val="000000"/>
          <w:sz w:val="20"/>
          <w:szCs w:val="20"/>
          <w:lang w:val="cs-CZ"/>
        </w:rPr>
        <w:t xml:space="preserve"> Poskytovatele</w:t>
      </w:r>
      <w:r w:rsidRPr="000E1FC0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43468D96" w14:textId="77777777" w:rsidR="00812CB4" w:rsidRPr="000E1FC0" w:rsidRDefault="00812CB4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6272E2E2" w14:textId="6C76D5E9" w:rsidR="009571A8" w:rsidRPr="000E1FC0" w:rsidRDefault="009571A8" w:rsidP="000E1FC0">
      <w:pPr>
        <w:spacing w:line="280" w:lineRule="atLeast"/>
        <w:ind w:right="8"/>
        <w:jc w:val="both"/>
        <w:rPr>
          <w:rFonts w:ascii="Arial" w:hAnsi="Arial" w:cs="Arial"/>
          <w:sz w:val="20"/>
          <w:szCs w:val="20"/>
          <w:lang w:val="cs-CZ"/>
        </w:rPr>
      </w:pPr>
    </w:p>
    <w:p w14:paraId="25F9355F" w14:textId="799AF52D" w:rsidR="009571A8" w:rsidRPr="000E1FC0" w:rsidRDefault="00812CB4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>A</w:t>
      </w:r>
      <w:r w:rsidR="0017213A"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kceptace poskytovaných Služeb</w:t>
      </w:r>
    </w:p>
    <w:p w14:paraId="1B0172B8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Kritéria pro akceptaci jsou stanovena rozsahem odpovědností požadovaných Objednatelem pro daný měsíc poskytování Služby.</w:t>
      </w:r>
    </w:p>
    <w:p w14:paraId="219ABEDC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Akceptace poskytovaných služeb bude prováděna odpovědnou osobou Objednatele na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>základě předloženého Výkazu plnění.</w:t>
      </w:r>
    </w:p>
    <w:p w14:paraId="4898B25F" w14:textId="13E3195B" w:rsidR="00411927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Poskytnuté služby budou považovány za akceptované, jestliže oprávněná osoba Objednatele schválí Výkaz plnění.</w:t>
      </w:r>
    </w:p>
    <w:p w14:paraId="64063567" w14:textId="77777777" w:rsidR="00C47743" w:rsidRPr="00C47743" w:rsidRDefault="00C47743" w:rsidP="00C47743">
      <w:p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</w:p>
    <w:p w14:paraId="0281590C" w14:textId="21ADA5BE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Odpovědná osoba Objednatele</w:t>
      </w:r>
    </w:p>
    <w:p w14:paraId="6FF07D05" w14:textId="70DA4495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Odpovědnými osobami Objednatele oprávněnými schvalovat Výkaz plnění v souladu s</w:t>
      </w:r>
      <w:r>
        <w:rPr>
          <w:rFonts w:ascii="Arial" w:hAnsi="Arial" w:cs="Arial"/>
          <w:color w:val="000000"/>
          <w:sz w:val="20"/>
          <w:szCs w:val="20"/>
          <w:lang w:val="cs-CZ"/>
        </w:rPr>
        <w:t> 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odstavcem 4.14. Rámcové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dohody</w:t>
      </w:r>
      <w:r w:rsidRPr="00E267F6">
        <w:rPr>
          <w:rFonts w:ascii="Arial" w:hAnsi="Arial" w:cs="Arial"/>
          <w:color w:val="000000"/>
          <w:sz w:val="20"/>
          <w:szCs w:val="20"/>
          <w:lang w:val="cs-CZ"/>
        </w:rPr>
        <w:t xml:space="preserve"> jsou:</w:t>
      </w:r>
    </w:p>
    <w:p w14:paraId="01CFA501" w14:textId="77777777" w:rsidR="004A6518" w:rsidRPr="004A6518" w:rsidRDefault="004A6518" w:rsidP="004A6518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eastAsiaTheme="minorHAnsi" w:cs="Arial"/>
          <w:b w:val="0"/>
          <w:i w:val="0"/>
          <w:szCs w:val="20"/>
          <w:lang w:eastAsia="en-US"/>
        </w:rPr>
      </w:pPr>
      <w:r w:rsidRPr="004A6518">
        <w:rPr>
          <w:rFonts w:eastAsiaTheme="minorHAnsi" w:cs="Arial"/>
          <w:b w:val="0"/>
          <w:i w:val="0"/>
          <w:szCs w:val="20"/>
          <w:lang w:eastAsia="en-US"/>
        </w:rPr>
        <w:t>Ing. Karel Trpkoš</w:t>
      </w:r>
    </w:p>
    <w:p w14:paraId="15F9D867" w14:textId="77777777" w:rsidR="004A6518" w:rsidRDefault="004A6518" w:rsidP="004A6518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eastAsiaTheme="minorHAnsi" w:cs="Arial"/>
          <w:b w:val="0"/>
          <w:i w:val="0"/>
          <w:szCs w:val="20"/>
          <w:lang w:eastAsia="en-US"/>
        </w:rPr>
      </w:pPr>
      <w:r w:rsidRPr="004A6518">
        <w:rPr>
          <w:rFonts w:eastAsiaTheme="minorHAnsi" w:cs="Arial"/>
          <w:b w:val="0"/>
          <w:i w:val="0"/>
          <w:szCs w:val="20"/>
          <w:lang w:eastAsia="en-US"/>
        </w:rPr>
        <w:t>Ing. Milan Lonský</w:t>
      </w:r>
    </w:p>
    <w:p w14:paraId="3B8A083A" w14:textId="2991316B" w:rsidR="006A5768" w:rsidRPr="004A6518" w:rsidRDefault="00C24B29" w:rsidP="004A6518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eastAsiaTheme="minorHAnsi" w:cs="Arial"/>
          <w:b w:val="0"/>
          <w:i w:val="0"/>
          <w:szCs w:val="20"/>
          <w:lang w:eastAsia="en-US"/>
        </w:rPr>
      </w:pPr>
      <w:r>
        <w:rPr>
          <w:rFonts w:eastAsiaTheme="minorHAnsi" w:cs="Arial"/>
          <w:b w:val="0"/>
          <w:i w:val="0"/>
          <w:szCs w:val="20"/>
          <w:lang w:eastAsia="en-US"/>
        </w:rPr>
        <w:t>Mgr. Ka</w:t>
      </w:r>
      <w:r w:rsidR="005D1BA8">
        <w:rPr>
          <w:rFonts w:eastAsiaTheme="minorHAnsi" w:cs="Arial"/>
          <w:b w:val="0"/>
          <w:i w:val="0"/>
          <w:szCs w:val="20"/>
          <w:lang w:eastAsia="en-US"/>
        </w:rPr>
        <w:t>rel Svítil</w:t>
      </w:r>
    </w:p>
    <w:p w14:paraId="69126EBC" w14:textId="77777777" w:rsidR="00411927" w:rsidRPr="00E267F6" w:rsidRDefault="00411927" w:rsidP="00411927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cs="Arial"/>
          <w:i w:val="0"/>
          <w:szCs w:val="20"/>
        </w:rPr>
      </w:pPr>
      <w:r w:rsidRPr="00E267F6">
        <w:rPr>
          <w:rFonts w:eastAsiaTheme="minorHAnsi" w:cs="Arial"/>
          <w:b w:val="0"/>
          <w:i w:val="0"/>
          <w:szCs w:val="20"/>
          <w:lang w:eastAsia="en-US"/>
        </w:rPr>
        <w:t>Oprávněnými osobami za věcnou správnost, jsou odborní pracovníci MPSV, ÚP ČR a</w:t>
      </w:r>
      <w:r>
        <w:rPr>
          <w:rFonts w:eastAsiaTheme="minorHAnsi" w:cs="Arial"/>
          <w:b w:val="0"/>
          <w:i w:val="0"/>
          <w:szCs w:val="20"/>
          <w:lang w:eastAsia="en-US"/>
        </w:rPr>
        <w:t> </w:t>
      </w:r>
      <w:r w:rsidRPr="00E267F6">
        <w:rPr>
          <w:rFonts w:eastAsiaTheme="minorHAnsi" w:cs="Arial"/>
          <w:b w:val="0"/>
          <w:i w:val="0"/>
          <w:szCs w:val="20"/>
          <w:lang w:eastAsia="en-US"/>
        </w:rPr>
        <w:t>ČSSZ vykonávající příslušnou dotčenou agendu.</w:t>
      </w:r>
    </w:p>
    <w:p w14:paraId="5B58A8D0" w14:textId="77777777" w:rsidR="00411927" w:rsidRPr="000E1FC0" w:rsidRDefault="00411927" w:rsidP="00FF3C89">
      <w:pPr>
        <w:pStyle w:val="RLTextlnkuslovan"/>
        <w:spacing w:before="120" w:after="0" w:line="280" w:lineRule="atLeast"/>
        <w:ind w:right="8"/>
        <w:rPr>
          <w:rFonts w:cs="Arial"/>
          <w:i w:val="0"/>
          <w:szCs w:val="20"/>
        </w:rPr>
      </w:pPr>
    </w:p>
    <w:p w14:paraId="5AA29A7F" w14:textId="068BAA87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Odpovědní zástupci Poskytovatele</w:t>
      </w:r>
    </w:p>
    <w:p w14:paraId="20CB11D6" w14:textId="77777777" w:rsidR="00411927" w:rsidRPr="00E267F6" w:rsidRDefault="00411927" w:rsidP="00411927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E267F6">
        <w:rPr>
          <w:rFonts w:ascii="Arial" w:hAnsi="Arial" w:cs="Arial"/>
          <w:color w:val="000000"/>
          <w:sz w:val="20"/>
          <w:szCs w:val="20"/>
          <w:lang w:val="cs-CZ"/>
        </w:rPr>
        <w:t>Odpovědnými zástupci Poskytovatele pro tyto Služby jsou:</w:t>
      </w:r>
    </w:p>
    <w:p w14:paraId="2977F032" w14:textId="4793AA59" w:rsidR="00411927" w:rsidRPr="00E267F6" w:rsidRDefault="00411927" w:rsidP="00411927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eastAsiaTheme="minorHAnsi" w:cs="Arial"/>
          <w:b w:val="0"/>
          <w:i w:val="0"/>
          <w:szCs w:val="20"/>
          <w:lang w:eastAsia="en-US"/>
        </w:rPr>
      </w:pPr>
      <w:r w:rsidRPr="00E267F6">
        <w:rPr>
          <w:rFonts w:eastAsiaTheme="minorHAnsi" w:cs="Arial"/>
          <w:b w:val="0"/>
          <w:i w:val="0"/>
          <w:szCs w:val="20"/>
          <w:lang w:eastAsia="en-US"/>
        </w:rPr>
        <w:t xml:space="preserve">Ing. </w:t>
      </w:r>
      <w:r w:rsidR="00001333">
        <w:rPr>
          <w:rFonts w:eastAsiaTheme="minorHAnsi" w:cs="Arial"/>
          <w:b w:val="0"/>
          <w:i w:val="0"/>
          <w:szCs w:val="20"/>
          <w:lang w:eastAsia="en-US"/>
        </w:rPr>
        <w:t xml:space="preserve">Romana </w:t>
      </w:r>
      <w:r w:rsidR="005461D7">
        <w:rPr>
          <w:rFonts w:eastAsiaTheme="minorHAnsi" w:cs="Arial"/>
          <w:b w:val="0"/>
          <w:i w:val="0"/>
          <w:szCs w:val="20"/>
          <w:lang w:eastAsia="en-US"/>
        </w:rPr>
        <w:t>S</w:t>
      </w:r>
      <w:r w:rsidR="00001333">
        <w:rPr>
          <w:rFonts w:eastAsiaTheme="minorHAnsi" w:cs="Arial"/>
          <w:b w:val="0"/>
          <w:i w:val="0"/>
          <w:szCs w:val="20"/>
          <w:lang w:eastAsia="en-US"/>
        </w:rPr>
        <w:t>metánková</w:t>
      </w:r>
    </w:p>
    <w:p w14:paraId="79468381" w14:textId="77777777" w:rsidR="00411927" w:rsidRDefault="00411927" w:rsidP="00411927">
      <w:pPr>
        <w:pStyle w:val="RLTextlnkuslovan"/>
        <w:numPr>
          <w:ilvl w:val="0"/>
          <w:numId w:val="13"/>
        </w:numPr>
        <w:spacing w:after="0" w:line="280" w:lineRule="atLeast"/>
        <w:jc w:val="both"/>
        <w:rPr>
          <w:rFonts w:eastAsiaTheme="minorHAnsi" w:cs="Arial"/>
          <w:b w:val="0"/>
          <w:i w:val="0"/>
          <w:szCs w:val="20"/>
          <w:lang w:eastAsia="en-US"/>
        </w:rPr>
      </w:pPr>
      <w:r w:rsidRPr="00E267F6">
        <w:rPr>
          <w:rFonts w:eastAsiaTheme="minorHAnsi" w:cs="Arial"/>
          <w:b w:val="0"/>
          <w:i w:val="0"/>
          <w:szCs w:val="20"/>
          <w:lang w:eastAsia="en-US"/>
        </w:rPr>
        <w:t xml:space="preserve">Ing. Petr Plecháček </w:t>
      </w:r>
    </w:p>
    <w:p w14:paraId="2C47BFA2" w14:textId="77777777" w:rsidR="00FF3C89" w:rsidRPr="00E267F6" w:rsidRDefault="00FF3C89" w:rsidP="00FF3C89">
      <w:pPr>
        <w:pStyle w:val="RLTextlnkuslovan"/>
        <w:spacing w:before="120" w:after="0" w:line="280" w:lineRule="atLeast"/>
        <w:ind w:left="785"/>
        <w:jc w:val="both"/>
        <w:rPr>
          <w:rFonts w:eastAsiaTheme="minorHAnsi" w:cs="Arial"/>
          <w:b w:val="0"/>
          <w:i w:val="0"/>
          <w:szCs w:val="20"/>
          <w:lang w:eastAsia="en-US"/>
        </w:rPr>
      </w:pPr>
    </w:p>
    <w:p w14:paraId="4E671A06" w14:textId="3EDC3649" w:rsidR="008F25EA" w:rsidRPr="000E1FC0" w:rsidRDefault="008F25EA" w:rsidP="00411927">
      <w:pPr>
        <w:pStyle w:val="Odstavecseseznamem"/>
        <w:numPr>
          <w:ilvl w:val="0"/>
          <w:numId w:val="9"/>
        </w:numPr>
        <w:tabs>
          <w:tab w:val="left" w:pos="426"/>
          <w:tab w:val="left" w:pos="4409"/>
        </w:tabs>
        <w:spacing w:line="280" w:lineRule="atLeast"/>
        <w:ind w:left="426" w:right="8" w:hanging="426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0E1FC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Závěrečná ustanovení </w:t>
      </w:r>
    </w:p>
    <w:p w14:paraId="38E3042C" w14:textId="558649EF" w:rsidR="00F30512" w:rsidRPr="008F51E0" w:rsidRDefault="00411927" w:rsidP="00E44040">
      <w:pPr>
        <w:pStyle w:val="Odstavecseseznamem"/>
        <w:numPr>
          <w:ilvl w:val="1"/>
          <w:numId w:val="9"/>
        </w:numPr>
        <w:tabs>
          <w:tab w:val="left" w:pos="4409"/>
        </w:tabs>
        <w:spacing w:before="120" w:line="280" w:lineRule="atLeast"/>
        <w:ind w:right="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8F51E0">
        <w:rPr>
          <w:rFonts w:ascii="Arial" w:hAnsi="Arial" w:cs="Arial"/>
          <w:color w:val="000000"/>
          <w:sz w:val="20"/>
          <w:szCs w:val="20"/>
          <w:lang w:val="cs-CZ"/>
        </w:rPr>
        <w:t>Výkon činností prostřednictvím požadovaných rolí dle článku 1. může být vykonán jinou rolí dle Rámcové dohody za předpokladu, že náplň činnosti povahově odpovídá dané roli a osoba v této roli má odpovídající zkušenosti. Pro účely vykázání času bude vždy použita sazba role dle Rámcové dohody odpovídající vykonané činnosti.</w:t>
      </w:r>
      <w:r w:rsidR="00F30512" w:rsidRPr="008F51E0">
        <w:rPr>
          <w:rFonts w:ascii="Arial" w:hAnsi="Arial" w:cs="Arial"/>
          <w:color w:val="000000"/>
          <w:sz w:val="20"/>
          <w:szCs w:val="20"/>
          <w:lang w:val="cs-CZ"/>
        </w:rPr>
        <w:br w:type="page"/>
      </w:r>
    </w:p>
    <w:p w14:paraId="2CB61E84" w14:textId="77777777" w:rsidR="00411927" w:rsidRDefault="00411927" w:rsidP="000E1FC0">
      <w:pPr>
        <w:tabs>
          <w:tab w:val="left" w:pos="4409"/>
        </w:tabs>
        <w:spacing w:line="280" w:lineRule="atLeast"/>
        <w:ind w:right="8"/>
        <w:rPr>
          <w:rFonts w:ascii="Arial" w:hAnsi="Arial" w:cs="Arial"/>
          <w:color w:val="000000"/>
          <w:sz w:val="20"/>
          <w:szCs w:val="20"/>
          <w:lang w:val="cs-CZ"/>
        </w:rPr>
        <w:sectPr w:rsidR="00411927" w:rsidSect="000E1F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</w:p>
    <w:p w14:paraId="6FE38626" w14:textId="77777777" w:rsidR="00411927" w:rsidRDefault="00411927" w:rsidP="00411927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lastRenderedPageBreak/>
        <w:t>Příloha č. 2</w:t>
      </w:r>
    </w:p>
    <w:p w14:paraId="069E52C0" w14:textId="507DB8B8" w:rsidR="00411927" w:rsidRPr="00E267F6" w:rsidRDefault="00411927" w:rsidP="00411927">
      <w:pPr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k DÍLČÍ SMLOUVĚ Č. </w:t>
      </w:r>
      <w:r w:rsidR="00DD3A9E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21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 POS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YTOVÁNÍ S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L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UŽEB PROJE</w:t>
      </w:r>
      <w:r w:rsidRPr="00E267F6"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</w:t>
      </w:r>
      <w:r w:rsidRPr="00E267F6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TOVÉHO ŘÍZENÍ</w:t>
      </w:r>
    </w:p>
    <w:p w14:paraId="02D93571" w14:textId="77777777" w:rsidR="00411927" w:rsidRDefault="00411927" w:rsidP="00411927">
      <w:pPr>
        <w:tabs>
          <w:tab w:val="left" w:pos="4409"/>
        </w:tabs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</w:p>
    <w:p w14:paraId="61E3F189" w14:textId="77777777" w:rsidR="00411927" w:rsidRPr="005E4FEB" w:rsidRDefault="00411927" w:rsidP="00411927">
      <w:pPr>
        <w:tabs>
          <w:tab w:val="left" w:pos="4409"/>
        </w:tabs>
        <w:spacing w:line="280" w:lineRule="atLeast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5E4FEB">
        <w:rPr>
          <w:rFonts w:ascii="Arial" w:hAnsi="Arial" w:cs="Arial"/>
          <w:b/>
          <w:bCs/>
          <w:color w:val="000000"/>
          <w:lang w:val="cs-CZ"/>
        </w:rPr>
        <w:t>Cena za poskytnutí Služeb</w:t>
      </w:r>
    </w:p>
    <w:p w14:paraId="266710D2" w14:textId="77777777" w:rsidR="00B93622" w:rsidRDefault="00B93622" w:rsidP="00B93622">
      <w:pPr>
        <w:rPr>
          <w:rFonts w:ascii="Arial" w:hAnsi="Arial" w:cs="Arial"/>
          <w:sz w:val="20"/>
          <w:szCs w:val="20"/>
          <w:lang w:val="cs-CZ"/>
        </w:rPr>
      </w:pPr>
    </w:p>
    <w:p w14:paraId="632E9050" w14:textId="77777777" w:rsidR="00FF4232" w:rsidRDefault="00FF4232" w:rsidP="00B93622">
      <w:pPr>
        <w:tabs>
          <w:tab w:val="left" w:pos="11040"/>
        </w:tabs>
        <w:rPr>
          <w:rFonts w:ascii="Arial" w:hAnsi="Arial" w:cs="Arial"/>
          <w:sz w:val="20"/>
          <w:szCs w:val="20"/>
          <w:lang w:val="cs-CZ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851"/>
        <w:gridCol w:w="992"/>
        <w:gridCol w:w="1701"/>
        <w:gridCol w:w="1984"/>
      </w:tblGrid>
      <w:tr w:rsidR="00FF4232" w:rsidRPr="00FF4232" w14:paraId="5D0D37C6" w14:textId="77777777" w:rsidTr="006F7015">
        <w:trPr>
          <w:trHeight w:val="80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C046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08BC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Jednotková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bez DPH (</w:t>
            </w: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Kč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DCD4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osob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8442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Celkový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úvazek</w:t>
            </w:r>
            <w:proofErr w:type="spellEnd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D09C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Celkový předpokládaný rozsah MD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8DB98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Cena celkem bez DPH (Kč)</w:t>
            </w:r>
          </w:p>
        </w:tc>
      </w:tr>
      <w:tr w:rsidR="00FF4232" w:rsidRPr="00FF4232" w14:paraId="2FA869B8" w14:textId="77777777" w:rsidTr="008925ED">
        <w:trPr>
          <w:trHeight w:val="54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93CD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projektového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FF664" w14:textId="2EC54124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C28C8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3AF4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36241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D399F" w14:textId="49D99739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0AFEF5BD" w14:textId="77777777" w:rsidTr="008925ED">
        <w:trPr>
          <w:trHeight w:val="54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9354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Zástupce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vedoucího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CF567" w14:textId="6060D698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F3BE0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8B07A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29B0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91,8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717F5" w14:textId="3B8B4025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2A572F58" w14:textId="77777777" w:rsidTr="008925ED">
        <w:trPr>
          <w:trHeight w:val="84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FE11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podpory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rozvoje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řízení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služeb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0CB09" w14:textId="7E158139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1A8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AE9F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D584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EF4ED" w14:textId="6828AE7F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4228CDDA" w14:textId="77777777" w:rsidTr="008925ED">
        <w:trPr>
          <w:trHeight w:val="95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178F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Zástupce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vedoucího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týmu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podpory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rozvoje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řízení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služeb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CBEC" w14:textId="1A0B5927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0A0E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E9587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18BD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15,3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0C315" w14:textId="7BBB1CEB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1D6E1F18" w14:textId="77777777" w:rsidTr="008925ED">
        <w:trPr>
          <w:trHeight w:val="98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FA24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Architekt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informačních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komunikačních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technologií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(ICT)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1F7AB" w14:textId="4067E0F2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249F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EF3B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93DB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72834" w14:textId="54515AF5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37229DD1" w14:textId="77777777" w:rsidTr="008925ED">
        <w:trPr>
          <w:trHeight w:val="83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AB25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Architekt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informačních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systémů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(IS)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17298" w14:textId="6C2D6B18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2E59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F335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2127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3BA65" w14:textId="501B3EF2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24B09F50" w14:textId="77777777" w:rsidTr="008925ED">
        <w:trPr>
          <w:trHeight w:val="26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2EB2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53F5B" w14:textId="257266FD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2D9E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0302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30D3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50B56" w14:textId="404AB0DE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3676B3A8" w14:textId="77777777" w:rsidTr="008925ED">
        <w:trPr>
          <w:trHeight w:val="39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74F7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FE458" w14:textId="30E5C7B6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0226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74126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2460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45,9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F3AFC" w14:textId="0C6FFE28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294DCC78" w14:textId="77777777" w:rsidTr="008925ED">
        <w:trPr>
          <w:trHeight w:val="39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1345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AEC60" w14:textId="7A2B55C0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DC19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5E8F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A659E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15,3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95E27" w14:textId="3F75FF4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6E8D7D69" w14:textId="77777777" w:rsidTr="008925ED">
        <w:trPr>
          <w:trHeight w:val="4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EA51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Projektový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manažer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ED49" w14:textId="6B858F46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C46A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E781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2745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15,3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D28A8" w14:textId="2CCF09DB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384B5644" w14:textId="77777777" w:rsidTr="008925ED">
        <w:trPr>
          <w:trHeight w:val="5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10D1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Správce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EFC84" w14:textId="7DD65940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1E95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410AB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06876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41F8D" w14:textId="1DB9DFD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7D0A79E1" w14:textId="77777777" w:rsidTr="008925ED">
        <w:trPr>
          <w:trHeight w:val="68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33B6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Architekt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kybernetické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bezpečnosti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senior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1B21F" w14:textId="232AF0F3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2368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25F3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9499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612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789B4" w14:textId="7ECD074E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79E2904B" w14:textId="77777777" w:rsidTr="008925ED">
        <w:trPr>
          <w:trHeight w:val="557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B57C" w14:textId="77777777" w:rsidR="00FF4232" w:rsidRPr="00FF4232" w:rsidRDefault="00FF4232" w:rsidP="00FF4232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Architekt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datových</w:t>
            </w:r>
            <w:proofErr w:type="spellEnd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F42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zdrojů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1C8F" w14:textId="54BBF602" w:rsidR="00FF4232" w:rsidRPr="00FF4232" w:rsidRDefault="00FF4232" w:rsidP="00FF4232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4A81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0551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AEB8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color w:val="000000"/>
                <w:lang w:val="cs-CZ" w:eastAsia="cs-CZ"/>
              </w:rPr>
              <w:t>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FAED2" w14:textId="1A9E3120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</w:tr>
      <w:tr w:rsidR="00FF4232" w:rsidRPr="00FF4232" w14:paraId="346CD5E7" w14:textId="77777777" w:rsidTr="006F7015">
        <w:trPr>
          <w:trHeight w:val="315"/>
        </w:trPr>
        <w:tc>
          <w:tcPr>
            <w:tcW w:w="53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67D91" w14:textId="77777777" w:rsidR="00FF4232" w:rsidRPr="00FF4232" w:rsidRDefault="00FF4232" w:rsidP="00FF423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proofErr w:type="spellStart"/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E1F0" w14:textId="77777777" w:rsidR="00FF4232" w:rsidRPr="00FF4232" w:rsidRDefault="00FF4232" w:rsidP="00FF4232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3549,6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7B237" w14:textId="77777777" w:rsidR="00FF4232" w:rsidRPr="00FF4232" w:rsidRDefault="00FF4232" w:rsidP="00FF423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</w:pPr>
            <w:r w:rsidRPr="00FF42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cs-CZ" w:eastAsia="cs-CZ"/>
              </w:rPr>
              <w:t>27 376 290,00</w:t>
            </w:r>
          </w:p>
        </w:tc>
      </w:tr>
    </w:tbl>
    <w:p w14:paraId="466D4345" w14:textId="207C7F5B" w:rsidR="00B93622" w:rsidRPr="00B93622" w:rsidRDefault="00B93622" w:rsidP="00B93622">
      <w:pPr>
        <w:tabs>
          <w:tab w:val="left" w:pos="1104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ab/>
      </w:r>
    </w:p>
    <w:sectPr w:rsidR="00B93622" w:rsidRPr="00B93622" w:rsidSect="00D207E1">
      <w:pgSz w:w="11916" w:h="1684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31D5" w14:textId="77777777" w:rsidR="002900FB" w:rsidRDefault="002900FB" w:rsidP="00951C76">
      <w:r>
        <w:separator/>
      </w:r>
    </w:p>
  </w:endnote>
  <w:endnote w:type="continuationSeparator" w:id="0">
    <w:p w14:paraId="50F8D862" w14:textId="77777777" w:rsidR="002900FB" w:rsidRDefault="002900FB" w:rsidP="0095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9B13" w14:textId="77777777" w:rsidR="000E1FC0" w:rsidRDefault="000E1F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2626" w14:textId="77777777" w:rsidR="000E1FC0" w:rsidRDefault="000E1F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3CC8" w14:textId="77777777" w:rsidR="000E1FC0" w:rsidRDefault="000E1F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8F9B" w14:textId="77777777" w:rsidR="002900FB" w:rsidRDefault="002900FB" w:rsidP="00951C76">
      <w:r>
        <w:separator/>
      </w:r>
    </w:p>
  </w:footnote>
  <w:footnote w:type="continuationSeparator" w:id="0">
    <w:p w14:paraId="70CE32C5" w14:textId="77777777" w:rsidR="002900FB" w:rsidRDefault="002900FB" w:rsidP="0095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C51D" w14:textId="77777777" w:rsidR="000E1FC0" w:rsidRDefault="000E1F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023D" w14:textId="77777777" w:rsidR="000E1FC0" w:rsidRDefault="000E1F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76BE" w14:textId="77777777" w:rsidR="000E1FC0" w:rsidRDefault="000E1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E60"/>
    <w:multiLevelType w:val="hybridMultilevel"/>
    <w:tmpl w:val="60EA73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287AFC"/>
    <w:multiLevelType w:val="multilevel"/>
    <w:tmpl w:val="625CE09A"/>
    <w:lvl w:ilvl="0">
      <w:start w:val="1"/>
      <w:numFmt w:val="decimal"/>
      <w:lvlText w:val="%1.2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2" w15:restartNumberingAfterBreak="0">
    <w:nsid w:val="10A11D4F"/>
    <w:multiLevelType w:val="hybridMultilevel"/>
    <w:tmpl w:val="16029A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6277D02"/>
    <w:multiLevelType w:val="multilevel"/>
    <w:tmpl w:val="04CEB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0"/>
      </w:rPr>
    </w:lvl>
  </w:abstractNum>
  <w:abstractNum w:abstractNumId="4" w15:restartNumberingAfterBreak="0">
    <w:nsid w:val="18D31BA8"/>
    <w:multiLevelType w:val="multilevel"/>
    <w:tmpl w:val="D1AAF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E7F76"/>
    <w:multiLevelType w:val="multilevel"/>
    <w:tmpl w:val="D9341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962699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7" w15:restartNumberingAfterBreak="0">
    <w:nsid w:val="30E31EEA"/>
    <w:multiLevelType w:val="multilevel"/>
    <w:tmpl w:val="0658C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370833"/>
    <w:multiLevelType w:val="hybridMultilevel"/>
    <w:tmpl w:val="075E016C"/>
    <w:lvl w:ilvl="0" w:tplc="0405000F">
      <w:start w:val="1"/>
      <w:numFmt w:val="decimal"/>
      <w:lvlText w:val="%1."/>
      <w:lvlJc w:val="left"/>
      <w:pPr>
        <w:ind w:left="4563" w:hanging="360"/>
      </w:pPr>
    </w:lvl>
    <w:lvl w:ilvl="1" w:tplc="04050019">
      <w:start w:val="1"/>
      <w:numFmt w:val="lowerLetter"/>
      <w:lvlText w:val="%2."/>
      <w:lvlJc w:val="left"/>
      <w:pPr>
        <w:ind w:left="5283" w:hanging="360"/>
      </w:pPr>
    </w:lvl>
    <w:lvl w:ilvl="2" w:tplc="0405001B" w:tentative="1">
      <w:start w:val="1"/>
      <w:numFmt w:val="lowerRoman"/>
      <w:lvlText w:val="%3."/>
      <w:lvlJc w:val="right"/>
      <w:pPr>
        <w:ind w:left="6003" w:hanging="180"/>
      </w:pPr>
    </w:lvl>
    <w:lvl w:ilvl="3" w:tplc="0405000F" w:tentative="1">
      <w:start w:val="1"/>
      <w:numFmt w:val="decimal"/>
      <w:lvlText w:val="%4."/>
      <w:lvlJc w:val="left"/>
      <w:pPr>
        <w:ind w:left="6723" w:hanging="360"/>
      </w:pPr>
    </w:lvl>
    <w:lvl w:ilvl="4" w:tplc="04050019" w:tentative="1">
      <w:start w:val="1"/>
      <w:numFmt w:val="lowerLetter"/>
      <w:lvlText w:val="%5."/>
      <w:lvlJc w:val="left"/>
      <w:pPr>
        <w:ind w:left="7443" w:hanging="360"/>
      </w:pPr>
    </w:lvl>
    <w:lvl w:ilvl="5" w:tplc="0405001B" w:tentative="1">
      <w:start w:val="1"/>
      <w:numFmt w:val="lowerRoman"/>
      <w:lvlText w:val="%6."/>
      <w:lvlJc w:val="right"/>
      <w:pPr>
        <w:ind w:left="8163" w:hanging="180"/>
      </w:pPr>
    </w:lvl>
    <w:lvl w:ilvl="6" w:tplc="0405000F" w:tentative="1">
      <w:start w:val="1"/>
      <w:numFmt w:val="decimal"/>
      <w:lvlText w:val="%7."/>
      <w:lvlJc w:val="left"/>
      <w:pPr>
        <w:ind w:left="8883" w:hanging="360"/>
      </w:pPr>
    </w:lvl>
    <w:lvl w:ilvl="7" w:tplc="04050019" w:tentative="1">
      <w:start w:val="1"/>
      <w:numFmt w:val="lowerLetter"/>
      <w:lvlText w:val="%8."/>
      <w:lvlJc w:val="left"/>
      <w:pPr>
        <w:ind w:left="9603" w:hanging="360"/>
      </w:pPr>
    </w:lvl>
    <w:lvl w:ilvl="8" w:tplc="0405001B" w:tentative="1">
      <w:start w:val="1"/>
      <w:numFmt w:val="lowerRoman"/>
      <w:lvlText w:val="%9."/>
      <w:lvlJc w:val="right"/>
      <w:pPr>
        <w:ind w:left="10323" w:hanging="180"/>
      </w:pPr>
    </w:lvl>
  </w:abstractNum>
  <w:abstractNum w:abstractNumId="9" w15:restartNumberingAfterBreak="0">
    <w:nsid w:val="3F72489B"/>
    <w:multiLevelType w:val="hybridMultilevel"/>
    <w:tmpl w:val="2708DB0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217D96"/>
    <w:multiLevelType w:val="multilevel"/>
    <w:tmpl w:val="BC3E2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5C0221A"/>
    <w:multiLevelType w:val="multilevel"/>
    <w:tmpl w:val="FFF89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FB137E"/>
    <w:multiLevelType w:val="hybridMultilevel"/>
    <w:tmpl w:val="075E016C"/>
    <w:lvl w:ilvl="0" w:tplc="0405000F">
      <w:start w:val="1"/>
      <w:numFmt w:val="decimal"/>
      <w:lvlText w:val="%1."/>
      <w:lvlJc w:val="left"/>
      <w:pPr>
        <w:ind w:left="4563" w:hanging="360"/>
      </w:pPr>
    </w:lvl>
    <w:lvl w:ilvl="1" w:tplc="04050019" w:tentative="1">
      <w:start w:val="1"/>
      <w:numFmt w:val="lowerLetter"/>
      <w:lvlText w:val="%2."/>
      <w:lvlJc w:val="left"/>
      <w:pPr>
        <w:ind w:left="5283" w:hanging="360"/>
      </w:pPr>
    </w:lvl>
    <w:lvl w:ilvl="2" w:tplc="0405001B" w:tentative="1">
      <w:start w:val="1"/>
      <w:numFmt w:val="lowerRoman"/>
      <w:lvlText w:val="%3."/>
      <w:lvlJc w:val="right"/>
      <w:pPr>
        <w:ind w:left="6003" w:hanging="180"/>
      </w:pPr>
    </w:lvl>
    <w:lvl w:ilvl="3" w:tplc="0405000F" w:tentative="1">
      <w:start w:val="1"/>
      <w:numFmt w:val="decimal"/>
      <w:lvlText w:val="%4."/>
      <w:lvlJc w:val="left"/>
      <w:pPr>
        <w:ind w:left="6723" w:hanging="360"/>
      </w:pPr>
    </w:lvl>
    <w:lvl w:ilvl="4" w:tplc="04050019" w:tentative="1">
      <w:start w:val="1"/>
      <w:numFmt w:val="lowerLetter"/>
      <w:lvlText w:val="%5."/>
      <w:lvlJc w:val="left"/>
      <w:pPr>
        <w:ind w:left="7443" w:hanging="360"/>
      </w:pPr>
    </w:lvl>
    <w:lvl w:ilvl="5" w:tplc="0405001B" w:tentative="1">
      <w:start w:val="1"/>
      <w:numFmt w:val="lowerRoman"/>
      <w:lvlText w:val="%6."/>
      <w:lvlJc w:val="right"/>
      <w:pPr>
        <w:ind w:left="8163" w:hanging="180"/>
      </w:pPr>
    </w:lvl>
    <w:lvl w:ilvl="6" w:tplc="0405000F" w:tentative="1">
      <w:start w:val="1"/>
      <w:numFmt w:val="decimal"/>
      <w:lvlText w:val="%7."/>
      <w:lvlJc w:val="left"/>
      <w:pPr>
        <w:ind w:left="8883" w:hanging="360"/>
      </w:pPr>
    </w:lvl>
    <w:lvl w:ilvl="7" w:tplc="04050019" w:tentative="1">
      <w:start w:val="1"/>
      <w:numFmt w:val="lowerLetter"/>
      <w:lvlText w:val="%8."/>
      <w:lvlJc w:val="left"/>
      <w:pPr>
        <w:ind w:left="9603" w:hanging="360"/>
      </w:pPr>
    </w:lvl>
    <w:lvl w:ilvl="8" w:tplc="0405001B" w:tentative="1">
      <w:start w:val="1"/>
      <w:numFmt w:val="lowerRoman"/>
      <w:lvlText w:val="%9."/>
      <w:lvlJc w:val="right"/>
      <w:pPr>
        <w:ind w:left="10323" w:hanging="180"/>
      </w:pPr>
    </w:lvl>
  </w:abstractNum>
  <w:abstractNum w:abstractNumId="13" w15:restartNumberingAfterBreak="0">
    <w:nsid w:val="4F6348A0"/>
    <w:multiLevelType w:val="multilevel"/>
    <w:tmpl w:val="BC3E2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2273212"/>
    <w:multiLevelType w:val="multilevel"/>
    <w:tmpl w:val="1A6858C8"/>
    <w:lvl w:ilvl="0">
      <w:start w:val="1"/>
      <w:numFmt w:val="upperRoman"/>
      <w:lvlText w:val="%1."/>
      <w:lvlJc w:val="right"/>
      <w:pPr>
        <w:tabs>
          <w:tab w:val="num" w:pos="2153"/>
        </w:tabs>
        <w:ind w:left="2153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578"/>
        </w:tabs>
        <w:ind w:left="2578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2492"/>
        </w:tabs>
        <w:ind w:left="2492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3"/>
        </w:tabs>
        <w:ind w:left="3343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1"/>
        </w:tabs>
        <w:ind w:left="17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1"/>
        </w:tabs>
        <w:ind w:left="2081" w:hanging="1800"/>
      </w:pPr>
      <w:rPr>
        <w:rFonts w:cs="Times New Roman" w:hint="default"/>
      </w:rPr>
    </w:lvl>
  </w:abstractNum>
  <w:abstractNum w:abstractNumId="15" w15:restartNumberingAfterBreak="0">
    <w:nsid w:val="65827D20"/>
    <w:multiLevelType w:val="hybridMultilevel"/>
    <w:tmpl w:val="95CC4D0A"/>
    <w:lvl w:ilvl="0" w:tplc="2DB621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C30C8B"/>
    <w:multiLevelType w:val="hybridMultilevel"/>
    <w:tmpl w:val="DD64E78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1DA7F6F"/>
    <w:multiLevelType w:val="hybridMultilevel"/>
    <w:tmpl w:val="336068E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BA0E70"/>
    <w:multiLevelType w:val="hybridMultilevel"/>
    <w:tmpl w:val="FC42FC0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B5E239E"/>
    <w:multiLevelType w:val="multilevel"/>
    <w:tmpl w:val="4B02E4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98122F"/>
    <w:multiLevelType w:val="hybridMultilevel"/>
    <w:tmpl w:val="947A8C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E31CA8"/>
    <w:multiLevelType w:val="multilevel"/>
    <w:tmpl w:val="101AFB4A"/>
    <w:lvl w:ilvl="0">
      <w:start w:val="1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num w:numId="1" w16cid:durableId="240062716">
    <w:abstractNumId w:val="6"/>
  </w:num>
  <w:num w:numId="2" w16cid:durableId="1902208791">
    <w:abstractNumId w:val="21"/>
  </w:num>
  <w:num w:numId="3" w16cid:durableId="562981671">
    <w:abstractNumId w:val="1"/>
  </w:num>
  <w:num w:numId="4" w16cid:durableId="517164066">
    <w:abstractNumId w:val="20"/>
  </w:num>
  <w:num w:numId="5" w16cid:durableId="1464231153">
    <w:abstractNumId w:val="14"/>
  </w:num>
  <w:num w:numId="6" w16cid:durableId="1149784773">
    <w:abstractNumId w:val="12"/>
  </w:num>
  <w:num w:numId="7" w16cid:durableId="2129665547">
    <w:abstractNumId w:val="8"/>
  </w:num>
  <w:num w:numId="8" w16cid:durableId="531847318">
    <w:abstractNumId w:val="17"/>
  </w:num>
  <w:num w:numId="9" w16cid:durableId="376317264">
    <w:abstractNumId w:val="7"/>
  </w:num>
  <w:num w:numId="10" w16cid:durableId="1167094602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779105154">
    <w:abstractNumId w:val="9"/>
  </w:num>
  <w:num w:numId="12" w16cid:durableId="1066992209">
    <w:abstractNumId w:val="0"/>
  </w:num>
  <w:num w:numId="13" w16cid:durableId="1329290990">
    <w:abstractNumId w:val="2"/>
  </w:num>
  <w:num w:numId="14" w16cid:durableId="939918246">
    <w:abstractNumId w:val="4"/>
  </w:num>
  <w:num w:numId="15" w16cid:durableId="669526727">
    <w:abstractNumId w:val="5"/>
  </w:num>
  <w:num w:numId="16" w16cid:durableId="1694960949">
    <w:abstractNumId w:val="13"/>
  </w:num>
  <w:num w:numId="17" w16cid:durableId="2038578787">
    <w:abstractNumId w:val="19"/>
  </w:num>
  <w:num w:numId="18" w16cid:durableId="486480295">
    <w:abstractNumId w:val="3"/>
  </w:num>
  <w:num w:numId="19" w16cid:durableId="47187052">
    <w:abstractNumId w:val="11"/>
  </w:num>
  <w:num w:numId="20" w16cid:durableId="1825391448">
    <w:abstractNumId w:val="10"/>
  </w:num>
  <w:num w:numId="21" w16cid:durableId="1554272460">
    <w:abstractNumId w:val="18"/>
  </w:num>
  <w:num w:numId="22" w16cid:durableId="127822003">
    <w:abstractNumId w:val="16"/>
  </w:num>
  <w:num w:numId="23" w16cid:durableId="1434278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FF"/>
    <w:rsid w:val="00001333"/>
    <w:rsid w:val="00006CCE"/>
    <w:rsid w:val="0001736C"/>
    <w:rsid w:val="000406C7"/>
    <w:rsid w:val="00070C72"/>
    <w:rsid w:val="00076892"/>
    <w:rsid w:val="00077D7B"/>
    <w:rsid w:val="000A5FFD"/>
    <w:rsid w:val="000E1FC0"/>
    <w:rsid w:val="000F1D49"/>
    <w:rsid w:val="00113125"/>
    <w:rsid w:val="001334FC"/>
    <w:rsid w:val="00136166"/>
    <w:rsid w:val="0014371F"/>
    <w:rsid w:val="001512DF"/>
    <w:rsid w:val="0015752A"/>
    <w:rsid w:val="0015786C"/>
    <w:rsid w:val="0016359D"/>
    <w:rsid w:val="0017213A"/>
    <w:rsid w:val="001A3944"/>
    <w:rsid w:val="001B0084"/>
    <w:rsid w:val="00201547"/>
    <w:rsid w:val="00223430"/>
    <w:rsid w:val="002311C1"/>
    <w:rsid w:val="00251E5B"/>
    <w:rsid w:val="002900FB"/>
    <w:rsid w:val="002B4EA9"/>
    <w:rsid w:val="002C0042"/>
    <w:rsid w:val="002C7771"/>
    <w:rsid w:val="002E6460"/>
    <w:rsid w:val="002F31E9"/>
    <w:rsid w:val="0031555C"/>
    <w:rsid w:val="00327F15"/>
    <w:rsid w:val="0033525F"/>
    <w:rsid w:val="00342CD9"/>
    <w:rsid w:val="00352220"/>
    <w:rsid w:val="0035300B"/>
    <w:rsid w:val="00354B19"/>
    <w:rsid w:val="00372AF9"/>
    <w:rsid w:val="0038609A"/>
    <w:rsid w:val="00394366"/>
    <w:rsid w:val="0039510E"/>
    <w:rsid w:val="003A156D"/>
    <w:rsid w:val="003B4D1E"/>
    <w:rsid w:val="003C5668"/>
    <w:rsid w:val="003E70F7"/>
    <w:rsid w:val="00411927"/>
    <w:rsid w:val="0042188D"/>
    <w:rsid w:val="004328CB"/>
    <w:rsid w:val="00436994"/>
    <w:rsid w:val="00447E90"/>
    <w:rsid w:val="004548C9"/>
    <w:rsid w:val="00487E1B"/>
    <w:rsid w:val="0049630B"/>
    <w:rsid w:val="004A6518"/>
    <w:rsid w:val="004D1A16"/>
    <w:rsid w:val="004D34C9"/>
    <w:rsid w:val="004D3FD6"/>
    <w:rsid w:val="004E5825"/>
    <w:rsid w:val="004F1FD6"/>
    <w:rsid w:val="00512F52"/>
    <w:rsid w:val="005432E9"/>
    <w:rsid w:val="00543E22"/>
    <w:rsid w:val="005459E6"/>
    <w:rsid w:val="005459FF"/>
    <w:rsid w:val="005461D7"/>
    <w:rsid w:val="00546577"/>
    <w:rsid w:val="00564C0D"/>
    <w:rsid w:val="00564E3E"/>
    <w:rsid w:val="0056611E"/>
    <w:rsid w:val="00580D31"/>
    <w:rsid w:val="005D1BA8"/>
    <w:rsid w:val="005D34CF"/>
    <w:rsid w:val="005E2E1D"/>
    <w:rsid w:val="005E6F21"/>
    <w:rsid w:val="005F359D"/>
    <w:rsid w:val="006048D1"/>
    <w:rsid w:val="0061085C"/>
    <w:rsid w:val="00633592"/>
    <w:rsid w:val="00634B0C"/>
    <w:rsid w:val="00642A93"/>
    <w:rsid w:val="00661A39"/>
    <w:rsid w:val="0066382B"/>
    <w:rsid w:val="00665F7F"/>
    <w:rsid w:val="006718F5"/>
    <w:rsid w:val="006779EF"/>
    <w:rsid w:val="00677F92"/>
    <w:rsid w:val="00686023"/>
    <w:rsid w:val="0068759B"/>
    <w:rsid w:val="006A3376"/>
    <w:rsid w:val="006A45B7"/>
    <w:rsid w:val="006A4934"/>
    <w:rsid w:val="006A5768"/>
    <w:rsid w:val="006E3A46"/>
    <w:rsid w:val="006F0546"/>
    <w:rsid w:val="006F5E69"/>
    <w:rsid w:val="006F7015"/>
    <w:rsid w:val="00705DE9"/>
    <w:rsid w:val="00713E85"/>
    <w:rsid w:val="0071543D"/>
    <w:rsid w:val="00725C96"/>
    <w:rsid w:val="00734033"/>
    <w:rsid w:val="00735F18"/>
    <w:rsid w:val="00785E00"/>
    <w:rsid w:val="007A4901"/>
    <w:rsid w:val="007B4B34"/>
    <w:rsid w:val="00800E43"/>
    <w:rsid w:val="00801D16"/>
    <w:rsid w:val="00806F7A"/>
    <w:rsid w:val="00812CB4"/>
    <w:rsid w:val="0081349D"/>
    <w:rsid w:val="00824A39"/>
    <w:rsid w:val="00830B4E"/>
    <w:rsid w:val="0085423C"/>
    <w:rsid w:val="008842AF"/>
    <w:rsid w:val="008853D9"/>
    <w:rsid w:val="00886DDA"/>
    <w:rsid w:val="008925ED"/>
    <w:rsid w:val="008939D5"/>
    <w:rsid w:val="008D6FF0"/>
    <w:rsid w:val="008E433B"/>
    <w:rsid w:val="008F25EA"/>
    <w:rsid w:val="008F51E0"/>
    <w:rsid w:val="0090062A"/>
    <w:rsid w:val="0091037B"/>
    <w:rsid w:val="009136AB"/>
    <w:rsid w:val="00951C76"/>
    <w:rsid w:val="009571A8"/>
    <w:rsid w:val="00962D9A"/>
    <w:rsid w:val="00977950"/>
    <w:rsid w:val="00980D9C"/>
    <w:rsid w:val="00984EAB"/>
    <w:rsid w:val="009850F9"/>
    <w:rsid w:val="009A5ACF"/>
    <w:rsid w:val="009C7FD3"/>
    <w:rsid w:val="009D390C"/>
    <w:rsid w:val="00A06B5A"/>
    <w:rsid w:val="00A462D0"/>
    <w:rsid w:val="00A62FB3"/>
    <w:rsid w:val="00A84F76"/>
    <w:rsid w:val="00A86694"/>
    <w:rsid w:val="00AB068A"/>
    <w:rsid w:val="00AD5356"/>
    <w:rsid w:val="00AE275D"/>
    <w:rsid w:val="00B15A3E"/>
    <w:rsid w:val="00B24F28"/>
    <w:rsid w:val="00B37571"/>
    <w:rsid w:val="00B42E65"/>
    <w:rsid w:val="00B4582C"/>
    <w:rsid w:val="00B84BF8"/>
    <w:rsid w:val="00B93622"/>
    <w:rsid w:val="00BA24AC"/>
    <w:rsid w:val="00BC6834"/>
    <w:rsid w:val="00BC781B"/>
    <w:rsid w:val="00BD7777"/>
    <w:rsid w:val="00BE2383"/>
    <w:rsid w:val="00BF7C33"/>
    <w:rsid w:val="00C021CA"/>
    <w:rsid w:val="00C10003"/>
    <w:rsid w:val="00C16CD2"/>
    <w:rsid w:val="00C24B29"/>
    <w:rsid w:val="00C3799A"/>
    <w:rsid w:val="00C4757D"/>
    <w:rsid w:val="00C47743"/>
    <w:rsid w:val="00C617D3"/>
    <w:rsid w:val="00C75805"/>
    <w:rsid w:val="00C804C2"/>
    <w:rsid w:val="00C87341"/>
    <w:rsid w:val="00CA27EC"/>
    <w:rsid w:val="00CB1173"/>
    <w:rsid w:val="00CB1384"/>
    <w:rsid w:val="00CC14F9"/>
    <w:rsid w:val="00CD48BC"/>
    <w:rsid w:val="00CE0369"/>
    <w:rsid w:val="00CE1515"/>
    <w:rsid w:val="00CE2AC2"/>
    <w:rsid w:val="00CF0C04"/>
    <w:rsid w:val="00D05266"/>
    <w:rsid w:val="00D207E1"/>
    <w:rsid w:val="00D400B7"/>
    <w:rsid w:val="00D44513"/>
    <w:rsid w:val="00D45CE6"/>
    <w:rsid w:val="00DA663C"/>
    <w:rsid w:val="00DB4E25"/>
    <w:rsid w:val="00DC5474"/>
    <w:rsid w:val="00DD08D4"/>
    <w:rsid w:val="00DD0B40"/>
    <w:rsid w:val="00DD3A9E"/>
    <w:rsid w:val="00DD52A1"/>
    <w:rsid w:val="00E019C9"/>
    <w:rsid w:val="00E354C0"/>
    <w:rsid w:val="00E42004"/>
    <w:rsid w:val="00E4480A"/>
    <w:rsid w:val="00E44B6F"/>
    <w:rsid w:val="00E52E4F"/>
    <w:rsid w:val="00E625E6"/>
    <w:rsid w:val="00E65DA6"/>
    <w:rsid w:val="00E71B79"/>
    <w:rsid w:val="00E82D83"/>
    <w:rsid w:val="00E83DF5"/>
    <w:rsid w:val="00EA79B1"/>
    <w:rsid w:val="00EB3917"/>
    <w:rsid w:val="00ED1010"/>
    <w:rsid w:val="00EE1F27"/>
    <w:rsid w:val="00F30512"/>
    <w:rsid w:val="00F316EA"/>
    <w:rsid w:val="00F549A3"/>
    <w:rsid w:val="00F61C7D"/>
    <w:rsid w:val="00F83BF3"/>
    <w:rsid w:val="00FA7B90"/>
    <w:rsid w:val="00FB6CA1"/>
    <w:rsid w:val="00FD0DEF"/>
    <w:rsid w:val="00FD7343"/>
    <w:rsid w:val="00FF3C8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0F70"/>
  <w15:docId w15:val="{02AA233D-B777-4C9A-8660-AA2D225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latne1">
    <w:name w:val="platne1"/>
    <w:basedOn w:val="Standardnpsmoodstavce"/>
    <w:uiPriority w:val="99"/>
    <w:rsid w:val="00980D9C"/>
    <w:rPr>
      <w:rFonts w:cs="Times New Roman"/>
    </w:rPr>
  </w:style>
  <w:style w:type="paragraph" w:customStyle="1" w:styleId="RLdajeosmluvnstran">
    <w:name w:val="RL Údaje o smluvní straně"/>
    <w:basedOn w:val="Normln"/>
    <w:rsid w:val="00512F52"/>
    <w:pPr>
      <w:widowControl/>
      <w:spacing w:after="120" w:line="280" w:lineRule="exact"/>
      <w:jc w:val="center"/>
    </w:pPr>
    <w:rPr>
      <w:rFonts w:ascii="Calibri" w:eastAsia="Times New Roman" w:hAnsi="Calibri" w:cs="Times New Roman"/>
      <w:szCs w:val="24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352220"/>
    <w:pPr>
      <w:widowControl/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locked/>
    <w:rsid w:val="00352220"/>
    <w:rPr>
      <w:rFonts w:ascii="Calibri" w:eastAsia="Times New Roman" w:hAnsi="Calibri" w:cs="Times New Roman"/>
      <w:b/>
      <w:sz w:val="24"/>
      <w:szCs w:val="20"/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7B4B34"/>
    <w:pPr>
      <w:widowControl/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val="cs-CZ" w:eastAsia="cs-CZ"/>
    </w:rPr>
  </w:style>
  <w:style w:type="character" w:customStyle="1" w:styleId="RLTextlnkuslovanChar">
    <w:name w:val="RL Text článku číslovaný Char"/>
    <w:link w:val="RLTextlnkuslovan"/>
    <w:locked/>
    <w:rsid w:val="007B4B34"/>
    <w:rPr>
      <w:rFonts w:ascii="Arial" w:eastAsia="Times New Roman" w:hAnsi="Arial" w:cs="Times New Roman"/>
      <w:b/>
      <w:i/>
      <w:sz w:val="20"/>
      <w:szCs w:val="24"/>
      <w:lang w:val="cs-CZ" w:eastAsia="cs-CZ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7B4B34"/>
  </w:style>
  <w:style w:type="paragraph" w:styleId="Zhlav">
    <w:name w:val="header"/>
    <w:basedOn w:val="Normln"/>
    <w:link w:val="ZhlavChar"/>
    <w:uiPriority w:val="99"/>
    <w:unhideWhenUsed/>
    <w:rsid w:val="00951C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C76"/>
  </w:style>
  <w:style w:type="paragraph" w:styleId="Zpat">
    <w:name w:val="footer"/>
    <w:basedOn w:val="Normln"/>
    <w:link w:val="ZpatChar"/>
    <w:uiPriority w:val="99"/>
    <w:unhideWhenUsed/>
    <w:rsid w:val="00951C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C76"/>
  </w:style>
  <w:style w:type="paragraph" w:styleId="Textbubliny">
    <w:name w:val="Balloon Text"/>
    <w:basedOn w:val="Normln"/>
    <w:link w:val="TextbublinyChar"/>
    <w:uiPriority w:val="99"/>
    <w:semiHidden/>
    <w:unhideWhenUsed/>
    <w:rsid w:val="00BF7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C3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D34CF"/>
    <w:pPr>
      <w:widowControl/>
    </w:pPr>
  </w:style>
  <w:style w:type="character" w:styleId="Odkaznakoment">
    <w:name w:val="annotation reference"/>
    <w:basedOn w:val="Standardnpsmoodstavce"/>
    <w:uiPriority w:val="99"/>
    <w:semiHidden/>
    <w:unhideWhenUsed/>
    <w:rsid w:val="00432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28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2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28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1362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Jana Mgr. (MPSV)</dc:creator>
  <cp:lastModifiedBy>Holečková Alexandra (MPSV)</cp:lastModifiedBy>
  <cp:revision>5</cp:revision>
  <dcterms:created xsi:type="dcterms:W3CDTF">2024-11-11T14:01:00Z</dcterms:created>
  <dcterms:modified xsi:type="dcterms:W3CDTF">2024-11-21T07:59:00Z</dcterms:modified>
</cp:coreProperties>
</file>