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0279" w14:textId="20B91F8A" w:rsidR="008729ED" w:rsidRDefault="008729ED" w:rsidP="008729ED">
      <w:pPr>
        <w:jc w:val="center"/>
        <w:rPr>
          <w:b/>
          <w:bCs/>
        </w:rPr>
      </w:pPr>
    </w:p>
    <w:p w14:paraId="5206BEC9" w14:textId="77777777" w:rsidR="004C7080" w:rsidRDefault="004C7080" w:rsidP="007F6DB2">
      <w:pPr>
        <w:rPr>
          <w:b/>
          <w:bCs/>
        </w:rPr>
      </w:pPr>
    </w:p>
    <w:p w14:paraId="0CE8F440" w14:textId="7B3F61EB" w:rsidR="00F64EAF" w:rsidRDefault="00F64EAF" w:rsidP="00F64EAF">
      <w:pPr>
        <w:pStyle w:val="Nadpis2"/>
        <w:jc w:val="center"/>
        <w:rPr>
          <w:i w:val="0"/>
          <w:iCs w:val="0"/>
        </w:rPr>
      </w:pPr>
      <w:r w:rsidRPr="00F64EAF">
        <w:rPr>
          <w:i w:val="0"/>
          <w:iCs w:val="0"/>
        </w:rPr>
        <w:t>JOURNALS INSTITUTIONAL LICENCE</w:t>
      </w:r>
    </w:p>
    <w:p w14:paraId="574037C0" w14:textId="51326151" w:rsidR="00F64EAF" w:rsidRPr="00F64EAF" w:rsidRDefault="00F64EAF" w:rsidP="00F64EAF">
      <w:pPr>
        <w:jc w:val="center"/>
        <w:rPr>
          <w:b/>
          <w:bCs/>
        </w:rPr>
      </w:pPr>
      <w:r w:rsidRPr="00F64EAF">
        <w:rPr>
          <w:b/>
          <w:bCs/>
        </w:rPr>
        <w:t>Terms and Conditions of Access</w:t>
      </w:r>
    </w:p>
    <w:p w14:paraId="7F9BB274" w14:textId="4C526704" w:rsidR="006223D1" w:rsidRDefault="00FC1B61" w:rsidP="00F64EAF">
      <w:pPr>
        <w:pStyle w:val="Nadpis2"/>
        <w:jc w:val="center"/>
        <w:rPr>
          <w:b w:val="0"/>
          <w:bCs w:val="0"/>
          <w:i w:val="0"/>
          <w:iCs w:val="0"/>
        </w:rPr>
      </w:pPr>
      <w:r w:rsidRPr="00B1673F">
        <w:rPr>
          <w:b w:val="0"/>
          <w:bCs w:val="0"/>
          <w:i w:val="0"/>
          <w:iCs w:val="0"/>
        </w:rPr>
        <w:t xml:space="preserve">(the </w:t>
      </w:r>
      <w:r w:rsidR="002E62B1" w:rsidRPr="00B1673F">
        <w:rPr>
          <w:b w:val="0"/>
          <w:bCs w:val="0"/>
          <w:i w:val="0"/>
          <w:iCs w:val="0"/>
        </w:rPr>
        <w:t>“</w:t>
      </w:r>
      <w:r w:rsidR="00FA51CD" w:rsidRPr="00F64EAF">
        <w:rPr>
          <w:i w:val="0"/>
          <w:iCs w:val="0"/>
        </w:rPr>
        <w:t>Agreement</w:t>
      </w:r>
      <w:r w:rsidR="002E62B1" w:rsidRPr="00B1673F">
        <w:rPr>
          <w:b w:val="0"/>
          <w:bCs w:val="0"/>
          <w:i w:val="0"/>
          <w:iCs w:val="0"/>
        </w:rPr>
        <w:t>”</w:t>
      </w:r>
      <w:r w:rsidRPr="00B1673F">
        <w:rPr>
          <w:b w:val="0"/>
          <w:bCs w:val="0"/>
          <w:i w:val="0"/>
          <w:iCs w:val="0"/>
        </w:rPr>
        <w:t>)</w:t>
      </w:r>
      <w:r w:rsidR="00744734">
        <w:rPr>
          <w:b w:val="0"/>
          <w:bCs w:val="0"/>
          <w:i w:val="0"/>
          <w:iCs w:val="0"/>
        </w:rPr>
        <w:t xml:space="preserve"> </w:t>
      </w:r>
    </w:p>
    <w:p w14:paraId="0BAABF53" w14:textId="2E8B78B5" w:rsidR="00744734" w:rsidRPr="00744734" w:rsidRDefault="00744734" w:rsidP="00744734">
      <w:r>
        <w:t>25</w:t>
      </w:r>
      <w:r w:rsidRPr="00744734">
        <w:rPr>
          <w:vertAlign w:val="superscript"/>
        </w:rPr>
        <w:t>th</w:t>
      </w:r>
      <w:r>
        <w:t xml:space="preserve"> July </w:t>
      </w:r>
      <w:r w:rsidR="003E56EF">
        <w:t>2</w:t>
      </w:r>
      <w:r>
        <w:t>024</w:t>
      </w:r>
    </w:p>
    <w:p w14:paraId="131A150A" w14:textId="77777777" w:rsidR="006223D1" w:rsidRPr="00B1673F" w:rsidRDefault="006223D1" w:rsidP="00BC5656">
      <w:pPr>
        <w:jc w:val="both"/>
        <w:rPr>
          <w:b/>
          <w:bCs/>
        </w:rPr>
      </w:pPr>
    </w:p>
    <w:p w14:paraId="6AA5CEB6" w14:textId="7002AC93" w:rsidR="006223D1" w:rsidRPr="00B1673F" w:rsidRDefault="0073172E" w:rsidP="00BC5656">
      <w:pPr>
        <w:jc w:val="both"/>
      </w:pPr>
      <w:r w:rsidRPr="00B1673F">
        <w:t xml:space="preserve">THIS </w:t>
      </w:r>
      <w:r w:rsidR="00FA51CD" w:rsidRPr="00B1673F">
        <w:t>AGREEMENT</w:t>
      </w:r>
      <w:r w:rsidRPr="00B1673F">
        <w:t xml:space="preserve"> </w:t>
      </w:r>
      <w:r w:rsidR="002172AA">
        <w:t>is</w:t>
      </w:r>
      <w:r w:rsidRPr="00B1673F">
        <w:t xml:space="preserve"> </w:t>
      </w:r>
      <w:r w:rsidR="006A1901" w:rsidRPr="00B1673F">
        <w:t xml:space="preserve">effective as of </w:t>
      </w:r>
      <w:r w:rsidR="00AB4C7C" w:rsidRPr="00B1673F">
        <w:t>th</w:t>
      </w:r>
      <w:r w:rsidR="00724332" w:rsidRPr="00B1673F">
        <w:t xml:space="preserve">e </w:t>
      </w:r>
      <w:r w:rsidR="00A42275">
        <w:t>1</w:t>
      </w:r>
      <w:r w:rsidR="00A42275" w:rsidRPr="00A42275">
        <w:rPr>
          <w:vertAlign w:val="superscript"/>
        </w:rPr>
        <w:t>st</w:t>
      </w:r>
      <w:r w:rsidR="00A42275">
        <w:t xml:space="preserve"> January 2025</w:t>
      </w:r>
      <w:r w:rsidR="00862E4C" w:rsidRPr="00B1673F">
        <w:t xml:space="preserve"> </w:t>
      </w:r>
      <w:r w:rsidR="006A1901" w:rsidRPr="00DD73FA">
        <w:rPr>
          <w:lang w:val="en-US"/>
        </w:rPr>
        <w:t xml:space="preserve">and shall </w:t>
      </w:r>
      <w:r w:rsidR="006A1901" w:rsidRPr="00B1673F">
        <w:t xml:space="preserve">continue </w:t>
      </w:r>
      <w:r w:rsidR="0023646C">
        <w:t xml:space="preserve">until </w:t>
      </w:r>
      <w:r w:rsidR="00A42275">
        <w:t>31</w:t>
      </w:r>
      <w:r w:rsidR="00A42275" w:rsidRPr="00A42275">
        <w:rPr>
          <w:vertAlign w:val="superscript"/>
        </w:rPr>
        <w:t>st</w:t>
      </w:r>
      <w:r w:rsidR="00A42275">
        <w:t xml:space="preserve"> December 2026</w:t>
      </w:r>
      <w:r w:rsidR="006A1901" w:rsidRPr="00B1673F">
        <w:t xml:space="preserve"> unless otherwise extended, renewed, or earlier terminated as permitted herein </w:t>
      </w:r>
      <w:r w:rsidR="001F3E8C">
        <w:t>within the two years contracted.</w:t>
      </w:r>
    </w:p>
    <w:p w14:paraId="75F81127" w14:textId="77777777" w:rsidR="006223D1" w:rsidRPr="00B1673F" w:rsidRDefault="006223D1" w:rsidP="00BC5656">
      <w:pPr>
        <w:jc w:val="both"/>
      </w:pPr>
    </w:p>
    <w:p w14:paraId="48B6FABB" w14:textId="77777777" w:rsidR="006223D1" w:rsidRPr="00B1673F" w:rsidRDefault="00882614" w:rsidP="00BC5656">
      <w:pPr>
        <w:jc w:val="both"/>
      </w:pPr>
      <w:r w:rsidRPr="00B1673F">
        <w:t>BETWEEN</w:t>
      </w:r>
    </w:p>
    <w:p w14:paraId="2EBDB1A0" w14:textId="77777777" w:rsidR="006223D1" w:rsidRPr="00B1673F" w:rsidRDefault="006223D1" w:rsidP="00BC5656">
      <w:pPr>
        <w:jc w:val="both"/>
      </w:pPr>
    </w:p>
    <w:p w14:paraId="3E540ADC" w14:textId="31018E3B" w:rsidR="006223D1" w:rsidRPr="00B1673F" w:rsidRDefault="004F6A62" w:rsidP="00BC5656">
      <w:pPr>
        <w:numPr>
          <w:ilvl w:val="0"/>
          <w:numId w:val="12"/>
        </w:numPr>
        <w:jc w:val="both"/>
      </w:pPr>
      <w:r w:rsidRPr="00B1673F">
        <w:rPr>
          <w:b/>
          <w:bCs/>
        </w:rPr>
        <w:t>INFORMA UK LIMITED</w:t>
      </w:r>
      <w:r w:rsidR="004C7215">
        <w:rPr>
          <w:b/>
          <w:bCs/>
        </w:rPr>
        <w:t xml:space="preserve"> trading as </w:t>
      </w:r>
      <w:r>
        <w:rPr>
          <w:b/>
          <w:bCs/>
        </w:rPr>
        <w:t>TAYLOR &amp; FRANCIS GROUP</w:t>
      </w:r>
      <w:r w:rsidRPr="00B1673F">
        <w:t xml:space="preserve"> </w:t>
      </w:r>
      <w:r w:rsidR="000A1647" w:rsidRPr="00B1673F">
        <w:t xml:space="preserve">(registered in England with company number </w:t>
      </w:r>
      <w:r w:rsidR="00882614" w:rsidRPr="00B1673F">
        <w:t xml:space="preserve">1072954) whose </w:t>
      </w:r>
      <w:r w:rsidR="00025D08" w:rsidRPr="00B1673F">
        <w:t xml:space="preserve">registered office is at </w:t>
      </w:r>
      <w:r w:rsidR="00B545B2" w:rsidRPr="00B1673F">
        <w:t>5 Howick Place, London, SW1P 1WG, United Kingdom</w:t>
      </w:r>
      <w:r w:rsidR="00025D08" w:rsidRPr="00B1673F">
        <w:t xml:space="preserve"> and whose </w:t>
      </w:r>
      <w:r w:rsidR="00882614" w:rsidRPr="00B1673F">
        <w:t>principal place of business is at 4 Park Square, Milton Park, Abingdon, Oxfordshire, OX14 4RN, U</w:t>
      </w:r>
      <w:r w:rsidR="000A1647" w:rsidRPr="00B1673F">
        <w:t xml:space="preserve">nited </w:t>
      </w:r>
      <w:r w:rsidR="00882614" w:rsidRPr="00B1673F">
        <w:t>K</w:t>
      </w:r>
      <w:r w:rsidR="000A1647" w:rsidRPr="00B1673F">
        <w:t xml:space="preserve">ingdom </w:t>
      </w:r>
      <w:r w:rsidR="00882614" w:rsidRPr="00B1673F">
        <w:t>(</w:t>
      </w:r>
      <w:r w:rsidR="00FC1B61" w:rsidRPr="00B1673F">
        <w:t>t</w:t>
      </w:r>
      <w:r w:rsidR="00882614" w:rsidRPr="00B1673F">
        <w:t xml:space="preserve">he </w:t>
      </w:r>
      <w:r w:rsidR="002E62B1" w:rsidRPr="00B1673F">
        <w:t>“</w:t>
      </w:r>
      <w:r w:rsidR="00882614" w:rsidRPr="009B1375">
        <w:rPr>
          <w:b/>
          <w:bCs/>
        </w:rPr>
        <w:t>Publisher</w:t>
      </w:r>
      <w:r w:rsidR="002E62B1" w:rsidRPr="00B1673F">
        <w:t>”</w:t>
      </w:r>
      <w:r w:rsidR="00882614" w:rsidRPr="00B1673F">
        <w:t>)</w:t>
      </w:r>
      <w:r w:rsidR="00FA51CD" w:rsidRPr="00B1673F">
        <w:t>,</w:t>
      </w:r>
      <w:r w:rsidR="00882614" w:rsidRPr="00B1673F">
        <w:t xml:space="preserve"> and</w:t>
      </w:r>
    </w:p>
    <w:p w14:paraId="39317B8E" w14:textId="36AF01BB" w:rsidR="00C22708" w:rsidRPr="00B1673F" w:rsidRDefault="000064A8" w:rsidP="008C666B">
      <w:pPr>
        <w:tabs>
          <w:tab w:val="left" w:pos="5090"/>
        </w:tabs>
        <w:ind w:left="720"/>
        <w:jc w:val="both"/>
      </w:pPr>
      <w:r w:rsidRPr="00B1673F">
        <w:tab/>
      </w:r>
    </w:p>
    <w:p w14:paraId="048587E7" w14:textId="0D02B387" w:rsidR="00944ABF" w:rsidRPr="00DD73FA" w:rsidRDefault="008B2ECE" w:rsidP="00944ABF">
      <w:pPr>
        <w:numPr>
          <w:ilvl w:val="0"/>
          <w:numId w:val="12"/>
        </w:numPr>
        <w:jc w:val="both"/>
      </w:pPr>
      <w:r w:rsidRPr="00DD73FA">
        <w:rPr>
          <w:b/>
          <w:bCs/>
        </w:rPr>
        <w:t xml:space="preserve">Akademie </w:t>
      </w:r>
      <w:proofErr w:type="spellStart"/>
      <w:r w:rsidR="00796348">
        <w:rPr>
          <w:b/>
          <w:bCs/>
        </w:rPr>
        <w:t>mú</w:t>
      </w:r>
      <w:r w:rsidR="00796348" w:rsidRPr="00DD73FA">
        <w:rPr>
          <w:b/>
          <w:bCs/>
        </w:rPr>
        <w:t>zick</w:t>
      </w:r>
      <w:r w:rsidR="00796348">
        <w:rPr>
          <w:b/>
          <w:bCs/>
        </w:rPr>
        <w:t>ý</w:t>
      </w:r>
      <w:r w:rsidR="00796348" w:rsidRPr="00DD73FA">
        <w:rPr>
          <w:b/>
          <w:bCs/>
        </w:rPr>
        <w:t>ch</w:t>
      </w:r>
      <w:proofErr w:type="spellEnd"/>
      <w:r w:rsidR="00796348" w:rsidRPr="00DD73FA">
        <w:rPr>
          <w:b/>
          <w:bCs/>
        </w:rPr>
        <w:t xml:space="preserve"> </w:t>
      </w:r>
      <w:proofErr w:type="spellStart"/>
      <w:r w:rsidR="00796348">
        <w:rPr>
          <w:b/>
          <w:bCs/>
        </w:rPr>
        <w:t>u</w:t>
      </w:r>
      <w:r w:rsidR="00796348" w:rsidRPr="00DD73FA">
        <w:rPr>
          <w:b/>
          <w:bCs/>
        </w:rPr>
        <w:t>m</w:t>
      </w:r>
      <w:r w:rsidR="00796348">
        <w:rPr>
          <w:b/>
          <w:bCs/>
        </w:rPr>
        <w:t>ě</w:t>
      </w:r>
      <w:r w:rsidR="00796348" w:rsidRPr="00DD73FA">
        <w:rPr>
          <w:b/>
          <w:bCs/>
        </w:rPr>
        <w:t>n</w:t>
      </w:r>
      <w:r w:rsidR="00796348">
        <w:rPr>
          <w:b/>
          <w:bCs/>
        </w:rPr>
        <w:t>í</w:t>
      </w:r>
      <w:proofErr w:type="spellEnd"/>
      <w:r w:rsidR="00796348" w:rsidRPr="00DD73FA">
        <w:rPr>
          <w:b/>
          <w:bCs/>
        </w:rPr>
        <w:t xml:space="preserve"> </w:t>
      </w:r>
      <w:r w:rsidRPr="00DD73FA">
        <w:rPr>
          <w:b/>
          <w:bCs/>
        </w:rPr>
        <w:t xml:space="preserve">v </w:t>
      </w:r>
      <w:proofErr w:type="spellStart"/>
      <w:r w:rsidRPr="00DD73FA">
        <w:rPr>
          <w:b/>
          <w:bCs/>
        </w:rPr>
        <w:t>Praze</w:t>
      </w:r>
      <w:proofErr w:type="spellEnd"/>
      <w:r w:rsidR="0051252A" w:rsidRPr="00DD73FA">
        <w:rPr>
          <w:b/>
          <w:bCs/>
        </w:rPr>
        <w:t xml:space="preserve">, </w:t>
      </w:r>
      <w:proofErr w:type="spellStart"/>
      <w:r w:rsidR="0051252A" w:rsidRPr="00DD73FA">
        <w:rPr>
          <w:b/>
          <w:bCs/>
        </w:rPr>
        <w:t>Malostranské</w:t>
      </w:r>
      <w:proofErr w:type="spellEnd"/>
      <w:r w:rsidR="0051252A" w:rsidRPr="00243FB5">
        <w:rPr>
          <w:b/>
          <w:bCs/>
        </w:rPr>
        <w:t xml:space="preserve"> </w:t>
      </w:r>
      <w:proofErr w:type="spellStart"/>
      <w:r w:rsidR="0051252A" w:rsidRPr="00DD73FA">
        <w:rPr>
          <w:b/>
          <w:bCs/>
        </w:rPr>
        <w:t>náměstí</w:t>
      </w:r>
      <w:proofErr w:type="spellEnd"/>
      <w:r w:rsidR="0051252A" w:rsidRPr="00DD73FA">
        <w:rPr>
          <w:b/>
          <w:bCs/>
        </w:rPr>
        <w:t xml:space="preserve"> 259/12, </w:t>
      </w:r>
      <w:r w:rsidR="006A09DC" w:rsidRPr="00DD73FA">
        <w:rPr>
          <w:b/>
          <w:bCs/>
        </w:rPr>
        <w:t>118 00 Praha 1, Czech Republic</w:t>
      </w:r>
      <w:r w:rsidR="005374F3" w:rsidRPr="00DD73FA">
        <w:t xml:space="preserve"> </w:t>
      </w:r>
      <w:r w:rsidR="00882614" w:rsidRPr="00DD73FA">
        <w:t xml:space="preserve">(the </w:t>
      </w:r>
      <w:r w:rsidR="002E62B1" w:rsidRPr="00DD73FA">
        <w:t>“</w:t>
      </w:r>
      <w:r w:rsidR="00882614" w:rsidRPr="00DD73FA">
        <w:rPr>
          <w:b/>
          <w:bCs/>
        </w:rPr>
        <w:t>Licensee</w:t>
      </w:r>
      <w:r w:rsidR="002E62B1" w:rsidRPr="00DD73FA">
        <w:t>”</w:t>
      </w:r>
      <w:r w:rsidR="00882614" w:rsidRPr="00DD73FA">
        <w:t>)</w:t>
      </w:r>
      <w:r w:rsidR="008D7E78" w:rsidRPr="00DD73FA">
        <w:t>.</w:t>
      </w:r>
    </w:p>
    <w:p w14:paraId="3A376C9C" w14:textId="77777777" w:rsidR="006223D1" w:rsidRPr="00DD73FA" w:rsidRDefault="006223D1" w:rsidP="00BC5656">
      <w:pPr>
        <w:jc w:val="both"/>
      </w:pPr>
    </w:p>
    <w:p w14:paraId="7B4E6B7E" w14:textId="59C043D8" w:rsidR="006223D1" w:rsidRPr="00B1673F" w:rsidRDefault="00882614" w:rsidP="00484BDF">
      <w:pPr>
        <w:pStyle w:val="Zpat"/>
        <w:numPr>
          <w:ilvl w:val="0"/>
          <w:numId w:val="1"/>
        </w:numPr>
        <w:tabs>
          <w:tab w:val="clear" w:pos="4153"/>
          <w:tab w:val="clear" w:pos="8306"/>
        </w:tabs>
        <w:jc w:val="both"/>
        <w:rPr>
          <w:b/>
          <w:bCs/>
        </w:rPr>
      </w:pPr>
      <w:r w:rsidRPr="00B1673F">
        <w:rPr>
          <w:b/>
          <w:bCs/>
        </w:rPr>
        <w:t>KEY DEFINITIONS</w:t>
      </w:r>
    </w:p>
    <w:p w14:paraId="0A7EC447" w14:textId="77777777" w:rsidR="006223D1" w:rsidRPr="00B1673F" w:rsidRDefault="006223D1" w:rsidP="00BC5656">
      <w:pPr>
        <w:jc w:val="both"/>
        <w:rPr>
          <w:b/>
          <w:bCs/>
        </w:rPr>
      </w:pPr>
    </w:p>
    <w:p w14:paraId="3C3C82E1" w14:textId="08C22681" w:rsidR="006223D1" w:rsidRPr="00B1673F" w:rsidRDefault="00AF4D49" w:rsidP="00BC5656">
      <w:pPr>
        <w:pStyle w:val="Zpat"/>
        <w:numPr>
          <w:ilvl w:val="1"/>
          <w:numId w:val="1"/>
        </w:numPr>
        <w:tabs>
          <w:tab w:val="clear" w:pos="4153"/>
          <w:tab w:val="clear" w:pos="8306"/>
        </w:tabs>
        <w:jc w:val="both"/>
      </w:pPr>
      <w:r w:rsidRPr="00B1673F">
        <w:t xml:space="preserve">In this </w:t>
      </w:r>
      <w:r w:rsidR="00FA51CD" w:rsidRPr="00B1673F">
        <w:t xml:space="preserve">Agreement, </w:t>
      </w:r>
      <w:r w:rsidR="00882614" w:rsidRPr="00B1673F">
        <w:t>the following terms sha</w:t>
      </w:r>
      <w:r w:rsidR="00902271" w:rsidRPr="00B1673F">
        <w:t>ll have the following meanings:</w:t>
      </w:r>
    </w:p>
    <w:p w14:paraId="7875B638" w14:textId="77777777" w:rsidR="00AC0FB0" w:rsidRPr="00B1673F" w:rsidRDefault="00AC0FB0" w:rsidP="00BC5656">
      <w:pPr>
        <w:ind w:left="2880" w:hanging="2160"/>
        <w:jc w:val="both"/>
        <w:rPr>
          <w:b/>
          <w:bCs/>
        </w:rPr>
      </w:pPr>
    </w:p>
    <w:p w14:paraId="071EB442" w14:textId="1ADC35DB" w:rsidR="006223D1" w:rsidRPr="00B1673F" w:rsidRDefault="00AC0FB0" w:rsidP="00555D33">
      <w:pPr>
        <w:ind w:left="2880" w:hanging="2160"/>
        <w:jc w:val="both"/>
      </w:pPr>
      <w:r w:rsidRPr="00B1673F">
        <w:rPr>
          <w:b/>
          <w:bCs/>
        </w:rPr>
        <w:t>Abstract Database</w:t>
      </w:r>
      <w:r w:rsidRPr="00B1673F">
        <w:rPr>
          <w:b/>
          <w:bCs/>
        </w:rPr>
        <w:tab/>
      </w:r>
      <w:r w:rsidRPr="00B1673F">
        <w:rPr>
          <w:bCs/>
        </w:rPr>
        <w:t xml:space="preserve">A collection of organised information, aggregated abstracts and indexes from multiple sources and available in electronic format and available for use during the Subscription Period, if listed in Schedule 1. </w:t>
      </w:r>
    </w:p>
    <w:p w14:paraId="321B2430" w14:textId="3886D172" w:rsidR="0059393F" w:rsidRPr="00B1673F" w:rsidRDefault="0059393F" w:rsidP="00555D33">
      <w:pPr>
        <w:jc w:val="both"/>
        <w:rPr>
          <w:b/>
          <w:bCs/>
          <w:lang w:eastAsia="en-GB"/>
        </w:rPr>
      </w:pPr>
    </w:p>
    <w:p w14:paraId="3FF5F0E3" w14:textId="211E9D3E" w:rsidR="006223D1" w:rsidRPr="00B1673F" w:rsidRDefault="00882614" w:rsidP="0006120D">
      <w:pPr>
        <w:ind w:left="2880" w:hanging="2160"/>
        <w:jc w:val="both"/>
        <w:rPr>
          <w:b/>
        </w:rPr>
      </w:pPr>
      <w:r w:rsidRPr="00B1673F">
        <w:rPr>
          <w:b/>
          <w:bCs/>
          <w:lang w:eastAsia="en-GB"/>
        </w:rPr>
        <w:t xml:space="preserve">Authorised Users </w:t>
      </w:r>
      <w:r w:rsidRPr="00B1673F">
        <w:rPr>
          <w:b/>
          <w:bCs/>
          <w:lang w:eastAsia="en-GB"/>
        </w:rPr>
        <w:tab/>
      </w:r>
      <w:r w:rsidR="00D73BB0" w:rsidRPr="00B1673F">
        <w:rPr>
          <w:bCs/>
          <w:lang w:eastAsia="en-GB"/>
        </w:rPr>
        <w:t xml:space="preserve">Current </w:t>
      </w:r>
      <w:r w:rsidR="00D8107C" w:rsidRPr="00B1673F">
        <w:rPr>
          <w:bCs/>
          <w:lang w:eastAsia="en-GB"/>
        </w:rPr>
        <w:t>faculty members (including temporary or exchange faculty for the duration of their assignment), enrolled post-graduate and undergraduate students, current staff members and contract personnel</w:t>
      </w:r>
      <w:r w:rsidR="007556AE" w:rsidRPr="00B1673F">
        <w:rPr>
          <w:bCs/>
          <w:lang w:eastAsia="en-GB"/>
        </w:rPr>
        <w:t xml:space="preserve"> </w:t>
      </w:r>
      <w:r w:rsidR="00D8107C" w:rsidRPr="00B1673F">
        <w:rPr>
          <w:bCs/>
          <w:lang w:eastAsia="en-GB"/>
        </w:rPr>
        <w:t>directly involved in educational and research activities of the Licensee</w:t>
      </w:r>
      <w:r w:rsidR="0006120D" w:rsidRPr="00B1673F">
        <w:rPr>
          <w:lang w:eastAsia="en-GB"/>
        </w:rPr>
        <w:t xml:space="preserve"> </w:t>
      </w:r>
      <w:r w:rsidR="000A1647" w:rsidRPr="00B1673F">
        <w:rPr>
          <w:lang w:eastAsia="en-GB"/>
        </w:rPr>
        <w:t xml:space="preserve">who have been issued </w:t>
      </w:r>
      <w:r w:rsidRPr="00B1673F">
        <w:rPr>
          <w:lang w:eastAsia="en-GB"/>
        </w:rPr>
        <w:t>by the Licensee with a password or other currently valid authentication</w:t>
      </w:r>
      <w:r w:rsidR="004F1DA9" w:rsidRPr="00B1673F">
        <w:rPr>
          <w:lang w:eastAsia="en-GB"/>
        </w:rPr>
        <w:t xml:space="preserve">, </w:t>
      </w:r>
      <w:r w:rsidRPr="00B1673F">
        <w:rPr>
          <w:lang w:eastAsia="en-GB"/>
        </w:rPr>
        <w:t>together with other persons who are permitted to use the Licensee</w:t>
      </w:r>
      <w:r w:rsidR="002E62B1" w:rsidRPr="00B1673F">
        <w:rPr>
          <w:lang w:eastAsia="en-GB"/>
        </w:rPr>
        <w:t>’</w:t>
      </w:r>
      <w:r w:rsidRPr="00B1673F">
        <w:rPr>
          <w:lang w:eastAsia="en-GB"/>
        </w:rPr>
        <w:t xml:space="preserve">s library or information service and access the Secure Network but only from computer terminals within the </w:t>
      </w:r>
      <w:r w:rsidR="00501CEC" w:rsidRPr="00B1673F">
        <w:rPr>
          <w:lang w:eastAsia="en-GB"/>
        </w:rPr>
        <w:t>Licensed Site</w:t>
      </w:r>
      <w:r w:rsidR="004A2BDD" w:rsidRPr="00B1673F">
        <w:rPr>
          <w:lang w:eastAsia="en-GB"/>
        </w:rPr>
        <w:t xml:space="preserve"> (including walk-in users)</w:t>
      </w:r>
      <w:r w:rsidRPr="00B1673F">
        <w:rPr>
          <w:lang w:eastAsia="en-GB"/>
        </w:rPr>
        <w:t>.</w:t>
      </w:r>
      <w:r w:rsidR="003279E3" w:rsidRPr="00B1673F">
        <w:rPr>
          <w:b/>
        </w:rPr>
        <w:tab/>
      </w:r>
    </w:p>
    <w:p w14:paraId="5927150C" w14:textId="77777777" w:rsidR="00C47BAD" w:rsidRPr="00B1673F" w:rsidRDefault="00C47BAD" w:rsidP="0006120D">
      <w:pPr>
        <w:ind w:left="2880" w:hanging="2160"/>
        <w:jc w:val="both"/>
        <w:rPr>
          <w:lang w:eastAsia="en-GB"/>
        </w:rPr>
      </w:pPr>
    </w:p>
    <w:p w14:paraId="323BA560" w14:textId="77777777" w:rsidR="00E253E9" w:rsidRPr="00B1673F" w:rsidRDefault="00E253E9" w:rsidP="00E253E9">
      <w:pPr>
        <w:ind w:left="2880" w:hanging="2160"/>
        <w:jc w:val="both"/>
        <w:rPr>
          <w:b/>
          <w:bCs/>
        </w:rPr>
      </w:pPr>
      <w:r w:rsidRPr="00B1673F">
        <w:rPr>
          <w:b/>
          <w:bCs/>
        </w:rPr>
        <w:t>Capped Subscription</w:t>
      </w:r>
    </w:p>
    <w:p w14:paraId="35441597" w14:textId="11C98CCA" w:rsidR="00E253E9" w:rsidRPr="00B1673F" w:rsidRDefault="00E253E9" w:rsidP="00E253E9">
      <w:pPr>
        <w:ind w:left="2880" w:hanging="2160"/>
        <w:jc w:val="both"/>
      </w:pPr>
      <w:r w:rsidRPr="00B1673F">
        <w:rPr>
          <w:b/>
          <w:bCs/>
        </w:rPr>
        <w:t xml:space="preserve">Rate </w:t>
      </w:r>
      <w:r w:rsidRPr="00B1673F">
        <w:rPr>
          <w:b/>
          <w:bCs/>
        </w:rPr>
        <w:tab/>
      </w:r>
      <w:r w:rsidR="00BF12CE" w:rsidRPr="00B1673F">
        <w:rPr>
          <w:bCs/>
        </w:rPr>
        <w:t>T</w:t>
      </w:r>
      <w:r w:rsidR="0006120D" w:rsidRPr="00B1673F">
        <w:t xml:space="preserve">he price of any </w:t>
      </w:r>
      <w:r w:rsidR="008456EA" w:rsidRPr="00B1673F">
        <w:t>Core</w:t>
      </w:r>
      <w:r w:rsidR="0006120D" w:rsidRPr="00B1673F">
        <w:t xml:space="preserve"> </w:t>
      </w:r>
      <w:r w:rsidR="008456EA" w:rsidRPr="00B1673F">
        <w:t xml:space="preserve">Subscriptions </w:t>
      </w:r>
      <w:r w:rsidR="0006120D" w:rsidRPr="00B1673F">
        <w:t xml:space="preserve">supplied as part of the Licensed Materials as specified by </w:t>
      </w:r>
      <w:r w:rsidR="00BF12CE" w:rsidRPr="00B1673F">
        <w:t xml:space="preserve">the Publisher from time to time, that reflects an agreed upon annual price increase, as specified in Schedule </w:t>
      </w:r>
      <w:r w:rsidR="008456EA" w:rsidRPr="00B1673F">
        <w:t>4</w:t>
      </w:r>
      <w:r w:rsidR="00BF12CE" w:rsidRPr="00B1673F">
        <w:t>.</w:t>
      </w:r>
    </w:p>
    <w:p w14:paraId="0FFD00CC" w14:textId="77777777" w:rsidR="00E253E9" w:rsidRPr="00B1673F" w:rsidRDefault="00E253E9" w:rsidP="00BC5656">
      <w:pPr>
        <w:ind w:left="2880" w:hanging="2160"/>
        <w:jc w:val="both"/>
        <w:rPr>
          <w:b/>
          <w:bCs/>
        </w:rPr>
      </w:pPr>
    </w:p>
    <w:p w14:paraId="78145BC3" w14:textId="447B513C" w:rsidR="006223D1" w:rsidRPr="00B1673F" w:rsidRDefault="00882614" w:rsidP="756516C2">
      <w:pPr>
        <w:ind w:left="2880" w:hanging="2160"/>
        <w:jc w:val="both"/>
      </w:pPr>
      <w:r w:rsidRPr="756516C2">
        <w:rPr>
          <w:b/>
          <w:bCs/>
        </w:rPr>
        <w:lastRenderedPageBreak/>
        <w:t>Commercial Use</w:t>
      </w:r>
      <w:r>
        <w:tab/>
      </w:r>
      <w:proofErr w:type="spellStart"/>
      <w:r>
        <w:t>Use</w:t>
      </w:r>
      <w:proofErr w:type="spellEnd"/>
      <w:r>
        <w:t xml:space="preserve"> for the purposes of monetary reward (whether by or for the Licensee or an Authorised User) by means of sale, resale, loan, transfer, hire or other form of exploitation of the Licensed Materials</w:t>
      </w:r>
      <w:r w:rsidR="008D7E78">
        <w:t xml:space="preserve">. </w:t>
      </w:r>
      <w:r>
        <w:t xml:space="preserve">For the avoidance of doubt, neither recovery of direct costs by the Licensee from Authorised Users, nor use by the Licensee or by an Authorised User of the Licensed Materials in the course of research funded by a commercial organisation, is deemed to be </w:t>
      </w:r>
      <w:r w:rsidR="00211BDB">
        <w:t>C</w:t>
      </w:r>
      <w:r>
        <w:t xml:space="preserve">ommercial </w:t>
      </w:r>
      <w:r w:rsidR="00211BDB">
        <w:t>U</w:t>
      </w:r>
      <w:r>
        <w:t>se.</w:t>
      </w:r>
      <w:r w:rsidR="005007C3">
        <w:t xml:space="preserve"> Course </w:t>
      </w:r>
      <w:r w:rsidR="00666B54">
        <w:t>P</w:t>
      </w:r>
      <w:r w:rsidR="005007C3">
        <w:t xml:space="preserve">ack use on commercially run courses, whether organised by the </w:t>
      </w:r>
      <w:r w:rsidR="0348C02A">
        <w:t>Licensee</w:t>
      </w:r>
      <w:r w:rsidR="005007C3">
        <w:t xml:space="preserve">, or another third party, is considered </w:t>
      </w:r>
      <w:r w:rsidR="001574FA">
        <w:t>C</w:t>
      </w:r>
      <w:r w:rsidR="005007C3">
        <w:t xml:space="preserve">ommercial </w:t>
      </w:r>
      <w:r w:rsidR="001574FA">
        <w:t>U</w:t>
      </w:r>
      <w:r w:rsidR="005007C3">
        <w:t>se and as such prohibited.</w:t>
      </w:r>
    </w:p>
    <w:p w14:paraId="255AFDBE" w14:textId="77777777" w:rsidR="006223D1" w:rsidRPr="00B1673F" w:rsidRDefault="006223D1" w:rsidP="00BC5656">
      <w:pPr>
        <w:ind w:left="2880" w:hanging="2160"/>
        <w:jc w:val="both"/>
      </w:pPr>
    </w:p>
    <w:p w14:paraId="2EC52995" w14:textId="3E576DA8" w:rsidR="006223D1" w:rsidRPr="00B1673F" w:rsidRDefault="00882614" w:rsidP="00BC5656">
      <w:pPr>
        <w:ind w:left="2880" w:hanging="2160"/>
        <w:jc w:val="both"/>
        <w:rPr>
          <w:bCs/>
        </w:rPr>
      </w:pPr>
      <w:r w:rsidRPr="00B1673F">
        <w:rPr>
          <w:b/>
          <w:bCs/>
        </w:rPr>
        <w:t>Core Subscriptions</w:t>
      </w:r>
      <w:r w:rsidRPr="00B1673F">
        <w:rPr>
          <w:bCs/>
        </w:rPr>
        <w:tab/>
        <w:t xml:space="preserve">That part of the Licensed Materials for which </w:t>
      </w:r>
      <w:r w:rsidR="00E253E9" w:rsidRPr="00B1673F">
        <w:rPr>
          <w:bCs/>
        </w:rPr>
        <w:t xml:space="preserve">either </w:t>
      </w:r>
      <w:r w:rsidRPr="00B1673F">
        <w:rPr>
          <w:bCs/>
        </w:rPr>
        <w:t xml:space="preserve">the Full Subscription Rate </w:t>
      </w:r>
      <w:r w:rsidR="00E253E9" w:rsidRPr="00B1673F">
        <w:rPr>
          <w:bCs/>
        </w:rPr>
        <w:t xml:space="preserve">or for which a Capped Subscription Rate </w:t>
      </w:r>
      <w:r w:rsidRPr="00B1673F">
        <w:rPr>
          <w:bCs/>
        </w:rPr>
        <w:t>was paid</w:t>
      </w:r>
      <w:r w:rsidR="001E69D0">
        <w:rPr>
          <w:bCs/>
        </w:rPr>
        <w:t xml:space="preserve">, </w:t>
      </w:r>
      <w:r w:rsidR="00BD763C">
        <w:rPr>
          <w:bCs/>
        </w:rPr>
        <w:t xml:space="preserve">and </w:t>
      </w:r>
      <w:r w:rsidR="007D561C">
        <w:rPr>
          <w:bCs/>
        </w:rPr>
        <w:t xml:space="preserve">as </w:t>
      </w:r>
      <w:r w:rsidR="00BD763C">
        <w:rPr>
          <w:bCs/>
        </w:rPr>
        <w:t xml:space="preserve">are </w:t>
      </w:r>
      <w:r w:rsidR="007D561C">
        <w:rPr>
          <w:bCs/>
        </w:rPr>
        <w:t>set out in Schedule 1 (if applicable)</w:t>
      </w:r>
      <w:r w:rsidRPr="00B1673F">
        <w:rPr>
          <w:bCs/>
        </w:rPr>
        <w:t>.</w:t>
      </w:r>
    </w:p>
    <w:p w14:paraId="37D4434A" w14:textId="77777777" w:rsidR="006223D1" w:rsidRPr="00B1673F" w:rsidRDefault="006223D1" w:rsidP="00C423C0">
      <w:pPr>
        <w:jc w:val="both"/>
      </w:pPr>
    </w:p>
    <w:p w14:paraId="65265150" w14:textId="4AE6D976" w:rsidR="006223D1" w:rsidRPr="00B1673F" w:rsidRDefault="00882614" w:rsidP="00BC5656">
      <w:pPr>
        <w:ind w:left="2880" w:hanging="2160"/>
        <w:jc w:val="both"/>
      </w:pPr>
      <w:r w:rsidRPr="00B1673F">
        <w:rPr>
          <w:b/>
          <w:bCs/>
        </w:rPr>
        <w:t>Course Packs</w:t>
      </w:r>
      <w:r w:rsidRPr="00B1673F">
        <w:tab/>
        <w:t>A collection or compilation of materials (e.g. book chapters, journal articles) assembled by staff of the Licensee for the purposes of instruction.</w:t>
      </w:r>
    </w:p>
    <w:p w14:paraId="0A0A4554" w14:textId="77777777" w:rsidR="006223D1" w:rsidRPr="00B1673F" w:rsidRDefault="006223D1" w:rsidP="00BC5656">
      <w:pPr>
        <w:ind w:left="2880" w:hanging="2160"/>
        <w:jc w:val="both"/>
      </w:pPr>
    </w:p>
    <w:p w14:paraId="03F58216" w14:textId="4D702AE5" w:rsidR="006A1901" w:rsidRPr="00B1673F" w:rsidRDefault="006A1901" w:rsidP="00F06AA9">
      <w:pPr>
        <w:ind w:left="2880" w:hanging="2160"/>
        <w:jc w:val="both"/>
      </w:pPr>
      <w:r w:rsidRPr="00B1673F">
        <w:rPr>
          <w:b/>
          <w:bCs/>
        </w:rPr>
        <w:t>Effective Date</w:t>
      </w:r>
      <w:r w:rsidRPr="00B1673F">
        <w:rPr>
          <w:b/>
          <w:bCs/>
        </w:rPr>
        <w:tab/>
      </w:r>
      <w:r w:rsidRPr="00B1673F">
        <w:t>The date of the Agreement as set out at the head of this Agreement, unless otherwise agreed in writing by the Parties.</w:t>
      </w:r>
    </w:p>
    <w:p w14:paraId="2B9695FB" w14:textId="77777777" w:rsidR="006A1901" w:rsidRPr="00B1673F" w:rsidRDefault="006A1901" w:rsidP="00F06AA9">
      <w:pPr>
        <w:ind w:left="2880" w:hanging="2160"/>
        <w:jc w:val="both"/>
        <w:rPr>
          <w:b/>
          <w:bCs/>
        </w:rPr>
      </w:pPr>
    </w:p>
    <w:p w14:paraId="2798442B" w14:textId="7C8C4095" w:rsidR="006223D1" w:rsidRPr="00B1673F" w:rsidRDefault="00882614" w:rsidP="00F06AA9">
      <w:pPr>
        <w:ind w:left="2880" w:hanging="2160"/>
        <w:jc w:val="both"/>
      </w:pPr>
      <w:r w:rsidRPr="00B1673F">
        <w:rPr>
          <w:b/>
          <w:bCs/>
        </w:rPr>
        <w:t>Electronic Reserve</w:t>
      </w:r>
      <w:r w:rsidRPr="00B1673F">
        <w:rPr>
          <w:b/>
          <w:bCs/>
        </w:rPr>
        <w:tab/>
      </w:r>
      <w:r w:rsidRPr="00B1673F">
        <w:t>Electronic copies of materials (e.g. book chapters, journal articles) assembled by staff of the Licensee for the purposes of instruction</w:t>
      </w:r>
      <w:r w:rsidR="00480E8D" w:rsidRPr="00B1673F">
        <w:t xml:space="preserve"> </w:t>
      </w:r>
      <w:r w:rsidR="00992027" w:rsidRPr="00B1673F">
        <w:t>in</w:t>
      </w:r>
      <w:r w:rsidR="00480E8D" w:rsidRPr="00B1673F">
        <w:t xml:space="preserve"> specific courses</w:t>
      </w:r>
      <w:r w:rsidR="00992027" w:rsidRPr="00B1673F">
        <w:t xml:space="preserve"> and available only to course participants</w:t>
      </w:r>
      <w:r w:rsidRPr="00B1673F">
        <w:t>.</w:t>
      </w:r>
      <w:r w:rsidR="00992027" w:rsidRPr="00B1673F">
        <w:t xml:space="preserve"> </w:t>
      </w:r>
    </w:p>
    <w:p w14:paraId="5C295787" w14:textId="390FC516" w:rsidR="00800ABD" w:rsidRPr="00B1673F" w:rsidRDefault="00800ABD" w:rsidP="00F06AA9">
      <w:pPr>
        <w:ind w:left="2880" w:hanging="2160"/>
        <w:jc w:val="both"/>
      </w:pPr>
    </w:p>
    <w:p w14:paraId="43748E60" w14:textId="3DB4DB45" w:rsidR="00800ABD" w:rsidRPr="00B1673F" w:rsidRDefault="00800ABD" w:rsidP="00800ABD">
      <w:pPr>
        <w:ind w:left="2880" w:hanging="2160"/>
        <w:jc w:val="both"/>
      </w:pPr>
      <w:r w:rsidRPr="00B1673F">
        <w:rPr>
          <w:b/>
          <w:bCs/>
        </w:rPr>
        <w:t>Fees</w:t>
      </w:r>
      <w:r w:rsidRPr="00B1673F">
        <w:rPr>
          <w:b/>
          <w:bCs/>
        </w:rPr>
        <w:tab/>
      </w:r>
      <w:r w:rsidRPr="00B1673F">
        <w:t xml:space="preserve">The sum total of the fees for each of the Licensed Materials, including but not limited to any Subscription Fee, Renewal Fee or </w:t>
      </w:r>
      <w:r w:rsidR="000873C7">
        <w:t>Expansion</w:t>
      </w:r>
      <w:r w:rsidRPr="00B1673F">
        <w:t xml:space="preserve"> Fee, and/or Licensed Content Access Fee, where applicable, which may be agreed by or on behalf of the Licensee and Publisher from time to time</w:t>
      </w:r>
      <w:r w:rsidR="00FB5683">
        <w:t>, and is initially s</w:t>
      </w:r>
      <w:r w:rsidRPr="00B1673F">
        <w:t xml:space="preserve">et out in </w:t>
      </w:r>
      <w:r w:rsidR="00973A49">
        <w:t xml:space="preserve">Schedule 4 and may be updated in </w:t>
      </w:r>
      <w:r w:rsidRPr="00B1673F">
        <w:t xml:space="preserve">any relevant order form or other sales documentation. </w:t>
      </w:r>
    </w:p>
    <w:p w14:paraId="5C65DDE5" w14:textId="77777777" w:rsidR="006223D1" w:rsidRPr="00B1673F" w:rsidRDefault="006223D1" w:rsidP="00BC5656">
      <w:pPr>
        <w:ind w:left="2880" w:hanging="2160"/>
        <w:jc w:val="both"/>
        <w:rPr>
          <w:b/>
        </w:rPr>
      </w:pPr>
    </w:p>
    <w:p w14:paraId="0BA8C913" w14:textId="77777777" w:rsidR="006223D1" w:rsidRPr="00B1673F" w:rsidRDefault="00882614" w:rsidP="00BC5656">
      <w:pPr>
        <w:ind w:left="2880" w:hanging="2160"/>
        <w:jc w:val="both"/>
        <w:rPr>
          <w:b/>
          <w:bCs/>
        </w:rPr>
      </w:pPr>
      <w:r w:rsidRPr="00B1673F">
        <w:rPr>
          <w:b/>
          <w:bCs/>
        </w:rPr>
        <w:t>Full Subscription</w:t>
      </w:r>
    </w:p>
    <w:p w14:paraId="7B42D316" w14:textId="4C693143" w:rsidR="001A2BE8" w:rsidRPr="00B1673F" w:rsidRDefault="00882614" w:rsidP="001C4391">
      <w:pPr>
        <w:ind w:left="2880" w:hanging="2160"/>
        <w:jc w:val="both"/>
      </w:pPr>
      <w:r w:rsidRPr="00B1673F">
        <w:rPr>
          <w:b/>
          <w:bCs/>
        </w:rPr>
        <w:t>Rate</w:t>
      </w:r>
      <w:r w:rsidR="00BA5DD8" w:rsidRPr="00B1673F">
        <w:rPr>
          <w:b/>
          <w:bCs/>
        </w:rPr>
        <w:t xml:space="preserve">         </w:t>
      </w:r>
      <w:r w:rsidRPr="00B1673F">
        <w:rPr>
          <w:b/>
          <w:bCs/>
        </w:rPr>
        <w:tab/>
      </w:r>
      <w:r w:rsidR="008456EA" w:rsidRPr="00B1673F">
        <w:rPr>
          <w:bCs/>
        </w:rPr>
        <w:t>T</w:t>
      </w:r>
      <w:r w:rsidRPr="00B1673F">
        <w:t xml:space="preserve">he full list price of any content supplied as part of the Licensed Materials as specified by the Publisher from time to time without any discount, rebate or other deduction of any kind. </w:t>
      </w:r>
    </w:p>
    <w:p w14:paraId="06D69E5F" w14:textId="72864400" w:rsidR="001C4391" w:rsidRPr="00B1673F" w:rsidRDefault="001C4391" w:rsidP="001C4391">
      <w:pPr>
        <w:ind w:left="2880" w:hanging="2160"/>
        <w:jc w:val="both"/>
      </w:pPr>
    </w:p>
    <w:p w14:paraId="4DA8E76E" w14:textId="4EBC1382" w:rsidR="001A2BE8" w:rsidRPr="00B1673F" w:rsidRDefault="001A2BE8" w:rsidP="00BC5656">
      <w:pPr>
        <w:ind w:left="2880" w:hanging="2160"/>
        <w:jc w:val="both"/>
      </w:pPr>
      <w:r w:rsidRPr="00B1673F">
        <w:rPr>
          <w:b/>
        </w:rPr>
        <w:t>Gold OA Article</w:t>
      </w:r>
      <w:r w:rsidRPr="00B1673F">
        <w:rPr>
          <w:b/>
        </w:rPr>
        <w:tab/>
      </w:r>
      <w:r w:rsidRPr="00B1673F">
        <w:t xml:space="preserve">has the meaning given in </w:t>
      </w:r>
      <w:r w:rsidR="00490F17" w:rsidRPr="00B1673F">
        <w:t>C</w:t>
      </w:r>
      <w:r w:rsidRPr="00B1673F">
        <w:t>lause 13.1.</w:t>
      </w:r>
    </w:p>
    <w:p w14:paraId="63C34B4A" w14:textId="487C3879" w:rsidR="006223D1" w:rsidRPr="00B1673F" w:rsidRDefault="006223D1" w:rsidP="00BC5656">
      <w:pPr>
        <w:ind w:left="2880" w:hanging="2160"/>
        <w:jc w:val="both"/>
        <w:rPr>
          <w:b/>
        </w:rPr>
      </w:pPr>
    </w:p>
    <w:p w14:paraId="4AFE6EEF" w14:textId="18EAD7FF" w:rsidR="006223D1" w:rsidRPr="00B1673F" w:rsidRDefault="00882614" w:rsidP="00BC5656">
      <w:pPr>
        <w:ind w:left="2880" w:hanging="2160"/>
        <w:jc w:val="both"/>
      </w:pPr>
      <w:r w:rsidRPr="00B1673F">
        <w:rPr>
          <w:b/>
        </w:rPr>
        <w:t>Intellectual Property</w:t>
      </w:r>
      <w:r w:rsidRPr="00B1673F">
        <w:rPr>
          <w:b/>
        </w:rPr>
        <w:tab/>
      </w:r>
      <w:r w:rsidR="00DD258B" w:rsidRPr="00B1673F">
        <w:rPr>
          <w:bCs/>
        </w:rPr>
        <w:t>P</w:t>
      </w:r>
      <w:r w:rsidRPr="00B1673F">
        <w:t xml:space="preserve">atents, trademarks, trade names, design rights, </w:t>
      </w:r>
    </w:p>
    <w:p w14:paraId="1DF2B160" w14:textId="13183752" w:rsidR="006223D1" w:rsidRPr="00B1673F" w:rsidRDefault="00882614" w:rsidP="00BC5656">
      <w:pPr>
        <w:ind w:left="2880" w:hanging="2160"/>
        <w:jc w:val="both"/>
      </w:pPr>
      <w:r w:rsidRPr="00B1673F">
        <w:rPr>
          <w:b/>
        </w:rPr>
        <w:lastRenderedPageBreak/>
        <w:t>Rights</w:t>
      </w:r>
      <w:r w:rsidRPr="00B1673F">
        <w:rPr>
          <w:b/>
        </w:rPr>
        <w:tab/>
      </w:r>
      <w:r w:rsidRPr="00B1673F">
        <w:t xml:space="preserve">copyright </w:t>
      </w:r>
      <w:r w:rsidR="00C70E79" w:rsidRPr="00B1673F">
        <w:t xml:space="preserve">rights </w:t>
      </w:r>
      <w:r w:rsidRPr="00B1673F">
        <w:t xml:space="preserve">(including rights in computer software and moral rights), database rights, rights in know-how and </w:t>
      </w:r>
      <w:r w:rsidR="00C70E79" w:rsidRPr="00B1673F">
        <w:t xml:space="preserve">any </w:t>
      </w:r>
      <w:r w:rsidRPr="00B1673F">
        <w:t>other intellectual property rights, in each case whether registered or unregistered and including applications for the foregoing and all rights or forms of protection having equivalent or similar effect to any of the foregoing which may subsist anywhere in the world.</w:t>
      </w:r>
    </w:p>
    <w:p w14:paraId="265083FE" w14:textId="77777777" w:rsidR="006223D1" w:rsidRPr="00B1673F" w:rsidRDefault="006223D1" w:rsidP="00BC5656">
      <w:pPr>
        <w:ind w:left="2880" w:hanging="2160"/>
        <w:jc w:val="both"/>
      </w:pPr>
    </w:p>
    <w:p w14:paraId="79E478B8" w14:textId="2E831589" w:rsidR="006223D1" w:rsidRPr="00B1673F" w:rsidRDefault="00882614" w:rsidP="00F0230A">
      <w:pPr>
        <w:ind w:left="720"/>
        <w:jc w:val="both"/>
      </w:pPr>
      <w:r w:rsidRPr="00B1673F">
        <w:rPr>
          <w:b/>
        </w:rPr>
        <w:t>Institutional</w:t>
      </w:r>
      <w:r w:rsidRPr="00B1673F">
        <w:rPr>
          <w:b/>
        </w:rPr>
        <w:tab/>
      </w:r>
      <w:r w:rsidR="00F0230A" w:rsidRPr="00B1673F">
        <w:rPr>
          <w:b/>
        </w:rPr>
        <w:tab/>
      </w:r>
      <w:r w:rsidRPr="00B1673F">
        <w:t>A digital collection of an institution</w:t>
      </w:r>
      <w:r w:rsidR="002E62B1" w:rsidRPr="00B1673F">
        <w:t>’</w:t>
      </w:r>
      <w:r w:rsidRPr="00B1673F">
        <w:t>s research and</w:t>
      </w:r>
      <w:r w:rsidR="00F0230A" w:rsidRPr="00B1673F">
        <w:rPr>
          <w:b/>
        </w:rPr>
        <w:t xml:space="preserve"> Repository</w:t>
      </w:r>
      <w:r w:rsidR="00F0230A" w:rsidRPr="00B1673F">
        <w:t xml:space="preserve"> </w:t>
      </w:r>
      <w:r w:rsidR="00F0230A" w:rsidRPr="00B1673F">
        <w:tab/>
      </w:r>
      <w:r w:rsidR="00F0230A" w:rsidRPr="00B1673F">
        <w:tab/>
      </w:r>
      <w:r w:rsidRPr="00B1673F">
        <w:t>intellectual output.</w:t>
      </w:r>
      <w:r w:rsidRPr="00B1673F">
        <w:rPr>
          <w:b/>
        </w:rPr>
        <w:tab/>
      </w:r>
    </w:p>
    <w:p w14:paraId="4CF815B1" w14:textId="77777777" w:rsidR="006223D1" w:rsidRPr="00B1673F" w:rsidRDefault="006223D1" w:rsidP="00BC5656">
      <w:pPr>
        <w:ind w:left="2880" w:hanging="2160"/>
        <w:jc w:val="both"/>
        <w:rPr>
          <w:b/>
          <w:bCs/>
        </w:rPr>
      </w:pPr>
    </w:p>
    <w:p w14:paraId="526991C6" w14:textId="766EF4DE" w:rsidR="006223D1" w:rsidRPr="00B1673F" w:rsidRDefault="001B25EB" w:rsidP="001C4391">
      <w:pPr>
        <w:ind w:left="2880" w:hanging="2160"/>
        <w:jc w:val="both"/>
        <w:rPr>
          <w:bCs/>
        </w:rPr>
      </w:pPr>
      <w:r w:rsidRPr="00B1673F">
        <w:rPr>
          <w:b/>
          <w:bCs/>
        </w:rPr>
        <w:t>Journal</w:t>
      </w:r>
      <w:r w:rsidRPr="00B1673F">
        <w:rPr>
          <w:b/>
          <w:bCs/>
        </w:rPr>
        <w:tab/>
      </w:r>
      <w:r w:rsidR="00C22708" w:rsidRPr="00B1673F">
        <w:rPr>
          <w:bCs/>
        </w:rPr>
        <w:t>T</w:t>
      </w:r>
      <w:r w:rsidR="00B23DF4" w:rsidRPr="00B1673F">
        <w:rPr>
          <w:bCs/>
        </w:rPr>
        <w:t xml:space="preserve">he issues/volumes of the Taylor &amp; Francis journals as set out in Schedule </w:t>
      </w:r>
      <w:r w:rsidR="003B5918" w:rsidRPr="00B1673F">
        <w:rPr>
          <w:bCs/>
        </w:rPr>
        <w:t>1</w:t>
      </w:r>
      <w:r w:rsidR="00B23DF4" w:rsidRPr="00B1673F">
        <w:rPr>
          <w:bCs/>
        </w:rPr>
        <w:t xml:space="preserve"> hereto.</w:t>
      </w:r>
    </w:p>
    <w:p w14:paraId="370A4AD2" w14:textId="77777777" w:rsidR="001C7140" w:rsidRPr="00B1673F" w:rsidRDefault="001C7140" w:rsidP="00BC5656">
      <w:pPr>
        <w:ind w:left="2880" w:hanging="2160"/>
        <w:jc w:val="both"/>
        <w:rPr>
          <w:bCs/>
        </w:rPr>
      </w:pPr>
    </w:p>
    <w:p w14:paraId="20E537BA" w14:textId="2C725499" w:rsidR="001C7140" w:rsidRPr="00B1673F" w:rsidRDefault="001C7140" w:rsidP="00BC5656">
      <w:pPr>
        <w:ind w:left="2880" w:hanging="2160"/>
        <w:jc w:val="both"/>
      </w:pPr>
      <w:r w:rsidRPr="00B1673F">
        <w:rPr>
          <w:b/>
          <w:bCs/>
        </w:rPr>
        <w:t>Licensed Content</w:t>
      </w:r>
      <w:r w:rsidRPr="00B1673F">
        <w:rPr>
          <w:b/>
          <w:bCs/>
        </w:rPr>
        <w:tab/>
      </w:r>
      <w:r w:rsidRPr="00B1673F">
        <w:t xml:space="preserve">The electronic versions of </w:t>
      </w:r>
      <w:r w:rsidR="0002523D" w:rsidRPr="00B1673F">
        <w:t xml:space="preserve">any of </w:t>
      </w:r>
      <w:r w:rsidRPr="00B1673F">
        <w:t>the f</w:t>
      </w:r>
      <w:r w:rsidR="003D7F31" w:rsidRPr="00B1673F">
        <w:t>ollowing Products</w:t>
      </w:r>
      <w:r w:rsidR="006517FC" w:rsidRPr="00B1673F">
        <w:t xml:space="preserve"> as packages or the individually named titles, as specified in Schedule 2</w:t>
      </w:r>
      <w:r w:rsidR="003D7F31" w:rsidRPr="00B1673F">
        <w:t xml:space="preserve">: </w:t>
      </w:r>
      <w:r w:rsidRPr="00B1673F">
        <w:t>S&amp;T Library, SSH Library,</w:t>
      </w:r>
      <w:r w:rsidR="003D7F31" w:rsidRPr="00B1673F">
        <w:t xml:space="preserve"> Medical Library,</w:t>
      </w:r>
      <w:r w:rsidRPr="00B1673F">
        <w:t xml:space="preserve"> Subject Colle</w:t>
      </w:r>
      <w:r w:rsidR="008456EA" w:rsidRPr="00B1673F">
        <w:t>ction or Online Archive Package</w:t>
      </w:r>
      <w:r w:rsidR="006F3BB7" w:rsidRPr="00B1673F">
        <w:t>.</w:t>
      </w:r>
    </w:p>
    <w:p w14:paraId="1497A175" w14:textId="77777777" w:rsidR="00D322F6" w:rsidRPr="00B1673F" w:rsidRDefault="00D322F6" w:rsidP="00BC5656">
      <w:pPr>
        <w:ind w:left="2880" w:hanging="2160"/>
        <w:jc w:val="both"/>
        <w:rPr>
          <w:bCs/>
        </w:rPr>
      </w:pPr>
    </w:p>
    <w:p w14:paraId="1819B28A" w14:textId="25071547" w:rsidR="00D322F6" w:rsidRPr="00B1673F" w:rsidRDefault="00D322F6" w:rsidP="00BC5656">
      <w:pPr>
        <w:ind w:left="2880" w:hanging="2160"/>
        <w:jc w:val="both"/>
        <w:rPr>
          <w:bCs/>
        </w:rPr>
      </w:pPr>
      <w:r w:rsidRPr="00B1673F">
        <w:rPr>
          <w:b/>
          <w:bCs/>
        </w:rPr>
        <w:t>Licensed Materials</w:t>
      </w:r>
      <w:r w:rsidRPr="00B1673F">
        <w:rPr>
          <w:b/>
          <w:bCs/>
        </w:rPr>
        <w:tab/>
      </w:r>
      <w:r w:rsidRPr="00B1673F">
        <w:t xml:space="preserve">The materials comprising either or both of Core Subscriptions and </w:t>
      </w:r>
      <w:r w:rsidR="001154BD" w:rsidRPr="00B1673F">
        <w:t>Non-Core</w:t>
      </w:r>
      <w:r w:rsidRPr="00B1673F">
        <w:t xml:space="preserve"> Subscriptions </w:t>
      </w:r>
      <w:r w:rsidR="00072E5E" w:rsidRPr="00B1673F">
        <w:t xml:space="preserve">and Licensed Content </w:t>
      </w:r>
      <w:r w:rsidR="00A10637" w:rsidRPr="00B1673F">
        <w:t xml:space="preserve">if applicable, </w:t>
      </w:r>
      <w:r w:rsidRPr="00B1673F">
        <w:t>as ordered from time to time by Licensee from the Publisher as more particularly set out in any relevant order form or other sales documentation</w:t>
      </w:r>
      <w:r w:rsidR="008D7E78" w:rsidRPr="00B1673F">
        <w:t xml:space="preserve">. </w:t>
      </w:r>
    </w:p>
    <w:p w14:paraId="2CE311FB" w14:textId="77777777" w:rsidR="001B692C" w:rsidRPr="00B1673F" w:rsidRDefault="001B692C" w:rsidP="00BC5656">
      <w:pPr>
        <w:ind w:left="2880" w:hanging="2160"/>
        <w:jc w:val="both"/>
        <w:rPr>
          <w:b/>
          <w:bCs/>
        </w:rPr>
      </w:pPr>
    </w:p>
    <w:p w14:paraId="1E35865A" w14:textId="75DE0394" w:rsidR="00501CEC" w:rsidRPr="00B1673F" w:rsidRDefault="00501CEC" w:rsidP="00BC5656">
      <w:pPr>
        <w:ind w:left="2880" w:hanging="2160"/>
        <w:jc w:val="both"/>
        <w:rPr>
          <w:bCs/>
        </w:rPr>
      </w:pPr>
      <w:r w:rsidRPr="00B1673F">
        <w:rPr>
          <w:b/>
          <w:bCs/>
        </w:rPr>
        <w:t>Licensed Site</w:t>
      </w:r>
      <w:r w:rsidRPr="00B1673F">
        <w:rPr>
          <w:b/>
          <w:bCs/>
        </w:rPr>
        <w:tab/>
      </w:r>
      <w:r w:rsidRPr="00B1673F">
        <w:rPr>
          <w:bCs/>
        </w:rPr>
        <w:t>The physical premises</w:t>
      </w:r>
      <w:r w:rsidR="0058505C" w:rsidRPr="00B1673F">
        <w:rPr>
          <w:bCs/>
        </w:rPr>
        <w:t xml:space="preserve"> and Secure Network as defined by Licensee</w:t>
      </w:r>
      <w:r w:rsidR="002E62B1" w:rsidRPr="00B1673F">
        <w:rPr>
          <w:bCs/>
        </w:rPr>
        <w:t>’</w:t>
      </w:r>
      <w:r w:rsidR="0058505C" w:rsidRPr="00B1673F">
        <w:rPr>
          <w:bCs/>
        </w:rPr>
        <w:t>s IP addresses</w:t>
      </w:r>
      <w:r w:rsidRPr="00B1673F">
        <w:rPr>
          <w:bCs/>
        </w:rPr>
        <w:t xml:space="preserve"> which </w:t>
      </w:r>
      <w:r w:rsidR="008456EA" w:rsidRPr="00B1673F">
        <w:rPr>
          <w:bCs/>
        </w:rPr>
        <w:t>are the subjects</w:t>
      </w:r>
      <w:r w:rsidRPr="00B1673F">
        <w:rPr>
          <w:bCs/>
        </w:rPr>
        <w:t xml:space="preserve"> of this </w:t>
      </w:r>
      <w:r w:rsidR="00FA51CD" w:rsidRPr="00B1673F">
        <w:rPr>
          <w:bCs/>
        </w:rPr>
        <w:t xml:space="preserve">Agreement, </w:t>
      </w:r>
      <w:r w:rsidR="00831E07" w:rsidRPr="00B1673F">
        <w:rPr>
          <w:bCs/>
        </w:rPr>
        <w:t>in each case</w:t>
      </w:r>
      <w:r w:rsidRPr="00B1673F">
        <w:rPr>
          <w:bCs/>
        </w:rPr>
        <w:t xml:space="preserve"> as specified in Schedule </w:t>
      </w:r>
      <w:r w:rsidR="008456EA" w:rsidRPr="00B1673F">
        <w:rPr>
          <w:bCs/>
        </w:rPr>
        <w:t>3</w:t>
      </w:r>
      <w:r w:rsidRPr="00B1673F">
        <w:rPr>
          <w:bCs/>
        </w:rPr>
        <w:t xml:space="preserve"> hereto.</w:t>
      </w:r>
    </w:p>
    <w:p w14:paraId="066FFF12" w14:textId="77777777" w:rsidR="009155C1" w:rsidRPr="00B1673F" w:rsidRDefault="009155C1" w:rsidP="00BC5656">
      <w:pPr>
        <w:ind w:left="2880" w:hanging="2160"/>
        <w:jc w:val="both"/>
        <w:rPr>
          <w:bCs/>
        </w:rPr>
      </w:pPr>
    </w:p>
    <w:p w14:paraId="1198F6E3" w14:textId="70C4912D" w:rsidR="009155C1" w:rsidRPr="00B1673F" w:rsidRDefault="009155C1" w:rsidP="00BC5656">
      <w:pPr>
        <w:ind w:left="2880" w:hanging="2160"/>
        <w:jc w:val="both"/>
        <w:rPr>
          <w:b/>
          <w:bCs/>
        </w:rPr>
      </w:pPr>
      <w:r w:rsidRPr="00B1673F">
        <w:rPr>
          <w:b/>
          <w:bCs/>
        </w:rPr>
        <w:t>Massive Online</w:t>
      </w:r>
      <w:r w:rsidRPr="00B1673F">
        <w:rPr>
          <w:b/>
          <w:bCs/>
        </w:rPr>
        <w:tab/>
      </w:r>
      <w:r w:rsidRPr="00B1673F">
        <w:rPr>
          <w:bCs/>
        </w:rPr>
        <w:t>A course of study made available over the internet, with</w:t>
      </w:r>
    </w:p>
    <w:p w14:paraId="34440F6C" w14:textId="2FFA1402" w:rsidR="009155C1" w:rsidRPr="00B1673F" w:rsidRDefault="009155C1" w:rsidP="009155C1">
      <w:pPr>
        <w:ind w:left="2880" w:hanging="2160"/>
        <w:jc w:val="both"/>
        <w:rPr>
          <w:bCs/>
        </w:rPr>
      </w:pPr>
      <w:r w:rsidRPr="00B1673F">
        <w:rPr>
          <w:b/>
          <w:bCs/>
        </w:rPr>
        <w:t>Open Courses</w:t>
      </w:r>
      <w:r w:rsidRPr="00B1673F">
        <w:rPr>
          <w:b/>
          <w:bCs/>
        </w:rPr>
        <w:tab/>
      </w:r>
      <w:r w:rsidRPr="00B1673F">
        <w:rPr>
          <w:bCs/>
        </w:rPr>
        <w:t>or without charge, to any number of people</w:t>
      </w:r>
      <w:r w:rsidR="0041772D" w:rsidRPr="00B1673F">
        <w:rPr>
          <w:bCs/>
        </w:rPr>
        <w:t xml:space="preserve"> that are</w:t>
      </w:r>
      <w:r w:rsidRPr="00B1673F">
        <w:rPr>
          <w:bCs/>
        </w:rPr>
        <w:t xml:space="preserve"> not </w:t>
      </w:r>
    </w:p>
    <w:p w14:paraId="32107B7A" w14:textId="77777777" w:rsidR="0041772D" w:rsidRPr="00B1673F" w:rsidRDefault="009155C1" w:rsidP="0041772D">
      <w:pPr>
        <w:ind w:left="2880" w:hanging="2160"/>
        <w:jc w:val="both"/>
        <w:rPr>
          <w:bCs/>
        </w:rPr>
      </w:pPr>
      <w:r w:rsidRPr="00B1673F">
        <w:rPr>
          <w:b/>
          <w:bCs/>
        </w:rPr>
        <w:t>(MOOCs)</w:t>
      </w:r>
      <w:r w:rsidRPr="00B1673F">
        <w:rPr>
          <w:b/>
          <w:bCs/>
        </w:rPr>
        <w:tab/>
      </w:r>
      <w:r w:rsidR="0041772D" w:rsidRPr="00B1673F">
        <w:rPr>
          <w:bCs/>
        </w:rPr>
        <w:t>defined as an Authorised User.</w:t>
      </w:r>
    </w:p>
    <w:p w14:paraId="7D4A23BC" w14:textId="77777777" w:rsidR="00D322F6" w:rsidRPr="00B1673F" w:rsidRDefault="009155C1" w:rsidP="00BC5656">
      <w:pPr>
        <w:ind w:left="2880" w:hanging="2160"/>
        <w:jc w:val="both"/>
        <w:rPr>
          <w:bCs/>
        </w:rPr>
      </w:pPr>
      <w:r w:rsidRPr="00B1673F">
        <w:rPr>
          <w:b/>
          <w:bCs/>
        </w:rPr>
        <w:tab/>
      </w:r>
    </w:p>
    <w:p w14:paraId="2049D185" w14:textId="77777777" w:rsidR="00072E5E" w:rsidRPr="00B1673F" w:rsidRDefault="001154BD" w:rsidP="00BC5656">
      <w:pPr>
        <w:ind w:left="2880" w:hanging="2160"/>
        <w:jc w:val="both"/>
        <w:rPr>
          <w:b/>
        </w:rPr>
      </w:pPr>
      <w:r w:rsidRPr="00B1673F">
        <w:rPr>
          <w:b/>
        </w:rPr>
        <w:t>Non-Core</w:t>
      </w:r>
      <w:r w:rsidR="00D322F6" w:rsidRPr="00B1673F">
        <w:rPr>
          <w:b/>
        </w:rPr>
        <w:t xml:space="preserve"> </w:t>
      </w:r>
      <w:r w:rsidR="00072E5E" w:rsidRPr="00B1673F">
        <w:rPr>
          <w:b/>
        </w:rPr>
        <w:tab/>
      </w:r>
      <w:r w:rsidR="00072E5E" w:rsidRPr="00B1673F">
        <w:t>That part of the Licensed Materials for which the Full</w:t>
      </w:r>
    </w:p>
    <w:p w14:paraId="4AF79649" w14:textId="5BD852C9" w:rsidR="00072E5E" w:rsidRPr="00B1673F" w:rsidRDefault="00072E5E" w:rsidP="00072E5E">
      <w:pPr>
        <w:ind w:left="2880" w:hanging="2160"/>
        <w:jc w:val="both"/>
      </w:pPr>
      <w:r w:rsidRPr="00B1673F">
        <w:rPr>
          <w:b/>
        </w:rPr>
        <w:t>Subscriptions</w:t>
      </w:r>
      <w:r w:rsidR="00D322F6" w:rsidRPr="00B1673F">
        <w:rPr>
          <w:b/>
        </w:rPr>
        <w:tab/>
      </w:r>
      <w:r w:rsidRPr="00B1673F">
        <w:t xml:space="preserve">Subscription Rate was paid that are </w:t>
      </w:r>
      <w:r w:rsidR="001154BD" w:rsidRPr="00B1673F">
        <w:t>not Core Subscriptions or Licensed Content</w:t>
      </w:r>
      <w:r w:rsidR="00BD763C">
        <w:t>, and as are</w:t>
      </w:r>
      <w:r w:rsidR="00B70178">
        <w:t xml:space="preserve"> set out in Schedule 1 (if applicable)</w:t>
      </w:r>
      <w:r w:rsidR="001154BD" w:rsidRPr="00B1673F">
        <w:t>.</w:t>
      </w:r>
    </w:p>
    <w:p w14:paraId="174D467D" w14:textId="77777777" w:rsidR="001A2BE8" w:rsidRPr="00B1673F" w:rsidRDefault="001A2BE8" w:rsidP="00072E5E">
      <w:pPr>
        <w:ind w:left="2880" w:hanging="2160"/>
        <w:jc w:val="both"/>
      </w:pPr>
    </w:p>
    <w:p w14:paraId="0A95E655" w14:textId="2C741667" w:rsidR="001A2BE8" w:rsidRPr="00B1673F" w:rsidRDefault="001A2BE8" w:rsidP="001A2BE8">
      <w:pPr>
        <w:ind w:left="2880" w:hanging="2160"/>
        <w:jc w:val="both"/>
        <w:rPr>
          <w:b/>
        </w:rPr>
      </w:pPr>
      <w:r w:rsidRPr="00B1673F">
        <w:rPr>
          <w:b/>
        </w:rPr>
        <w:t>Non-Gold OA</w:t>
      </w:r>
      <w:r w:rsidRPr="00B1673F">
        <w:rPr>
          <w:b/>
        </w:rPr>
        <w:tab/>
      </w:r>
      <w:r w:rsidRPr="00B1673F">
        <w:t xml:space="preserve">has the meaning given in </w:t>
      </w:r>
      <w:r w:rsidR="00490F17" w:rsidRPr="00B1673F">
        <w:t>C</w:t>
      </w:r>
      <w:r w:rsidRPr="00B1673F">
        <w:t>lause 13.1.</w:t>
      </w:r>
    </w:p>
    <w:p w14:paraId="33B1F1D8" w14:textId="77777777" w:rsidR="001A2BE8" w:rsidRPr="00B1673F" w:rsidRDefault="001A2BE8" w:rsidP="001A2BE8">
      <w:pPr>
        <w:ind w:left="2880" w:hanging="2160"/>
        <w:jc w:val="both"/>
        <w:rPr>
          <w:b/>
        </w:rPr>
      </w:pPr>
      <w:r w:rsidRPr="00B1673F">
        <w:rPr>
          <w:b/>
        </w:rPr>
        <w:t>Article</w:t>
      </w:r>
    </w:p>
    <w:p w14:paraId="4796D094" w14:textId="77777777" w:rsidR="004F1DA9" w:rsidRPr="00B1673F" w:rsidRDefault="004F1DA9" w:rsidP="00BC5656">
      <w:pPr>
        <w:ind w:left="2880" w:hanging="2160"/>
        <w:jc w:val="both"/>
        <w:rPr>
          <w:bCs/>
        </w:rPr>
      </w:pPr>
    </w:p>
    <w:p w14:paraId="25B31F85" w14:textId="7F96532F" w:rsidR="009B2F73" w:rsidRPr="00B1673F" w:rsidRDefault="009B2F73" w:rsidP="009B2F73">
      <w:pPr>
        <w:ind w:left="2880" w:hanging="2160"/>
        <w:jc w:val="both"/>
      </w:pPr>
      <w:r w:rsidRPr="00B1673F">
        <w:rPr>
          <w:b/>
        </w:rPr>
        <w:t>Online Services</w:t>
      </w:r>
      <w:r w:rsidRPr="00B1673F">
        <w:tab/>
        <w:t>The electronic / digital delivery method or platform used by Publisher from time to time for delivering the Licensed Materials</w:t>
      </w:r>
      <w:r w:rsidRPr="00B1673F">
        <w:rPr>
          <w:b/>
        </w:rPr>
        <w:t xml:space="preserve"> </w:t>
      </w:r>
      <w:r w:rsidRPr="00B1673F">
        <w:t>that is located on the Server.</w:t>
      </w:r>
    </w:p>
    <w:p w14:paraId="6908CE26" w14:textId="77777777" w:rsidR="006223D1" w:rsidRPr="00B1673F" w:rsidRDefault="006223D1" w:rsidP="00BC5656">
      <w:pPr>
        <w:ind w:left="2880" w:hanging="2160"/>
        <w:jc w:val="both"/>
      </w:pPr>
    </w:p>
    <w:p w14:paraId="0A8E43AC" w14:textId="77729562" w:rsidR="001D4344" w:rsidRPr="00B1673F" w:rsidRDefault="00AD2D26" w:rsidP="00AD2D26">
      <w:pPr>
        <w:ind w:left="2880" w:hanging="2160"/>
        <w:jc w:val="both"/>
        <w:rPr>
          <w:bCs/>
        </w:rPr>
      </w:pPr>
      <w:r w:rsidRPr="00B1673F">
        <w:rPr>
          <w:b/>
          <w:bCs/>
        </w:rPr>
        <w:t>Products</w:t>
      </w:r>
      <w:r w:rsidRPr="00B1673F">
        <w:rPr>
          <w:b/>
          <w:bCs/>
        </w:rPr>
        <w:tab/>
      </w:r>
      <w:r w:rsidR="001D2282" w:rsidRPr="00B1673F">
        <w:rPr>
          <w:bCs/>
        </w:rPr>
        <w:t>T</w:t>
      </w:r>
      <w:r w:rsidRPr="00B1673F">
        <w:rPr>
          <w:bCs/>
        </w:rPr>
        <w:t xml:space="preserve">he publications, information, services and other material contained in any of the Taylor &amp; Francis </w:t>
      </w:r>
      <w:r w:rsidRPr="00B1673F">
        <w:rPr>
          <w:bCs/>
        </w:rPr>
        <w:lastRenderedPageBreak/>
        <w:t>products subscribed for and set out in Schedule 1 and Schedule 2.</w:t>
      </w:r>
    </w:p>
    <w:p w14:paraId="32167DBF" w14:textId="304053DD" w:rsidR="006223D1" w:rsidRPr="00B1673F" w:rsidRDefault="006223D1" w:rsidP="00BC5656">
      <w:pPr>
        <w:jc w:val="both"/>
      </w:pPr>
    </w:p>
    <w:p w14:paraId="19F564F5" w14:textId="613C4AA9" w:rsidR="00C01141" w:rsidRPr="00B1673F" w:rsidRDefault="00C01141" w:rsidP="00C01141">
      <w:pPr>
        <w:pStyle w:val="Nadpis4"/>
        <w:jc w:val="both"/>
        <w:rPr>
          <w:b w:val="0"/>
          <w:bCs w:val="0"/>
        </w:rPr>
      </w:pPr>
      <w:r w:rsidRPr="00B1673F">
        <w:t>Publisher</w:t>
      </w:r>
      <w:r w:rsidR="002E62B1" w:rsidRPr="00B1673F">
        <w:t>’</w:t>
      </w:r>
      <w:r w:rsidRPr="00B1673F">
        <w:t>s</w:t>
      </w:r>
      <w:r w:rsidRPr="00B1673F">
        <w:tab/>
      </w:r>
      <w:r w:rsidRPr="00B1673F">
        <w:rPr>
          <w:b w:val="0"/>
          <w:bCs w:val="0"/>
        </w:rPr>
        <w:t xml:space="preserve">A third party appointed from time to time by the </w:t>
      </w:r>
    </w:p>
    <w:p w14:paraId="2EDE1C6E" w14:textId="33928DBF" w:rsidR="00C01141" w:rsidRPr="00B1673F" w:rsidRDefault="00C01141" w:rsidP="00C01141">
      <w:pPr>
        <w:ind w:left="2880" w:hanging="2160"/>
        <w:jc w:val="both"/>
      </w:pPr>
      <w:r w:rsidRPr="00B1673F">
        <w:rPr>
          <w:b/>
          <w:bCs/>
        </w:rPr>
        <w:t>Representative</w:t>
      </w:r>
      <w:r w:rsidRPr="00B1673F">
        <w:t xml:space="preserve"> </w:t>
      </w:r>
      <w:r w:rsidRPr="00B1673F">
        <w:tab/>
        <w:t>Publisher to act on the Publisher</w:t>
      </w:r>
      <w:r w:rsidR="002E62B1" w:rsidRPr="00B1673F">
        <w:t>’</w:t>
      </w:r>
      <w:r w:rsidRPr="00B1673F">
        <w:t>s behalf, who may execute this Agreement on behalf of the Publisher and undertake any or all of the Publisher</w:t>
      </w:r>
      <w:r w:rsidR="002E62B1" w:rsidRPr="00B1673F">
        <w:t>’</w:t>
      </w:r>
      <w:r w:rsidRPr="00B1673F">
        <w:t>s rights or obligations under this Agreement, as agreed between the Publisher and the Publisher</w:t>
      </w:r>
      <w:r w:rsidR="002E62B1" w:rsidRPr="00B1673F">
        <w:t>’</w:t>
      </w:r>
      <w:r w:rsidRPr="00B1673F">
        <w:t>s Representative.</w:t>
      </w:r>
    </w:p>
    <w:p w14:paraId="72D6A9E3" w14:textId="77777777" w:rsidR="00C01141" w:rsidRPr="00B1673F" w:rsidRDefault="00C01141" w:rsidP="00BC5656">
      <w:pPr>
        <w:ind w:left="2880" w:hanging="2160"/>
        <w:jc w:val="both"/>
        <w:rPr>
          <w:b/>
          <w:bCs/>
        </w:rPr>
      </w:pPr>
    </w:p>
    <w:p w14:paraId="758FA92B" w14:textId="4F5B0B8B" w:rsidR="006223D1" w:rsidRPr="00B1673F" w:rsidRDefault="00882614" w:rsidP="00BC5656">
      <w:pPr>
        <w:ind w:left="2880" w:hanging="2160"/>
        <w:jc w:val="both"/>
      </w:pPr>
      <w:r w:rsidRPr="00B1673F">
        <w:rPr>
          <w:b/>
          <w:bCs/>
        </w:rPr>
        <w:t>Secure Network</w:t>
      </w:r>
      <w:r w:rsidRPr="00B1673F">
        <w:rPr>
          <w:b/>
          <w:bCs/>
        </w:rPr>
        <w:tab/>
      </w:r>
      <w:r w:rsidRPr="00B1673F">
        <w:t>A network (whether a standalone network or a virtual network within the Internet) which is only accessible to Authorised Users approved by the Licensee whose identity is authe</w:t>
      </w:r>
      <w:r w:rsidR="00D73BB0" w:rsidRPr="00B1673F">
        <w:t>nticated at the time of log-in</w:t>
      </w:r>
      <w:r w:rsidRPr="00B1673F">
        <w:t xml:space="preserve">, and whose conduct is subject to regulation by the </w:t>
      </w:r>
      <w:r w:rsidR="007F0B74" w:rsidRPr="00B1673F">
        <w:t>Licensee</w:t>
      </w:r>
      <w:r w:rsidRPr="00B1673F">
        <w:t>.</w:t>
      </w:r>
    </w:p>
    <w:p w14:paraId="2359BE66" w14:textId="77777777" w:rsidR="006223D1" w:rsidRPr="00B1673F" w:rsidRDefault="006223D1" w:rsidP="00BC5656">
      <w:pPr>
        <w:ind w:left="360"/>
        <w:jc w:val="both"/>
        <w:rPr>
          <w:i/>
          <w:iCs/>
        </w:rPr>
      </w:pPr>
    </w:p>
    <w:p w14:paraId="0E82923E" w14:textId="1854A56A" w:rsidR="003545F5" w:rsidRPr="00B1673F" w:rsidRDefault="00882614" w:rsidP="003545F5">
      <w:pPr>
        <w:ind w:left="2880" w:hanging="2160"/>
        <w:jc w:val="both"/>
      </w:pPr>
      <w:r w:rsidRPr="00B1673F">
        <w:rPr>
          <w:b/>
          <w:bCs/>
        </w:rPr>
        <w:t>Server</w:t>
      </w:r>
      <w:r w:rsidRPr="00B1673F">
        <w:rPr>
          <w:b/>
          <w:bCs/>
        </w:rPr>
        <w:tab/>
      </w:r>
      <w:r w:rsidRPr="00B1673F">
        <w:t>The server, either the Publisher</w:t>
      </w:r>
      <w:r w:rsidR="002E62B1" w:rsidRPr="00B1673F">
        <w:t>’</w:t>
      </w:r>
      <w:r w:rsidRPr="00B1673F">
        <w:t xml:space="preserve">s server or a </w:t>
      </w:r>
      <w:proofErr w:type="gramStart"/>
      <w:r w:rsidRPr="00B1673F">
        <w:t>third party</w:t>
      </w:r>
      <w:proofErr w:type="gramEnd"/>
      <w:r w:rsidRPr="00B1673F">
        <w:t xml:space="preserve"> server designated by the Publisher, on which the Licensed </w:t>
      </w:r>
      <w:r w:rsidR="00A10637" w:rsidRPr="00B1673F">
        <w:t>M</w:t>
      </w:r>
      <w:r w:rsidRPr="00B1673F">
        <w:t>aterials a</w:t>
      </w:r>
      <w:r w:rsidR="00A10637" w:rsidRPr="00B1673F">
        <w:t>re</w:t>
      </w:r>
      <w:r w:rsidRPr="00B1673F">
        <w:t xml:space="preserve"> mounted and may be accessed.</w:t>
      </w:r>
    </w:p>
    <w:p w14:paraId="4075A3DF" w14:textId="072C949E" w:rsidR="006223D1" w:rsidRPr="00B1673F" w:rsidRDefault="003A5BE6" w:rsidP="00BC5656">
      <w:pPr>
        <w:ind w:left="2880" w:hanging="2160"/>
        <w:jc w:val="both"/>
      </w:pPr>
      <w:r w:rsidRPr="00B1673F">
        <w:t xml:space="preserve">  </w:t>
      </w:r>
    </w:p>
    <w:p w14:paraId="7C1C6E36" w14:textId="0275AC7D" w:rsidR="006223D1" w:rsidRPr="00B1673F" w:rsidRDefault="00882614" w:rsidP="003545F5">
      <w:pPr>
        <w:ind w:left="2880" w:hanging="2160"/>
        <w:jc w:val="both"/>
      </w:pPr>
      <w:r w:rsidRPr="00B1673F">
        <w:rPr>
          <w:b/>
          <w:bCs/>
        </w:rPr>
        <w:t>Subscription Period</w:t>
      </w:r>
      <w:r w:rsidRPr="00B1673F">
        <w:rPr>
          <w:b/>
          <w:bCs/>
        </w:rPr>
        <w:tab/>
      </w:r>
      <w:r w:rsidRPr="00B1673F">
        <w:t xml:space="preserve">That period </w:t>
      </w:r>
      <w:r w:rsidR="005E63FB" w:rsidRPr="00B1673F">
        <w:t xml:space="preserve">of years stated in Schedule 4 and </w:t>
      </w:r>
      <w:r w:rsidRPr="00B1673F">
        <w:t>nominally covered by the volumes and issues of the Licensed Material</w:t>
      </w:r>
      <w:r w:rsidR="00A10637" w:rsidRPr="00B1673F">
        <w:t>s</w:t>
      </w:r>
      <w:r w:rsidRPr="00B1673F">
        <w:t xml:space="preserve"> regardless of the actual date of publication and specified in the order form or other relevant sales documentation.</w:t>
      </w:r>
    </w:p>
    <w:p w14:paraId="7766F97E" w14:textId="447E5EEC" w:rsidR="006A1901" w:rsidRPr="00B1673F" w:rsidRDefault="006A1901" w:rsidP="003545F5">
      <w:pPr>
        <w:ind w:left="2880" w:hanging="2160"/>
        <w:jc w:val="both"/>
      </w:pPr>
    </w:p>
    <w:p w14:paraId="3F0C4FC9" w14:textId="40A93ED2" w:rsidR="006A1901" w:rsidRPr="00B1673F" w:rsidRDefault="006A1901" w:rsidP="003545F5">
      <w:pPr>
        <w:ind w:left="2880" w:hanging="2160"/>
        <w:jc w:val="both"/>
      </w:pPr>
      <w:r w:rsidRPr="00B1673F">
        <w:rPr>
          <w:b/>
          <w:bCs/>
        </w:rPr>
        <w:t>Term</w:t>
      </w:r>
      <w:r w:rsidRPr="00B1673F">
        <w:tab/>
        <w:t>That period of years stated at the head of the Agreement.</w:t>
      </w:r>
    </w:p>
    <w:p w14:paraId="69BD0367" w14:textId="77777777" w:rsidR="006223D1" w:rsidRPr="00B1673F" w:rsidRDefault="006223D1" w:rsidP="00C2449B">
      <w:pPr>
        <w:jc w:val="both"/>
        <w:rPr>
          <w:b/>
          <w:bCs/>
        </w:rPr>
      </w:pPr>
    </w:p>
    <w:p w14:paraId="133874F1" w14:textId="544F54EC" w:rsidR="006223D1" w:rsidRPr="00B1673F" w:rsidRDefault="001B25EB" w:rsidP="00BC5656">
      <w:pPr>
        <w:ind w:left="2880" w:hanging="2880"/>
        <w:jc w:val="both"/>
        <w:rPr>
          <w:b/>
          <w:bCs/>
        </w:rPr>
      </w:pPr>
      <w:r w:rsidRPr="00B1673F">
        <w:rPr>
          <w:b/>
          <w:bCs/>
        </w:rPr>
        <w:t>TERMS APPLICABLE TO ALL MATERIALS</w:t>
      </w:r>
    </w:p>
    <w:p w14:paraId="0B510485" w14:textId="77777777" w:rsidR="006223D1" w:rsidRPr="00B1673F" w:rsidRDefault="006223D1" w:rsidP="00F06AA9">
      <w:pPr>
        <w:jc w:val="both"/>
        <w:rPr>
          <w:b/>
          <w:bCs/>
        </w:rPr>
      </w:pPr>
    </w:p>
    <w:p w14:paraId="3E2724EE" w14:textId="5E6731C5" w:rsidR="006223D1" w:rsidRPr="00B1673F" w:rsidRDefault="008B3D9E" w:rsidP="00484BDF">
      <w:pPr>
        <w:pStyle w:val="Zpat"/>
        <w:numPr>
          <w:ilvl w:val="0"/>
          <w:numId w:val="1"/>
        </w:numPr>
        <w:tabs>
          <w:tab w:val="clear" w:pos="4153"/>
          <w:tab w:val="clear" w:pos="8306"/>
        </w:tabs>
        <w:jc w:val="both"/>
        <w:rPr>
          <w:b/>
          <w:bCs/>
        </w:rPr>
      </w:pPr>
      <w:r w:rsidRPr="00B1673F">
        <w:rPr>
          <w:b/>
          <w:bCs/>
        </w:rPr>
        <w:t>FEES</w:t>
      </w:r>
      <w:r w:rsidR="00882614" w:rsidRPr="00B1673F">
        <w:rPr>
          <w:b/>
          <w:bCs/>
        </w:rPr>
        <w:tab/>
      </w:r>
    </w:p>
    <w:p w14:paraId="7EC0844A" w14:textId="77777777" w:rsidR="006223D1" w:rsidRPr="00B1673F" w:rsidRDefault="006223D1" w:rsidP="00BC5656">
      <w:pPr>
        <w:jc w:val="both"/>
        <w:rPr>
          <w:b/>
          <w:bCs/>
        </w:rPr>
      </w:pPr>
    </w:p>
    <w:p w14:paraId="3AA0162D" w14:textId="6B42CD55" w:rsidR="006223D1" w:rsidRPr="00B1673F" w:rsidRDefault="00B23DF4" w:rsidP="00B1673F">
      <w:pPr>
        <w:pStyle w:val="Zpat"/>
        <w:numPr>
          <w:ilvl w:val="1"/>
          <w:numId w:val="1"/>
        </w:numPr>
        <w:tabs>
          <w:tab w:val="clear" w:pos="4153"/>
          <w:tab w:val="clear" w:pos="8306"/>
        </w:tabs>
        <w:jc w:val="both"/>
        <w:rPr>
          <w:bCs/>
        </w:rPr>
      </w:pPr>
      <w:r w:rsidRPr="00B1673F">
        <w:rPr>
          <w:bCs/>
        </w:rPr>
        <w:t>In</w:t>
      </w:r>
      <w:r w:rsidR="008B3D9E" w:rsidRPr="00B1673F">
        <w:rPr>
          <w:bCs/>
        </w:rPr>
        <w:t xml:space="preserve"> respect of the Online Services, once Publisher makes the Online Services available to the Licensee it constitutes performance of Publisher</w:t>
      </w:r>
      <w:r w:rsidR="002E62B1" w:rsidRPr="00B1673F">
        <w:rPr>
          <w:bCs/>
        </w:rPr>
        <w:t>’</w:t>
      </w:r>
      <w:r w:rsidR="008B3D9E" w:rsidRPr="00B1673F">
        <w:rPr>
          <w:bCs/>
        </w:rPr>
        <w:t>s services and an invoice for the Fee</w:t>
      </w:r>
      <w:r w:rsidR="00C640BA" w:rsidRPr="00B1673F">
        <w:rPr>
          <w:bCs/>
        </w:rPr>
        <w:t>s</w:t>
      </w:r>
      <w:r w:rsidR="008B3D9E" w:rsidRPr="00B1673F">
        <w:rPr>
          <w:bCs/>
        </w:rPr>
        <w:t xml:space="preserve"> shall be issued to the Licensee and </w:t>
      </w:r>
      <w:r w:rsidR="0023090F" w:rsidRPr="00B1673F">
        <w:rPr>
          <w:bCs/>
        </w:rPr>
        <w:t xml:space="preserve">save as provided in </w:t>
      </w:r>
      <w:r w:rsidR="00DC26D6" w:rsidRPr="00B1673F">
        <w:rPr>
          <w:bCs/>
        </w:rPr>
        <w:t>C</w:t>
      </w:r>
      <w:r w:rsidR="0023090F" w:rsidRPr="00B1673F">
        <w:rPr>
          <w:bCs/>
        </w:rPr>
        <w:t>lause 1</w:t>
      </w:r>
      <w:r w:rsidR="001A0E34" w:rsidRPr="00B1673F">
        <w:rPr>
          <w:bCs/>
        </w:rPr>
        <w:t>5</w:t>
      </w:r>
      <w:r w:rsidR="0023090F" w:rsidRPr="00B1673F">
        <w:rPr>
          <w:bCs/>
        </w:rPr>
        <w:t xml:space="preserve">, </w:t>
      </w:r>
      <w:r w:rsidR="008B3D9E" w:rsidRPr="00B1673F">
        <w:rPr>
          <w:bCs/>
        </w:rPr>
        <w:t xml:space="preserve">Licensee </w:t>
      </w:r>
      <w:r w:rsidRPr="00B1673F">
        <w:rPr>
          <w:bCs/>
        </w:rPr>
        <w:t xml:space="preserve">will have no right to cancel the </w:t>
      </w:r>
      <w:r w:rsidR="00EB1A85" w:rsidRPr="00B1673F">
        <w:rPr>
          <w:bCs/>
        </w:rPr>
        <w:t xml:space="preserve">order </w:t>
      </w:r>
      <w:r w:rsidRPr="00B1673F">
        <w:rPr>
          <w:bCs/>
        </w:rPr>
        <w:t xml:space="preserve">once </w:t>
      </w:r>
      <w:r w:rsidR="00831E07" w:rsidRPr="00B1673F">
        <w:rPr>
          <w:bCs/>
        </w:rPr>
        <w:t>Publisher has so made the Online Services available</w:t>
      </w:r>
      <w:r w:rsidR="008B3D9E" w:rsidRPr="00B1673F">
        <w:rPr>
          <w:bCs/>
        </w:rPr>
        <w:t>.</w:t>
      </w:r>
    </w:p>
    <w:p w14:paraId="2A7F899A" w14:textId="77777777" w:rsidR="006223D1" w:rsidRPr="00B1673F" w:rsidRDefault="006223D1" w:rsidP="00BC5656">
      <w:pPr>
        <w:jc w:val="both"/>
        <w:rPr>
          <w:bCs/>
        </w:rPr>
      </w:pPr>
    </w:p>
    <w:p w14:paraId="79CE96D5" w14:textId="2B103D16" w:rsidR="006223D1" w:rsidRPr="00B1673F" w:rsidRDefault="005B5B56" w:rsidP="00B1673F">
      <w:pPr>
        <w:pStyle w:val="Zpat"/>
        <w:numPr>
          <w:ilvl w:val="1"/>
          <w:numId w:val="1"/>
        </w:numPr>
        <w:tabs>
          <w:tab w:val="clear" w:pos="4153"/>
          <w:tab w:val="clear" w:pos="8306"/>
        </w:tabs>
        <w:jc w:val="both"/>
        <w:rPr>
          <w:bCs/>
        </w:rPr>
      </w:pPr>
      <w:r w:rsidRPr="00B1673F">
        <w:t xml:space="preserve">Invoices shall be paid </w:t>
      </w:r>
      <w:r w:rsidR="00E97DE1" w:rsidRPr="00B1673F">
        <w:t xml:space="preserve">to the Publisher </w:t>
      </w:r>
      <w:r w:rsidR="00142D35" w:rsidRPr="00B1673F">
        <w:t>or the Publisher</w:t>
      </w:r>
      <w:r w:rsidR="002E62B1" w:rsidRPr="00B1673F">
        <w:t>’</w:t>
      </w:r>
      <w:r w:rsidR="00142D35" w:rsidRPr="00B1673F">
        <w:t xml:space="preserve">s Representative </w:t>
      </w:r>
      <w:r w:rsidR="00D75389" w:rsidRPr="00B1673F">
        <w:t>on the</w:t>
      </w:r>
      <w:r w:rsidRPr="00B1673F">
        <w:t xml:space="preserve"> </w:t>
      </w:r>
      <w:r w:rsidR="00E75CF8" w:rsidRPr="00B1673F">
        <w:t xml:space="preserve">payment terms as </w:t>
      </w:r>
      <w:r w:rsidR="00D75389" w:rsidRPr="00B1673F">
        <w:t>set forth</w:t>
      </w:r>
      <w:r w:rsidR="00E75CF8" w:rsidRPr="00B1673F">
        <w:t xml:space="preserve"> in Schedule </w:t>
      </w:r>
      <w:r w:rsidR="00A10637" w:rsidRPr="00B1673F">
        <w:t>4</w:t>
      </w:r>
      <w:r w:rsidR="008D7E78" w:rsidRPr="00B1673F">
        <w:t xml:space="preserve">. </w:t>
      </w:r>
      <w:r w:rsidR="008B3D9E" w:rsidRPr="00B1673F">
        <w:rPr>
          <w:bCs/>
        </w:rPr>
        <w:t xml:space="preserve">Any late payment of invoices shall be subject to the provisions </w:t>
      </w:r>
      <w:r w:rsidR="0023090F" w:rsidRPr="00B1673F">
        <w:rPr>
          <w:bCs/>
        </w:rPr>
        <w:t xml:space="preserve">of </w:t>
      </w:r>
      <w:r w:rsidR="00D75389" w:rsidRPr="00B1673F">
        <w:rPr>
          <w:bCs/>
        </w:rPr>
        <w:t>C</w:t>
      </w:r>
      <w:r w:rsidR="0023090F" w:rsidRPr="00B1673F">
        <w:rPr>
          <w:bCs/>
        </w:rPr>
        <w:t xml:space="preserve">lause </w:t>
      </w:r>
      <w:r w:rsidR="001A0E34" w:rsidRPr="00B1673F">
        <w:rPr>
          <w:bCs/>
        </w:rPr>
        <w:t>1</w:t>
      </w:r>
      <w:r w:rsidR="00A246F2" w:rsidRPr="00B1673F">
        <w:rPr>
          <w:bCs/>
        </w:rPr>
        <w:t>0.2</w:t>
      </w:r>
      <w:r w:rsidR="008B3D9E" w:rsidRPr="00B1673F">
        <w:rPr>
          <w:bCs/>
        </w:rPr>
        <w:t>.</w:t>
      </w:r>
    </w:p>
    <w:p w14:paraId="057D6AEF" w14:textId="77777777" w:rsidR="006223D1" w:rsidRPr="00B1673F" w:rsidRDefault="006223D1" w:rsidP="00BC5656">
      <w:pPr>
        <w:jc w:val="both"/>
        <w:rPr>
          <w:bCs/>
        </w:rPr>
      </w:pPr>
    </w:p>
    <w:p w14:paraId="377C088C" w14:textId="154D22DA" w:rsidR="0023090F" w:rsidRPr="00B1673F" w:rsidRDefault="008B3D9E" w:rsidP="00484BDF">
      <w:pPr>
        <w:pStyle w:val="Zpat"/>
        <w:numPr>
          <w:ilvl w:val="0"/>
          <w:numId w:val="1"/>
        </w:numPr>
        <w:tabs>
          <w:tab w:val="clear" w:pos="4153"/>
          <w:tab w:val="clear" w:pos="8306"/>
        </w:tabs>
        <w:jc w:val="both"/>
        <w:rPr>
          <w:b/>
          <w:bCs/>
        </w:rPr>
      </w:pPr>
      <w:r w:rsidRPr="00B1673F">
        <w:rPr>
          <w:b/>
          <w:bCs/>
        </w:rPr>
        <w:t>LICENCE AND PROPRIETORY RIGHTS</w:t>
      </w:r>
    </w:p>
    <w:p w14:paraId="2C60C5C4" w14:textId="77777777" w:rsidR="0023090F" w:rsidRPr="00B1673F" w:rsidRDefault="0023090F" w:rsidP="00BC5656">
      <w:pPr>
        <w:jc w:val="both"/>
        <w:rPr>
          <w:b/>
          <w:bCs/>
        </w:rPr>
      </w:pPr>
    </w:p>
    <w:p w14:paraId="178FC10E" w14:textId="46C3A071" w:rsidR="006223D1" w:rsidRPr="00B1673F" w:rsidRDefault="00447F1B" w:rsidP="00B1673F">
      <w:pPr>
        <w:pStyle w:val="Zpat"/>
        <w:numPr>
          <w:ilvl w:val="1"/>
          <w:numId w:val="1"/>
        </w:numPr>
        <w:tabs>
          <w:tab w:val="clear" w:pos="4153"/>
          <w:tab w:val="clear" w:pos="8306"/>
        </w:tabs>
        <w:jc w:val="both"/>
      </w:pPr>
      <w:r w:rsidRPr="00B1673F">
        <w:t xml:space="preserve">In consideration of </w:t>
      </w:r>
      <w:r w:rsidR="00481CE9" w:rsidRPr="00B1673F">
        <w:t>the Licensee</w:t>
      </w:r>
      <w:r w:rsidR="002E62B1" w:rsidRPr="00B1673F">
        <w:t>’</w:t>
      </w:r>
      <w:r w:rsidR="00481CE9" w:rsidRPr="00B1673F">
        <w:t xml:space="preserve">s </w:t>
      </w:r>
      <w:r w:rsidR="002543AF" w:rsidRPr="00B1673F">
        <w:t>payment of</w:t>
      </w:r>
      <w:r w:rsidR="00882711" w:rsidRPr="00B1673F">
        <w:t xml:space="preserve"> </w:t>
      </w:r>
      <w:r w:rsidRPr="00B1673F">
        <w:t>the relevant Fee</w:t>
      </w:r>
      <w:r w:rsidR="00B415A6" w:rsidRPr="00B1673F">
        <w:t>s</w:t>
      </w:r>
      <w:r w:rsidRPr="00B1673F">
        <w:t xml:space="preserve">, </w:t>
      </w:r>
      <w:r w:rsidR="00F87F34" w:rsidRPr="00B1673F">
        <w:t xml:space="preserve">the </w:t>
      </w:r>
      <w:r w:rsidR="00882614" w:rsidRPr="00B1673F">
        <w:t xml:space="preserve">Publisher agrees to grant to the Licensee the non-exclusive and non-transferable </w:t>
      </w:r>
      <w:r w:rsidR="00F82BC9" w:rsidRPr="00B1673F">
        <w:t xml:space="preserve">right and </w:t>
      </w:r>
      <w:r w:rsidR="004E3DC1" w:rsidRPr="00B1673F">
        <w:t>licen</w:t>
      </w:r>
      <w:r w:rsidR="00EB366F" w:rsidRPr="00B1673F">
        <w:t>c</w:t>
      </w:r>
      <w:r w:rsidR="004E3DC1" w:rsidRPr="00B1673F">
        <w:t>e</w:t>
      </w:r>
      <w:r w:rsidR="00882614" w:rsidRPr="00B1673F">
        <w:t xml:space="preserve">, and subject always to the terms and conditions of this </w:t>
      </w:r>
      <w:r w:rsidR="00FA51CD" w:rsidRPr="00B1673F">
        <w:t xml:space="preserve">Agreement, </w:t>
      </w:r>
      <w:r w:rsidR="00882614" w:rsidRPr="00B1673F">
        <w:t xml:space="preserve">to </w:t>
      </w:r>
      <w:r w:rsidR="001307BF" w:rsidRPr="00B1673F">
        <w:t xml:space="preserve">access and </w:t>
      </w:r>
      <w:r w:rsidR="00882614" w:rsidRPr="00B1673F">
        <w:t xml:space="preserve">give Authorised Users access to the </w:t>
      </w:r>
      <w:r w:rsidR="001307BF" w:rsidRPr="00B1673F">
        <w:t xml:space="preserve">Licensed Materials through the </w:t>
      </w:r>
      <w:r w:rsidR="00882614" w:rsidRPr="00B1673F">
        <w:t>Online Services</w:t>
      </w:r>
      <w:r w:rsidR="007E3A74" w:rsidRPr="00B1673F">
        <w:t xml:space="preserve">. The Licensee undertakes to comply with this </w:t>
      </w:r>
      <w:r w:rsidR="00FA51CD" w:rsidRPr="00B1673F">
        <w:t xml:space="preserve">Agreement </w:t>
      </w:r>
      <w:r w:rsidR="007E3A74" w:rsidRPr="00B1673F">
        <w:lastRenderedPageBreak/>
        <w:t xml:space="preserve">(including without limitation the permitted use and restrictions applicable to the licence type it has purchased as set out </w:t>
      </w:r>
      <w:r w:rsidR="004B6358" w:rsidRPr="00B1673F">
        <w:t xml:space="preserve">in Schedule </w:t>
      </w:r>
      <w:r w:rsidR="00A10637" w:rsidRPr="00B1673F">
        <w:t>3</w:t>
      </w:r>
      <w:r w:rsidR="004B6358" w:rsidRPr="00B1673F">
        <w:t>) and</w:t>
      </w:r>
      <w:r w:rsidR="00722348" w:rsidRPr="00B1673F">
        <w:t xml:space="preserve"> </w:t>
      </w:r>
      <w:r w:rsidR="0032530D" w:rsidRPr="00B1673F">
        <w:t xml:space="preserve">to use all reasonable efforts </w:t>
      </w:r>
      <w:r w:rsidR="00722348" w:rsidRPr="00B1673F">
        <w:t xml:space="preserve">to </w:t>
      </w:r>
      <w:r w:rsidR="004B6358" w:rsidRPr="00B1673F">
        <w:t>ensu</w:t>
      </w:r>
      <w:r w:rsidR="007E3A74" w:rsidRPr="00B1673F">
        <w:t xml:space="preserve">re that </w:t>
      </w:r>
      <w:r w:rsidR="00C30932" w:rsidRPr="00B1673F">
        <w:t>Authorised Users do likewise and that</w:t>
      </w:r>
      <w:r w:rsidR="0015333B" w:rsidRPr="00B1673F">
        <w:t xml:space="preserve"> </w:t>
      </w:r>
      <w:r w:rsidR="0032530D" w:rsidRPr="00B1673F">
        <w:t xml:space="preserve">only </w:t>
      </w:r>
      <w:r w:rsidR="007E3A74" w:rsidRPr="00B1673F">
        <w:t xml:space="preserve">Authorised Users </w:t>
      </w:r>
      <w:r w:rsidR="00C30932" w:rsidRPr="00B1673F">
        <w:t xml:space="preserve">are permitted to access the Licensed Materials. </w:t>
      </w:r>
    </w:p>
    <w:p w14:paraId="00EDE931" w14:textId="77777777" w:rsidR="006223D1" w:rsidRPr="00B1673F" w:rsidRDefault="00882614" w:rsidP="00BC5656">
      <w:pPr>
        <w:pStyle w:val="Zpat"/>
        <w:tabs>
          <w:tab w:val="clear" w:pos="4153"/>
          <w:tab w:val="clear" w:pos="8306"/>
        </w:tabs>
        <w:ind w:left="720" w:hanging="720"/>
        <w:jc w:val="both"/>
      </w:pPr>
      <w:r w:rsidRPr="00B1673F">
        <w:tab/>
      </w:r>
    </w:p>
    <w:p w14:paraId="4217ABA2" w14:textId="74DA8965" w:rsidR="006223D1" w:rsidRPr="00B1673F" w:rsidRDefault="005F3001" w:rsidP="00B1673F">
      <w:pPr>
        <w:pStyle w:val="Zpat"/>
        <w:numPr>
          <w:ilvl w:val="1"/>
          <w:numId w:val="1"/>
        </w:numPr>
        <w:tabs>
          <w:tab w:val="clear" w:pos="4153"/>
          <w:tab w:val="clear" w:pos="8306"/>
        </w:tabs>
        <w:jc w:val="both"/>
      </w:pPr>
      <w:r w:rsidRPr="00B1673F">
        <w:t>The Licensed Materials are protected by international copyright laws, database rights and other Intellectual Property Rights. Publisher, its affiliates or licensors are the owners of these rights. All product and company names and logos contained within the Licensed Materials are the trademarks, service marks or trading names of their respective owners, including Publisher. All of the Publisher</w:t>
      </w:r>
      <w:r w:rsidR="002E62B1" w:rsidRPr="00B1673F">
        <w:t>’</w:t>
      </w:r>
      <w:r w:rsidRPr="00B1673F">
        <w:t xml:space="preserve">s rights which are not specifically granted to the Licensee by this </w:t>
      </w:r>
      <w:r w:rsidR="00A15A3F" w:rsidRPr="00B1673F">
        <w:t>Agreement</w:t>
      </w:r>
      <w:r w:rsidRPr="00B1673F">
        <w:t xml:space="preserve"> are reserved to the Publisher</w:t>
      </w:r>
      <w:r w:rsidR="009062FC" w:rsidRPr="00B1673F">
        <w:t xml:space="preserve"> and/or its licensors</w:t>
      </w:r>
      <w:r w:rsidRPr="00B1673F">
        <w:t>.</w:t>
      </w:r>
    </w:p>
    <w:p w14:paraId="21202D7D" w14:textId="77777777" w:rsidR="006223D1" w:rsidRPr="00B1673F" w:rsidRDefault="006223D1" w:rsidP="00BC5656">
      <w:pPr>
        <w:pStyle w:val="Zpat"/>
        <w:tabs>
          <w:tab w:val="clear" w:pos="4153"/>
          <w:tab w:val="clear" w:pos="8306"/>
        </w:tabs>
        <w:ind w:left="720" w:hanging="720"/>
        <w:jc w:val="both"/>
      </w:pPr>
    </w:p>
    <w:p w14:paraId="6A7DC5DC" w14:textId="51E6A265" w:rsidR="006223D1" w:rsidRPr="00B1673F" w:rsidRDefault="005F3001" w:rsidP="00B1673F">
      <w:pPr>
        <w:pStyle w:val="Zpat"/>
        <w:numPr>
          <w:ilvl w:val="1"/>
          <w:numId w:val="1"/>
        </w:numPr>
        <w:tabs>
          <w:tab w:val="clear" w:pos="4153"/>
          <w:tab w:val="clear" w:pos="8306"/>
        </w:tabs>
        <w:jc w:val="both"/>
      </w:pPr>
      <w:r w:rsidRPr="00B1673F">
        <w:t xml:space="preserve">Except as otherwise expressly provided in this </w:t>
      </w:r>
      <w:r w:rsidR="00FA51CD" w:rsidRPr="00B1673F">
        <w:t>Agreement</w:t>
      </w:r>
      <w:r w:rsidRPr="00B1673F">
        <w:t xml:space="preserve">, Licensee may not print, copy, re-use, reproduce, modify, sell, distribute, transfer or commercially exploit the Licensed Materials in whole or in part. </w:t>
      </w:r>
    </w:p>
    <w:p w14:paraId="761C84A0" w14:textId="77777777" w:rsidR="00874D86" w:rsidRPr="00B1673F" w:rsidRDefault="00874D86" w:rsidP="00BC5656">
      <w:pPr>
        <w:pStyle w:val="Zpat"/>
        <w:tabs>
          <w:tab w:val="clear" w:pos="4153"/>
          <w:tab w:val="clear" w:pos="8306"/>
        </w:tabs>
      </w:pPr>
    </w:p>
    <w:p w14:paraId="3F18EA0F" w14:textId="7136C047" w:rsidR="006223D1" w:rsidRPr="00B1673F" w:rsidRDefault="00882614" w:rsidP="00B1673F">
      <w:pPr>
        <w:pStyle w:val="Zpat"/>
        <w:numPr>
          <w:ilvl w:val="1"/>
          <w:numId w:val="1"/>
        </w:numPr>
        <w:tabs>
          <w:tab w:val="clear" w:pos="4153"/>
          <w:tab w:val="clear" w:pos="8306"/>
        </w:tabs>
        <w:jc w:val="both"/>
      </w:pPr>
      <w:r w:rsidRPr="00B1673F">
        <w:t xml:space="preserve">The Licensee, subject to </w:t>
      </w:r>
      <w:r w:rsidR="00D75389" w:rsidRPr="00B1673F">
        <w:t>Clause</w:t>
      </w:r>
      <w:r w:rsidRPr="00B1673F">
        <w:t xml:space="preserve"> 6 below, may:</w:t>
      </w:r>
    </w:p>
    <w:p w14:paraId="39D805B6" w14:textId="77777777" w:rsidR="006223D1" w:rsidRPr="00B1673F" w:rsidRDefault="006223D1" w:rsidP="00874D86">
      <w:pPr>
        <w:pStyle w:val="Zpat"/>
        <w:tabs>
          <w:tab w:val="clear" w:pos="4153"/>
          <w:tab w:val="clear" w:pos="8306"/>
        </w:tabs>
      </w:pPr>
    </w:p>
    <w:p w14:paraId="2F5FDCCD" w14:textId="766D2F31" w:rsidR="006223D1" w:rsidRPr="00B1673F" w:rsidRDefault="00882614" w:rsidP="00874D86">
      <w:pPr>
        <w:pStyle w:val="Zpat"/>
        <w:tabs>
          <w:tab w:val="clear" w:pos="4153"/>
          <w:tab w:val="clear" w:pos="8306"/>
        </w:tabs>
        <w:ind w:left="1440" w:hanging="720"/>
      </w:pPr>
      <w:r w:rsidRPr="00B1673F">
        <w:t>3.</w:t>
      </w:r>
      <w:r w:rsidR="00874D86" w:rsidRPr="00B1673F">
        <w:t>4</w:t>
      </w:r>
      <w:r w:rsidRPr="00B1673F">
        <w:t>.1</w:t>
      </w:r>
      <w:r w:rsidRPr="00B1673F">
        <w:tab/>
        <w:t>make such back-up copies of the Licensed Materials as are reasonably necessary</w:t>
      </w:r>
      <w:r w:rsidR="004133D8" w:rsidRPr="00B1673F">
        <w:t xml:space="preserve">; </w:t>
      </w:r>
    </w:p>
    <w:p w14:paraId="0BA67B78" w14:textId="77777777" w:rsidR="006223D1" w:rsidRPr="00B1673F" w:rsidRDefault="00882614" w:rsidP="00874D86">
      <w:pPr>
        <w:pStyle w:val="Zpat"/>
        <w:tabs>
          <w:tab w:val="clear" w:pos="4153"/>
          <w:tab w:val="clear" w:pos="8306"/>
        </w:tabs>
        <w:ind w:left="720"/>
      </w:pPr>
      <w:r w:rsidRPr="00B1673F">
        <w:tab/>
        <w:t xml:space="preserve">  </w:t>
      </w:r>
    </w:p>
    <w:p w14:paraId="0CDB59A7" w14:textId="68C82519" w:rsidR="006223D1" w:rsidRPr="00B1673F" w:rsidRDefault="00882614" w:rsidP="00874D86">
      <w:pPr>
        <w:pStyle w:val="Zpat"/>
        <w:tabs>
          <w:tab w:val="clear" w:pos="4153"/>
          <w:tab w:val="clear" w:pos="8306"/>
        </w:tabs>
        <w:ind w:left="1440" w:hanging="720"/>
      </w:pPr>
      <w:r w:rsidRPr="00B1673F">
        <w:t>3.</w:t>
      </w:r>
      <w:r w:rsidR="00874D86" w:rsidRPr="00B1673F">
        <w:t>4</w:t>
      </w:r>
      <w:r w:rsidRPr="00B1673F">
        <w:t>.2</w:t>
      </w:r>
      <w:r w:rsidRPr="00B1673F">
        <w:tab/>
        <w:t>make such temporary local electronic copies of all or part of the Licensed Materials as are necessary solely to ensure efficient use by Authorised Users</w:t>
      </w:r>
      <w:r w:rsidR="005E63FB" w:rsidRPr="00B1673F">
        <w:t>, provided, however, that</w:t>
      </w:r>
      <w:r w:rsidR="004133D8" w:rsidRPr="00B1673F">
        <w:t xml:space="preserve"> </w:t>
      </w:r>
      <w:r w:rsidR="0012035C" w:rsidRPr="00B1673F">
        <w:t xml:space="preserve">Licensee may </w:t>
      </w:r>
      <w:r w:rsidRPr="00B1673F">
        <w:t xml:space="preserve">not make available to Authorised Users </w:t>
      </w:r>
      <w:r w:rsidR="004133D8" w:rsidRPr="00B1673F">
        <w:t xml:space="preserve">multiple </w:t>
      </w:r>
      <w:r w:rsidRPr="00B1673F">
        <w:t>duplicate copies of the Licensed Material</w:t>
      </w:r>
      <w:r w:rsidR="00690C95" w:rsidRPr="00B1673F">
        <w:t>s</w:t>
      </w:r>
      <w:r w:rsidRPr="00B1673F">
        <w:t>;</w:t>
      </w:r>
    </w:p>
    <w:p w14:paraId="560B11D7" w14:textId="77777777" w:rsidR="006223D1" w:rsidRPr="00B1673F" w:rsidRDefault="006223D1" w:rsidP="00874D86">
      <w:pPr>
        <w:pStyle w:val="Zpat"/>
        <w:tabs>
          <w:tab w:val="clear" w:pos="4153"/>
          <w:tab w:val="clear" w:pos="8306"/>
        </w:tabs>
        <w:ind w:left="720"/>
      </w:pPr>
    </w:p>
    <w:p w14:paraId="01B84B76" w14:textId="77777777" w:rsidR="006223D1" w:rsidRPr="00B1673F" w:rsidRDefault="00874D86" w:rsidP="00BC5656">
      <w:pPr>
        <w:pStyle w:val="Zpat"/>
        <w:tabs>
          <w:tab w:val="clear" w:pos="4153"/>
          <w:tab w:val="clear" w:pos="8306"/>
        </w:tabs>
        <w:ind w:left="1440" w:hanging="720"/>
      </w:pPr>
      <w:r w:rsidRPr="00B1673F">
        <w:t>3.4.3</w:t>
      </w:r>
      <w:r w:rsidRPr="00B1673F">
        <w:tab/>
      </w:r>
      <w:r w:rsidR="00882614" w:rsidRPr="00B1673F">
        <w:t>allow Authorised Users to have access to the Licensed Materials from the Server via the Secure Network;</w:t>
      </w:r>
    </w:p>
    <w:p w14:paraId="1633A5FE" w14:textId="77777777" w:rsidR="006223D1" w:rsidRPr="00B1673F" w:rsidRDefault="006223D1" w:rsidP="00874D86">
      <w:pPr>
        <w:pStyle w:val="Zpat"/>
        <w:tabs>
          <w:tab w:val="clear" w:pos="4153"/>
          <w:tab w:val="clear" w:pos="8306"/>
        </w:tabs>
      </w:pPr>
    </w:p>
    <w:p w14:paraId="5673B6A0" w14:textId="77777777" w:rsidR="006223D1" w:rsidRPr="00B1673F" w:rsidRDefault="00874D86" w:rsidP="00BC5656">
      <w:pPr>
        <w:pStyle w:val="Zpat"/>
        <w:tabs>
          <w:tab w:val="clear" w:pos="4153"/>
          <w:tab w:val="clear" w:pos="8306"/>
        </w:tabs>
        <w:ind w:left="1440" w:hanging="720"/>
      </w:pPr>
      <w:r w:rsidRPr="00B1673F">
        <w:t>3.4.4</w:t>
      </w:r>
      <w:r w:rsidRPr="00B1673F">
        <w:tab/>
      </w:r>
      <w:r w:rsidR="00882614" w:rsidRPr="00B1673F">
        <w:t>display, download or print the Licensed Materials for the purpose of internal marketing or testing or for training Authorised users or groups of Authorised Users.</w:t>
      </w:r>
    </w:p>
    <w:p w14:paraId="3031EF31" w14:textId="77777777" w:rsidR="006223D1" w:rsidRPr="00B1673F" w:rsidRDefault="006223D1" w:rsidP="00874D86">
      <w:pPr>
        <w:pStyle w:val="Zpat"/>
        <w:tabs>
          <w:tab w:val="clear" w:pos="4153"/>
          <w:tab w:val="clear" w:pos="8306"/>
        </w:tabs>
      </w:pPr>
    </w:p>
    <w:p w14:paraId="06B20731" w14:textId="281F0E83" w:rsidR="006223D1" w:rsidRPr="00B1673F" w:rsidRDefault="00882614" w:rsidP="00B1673F">
      <w:pPr>
        <w:pStyle w:val="Zpat"/>
        <w:numPr>
          <w:ilvl w:val="1"/>
          <w:numId w:val="1"/>
        </w:numPr>
        <w:tabs>
          <w:tab w:val="clear" w:pos="4153"/>
          <w:tab w:val="clear" w:pos="8306"/>
        </w:tabs>
        <w:jc w:val="both"/>
      </w:pPr>
      <w:r w:rsidRPr="00B1673F">
        <w:t xml:space="preserve">Authorised Users may, </w:t>
      </w:r>
      <w:r w:rsidR="00F610F0" w:rsidRPr="00B1673F">
        <w:t>for educational purposes only</w:t>
      </w:r>
      <w:r w:rsidR="00FB7714" w:rsidRPr="00B1673F">
        <w:t xml:space="preserve">, </w:t>
      </w:r>
      <w:r w:rsidRPr="00B1673F">
        <w:t xml:space="preserve">subject to </w:t>
      </w:r>
      <w:r w:rsidR="00D75389" w:rsidRPr="00B1673F">
        <w:t>Clause</w:t>
      </w:r>
      <w:r w:rsidRPr="00B1673F">
        <w:t xml:space="preserve"> 6 below:</w:t>
      </w:r>
    </w:p>
    <w:p w14:paraId="76CA94DA" w14:textId="77777777" w:rsidR="006223D1" w:rsidRPr="00B1673F" w:rsidRDefault="006223D1" w:rsidP="00874D86">
      <w:pPr>
        <w:pStyle w:val="Zpat"/>
        <w:tabs>
          <w:tab w:val="clear" w:pos="4153"/>
          <w:tab w:val="clear" w:pos="8306"/>
        </w:tabs>
      </w:pPr>
    </w:p>
    <w:p w14:paraId="54BD55EC" w14:textId="77777777" w:rsidR="006223D1" w:rsidRPr="00B1673F" w:rsidRDefault="00874D86" w:rsidP="00BC5656">
      <w:pPr>
        <w:pStyle w:val="Zpat"/>
        <w:tabs>
          <w:tab w:val="clear" w:pos="4153"/>
          <w:tab w:val="clear" w:pos="8306"/>
        </w:tabs>
        <w:ind w:left="720"/>
      </w:pPr>
      <w:r w:rsidRPr="00B1673F">
        <w:t>3.5.1</w:t>
      </w:r>
      <w:r w:rsidRPr="00B1673F">
        <w:tab/>
      </w:r>
      <w:r w:rsidR="00882614" w:rsidRPr="00B1673F">
        <w:t>search, view, retrieve and display the Licensed Materials;</w:t>
      </w:r>
    </w:p>
    <w:p w14:paraId="7E9619C5" w14:textId="77777777" w:rsidR="006223D1" w:rsidRPr="00B1673F" w:rsidRDefault="006223D1" w:rsidP="00874D86">
      <w:pPr>
        <w:pStyle w:val="Zpat"/>
        <w:tabs>
          <w:tab w:val="clear" w:pos="4153"/>
          <w:tab w:val="clear" w:pos="8306"/>
        </w:tabs>
        <w:ind w:left="720"/>
      </w:pPr>
    </w:p>
    <w:p w14:paraId="5F678F01" w14:textId="70FB5237" w:rsidR="006223D1" w:rsidRPr="00B1673F" w:rsidRDefault="00874D86" w:rsidP="00BC5656">
      <w:pPr>
        <w:pStyle w:val="Zpat"/>
        <w:tabs>
          <w:tab w:val="clear" w:pos="4153"/>
          <w:tab w:val="clear" w:pos="8306"/>
        </w:tabs>
        <w:ind w:left="1440" w:hanging="720"/>
      </w:pPr>
      <w:r w:rsidRPr="00B1673F">
        <w:t>3.5.2</w:t>
      </w:r>
      <w:r w:rsidRPr="00B1673F">
        <w:tab/>
      </w:r>
      <w:r w:rsidR="00882614" w:rsidRPr="00B1673F">
        <w:t>electronically save individual articles or items of the Licensed Materials for personal use</w:t>
      </w:r>
      <w:r w:rsidR="00A04FAC" w:rsidRPr="00B1673F">
        <w:t xml:space="preserve"> </w:t>
      </w:r>
      <w:r w:rsidR="00A04FAC" w:rsidRPr="00C82716">
        <w:t>of an educational or research nature</w:t>
      </w:r>
      <w:r w:rsidR="00882614" w:rsidRPr="00B1673F">
        <w:t>;</w:t>
      </w:r>
    </w:p>
    <w:p w14:paraId="22E5FDB2" w14:textId="77777777" w:rsidR="006223D1" w:rsidRPr="00B1673F" w:rsidRDefault="006223D1" w:rsidP="00874D86">
      <w:pPr>
        <w:pStyle w:val="Zpat"/>
        <w:tabs>
          <w:tab w:val="clear" w:pos="4153"/>
          <w:tab w:val="clear" w:pos="8306"/>
        </w:tabs>
      </w:pPr>
    </w:p>
    <w:p w14:paraId="6C425174" w14:textId="3922A5A6" w:rsidR="006223D1" w:rsidRPr="00B1673F" w:rsidRDefault="00874D86" w:rsidP="00BC5656">
      <w:pPr>
        <w:pStyle w:val="Zpat"/>
        <w:tabs>
          <w:tab w:val="clear" w:pos="4153"/>
          <w:tab w:val="clear" w:pos="8306"/>
        </w:tabs>
        <w:ind w:left="720"/>
      </w:pPr>
      <w:r w:rsidRPr="00B1673F">
        <w:t>3.5.3</w:t>
      </w:r>
      <w:r w:rsidRPr="00B1673F">
        <w:tab/>
      </w:r>
      <w:r w:rsidR="00882614" w:rsidRPr="00B1673F">
        <w:t>print off a copy of parts of the Licensed Materials</w:t>
      </w:r>
      <w:r w:rsidR="004133D8" w:rsidRPr="00B1673F">
        <w:t>; and</w:t>
      </w:r>
    </w:p>
    <w:p w14:paraId="17654CF9" w14:textId="2446A867" w:rsidR="000F7DC4" w:rsidRPr="00B1673F" w:rsidRDefault="000F7DC4" w:rsidP="00BC5656">
      <w:pPr>
        <w:pStyle w:val="Zpat"/>
        <w:tabs>
          <w:tab w:val="clear" w:pos="4153"/>
          <w:tab w:val="clear" w:pos="8306"/>
        </w:tabs>
        <w:ind w:left="720"/>
      </w:pPr>
    </w:p>
    <w:p w14:paraId="5C437814" w14:textId="11AF93F6" w:rsidR="006223D1" w:rsidRPr="00B1673F" w:rsidRDefault="000F7DC4" w:rsidP="00076B37">
      <w:pPr>
        <w:autoSpaceDE w:val="0"/>
        <w:autoSpaceDN w:val="0"/>
        <w:adjustRightInd w:val="0"/>
        <w:ind w:left="1440" w:hanging="731"/>
      </w:pPr>
      <w:r w:rsidRPr="00B1673F">
        <w:t>3.5.4</w:t>
      </w:r>
      <w:r w:rsidRPr="00B1673F">
        <w:tab/>
        <w:t xml:space="preserve">use the Licensed Materials to perform and engage in text mining/data mining activities for academic research and other </w:t>
      </w:r>
      <w:r w:rsidR="00D22E60" w:rsidRPr="00B1673F">
        <w:t>non-Commercial Use</w:t>
      </w:r>
      <w:r w:rsidR="00E37282" w:rsidRPr="00B1673F">
        <w:t xml:space="preserve">, </w:t>
      </w:r>
      <w:r w:rsidRPr="00B1673F">
        <w:rPr>
          <w:lang w:eastAsia="en-GB"/>
        </w:rPr>
        <w:t xml:space="preserve">and mount, load and integrate the results on a Secure Network and use the results in accordance with this </w:t>
      </w:r>
      <w:r w:rsidR="00FA51CD" w:rsidRPr="00B1673F">
        <w:rPr>
          <w:lang w:eastAsia="en-GB"/>
        </w:rPr>
        <w:t xml:space="preserve">Agreement, </w:t>
      </w:r>
      <w:r w:rsidRPr="00B1673F">
        <w:rPr>
          <w:lang w:eastAsia="en-GB"/>
        </w:rPr>
        <w:t xml:space="preserve">provided that </w:t>
      </w:r>
      <w:r w:rsidRPr="00B1673F">
        <w:rPr>
          <w:lang w:eastAsia="en-GB"/>
        </w:rPr>
        <w:lastRenderedPageBreak/>
        <w:t xml:space="preserve">the Publisher is notified in writing in advance of the project to ensure that </w:t>
      </w:r>
      <w:r w:rsidR="00B72049" w:rsidRPr="00B1673F">
        <w:rPr>
          <w:lang w:eastAsia="en-GB"/>
        </w:rPr>
        <w:t>the Publisher</w:t>
      </w:r>
      <w:r w:rsidR="00CD7E01" w:rsidRPr="00B1673F">
        <w:rPr>
          <w:lang w:eastAsia="en-GB"/>
        </w:rPr>
        <w:t xml:space="preserve"> </w:t>
      </w:r>
      <w:r w:rsidRPr="00B1673F">
        <w:rPr>
          <w:lang w:eastAsia="en-GB"/>
        </w:rPr>
        <w:t>can provide appropriate technical assistance and maintain a log of projects.</w:t>
      </w:r>
      <w:r w:rsidR="00BB377C" w:rsidRPr="00B1673F">
        <w:rPr>
          <w:lang w:eastAsia="en-GB"/>
        </w:rPr>
        <w:tab/>
      </w:r>
      <w:r w:rsidR="004B47FF" w:rsidRPr="00B1673F">
        <w:rPr>
          <w:lang w:eastAsia="en-GB"/>
        </w:rPr>
        <w:t xml:space="preserve">The terms and conditions </w:t>
      </w:r>
      <w:r w:rsidR="00902705" w:rsidRPr="00B1673F">
        <w:rPr>
          <w:lang w:eastAsia="en-GB"/>
        </w:rPr>
        <w:t>applicable to</w:t>
      </w:r>
      <w:r w:rsidR="004B47FF" w:rsidRPr="00B1673F">
        <w:rPr>
          <w:lang w:eastAsia="en-GB"/>
        </w:rPr>
        <w:t xml:space="preserve"> </w:t>
      </w:r>
      <w:r w:rsidR="004B47FF" w:rsidRPr="00076B37">
        <w:rPr>
          <w:lang w:eastAsia="en-GB"/>
        </w:rPr>
        <w:t xml:space="preserve">text mining/data mining of the Licensed Materials are </w:t>
      </w:r>
      <w:r w:rsidR="00482297" w:rsidRPr="00076B37">
        <w:rPr>
          <w:lang w:eastAsia="en-GB"/>
        </w:rPr>
        <w:t>provided</w:t>
      </w:r>
      <w:r w:rsidR="004B47FF" w:rsidRPr="00076B37">
        <w:rPr>
          <w:lang w:eastAsia="en-GB"/>
        </w:rPr>
        <w:t xml:space="preserve"> </w:t>
      </w:r>
      <w:r w:rsidR="00446F39" w:rsidRPr="00076B37">
        <w:rPr>
          <w:lang w:eastAsia="en-GB"/>
        </w:rPr>
        <w:t>[</w:t>
      </w:r>
      <w:r w:rsidR="001068D9" w:rsidRPr="00076B37">
        <w:rPr>
          <w:lang w:eastAsia="en-GB"/>
        </w:rPr>
        <w:t>in</w:t>
      </w:r>
      <w:r w:rsidR="00482297" w:rsidRPr="00076B37">
        <w:rPr>
          <w:lang w:eastAsia="en-GB"/>
        </w:rPr>
        <w:t xml:space="preserve"> </w:t>
      </w:r>
      <w:r w:rsidR="00902705" w:rsidRPr="00076B37">
        <w:rPr>
          <w:lang w:eastAsia="en-GB"/>
        </w:rPr>
        <w:t xml:space="preserve">the Text and Data Mining section of the </w:t>
      </w:r>
      <w:r w:rsidR="00482297" w:rsidRPr="00076B37">
        <w:rPr>
          <w:lang w:eastAsia="en-GB"/>
        </w:rPr>
        <w:t>t</w:t>
      </w:r>
      <w:r w:rsidR="00902705" w:rsidRPr="00076B37">
        <w:rPr>
          <w:lang w:eastAsia="en-GB"/>
        </w:rPr>
        <w:t xml:space="preserve">erms of the Online Services as available </w:t>
      </w:r>
      <w:r w:rsidR="00A13B06" w:rsidRPr="00076B37">
        <w:rPr>
          <w:lang w:eastAsia="en-GB"/>
        </w:rPr>
        <w:t>on Publisher</w:t>
      </w:r>
      <w:r w:rsidR="002E62B1" w:rsidRPr="00076B37">
        <w:rPr>
          <w:lang w:eastAsia="en-GB"/>
        </w:rPr>
        <w:t>’</w:t>
      </w:r>
      <w:r w:rsidR="00A13B06" w:rsidRPr="00076B37">
        <w:rPr>
          <w:lang w:eastAsia="en-GB"/>
        </w:rPr>
        <w:t xml:space="preserve">s website at </w:t>
      </w:r>
      <w:hyperlink r:id="rId11" w:anchor="link2" w:history="1">
        <w:r w:rsidR="00FB7714" w:rsidRPr="00076B37">
          <w:rPr>
            <w:rStyle w:val="Hypertextovodkaz"/>
            <w:lang w:eastAsia="en-GB"/>
          </w:rPr>
          <w:t>https://www.tandfonline.com/terms-and-conditions#link2</w:t>
        </w:r>
      </w:hyperlink>
      <w:r w:rsidR="00FB7714" w:rsidRPr="00076B37">
        <w:rPr>
          <w:b/>
          <w:bCs/>
          <w:lang w:eastAsia="en-GB"/>
        </w:rPr>
        <w:t xml:space="preserve">, </w:t>
      </w:r>
      <w:r w:rsidR="00F610F0" w:rsidRPr="00076B37">
        <w:rPr>
          <w:lang w:eastAsia="en-GB"/>
        </w:rPr>
        <w:t>as updated from time to time</w:t>
      </w:r>
      <w:r w:rsidR="00446F39" w:rsidRPr="00076B37">
        <w:rPr>
          <w:lang w:eastAsia="en-GB"/>
        </w:rPr>
        <w:t>]</w:t>
      </w:r>
      <w:r w:rsidR="00902705" w:rsidRPr="00076B37">
        <w:rPr>
          <w:lang w:eastAsia="en-GB"/>
        </w:rPr>
        <w:t>.</w:t>
      </w:r>
      <w:r w:rsidR="00FC706F" w:rsidRPr="00076B37">
        <w:rPr>
          <w:lang w:eastAsia="en-GB"/>
        </w:rPr>
        <w:t xml:space="preserve"> </w:t>
      </w:r>
      <w:r w:rsidR="00882614" w:rsidRPr="00B1673F">
        <w:t xml:space="preserve">Nothing in this </w:t>
      </w:r>
      <w:r w:rsidR="00FA51CD" w:rsidRPr="00B1673F">
        <w:t xml:space="preserve">Agreement </w:t>
      </w:r>
      <w:r w:rsidR="00882614" w:rsidRPr="00B1673F">
        <w:t>shall in any way exclude, modify or affect any of the Licensee</w:t>
      </w:r>
      <w:r w:rsidR="002E62B1" w:rsidRPr="00B1673F">
        <w:t>’</w:t>
      </w:r>
      <w:r w:rsidR="00882614" w:rsidRPr="00B1673F">
        <w:t xml:space="preserve">s rights under the </w:t>
      </w:r>
      <w:r w:rsidR="004133D8" w:rsidRPr="00B1673F">
        <w:t xml:space="preserve">Copyright </w:t>
      </w:r>
      <w:r w:rsidR="00882614" w:rsidRPr="00B1673F">
        <w:t xml:space="preserve">Designs and Patents </w:t>
      </w:r>
      <w:r w:rsidR="004133D8" w:rsidRPr="00B1673F">
        <w:t xml:space="preserve">Act </w:t>
      </w:r>
      <w:r w:rsidR="00882614" w:rsidRPr="00B1673F">
        <w:t>1988</w:t>
      </w:r>
      <w:r w:rsidR="004133D8" w:rsidRPr="00B1673F">
        <w:t xml:space="preserve"> </w:t>
      </w:r>
      <w:r w:rsidR="00882614" w:rsidRPr="00B1673F">
        <w:t>or any statutory instruments made thereunder or any amending legislation.</w:t>
      </w:r>
    </w:p>
    <w:p w14:paraId="23626FAF" w14:textId="77777777" w:rsidR="006223D1" w:rsidRPr="00B1673F" w:rsidRDefault="006223D1" w:rsidP="00BC5656">
      <w:pPr>
        <w:pStyle w:val="Zpat"/>
        <w:tabs>
          <w:tab w:val="clear" w:pos="4153"/>
          <w:tab w:val="clear" w:pos="8306"/>
        </w:tabs>
        <w:jc w:val="both"/>
      </w:pPr>
    </w:p>
    <w:p w14:paraId="12634CF1" w14:textId="77E0E284" w:rsidR="006223D1" w:rsidRPr="00B1673F" w:rsidRDefault="00882614" w:rsidP="00484BDF">
      <w:pPr>
        <w:pStyle w:val="Zpat"/>
        <w:numPr>
          <w:ilvl w:val="0"/>
          <w:numId w:val="1"/>
        </w:numPr>
        <w:tabs>
          <w:tab w:val="clear" w:pos="4153"/>
          <w:tab w:val="clear" w:pos="8306"/>
        </w:tabs>
        <w:jc w:val="both"/>
      </w:pPr>
      <w:r w:rsidRPr="00B1673F">
        <w:rPr>
          <w:b/>
          <w:bCs/>
        </w:rPr>
        <w:t>SUPPLY OF COPIES TO OTHER LIBRARIES</w:t>
      </w:r>
    </w:p>
    <w:p w14:paraId="068B6E27" w14:textId="77777777" w:rsidR="006223D1" w:rsidRPr="00B1673F" w:rsidRDefault="00882614" w:rsidP="00BC5656">
      <w:pPr>
        <w:pStyle w:val="Zpat"/>
        <w:tabs>
          <w:tab w:val="clear" w:pos="4153"/>
          <w:tab w:val="clear" w:pos="8306"/>
        </w:tabs>
        <w:ind w:left="720"/>
        <w:jc w:val="both"/>
      </w:pPr>
      <w:r w:rsidRPr="00B1673F">
        <w:t xml:space="preserve">   </w:t>
      </w:r>
    </w:p>
    <w:p w14:paraId="40D2C0F3" w14:textId="157003BD" w:rsidR="006223D1" w:rsidRPr="00B1673F" w:rsidRDefault="00882614" w:rsidP="00B1673F">
      <w:pPr>
        <w:pStyle w:val="Zpat"/>
        <w:numPr>
          <w:ilvl w:val="1"/>
          <w:numId w:val="1"/>
        </w:numPr>
        <w:tabs>
          <w:tab w:val="clear" w:pos="4153"/>
          <w:tab w:val="clear" w:pos="8306"/>
        </w:tabs>
        <w:jc w:val="both"/>
      </w:pPr>
      <w:r w:rsidRPr="00B1673F">
        <w:t>The Licensee may, subject to Clause 6 below</w:t>
      </w:r>
      <w:r w:rsidR="00247BF3" w:rsidRPr="00B1673F">
        <w:t xml:space="preserve"> and the remainder of this Clause 4</w:t>
      </w:r>
      <w:r w:rsidRPr="00B1673F">
        <w:t>, fulfil occasional requests</w:t>
      </w:r>
      <w:r w:rsidR="00472FD6" w:rsidRPr="00B1673F">
        <w:t xml:space="preserve"> to </w:t>
      </w:r>
      <w:r w:rsidRPr="00B1673F">
        <w:t xml:space="preserve">supply to an Authorised User of another library by post or fax, or by </w:t>
      </w:r>
      <w:r w:rsidR="00637543" w:rsidRPr="00B1673F">
        <w:t>secure transmission</w:t>
      </w:r>
      <w:r w:rsidRPr="00B1673F">
        <w:t>, provided the electronic file is deleted immediately after printing, for the purposes of research or private study and not for Commercial Use, a single paper</w:t>
      </w:r>
      <w:r w:rsidR="00472FD6" w:rsidRPr="00B1673F">
        <w:rPr>
          <w:color w:val="000000"/>
        </w:rPr>
        <w:t xml:space="preserve"> copy </w:t>
      </w:r>
      <w:r w:rsidRPr="00B1673F">
        <w:t>of an electronic original of an individual document being part</w:t>
      </w:r>
      <w:r w:rsidR="00472FD6" w:rsidRPr="00B1673F">
        <w:rPr>
          <w:color w:val="000000"/>
        </w:rPr>
        <w:t xml:space="preserve"> of the Licensed Materials</w:t>
      </w:r>
      <w:r w:rsidRPr="00B1673F">
        <w:t>.</w:t>
      </w:r>
    </w:p>
    <w:p w14:paraId="32BD4861" w14:textId="77777777" w:rsidR="006223D1" w:rsidRPr="00B1673F" w:rsidRDefault="006223D1" w:rsidP="00BC5656">
      <w:pPr>
        <w:pStyle w:val="Zpat"/>
        <w:tabs>
          <w:tab w:val="clear" w:pos="4153"/>
          <w:tab w:val="clear" w:pos="8306"/>
        </w:tabs>
        <w:jc w:val="both"/>
      </w:pPr>
    </w:p>
    <w:p w14:paraId="228E7FC4" w14:textId="45DA180B" w:rsidR="006223D1" w:rsidRPr="00B1673F" w:rsidRDefault="00441323" w:rsidP="00B1673F">
      <w:pPr>
        <w:pStyle w:val="Zpat"/>
        <w:numPr>
          <w:ilvl w:val="1"/>
          <w:numId w:val="1"/>
        </w:numPr>
        <w:tabs>
          <w:tab w:val="clear" w:pos="4153"/>
          <w:tab w:val="clear" w:pos="8306"/>
        </w:tabs>
        <w:jc w:val="both"/>
      </w:pPr>
      <w:r w:rsidRPr="00B1673F">
        <w:rPr>
          <w:color w:val="000000"/>
        </w:rPr>
        <w:t>Authori</w:t>
      </w:r>
      <w:r w:rsidR="00BF0DF7">
        <w:rPr>
          <w:color w:val="000000"/>
        </w:rPr>
        <w:t>s</w:t>
      </w:r>
      <w:r w:rsidRPr="00B1673F">
        <w:rPr>
          <w:color w:val="000000"/>
        </w:rPr>
        <w:t>ed Users may fulfil such Interlibrary Loan requests by transmitting to a third-party colleague in hard copy or electronically, minimal, insubstantial amounts of the Licensed Materials, but solely (a) for personal use or scholarly, educational, or scientific research or professional use, (b) in no case for re-sale, and (c) in all cases subject to Clause 6 below.</w:t>
      </w:r>
    </w:p>
    <w:p w14:paraId="4FC84377" w14:textId="77777777" w:rsidR="006223D1" w:rsidRPr="00B1673F" w:rsidRDefault="006223D1" w:rsidP="00BC5656">
      <w:pPr>
        <w:pStyle w:val="Zpat"/>
        <w:tabs>
          <w:tab w:val="clear" w:pos="4153"/>
          <w:tab w:val="clear" w:pos="8306"/>
        </w:tabs>
        <w:jc w:val="both"/>
        <w:rPr>
          <w:b/>
          <w:bCs/>
        </w:rPr>
      </w:pPr>
    </w:p>
    <w:p w14:paraId="7040F414" w14:textId="502A858B" w:rsidR="006223D1" w:rsidRPr="00B1673F" w:rsidRDefault="009155C1" w:rsidP="00484BDF">
      <w:pPr>
        <w:pStyle w:val="Zpat"/>
        <w:numPr>
          <w:ilvl w:val="0"/>
          <w:numId w:val="1"/>
        </w:numPr>
        <w:tabs>
          <w:tab w:val="clear" w:pos="4153"/>
          <w:tab w:val="clear" w:pos="8306"/>
        </w:tabs>
        <w:jc w:val="both"/>
        <w:rPr>
          <w:b/>
          <w:bCs/>
        </w:rPr>
      </w:pPr>
      <w:r w:rsidRPr="00B1673F">
        <w:rPr>
          <w:b/>
          <w:bCs/>
        </w:rPr>
        <w:t xml:space="preserve">COURSE PACKS, </w:t>
      </w:r>
      <w:r w:rsidR="00882614" w:rsidRPr="00B1673F">
        <w:rPr>
          <w:b/>
          <w:bCs/>
        </w:rPr>
        <w:t>ELECTRONIC RESERVE</w:t>
      </w:r>
      <w:r w:rsidRPr="00B1673F">
        <w:rPr>
          <w:b/>
          <w:bCs/>
        </w:rPr>
        <w:t xml:space="preserve"> AND MOOCs</w:t>
      </w:r>
    </w:p>
    <w:p w14:paraId="06E0A040" w14:textId="77777777" w:rsidR="006223D1" w:rsidRPr="00B1673F" w:rsidRDefault="006223D1" w:rsidP="00BC5656">
      <w:pPr>
        <w:pStyle w:val="Zpat"/>
        <w:tabs>
          <w:tab w:val="clear" w:pos="4153"/>
          <w:tab w:val="clear" w:pos="8306"/>
        </w:tabs>
        <w:jc w:val="both"/>
        <w:rPr>
          <w:b/>
          <w:bCs/>
        </w:rPr>
      </w:pPr>
    </w:p>
    <w:p w14:paraId="580F703A" w14:textId="373B6589" w:rsidR="00837FE8" w:rsidRPr="00B1673F" w:rsidRDefault="00837FE8" w:rsidP="00B1673F">
      <w:pPr>
        <w:pStyle w:val="Zpat"/>
        <w:numPr>
          <w:ilvl w:val="1"/>
          <w:numId w:val="1"/>
        </w:numPr>
        <w:tabs>
          <w:tab w:val="clear" w:pos="4153"/>
          <w:tab w:val="clear" w:pos="8306"/>
        </w:tabs>
        <w:jc w:val="both"/>
      </w:pPr>
      <w:r w:rsidRPr="00B1673F">
        <w:t>Links to the Licensed Material</w:t>
      </w:r>
      <w:r w:rsidR="00D424AC" w:rsidRPr="00B1673F">
        <w:t>s</w:t>
      </w:r>
      <w:r w:rsidRPr="00B1673F">
        <w:t xml:space="preserve"> may be incorporated in Course Packs and Electronic Reserve </w:t>
      </w:r>
      <w:r w:rsidR="005F43BF" w:rsidRPr="00B1673F">
        <w:t>c</w:t>
      </w:r>
      <w:r w:rsidRPr="00B1673F">
        <w:t>ollections</w:t>
      </w:r>
      <w:r w:rsidR="007C63FE" w:rsidRPr="00B1673F">
        <w:t>, or other educational materials included in the Licensee</w:t>
      </w:r>
      <w:r w:rsidR="002E62B1" w:rsidRPr="00B1673F">
        <w:t>’</w:t>
      </w:r>
      <w:r w:rsidR="007C63FE" w:rsidRPr="00B1673F">
        <w:t>s learning management system</w:t>
      </w:r>
      <w:r w:rsidRPr="00B1673F">
        <w:t xml:space="preserve">.  </w:t>
      </w:r>
    </w:p>
    <w:p w14:paraId="41CBD85F" w14:textId="77777777" w:rsidR="00837FE8" w:rsidRPr="00B1673F" w:rsidRDefault="00837FE8" w:rsidP="007C63FE">
      <w:pPr>
        <w:pStyle w:val="Zpat"/>
        <w:tabs>
          <w:tab w:val="clear" w:pos="4153"/>
          <w:tab w:val="clear" w:pos="8306"/>
        </w:tabs>
        <w:ind w:left="720"/>
        <w:jc w:val="both"/>
      </w:pPr>
    </w:p>
    <w:p w14:paraId="5D98B4CB" w14:textId="6BFDD396" w:rsidR="00260632" w:rsidRPr="00B1673F" w:rsidRDefault="00FB6949" w:rsidP="00B1673F">
      <w:pPr>
        <w:pStyle w:val="Zpat"/>
        <w:numPr>
          <w:ilvl w:val="1"/>
          <w:numId w:val="1"/>
        </w:numPr>
        <w:tabs>
          <w:tab w:val="clear" w:pos="4153"/>
          <w:tab w:val="clear" w:pos="8306"/>
        </w:tabs>
        <w:jc w:val="both"/>
      </w:pPr>
      <w:r w:rsidRPr="00B1673F">
        <w:t>Subject to Clause 5.5,</w:t>
      </w:r>
      <w:r w:rsidR="00864060" w:rsidRPr="00B1673F">
        <w:t xml:space="preserve"> </w:t>
      </w:r>
      <w:r w:rsidR="00882614" w:rsidRPr="00B1673F">
        <w:t xml:space="preserve">the Licensee may not incorporate </w:t>
      </w:r>
      <w:r w:rsidR="00152063" w:rsidRPr="00B1673F">
        <w:t xml:space="preserve">copies of </w:t>
      </w:r>
      <w:r w:rsidR="00882614" w:rsidRPr="00B1673F">
        <w:t xml:space="preserve">all or any part of </w:t>
      </w:r>
      <w:r w:rsidR="009C7210" w:rsidRPr="00B1673F">
        <w:t>the Licensed Material</w:t>
      </w:r>
      <w:r w:rsidR="00A82CCA" w:rsidRPr="00B1673F">
        <w:t>s</w:t>
      </w:r>
      <w:r w:rsidR="009C7210" w:rsidRPr="00B1673F">
        <w:t xml:space="preserve"> in </w:t>
      </w:r>
      <w:r w:rsidR="00882614" w:rsidRPr="00B1673F">
        <w:t xml:space="preserve">Course Packs and </w:t>
      </w:r>
      <w:r w:rsidR="009C7210" w:rsidRPr="00B1673F">
        <w:t>Electronic Reserve collections</w:t>
      </w:r>
      <w:r w:rsidR="00882614" w:rsidRPr="00B1673F">
        <w:t xml:space="preserve"> without</w:t>
      </w:r>
      <w:r w:rsidR="0063210F" w:rsidRPr="00B1673F">
        <w:t xml:space="preserve"> the </w:t>
      </w:r>
      <w:r w:rsidR="00882614" w:rsidRPr="00B1673F">
        <w:t>prior written permission</w:t>
      </w:r>
      <w:r w:rsidR="0063210F" w:rsidRPr="00B1673F">
        <w:t xml:space="preserve"> of </w:t>
      </w:r>
      <w:r w:rsidR="00882614" w:rsidRPr="00B1673F">
        <w:t>the Publisher</w:t>
      </w:r>
      <w:r w:rsidR="008506AE" w:rsidRPr="00B1673F">
        <w:t xml:space="preserve"> or its representative</w:t>
      </w:r>
      <w:r w:rsidR="00882614" w:rsidRPr="00B1673F">
        <w:t xml:space="preserve">, which may set out further terms and conditions </w:t>
      </w:r>
      <w:r w:rsidR="0063210F" w:rsidRPr="00B1673F">
        <w:t xml:space="preserve">for </w:t>
      </w:r>
      <w:r w:rsidR="00882614" w:rsidRPr="00B1673F">
        <w:t>such usage</w:t>
      </w:r>
      <w:r w:rsidR="008D7E78" w:rsidRPr="00B1673F">
        <w:t xml:space="preserve">. </w:t>
      </w:r>
    </w:p>
    <w:p w14:paraId="2C2C0AAA" w14:textId="77777777" w:rsidR="00B24076" w:rsidRPr="00B1673F" w:rsidRDefault="00B24076" w:rsidP="00B24076">
      <w:pPr>
        <w:pStyle w:val="Odstavecseseznamem"/>
      </w:pPr>
    </w:p>
    <w:p w14:paraId="4408D8CE" w14:textId="3D81CDFA" w:rsidR="009220C9" w:rsidRPr="00B1673F" w:rsidRDefault="0038385E" w:rsidP="00B1673F">
      <w:pPr>
        <w:pStyle w:val="Zpat"/>
        <w:numPr>
          <w:ilvl w:val="1"/>
          <w:numId w:val="1"/>
        </w:numPr>
        <w:tabs>
          <w:tab w:val="clear" w:pos="4153"/>
          <w:tab w:val="clear" w:pos="8306"/>
        </w:tabs>
        <w:jc w:val="both"/>
      </w:pPr>
      <w:r w:rsidRPr="00B1673F">
        <w:t>Use of the Licensed Materials in commercially run courses is specifically prohibited. Commercially run courses are those where the institution is providing a service to corporate, government or commercial organisations for a fee, conducted outside and separately from their normal undergraduate and postgraduate academic activity.</w:t>
      </w:r>
    </w:p>
    <w:p w14:paraId="5DB56F0F" w14:textId="77777777" w:rsidR="009220C9" w:rsidRPr="00B1673F" w:rsidRDefault="009220C9" w:rsidP="009220C9">
      <w:pPr>
        <w:pStyle w:val="Odstavecseseznamem"/>
      </w:pPr>
    </w:p>
    <w:p w14:paraId="2272213E" w14:textId="20369FFB" w:rsidR="009220C9" w:rsidRPr="00B1673F" w:rsidRDefault="009220C9" w:rsidP="00B1673F">
      <w:pPr>
        <w:pStyle w:val="Zpat"/>
        <w:numPr>
          <w:ilvl w:val="1"/>
          <w:numId w:val="1"/>
        </w:numPr>
        <w:tabs>
          <w:tab w:val="clear" w:pos="4153"/>
          <w:tab w:val="clear" w:pos="8306"/>
        </w:tabs>
        <w:jc w:val="both"/>
      </w:pPr>
      <w:r w:rsidRPr="00B1673F">
        <w:t>No content may be made available in a MOOC without a separate licence obtained in advance from the Publisher.</w:t>
      </w:r>
    </w:p>
    <w:p w14:paraId="045DC84F" w14:textId="77777777" w:rsidR="00864060" w:rsidRPr="00B1673F" w:rsidRDefault="00864060" w:rsidP="00BC5656">
      <w:pPr>
        <w:pStyle w:val="Zpat"/>
        <w:tabs>
          <w:tab w:val="clear" w:pos="4153"/>
          <w:tab w:val="clear" w:pos="8306"/>
        </w:tabs>
        <w:ind w:left="720"/>
        <w:jc w:val="both"/>
      </w:pPr>
    </w:p>
    <w:p w14:paraId="1CDA3626" w14:textId="7CB31261" w:rsidR="00864060" w:rsidRPr="00B1673F" w:rsidRDefault="00864060" w:rsidP="00B1673F">
      <w:pPr>
        <w:pStyle w:val="Zpat"/>
        <w:numPr>
          <w:ilvl w:val="1"/>
          <w:numId w:val="1"/>
        </w:numPr>
        <w:tabs>
          <w:tab w:val="clear" w:pos="4153"/>
          <w:tab w:val="clear" w:pos="8306"/>
        </w:tabs>
        <w:jc w:val="both"/>
      </w:pPr>
      <w:r w:rsidRPr="00B1673F">
        <w:t xml:space="preserve">Where the author of an article, which forms part of the Licensed Materials, was employed </w:t>
      </w:r>
      <w:r w:rsidR="007F1BE0" w:rsidRPr="00B1673F">
        <w:t xml:space="preserve">or engaged </w:t>
      </w:r>
      <w:r w:rsidRPr="00B1673F">
        <w:t xml:space="preserve">by the Licensee at the time the article was written, the </w:t>
      </w:r>
      <w:r w:rsidR="007F1BE0" w:rsidRPr="00B1673F">
        <w:lastRenderedPageBreak/>
        <w:t xml:space="preserve">author on behalf of the </w:t>
      </w:r>
      <w:r w:rsidRPr="00B1673F">
        <w:t xml:space="preserve">Licensee may use all or part of such article </w:t>
      </w:r>
      <w:r w:rsidR="00FA6779" w:rsidRPr="00B1673F">
        <w:t xml:space="preserve">on a non-commercial basis for lecture or classroom purposes </w:t>
      </w:r>
      <w:r w:rsidRPr="00B1673F">
        <w:t>within the Licensee</w:t>
      </w:r>
      <w:r w:rsidR="002E62B1" w:rsidRPr="00B1673F">
        <w:t>’</w:t>
      </w:r>
      <w:r w:rsidRPr="00B1673F">
        <w:t xml:space="preserve">s institution, provided </w:t>
      </w:r>
      <w:r w:rsidR="00571884" w:rsidRPr="00B1673F">
        <w:t xml:space="preserve">that such copies are not offered for sale or distributed in any systematic way, and provided </w:t>
      </w:r>
      <w:r w:rsidRPr="00B1673F">
        <w:t>that acknowledgement to prior publication in the relevant Journal is made explicit.</w:t>
      </w:r>
    </w:p>
    <w:p w14:paraId="5D1E3A70" w14:textId="77777777" w:rsidR="006223D1" w:rsidRPr="00B1673F" w:rsidRDefault="006223D1" w:rsidP="009E7A4B">
      <w:pPr>
        <w:pStyle w:val="Zpat"/>
        <w:tabs>
          <w:tab w:val="clear" w:pos="4153"/>
          <w:tab w:val="clear" w:pos="8306"/>
        </w:tabs>
        <w:jc w:val="both"/>
      </w:pPr>
    </w:p>
    <w:p w14:paraId="6BB4B952" w14:textId="7606345A" w:rsidR="006223D1" w:rsidRPr="00B1673F" w:rsidRDefault="00882614" w:rsidP="00484BDF">
      <w:pPr>
        <w:pStyle w:val="Zpat"/>
        <w:numPr>
          <w:ilvl w:val="0"/>
          <w:numId w:val="1"/>
        </w:numPr>
        <w:tabs>
          <w:tab w:val="clear" w:pos="4153"/>
          <w:tab w:val="clear" w:pos="8306"/>
        </w:tabs>
        <w:jc w:val="both"/>
      </w:pPr>
      <w:r w:rsidRPr="00B1673F">
        <w:rPr>
          <w:b/>
          <w:bCs/>
        </w:rPr>
        <w:t>PROHIBITED USES</w:t>
      </w:r>
    </w:p>
    <w:p w14:paraId="0F366871" w14:textId="77777777" w:rsidR="006223D1" w:rsidRPr="00B1673F" w:rsidRDefault="006223D1" w:rsidP="00BC5656">
      <w:pPr>
        <w:pStyle w:val="Zpat"/>
        <w:tabs>
          <w:tab w:val="clear" w:pos="4153"/>
          <w:tab w:val="clear" w:pos="8306"/>
        </w:tabs>
        <w:ind w:left="360"/>
        <w:jc w:val="both"/>
      </w:pPr>
    </w:p>
    <w:p w14:paraId="35516F06" w14:textId="52DB63E7" w:rsidR="006223D1" w:rsidRPr="00B1673F" w:rsidRDefault="000D08D3" w:rsidP="00B1673F">
      <w:pPr>
        <w:pStyle w:val="Zpat"/>
        <w:numPr>
          <w:ilvl w:val="1"/>
          <w:numId w:val="1"/>
        </w:numPr>
        <w:tabs>
          <w:tab w:val="clear" w:pos="4153"/>
          <w:tab w:val="clear" w:pos="8306"/>
        </w:tabs>
        <w:jc w:val="both"/>
      </w:pPr>
      <w:r w:rsidRPr="00B1673F">
        <w:t>Subject to</w:t>
      </w:r>
      <w:r w:rsidR="00F257E0" w:rsidRPr="00B1673F">
        <w:t xml:space="preserve"> Clause 3.6 </w:t>
      </w:r>
      <w:r w:rsidR="00DE659A" w:rsidRPr="00B1673F">
        <w:t xml:space="preserve">above, neither </w:t>
      </w:r>
      <w:r w:rsidR="00882614" w:rsidRPr="00B1673F">
        <w:t xml:space="preserve">the Licensee nor Authorised </w:t>
      </w:r>
      <w:r w:rsidR="0022564A" w:rsidRPr="00B1673F">
        <w:t xml:space="preserve">Users </w:t>
      </w:r>
      <w:r w:rsidR="00882614" w:rsidRPr="00B1673F">
        <w:t>may:</w:t>
      </w:r>
    </w:p>
    <w:p w14:paraId="101D06F5" w14:textId="77777777" w:rsidR="006223D1" w:rsidRPr="00B1673F" w:rsidRDefault="006223D1" w:rsidP="00BC5656">
      <w:pPr>
        <w:pStyle w:val="Zpat"/>
        <w:tabs>
          <w:tab w:val="clear" w:pos="4153"/>
          <w:tab w:val="clear" w:pos="8306"/>
        </w:tabs>
        <w:jc w:val="both"/>
      </w:pPr>
    </w:p>
    <w:p w14:paraId="44A0AD4F" w14:textId="16BC17C4" w:rsidR="006223D1" w:rsidRPr="00B1673F" w:rsidRDefault="00882614" w:rsidP="00BC5656">
      <w:pPr>
        <w:pStyle w:val="Zpat"/>
        <w:tabs>
          <w:tab w:val="clear" w:pos="4153"/>
          <w:tab w:val="clear" w:pos="8306"/>
        </w:tabs>
        <w:ind w:left="1440" w:hanging="720"/>
        <w:jc w:val="both"/>
      </w:pPr>
      <w:r w:rsidRPr="00B1673F">
        <w:t>6.1.1</w:t>
      </w:r>
      <w:r w:rsidRPr="00B1673F">
        <w:tab/>
        <w:t>remove or alter the authors</w:t>
      </w:r>
      <w:r w:rsidR="002E62B1" w:rsidRPr="00B1673F">
        <w:t>’</w:t>
      </w:r>
      <w:r w:rsidRPr="00B1673F">
        <w:t xml:space="preserve"> names or the Publisher</w:t>
      </w:r>
      <w:r w:rsidR="002E62B1" w:rsidRPr="00B1673F">
        <w:t>’</w:t>
      </w:r>
      <w:r w:rsidRPr="00B1673F">
        <w:t>s copyright notices or other means of identification or disclaimers as they appear in the Licensed Materials</w:t>
      </w:r>
      <w:r w:rsidR="00096E21" w:rsidRPr="00B1673F">
        <w:t>;</w:t>
      </w:r>
    </w:p>
    <w:p w14:paraId="63259467" w14:textId="77777777" w:rsidR="006223D1" w:rsidRPr="00B1673F" w:rsidRDefault="006223D1" w:rsidP="00BC5656">
      <w:pPr>
        <w:pStyle w:val="Zpat"/>
        <w:tabs>
          <w:tab w:val="clear" w:pos="4153"/>
          <w:tab w:val="clear" w:pos="8306"/>
        </w:tabs>
        <w:jc w:val="both"/>
      </w:pPr>
    </w:p>
    <w:p w14:paraId="33BB120E" w14:textId="1FF6A702" w:rsidR="006223D1" w:rsidRPr="00B1673F" w:rsidRDefault="00882614" w:rsidP="00BC5656">
      <w:pPr>
        <w:pStyle w:val="Zpat"/>
        <w:tabs>
          <w:tab w:val="clear" w:pos="4153"/>
          <w:tab w:val="clear" w:pos="8306"/>
        </w:tabs>
        <w:ind w:left="1440" w:hanging="720"/>
        <w:jc w:val="both"/>
      </w:pPr>
      <w:r w:rsidRPr="00B1673F">
        <w:t>6.1.2</w:t>
      </w:r>
      <w:r w:rsidRPr="00B1673F">
        <w:tab/>
        <w:t>systematically make print or electronic copies of multiple extracts of the Licensed Materials, including complete issues, for any purpose</w:t>
      </w:r>
      <w:r w:rsidR="00096E21" w:rsidRPr="00B1673F">
        <w:t>; or</w:t>
      </w:r>
    </w:p>
    <w:p w14:paraId="2AB06660" w14:textId="77777777" w:rsidR="006223D1" w:rsidRPr="00B1673F" w:rsidRDefault="006223D1" w:rsidP="00BC5656">
      <w:pPr>
        <w:pStyle w:val="Zpat"/>
        <w:tabs>
          <w:tab w:val="clear" w:pos="4153"/>
          <w:tab w:val="clear" w:pos="8306"/>
        </w:tabs>
        <w:ind w:left="720"/>
        <w:jc w:val="both"/>
      </w:pPr>
    </w:p>
    <w:p w14:paraId="4C5428B2" w14:textId="74BEE555" w:rsidR="006223D1" w:rsidRPr="00B1673F" w:rsidRDefault="00882614" w:rsidP="00BC5656">
      <w:pPr>
        <w:pStyle w:val="Zpat"/>
        <w:tabs>
          <w:tab w:val="clear" w:pos="4153"/>
          <w:tab w:val="clear" w:pos="8306"/>
        </w:tabs>
        <w:ind w:left="1440" w:hanging="720"/>
        <w:jc w:val="both"/>
      </w:pPr>
      <w:r w:rsidRPr="00B1673F">
        <w:t>6.1.3.</w:t>
      </w:r>
      <w:r w:rsidRPr="00B1673F">
        <w:tab/>
        <w:t>mount or distribute any part of the Licensed Material</w:t>
      </w:r>
      <w:r w:rsidR="009659F1">
        <w:t>s</w:t>
      </w:r>
      <w:r w:rsidRPr="00B1673F">
        <w:t xml:space="preserve"> on any electronic network, including without limitation the Internet and the World Wide Web, other than the Secure Network</w:t>
      </w:r>
      <w:r w:rsidR="00096E21" w:rsidRPr="00B1673F">
        <w:t>.</w:t>
      </w:r>
    </w:p>
    <w:p w14:paraId="53AA1ADE" w14:textId="77777777" w:rsidR="006223D1" w:rsidRPr="00B1673F" w:rsidRDefault="006223D1" w:rsidP="00BC5656">
      <w:pPr>
        <w:pStyle w:val="Zpat"/>
        <w:tabs>
          <w:tab w:val="clear" w:pos="4153"/>
          <w:tab w:val="clear" w:pos="8306"/>
        </w:tabs>
        <w:ind w:left="720"/>
        <w:jc w:val="both"/>
      </w:pPr>
    </w:p>
    <w:p w14:paraId="3FD58732" w14:textId="48E867FC" w:rsidR="006223D1" w:rsidRPr="00B1673F" w:rsidRDefault="002410FE" w:rsidP="00B1673F">
      <w:pPr>
        <w:pStyle w:val="Zpat"/>
        <w:numPr>
          <w:ilvl w:val="1"/>
          <w:numId w:val="1"/>
        </w:numPr>
        <w:tabs>
          <w:tab w:val="clear" w:pos="4153"/>
          <w:tab w:val="clear" w:pos="8306"/>
        </w:tabs>
        <w:jc w:val="both"/>
      </w:pPr>
      <w:r w:rsidRPr="00B1673F">
        <w:t xml:space="preserve">Except as otherwise </w:t>
      </w:r>
      <w:r w:rsidR="005B7899" w:rsidRPr="00B1673F">
        <w:t>provided</w:t>
      </w:r>
      <w:r w:rsidRPr="00B1673F">
        <w:t xml:space="preserve"> herein, the </w:t>
      </w:r>
      <w:r w:rsidR="00882614" w:rsidRPr="00B1673F">
        <w:t>Publisher</w:t>
      </w:r>
      <w:r w:rsidR="002E62B1" w:rsidRPr="00B1673F">
        <w:t>’</w:t>
      </w:r>
      <w:r w:rsidR="00882614" w:rsidRPr="00B1673F">
        <w:t>s explicit written permission must be obtained in order to:</w:t>
      </w:r>
    </w:p>
    <w:p w14:paraId="7DB06D1D" w14:textId="77777777" w:rsidR="006223D1" w:rsidRPr="00B1673F" w:rsidRDefault="006223D1" w:rsidP="00BC5656">
      <w:pPr>
        <w:pStyle w:val="Zpat"/>
        <w:tabs>
          <w:tab w:val="clear" w:pos="4153"/>
          <w:tab w:val="clear" w:pos="8306"/>
        </w:tabs>
        <w:ind w:left="720"/>
        <w:jc w:val="both"/>
      </w:pPr>
    </w:p>
    <w:p w14:paraId="7456FD93" w14:textId="77777777" w:rsidR="006223D1" w:rsidRPr="00B1673F" w:rsidRDefault="00882614" w:rsidP="00BC5656">
      <w:pPr>
        <w:pStyle w:val="Zpat"/>
        <w:numPr>
          <w:ilvl w:val="2"/>
          <w:numId w:val="7"/>
        </w:numPr>
        <w:tabs>
          <w:tab w:val="clear" w:pos="4153"/>
          <w:tab w:val="clear" w:pos="8306"/>
        </w:tabs>
        <w:jc w:val="both"/>
      </w:pPr>
      <w:r w:rsidRPr="00B1673F">
        <w:t>use a</w:t>
      </w:r>
      <w:r w:rsidR="00690C95" w:rsidRPr="00B1673F">
        <w:t>ll or any part of the Licensed M</w:t>
      </w:r>
      <w:r w:rsidRPr="00B1673F">
        <w:t>aterials for any Commercial Use;</w:t>
      </w:r>
    </w:p>
    <w:p w14:paraId="484ADCF9" w14:textId="77777777" w:rsidR="006223D1" w:rsidRPr="00B1673F" w:rsidRDefault="006223D1" w:rsidP="00BC5656">
      <w:pPr>
        <w:pStyle w:val="Zpat"/>
        <w:tabs>
          <w:tab w:val="clear" w:pos="4153"/>
          <w:tab w:val="clear" w:pos="8306"/>
        </w:tabs>
        <w:jc w:val="both"/>
      </w:pPr>
    </w:p>
    <w:p w14:paraId="7B0C1DEF" w14:textId="5A041B3F" w:rsidR="006223D1" w:rsidRPr="00B1673F" w:rsidRDefault="00882614" w:rsidP="00BC5656">
      <w:pPr>
        <w:pStyle w:val="Zpat"/>
        <w:tabs>
          <w:tab w:val="clear" w:pos="4153"/>
          <w:tab w:val="clear" w:pos="8306"/>
        </w:tabs>
        <w:ind w:left="1440" w:hanging="720"/>
        <w:jc w:val="both"/>
      </w:pPr>
      <w:r w:rsidRPr="00B1673F">
        <w:t>6.2.2.</w:t>
      </w:r>
      <w:r w:rsidRPr="00B1673F">
        <w:tab/>
        <w:t>systematically distribute the whole or any part of the Licensed Materials to anyone other than Authorised Users</w:t>
      </w:r>
      <w:r w:rsidR="00F47D2D" w:rsidRPr="00B1673F">
        <w:t>;</w:t>
      </w:r>
    </w:p>
    <w:p w14:paraId="1AE56618" w14:textId="77777777" w:rsidR="006223D1" w:rsidRPr="00B1673F" w:rsidRDefault="006223D1" w:rsidP="00BC5656">
      <w:pPr>
        <w:pStyle w:val="Zpat"/>
        <w:tabs>
          <w:tab w:val="clear" w:pos="4153"/>
          <w:tab w:val="clear" w:pos="8306"/>
        </w:tabs>
        <w:ind w:left="720"/>
        <w:jc w:val="both"/>
      </w:pPr>
    </w:p>
    <w:p w14:paraId="6D8A5B64" w14:textId="3D1D94B1" w:rsidR="006223D1" w:rsidRPr="00B1673F" w:rsidRDefault="00882614" w:rsidP="00BC5656">
      <w:pPr>
        <w:pStyle w:val="Zpat"/>
        <w:numPr>
          <w:ilvl w:val="2"/>
          <w:numId w:val="8"/>
        </w:numPr>
        <w:tabs>
          <w:tab w:val="clear" w:pos="4153"/>
          <w:tab w:val="clear" w:pos="8306"/>
        </w:tabs>
        <w:jc w:val="both"/>
      </w:pPr>
      <w:r w:rsidRPr="00B1673F">
        <w:t xml:space="preserve">publish, distribute or make available the Licensed Materials, works based on the Licensed Materials or works which combine them with any other material, other than as permitted in this </w:t>
      </w:r>
      <w:r w:rsidR="0007255D" w:rsidRPr="00B1673F">
        <w:t>Agreement</w:t>
      </w:r>
      <w:r w:rsidRPr="00B1673F">
        <w:t>;</w:t>
      </w:r>
      <w:r w:rsidR="00C22708" w:rsidRPr="00B1673F">
        <w:t xml:space="preserve"> and/or</w:t>
      </w:r>
    </w:p>
    <w:p w14:paraId="6FE0FFC4" w14:textId="77777777" w:rsidR="006223D1" w:rsidRPr="00B1673F" w:rsidRDefault="006223D1" w:rsidP="00BC5656">
      <w:pPr>
        <w:pStyle w:val="Zpat"/>
        <w:tabs>
          <w:tab w:val="clear" w:pos="4153"/>
          <w:tab w:val="clear" w:pos="8306"/>
        </w:tabs>
        <w:ind w:left="1440"/>
        <w:jc w:val="both"/>
      </w:pPr>
    </w:p>
    <w:p w14:paraId="25C0E689" w14:textId="6B5E2F27" w:rsidR="00C22708" w:rsidRPr="00B1673F" w:rsidRDefault="00882614" w:rsidP="00BC5656">
      <w:pPr>
        <w:pStyle w:val="Zpat"/>
        <w:numPr>
          <w:ilvl w:val="2"/>
          <w:numId w:val="8"/>
        </w:numPr>
        <w:tabs>
          <w:tab w:val="clear" w:pos="4153"/>
          <w:tab w:val="clear" w:pos="8306"/>
        </w:tabs>
        <w:jc w:val="both"/>
      </w:pPr>
      <w:r w:rsidRPr="00B1673F">
        <w:t>alter, abridge, adapt or modify the Licensed Materials. For the avoidance of doubt, no alteration of the words or their order is permitted.</w:t>
      </w:r>
    </w:p>
    <w:p w14:paraId="7458D1A2" w14:textId="77777777" w:rsidR="00C22708" w:rsidRPr="00B1673F" w:rsidRDefault="00C22708" w:rsidP="00BC5656">
      <w:pPr>
        <w:pStyle w:val="Zpat"/>
        <w:tabs>
          <w:tab w:val="clear" w:pos="4153"/>
          <w:tab w:val="clear" w:pos="8306"/>
        </w:tabs>
        <w:jc w:val="both"/>
      </w:pPr>
    </w:p>
    <w:p w14:paraId="0E6F3914" w14:textId="3D781D36" w:rsidR="006223D1" w:rsidRPr="00B1673F" w:rsidRDefault="00485CD9" w:rsidP="00484BDF">
      <w:pPr>
        <w:pStyle w:val="Zpat"/>
        <w:numPr>
          <w:ilvl w:val="0"/>
          <w:numId w:val="1"/>
        </w:numPr>
        <w:tabs>
          <w:tab w:val="clear" w:pos="4153"/>
          <w:tab w:val="clear" w:pos="8306"/>
        </w:tabs>
        <w:jc w:val="both"/>
      </w:pPr>
      <w:r w:rsidRPr="00B1673F">
        <w:rPr>
          <w:b/>
        </w:rPr>
        <w:t>DATA PROTECTION AND MONITORING</w:t>
      </w:r>
    </w:p>
    <w:p w14:paraId="5BED663E" w14:textId="77777777" w:rsidR="006223D1" w:rsidRPr="00B1673F" w:rsidRDefault="006223D1" w:rsidP="00BC5656">
      <w:pPr>
        <w:pStyle w:val="Zpat"/>
        <w:tabs>
          <w:tab w:val="left" w:pos="709"/>
        </w:tabs>
        <w:jc w:val="both"/>
      </w:pPr>
    </w:p>
    <w:p w14:paraId="5AEA7FB6" w14:textId="139900F9" w:rsidR="00976C12" w:rsidRPr="00B1673F" w:rsidRDefault="00976C12" w:rsidP="00B1673F">
      <w:pPr>
        <w:pStyle w:val="Zpat"/>
        <w:numPr>
          <w:ilvl w:val="1"/>
          <w:numId w:val="1"/>
        </w:numPr>
        <w:tabs>
          <w:tab w:val="clear" w:pos="4153"/>
          <w:tab w:val="clear" w:pos="8306"/>
        </w:tabs>
        <w:jc w:val="both"/>
      </w:pPr>
      <w:r w:rsidRPr="00B1673F">
        <w:t xml:space="preserve">For the purposes of this clause, the following terms shall have the following meanings: </w:t>
      </w:r>
    </w:p>
    <w:p w14:paraId="02185E6F" w14:textId="77777777" w:rsidR="00353607" w:rsidRPr="00B1673F" w:rsidRDefault="00353607" w:rsidP="00353607">
      <w:pPr>
        <w:spacing w:line="259" w:lineRule="auto"/>
        <w:ind w:left="720" w:hanging="720"/>
      </w:pPr>
    </w:p>
    <w:p w14:paraId="713258D5" w14:textId="02F3917F" w:rsidR="00976C12" w:rsidRPr="00A54179" w:rsidRDefault="00976C12" w:rsidP="00976C12">
      <w:pPr>
        <w:spacing w:after="160" w:line="259" w:lineRule="auto"/>
        <w:ind w:left="720"/>
        <w:rPr>
          <w:lang w:val="en-US"/>
        </w:rPr>
      </w:pPr>
      <w:r w:rsidRPr="00B1673F">
        <w:rPr>
          <w:b/>
          <w:lang w:val="en-US"/>
        </w:rPr>
        <w:t>Data Protection Law</w:t>
      </w:r>
      <w:r w:rsidRPr="00B1673F">
        <w:rPr>
          <w:lang w:val="en-US"/>
        </w:rPr>
        <w:t xml:space="preserve">: the Regulation and the Directive, as amended or replaced from time to time, and all other national, international or other laws related to data protection and privacy that are applicable to any territory where </w:t>
      </w:r>
      <w:r w:rsidRPr="00A54179">
        <w:rPr>
          <w:lang w:val="en-US"/>
        </w:rPr>
        <w:t>the parties process personal data or are established.</w:t>
      </w:r>
    </w:p>
    <w:p w14:paraId="3386DCEA" w14:textId="77777777" w:rsidR="00976C12" w:rsidRPr="00A54179" w:rsidRDefault="00976C12" w:rsidP="00976C12">
      <w:pPr>
        <w:spacing w:after="160" w:line="259" w:lineRule="auto"/>
        <w:ind w:left="720"/>
        <w:rPr>
          <w:lang w:val="en-US"/>
        </w:rPr>
      </w:pPr>
      <w:r w:rsidRPr="00A54179">
        <w:rPr>
          <w:b/>
          <w:lang w:val="en-US"/>
        </w:rPr>
        <w:t>Directive</w:t>
      </w:r>
      <w:r w:rsidRPr="00A54179">
        <w:rPr>
          <w:lang w:val="en-US"/>
        </w:rPr>
        <w:t xml:space="preserve">: </w:t>
      </w:r>
      <w:proofErr w:type="gramStart"/>
      <w:r w:rsidRPr="00A54179">
        <w:rPr>
          <w:lang w:val="en-US"/>
        </w:rPr>
        <w:t>the</w:t>
      </w:r>
      <w:proofErr w:type="gramEnd"/>
      <w:r w:rsidRPr="00A54179">
        <w:rPr>
          <w:lang w:val="en-US"/>
        </w:rPr>
        <w:t xml:space="preserve"> European Privacy and Electronic Communications Directive (Directive 2002/58/EC).</w:t>
      </w:r>
    </w:p>
    <w:p w14:paraId="57D5C876" w14:textId="77777777" w:rsidR="00976C12" w:rsidRPr="00A54179" w:rsidRDefault="00976C12" w:rsidP="00976C12">
      <w:pPr>
        <w:spacing w:after="160" w:line="259" w:lineRule="auto"/>
        <w:ind w:left="720"/>
        <w:rPr>
          <w:lang w:val="en-US"/>
        </w:rPr>
      </w:pPr>
      <w:r w:rsidRPr="00A54179">
        <w:rPr>
          <w:b/>
          <w:lang w:val="en-US"/>
        </w:rPr>
        <w:lastRenderedPageBreak/>
        <w:t>Regulation</w:t>
      </w:r>
      <w:r w:rsidRPr="00A54179">
        <w:rPr>
          <w:lang w:val="en-US"/>
        </w:rPr>
        <w:t xml:space="preserve">: </w:t>
      </w:r>
      <w:proofErr w:type="gramStart"/>
      <w:r w:rsidRPr="00A54179">
        <w:rPr>
          <w:lang w:val="en-US"/>
        </w:rPr>
        <w:t>the</w:t>
      </w:r>
      <w:proofErr w:type="gramEnd"/>
      <w:r w:rsidRPr="00A54179">
        <w:rPr>
          <w:lang w:val="en-US"/>
        </w:rPr>
        <w:t xml:space="preserve"> General Data Protection Regulation (Regulation (EU) 2016/679).</w:t>
      </w:r>
    </w:p>
    <w:p w14:paraId="3F782D56" w14:textId="7BEB890F" w:rsidR="00976C12" w:rsidRPr="00A54179" w:rsidRDefault="00976C12" w:rsidP="00353607">
      <w:pPr>
        <w:spacing w:line="259" w:lineRule="auto"/>
        <w:ind w:left="720"/>
        <w:rPr>
          <w:lang w:val="en-US"/>
        </w:rPr>
      </w:pPr>
      <w:r w:rsidRPr="00A54179">
        <w:rPr>
          <w:lang w:val="en-US"/>
        </w:rPr>
        <w:t xml:space="preserve">The terms </w:t>
      </w:r>
      <w:r w:rsidRPr="00A54179">
        <w:rPr>
          <w:b/>
          <w:lang w:val="en-US"/>
        </w:rPr>
        <w:t>personal</w:t>
      </w:r>
      <w:r w:rsidRPr="00A54179">
        <w:rPr>
          <w:lang w:val="en-US"/>
        </w:rPr>
        <w:t xml:space="preserve"> </w:t>
      </w:r>
      <w:r w:rsidRPr="00A54179">
        <w:rPr>
          <w:b/>
          <w:lang w:val="en-US"/>
        </w:rPr>
        <w:t>data</w:t>
      </w:r>
      <w:r w:rsidRPr="00A54179">
        <w:rPr>
          <w:lang w:val="en-US"/>
        </w:rPr>
        <w:t xml:space="preserve">, </w:t>
      </w:r>
      <w:r w:rsidRPr="00A54179">
        <w:rPr>
          <w:b/>
          <w:lang w:val="en-US"/>
        </w:rPr>
        <w:t>controller</w:t>
      </w:r>
      <w:r w:rsidRPr="00A54179">
        <w:rPr>
          <w:lang w:val="en-US"/>
        </w:rPr>
        <w:t xml:space="preserve">, </w:t>
      </w:r>
      <w:r w:rsidRPr="00A54179">
        <w:rPr>
          <w:b/>
          <w:lang w:val="en-US"/>
        </w:rPr>
        <w:t>processor</w:t>
      </w:r>
      <w:r w:rsidRPr="00A54179">
        <w:rPr>
          <w:lang w:val="en-US"/>
        </w:rPr>
        <w:t xml:space="preserve">, </w:t>
      </w:r>
      <w:r w:rsidRPr="00A54179">
        <w:rPr>
          <w:b/>
          <w:lang w:val="en-US"/>
        </w:rPr>
        <w:t>processing</w:t>
      </w:r>
      <w:r w:rsidRPr="00A54179">
        <w:rPr>
          <w:lang w:val="en-US"/>
        </w:rPr>
        <w:t xml:space="preserve">, </w:t>
      </w:r>
      <w:r w:rsidRPr="00A54179">
        <w:rPr>
          <w:b/>
          <w:lang w:val="en-US"/>
        </w:rPr>
        <w:t>data subject</w:t>
      </w:r>
      <w:r w:rsidRPr="00A54179">
        <w:rPr>
          <w:lang w:val="en-US"/>
        </w:rPr>
        <w:t xml:space="preserve">, </w:t>
      </w:r>
      <w:r w:rsidRPr="00A54179">
        <w:rPr>
          <w:b/>
          <w:lang w:val="en-US"/>
        </w:rPr>
        <w:t>personal data breach</w:t>
      </w:r>
      <w:r w:rsidRPr="00A54179">
        <w:rPr>
          <w:lang w:val="en-US"/>
        </w:rPr>
        <w:t xml:space="preserve"> and </w:t>
      </w:r>
      <w:r w:rsidRPr="00A54179">
        <w:rPr>
          <w:b/>
          <w:lang w:val="en-US"/>
        </w:rPr>
        <w:t>supervisory authority</w:t>
      </w:r>
      <w:r w:rsidRPr="00A54179">
        <w:rPr>
          <w:lang w:val="en-US"/>
        </w:rPr>
        <w:t xml:space="preserve"> shall have the meanings ascribed to them under the Regulation.</w:t>
      </w:r>
    </w:p>
    <w:p w14:paraId="15F60242" w14:textId="77777777" w:rsidR="00353607" w:rsidRPr="00A54179" w:rsidRDefault="00353607" w:rsidP="00353607">
      <w:pPr>
        <w:spacing w:line="259" w:lineRule="auto"/>
        <w:ind w:left="720"/>
        <w:rPr>
          <w:lang w:val="en-US"/>
        </w:rPr>
      </w:pPr>
    </w:p>
    <w:p w14:paraId="00700740" w14:textId="620F02D8" w:rsidR="00976C12" w:rsidRPr="00A54179" w:rsidRDefault="00976C12" w:rsidP="00B1673F">
      <w:pPr>
        <w:pStyle w:val="Zpat"/>
        <w:numPr>
          <w:ilvl w:val="1"/>
          <w:numId w:val="1"/>
        </w:numPr>
        <w:tabs>
          <w:tab w:val="clear" w:pos="4153"/>
          <w:tab w:val="clear" w:pos="8306"/>
        </w:tabs>
        <w:jc w:val="both"/>
        <w:rPr>
          <w:lang w:val="en-US"/>
        </w:rPr>
      </w:pPr>
      <w:r w:rsidRPr="00A54179">
        <w:t>For</w:t>
      </w:r>
      <w:r w:rsidRPr="00A54179">
        <w:rPr>
          <w:lang w:val="en-US"/>
        </w:rPr>
        <w:t xml:space="preserve"> the purposes of this </w:t>
      </w:r>
      <w:r w:rsidR="00FA51CD" w:rsidRPr="00A54179">
        <w:rPr>
          <w:lang w:val="en-US"/>
        </w:rPr>
        <w:t xml:space="preserve">Agreement </w:t>
      </w:r>
      <w:r w:rsidRPr="00A54179">
        <w:rPr>
          <w:lang w:val="en-US"/>
        </w:rPr>
        <w:t>and either party</w:t>
      </w:r>
      <w:r w:rsidR="002E62B1" w:rsidRPr="00A54179">
        <w:rPr>
          <w:lang w:val="en-US"/>
        </w:rPr>
        <w:t>’</w:t>
      </w:r>
      <w:r w:rsidRPr="00A54179">
        <w:rPr>
          <w:lang w:val="en-US"/>
        </w:rPr>
        <w:t>s processing of personal data</w:t>
      </w:r>
      <w:r w:rsidR="00724835" w:rsidRPr="00A54179">
        <w:rPr>
          <w:lang w:val="en-US"/>
        </w:rPr>
        <w:t>, if applicable,</w:t>
      </w:r>
      <w:r w:rsidRPr="00A54179">
        <w:rPr>
          <w:lang w:val="en-US"/>
        </w:rPr>
        <w:t xml:space="preserve"> in connection with this </w:t>
      </w:r>
      <w:r w:rsidR="00FA51CD" w:rsidRPr="00A54179">
        <w:rPr>
          <w:lang w:val="en-US"/>
        </w:rPr>
        <w:t xml:space="preserve">Agreement, </w:t>
      </w:r>
      <w:r w:rsidRPr="00A54179">
        <w:rPr>
          <w:lang w:val="en-US"/>
        </w:rPr>
        <w:t>the parties agree that each party acts as a data controller</w:t>
      </w:r>
      <w:r w:rsidR="008D7E78" w:rsidRPr="00A54179">
        <w:rPr>
          <w:lang w:val="en-US"/>
        </w:rPr>
        <w:t xml:space="preserve">. </w:t>
      </w:r>
      <w:r w:rsidRPr="00A54179">
        <w:rPr>
          <w:lang w:val="en-US"/>
        </w:rPr>
        <w:t>Each party shall (</w:t>
      </w:r>
      <w:proofErr w:type="spellStart"/>
      <w:r w:rsidRPr="00A54179">
        <w:rPr>
          <w:lang w:val="en-US"/>
        </w:rPr>
        <w:t>i</w:t>
      </w:r>
      <w:proofErr w:type="spellEnd"/>
      <w:r w:rsidRPr="00A54179">
        <w:rPr>
          <w:lang w:val="en-US"/>
        </w:rPr>
        <w:t xml:space="preserve">) only process personal data in compliance with, and shall not cause itself or the other party to be in breach of, </w:t>
      </w:r>
      <w:r w:rsidR="00F81675" w:rsidRPr="00A54179">
        <w:rPr>
          <w:lang w:val="en-US"/>
        </w:rPr>
        <w:t xml:space="preserve">the </w:t>
      </w:r>
      <w:r w:rsidRPr="00A54179">
        <w:rPr>
          <w:lang w:val="en-US"/>
        </w:rPr>
        <w:t>Data Protection Law</w:t>
      </w:r>
      <w:r w:rsidR="00724835" w:rsidRPr="00A54179">
        <w:rPr>
          <w:lang w:val="en-US"/>
        </w:rPr>
        <w:t>, as applicable</w:t>
      </w:r>
      <w:r w:rsidRPr="00A54179">
        <w:rPr>
          <w:lang w:val="en-US"/>
        </w:rPr>
        <w:t xml:space="preserve">, and (ii) act reasonably in providing such information and assistance as the other party may reasonably request to enable the other party to comply with its obligations under </w:t>
      </w:r>
      <w:r w:rsidR="00F81675" w:rsidRPr="00A54179">
        <w:rPr>
          <w:lang w:val="en-US"/>
        </w:rPr>
        <w:t xml:space="preserve">the </w:t>
      </w:r>
      <w:r w:rsidRPr="00A54179">
        <w:rPr>
          <w:lang w:val="en-US"/>
        </w:rPr>
        <w:t>Data Protection Law</w:t>
      </w:r>
      <w:r w:rsidR="00724835" w:rsidRPr="00A54179">
        <w:rPr>
          <w:lang w:val="en-US"/>
        </w:rPr>
        <w:t>, as applicable</w:t>
      </w:r>
      <w:r w:rsidR="008D7E78" w:rsidRPr="00A54179">
        <w:rPr>
          <w:lang w:val="en-US"/>
        </w:rPr>
        <w:t xml:space="preserve">. </w:t>
      </w:r>
      <w:r w:rsidRPr="00A54179">
        <w:rPr>
          <w:lang w:val="en-US"/>
        </w:rPr>
        <w:t xml:space="preserve">If either party becomes aware of a personal data breach relating to the processing of personal data in connection with this </w:t>
      </w:r>
      <w:r w:rsidR="00FA51CD" w:rsidRPr="00A54179">
        <w:rPr>
          <w:lang w:val="en-US"/>
        </w:rPr>
        <w:t xml:space="preserve">Agreement, </w:t>
      </w:r>
      <w:r w:rsidRPr="00A54179">
        <w:rPr>
          <w:lang w:val="en-US"/>
        </w:rPr>
        <w:t>it shall (</w:t>
      </w:r>
      <w:proofErr w:type="spellStart"/>
      <w:r w:rsidRPr="00A54179">
        <w:rPr>
          <w:lang w:val="en-US"/>
        </w:rPr>
        <w:t>i</w:t>
      </w:r>
      <w:proofErr w:type="spellEnd"/>
      <w:r w:rsidRPr="00A54179">
        <w:rPr>
          <w:lang w:val="en-US"/>
        </w:rPr>
        <w:t xml:space="preserve">) provide the other party with reasonable details of such personal data breach without undue delay, and </w:t>
      </w:r>
      <w:r w:rsidRPr="00A54179">
        <w:t>(ii) act reasonably in co-operating with the other party in respect of any communications or notifications to be issued to any data subjects and/or supervisory authorities in respect of the personal data breach</w:t>
      </w:r>
      <w:r w:rsidR="008D7E78" w:rsidRPr="00A54179">
        <w:t xml:space="preserve">. </w:t>
      </w:r>
      <w:r w:rsidRPr="00A54179">
        <w:t xml:space="preserve">If either party receives any communication </w:t>
      </w:r>
      <w:r w:rsidRPr="00A54179">
        <w:rPr>
          <w:lang w:val="en-US"/>
        </w:rPr>
        <w:t>from any supervisory authority relating to the processing of personal data in connection with this Agreement, it shall (</w:t>
      </w:r>
      <w:proofErr w:type="spellStart"/>
      <w:r w:rsidRPr="00A54179">
        <w:rPr>
          <w:lang w:val="en-US"/>
        </w:rPr>
        <w:t>i</w:t>
      </w:r>
      <w:proofErr w:type="spellEnd"/>
      <w:r w:rsidRPr="00A54179">
        <w:rPr>
          <w:lang w:val="en-US"/>
        </w:rPr>
        <w:t xml:space="preserve">) provide the other </w:t>
      </w:r>
      <w:r w:rsidRPr="00A54179">
        <w:t xml:space="preserve">party </w:t>
      </w:r>
      <w:r w:rsidRPr="00A54179">
        <w:rPr>
          <w:lang w:val="en-US"/>
        </w:rPr>
        <w:t>with reasonable details of such communication, and (ii) act reasonably in co-operating with the other party in respect of any response to the same.</w:t>
      </w:r>
      <w:r w:rsidR="002D6D3E" w:rsidRPr="00A54179">
        <w:rPr>
          <w:lang w:val="en-US"/>
        </w:rPr>
        <w:t xml:space="preserve"> </w:t>
      </w:r>
    </w:p>
    <w:p w14:paraId="341553E7" w14:textId="77777777" w:rsidR="00353607" w:rsidRPr="00A54179" w:rsidRDefault="00353607" w:rsidP="00353607">
      <w:pPr>
        <w:spacing w:line="259" w:lineRule="auto"/>
        <w:ind w:left="720" w:hanging="720"/>
        <w:rPr>
          <w:lang w:val="en-US"/>
        </w:rPr>
      </w:pPr>
    </w:p>
    <w:p w14:paraId="4B20D2F1" w14:textId="74ECF334" w:rsidR="006223D1" w:rsidRPr="00A54179" w:rsidRDefault="00B23DF4" w:rsidP="00B1673F">
      <w:pPr>
        <w:pStyle w:val="Zpat"/>
        <w:numPr>
          <w:ilvl w:val="1"/>
          <w:numId w:val="1"/>
        </w:numPr>
        <w:tabs>
          <w:tab w:val="clear" w:pos="4153"/>
          <w:tab w:val="clear" w:pos="8306"/>
        </w:tabs>
        <w:jc w:val="both"/>
      </w:pPr>
      <w:r w:rsidRPr="00A54179">
        <w:t xml:space="preserve">Publisher has the right to monitor use of and access to the Online Services in order to verify compliance with </w:t>
      </w:r>
      <w:r w:rsidR="00AA5B41" w:rsidRPr="00A54179">
        <w:t xml:space="preserve">this </w:t>
      </w:r>
      <w:r w:rsidR="00FA51CD" w:rsidRPr="00A54179">
        <w:t xml:space="preserve">Agreement </w:t>
      </w:r>
      <w:r w:rsidRPr="00A54179">
        <w:t>and/or to satisfy any law, regulation or authorised government request.</w:t>
      </w:r>
    </w:p>
    <w:p w14:paraId="45493DA5" w14:textId="77777777" w:rsidR="006223D1" w:rsidRPr="00A54179" w:rsidRDefault="006223D1" w:rsidP="00171024">
      <w:pPr>
        <w:pStyle w:val="Zpat"/>
        <w:tabs>
          <w:tab w:val="clear" w:pos="4153"/>
          <w:tab w:val="clear" w:pos="8306"/>
        </w:tabs>
        <w:jc w:val="both"/>
      </w:pPr>
    </w:p>
    <w:p w14:paraId="25CEB178" w14:textId="76A0C8D2" w:rsidR="004D2676" w:rsidRPr="00A54179" w:rsidRDefault="004D2676" w:rsidP="00484BDF">
      <w:pPr>
        <w:pStyle w:val="Zpat"/>
        <w:numPr>
          <w:ilvl w:val="0"/>
          <w:numId w:val="1"/>
        </w:numPr>
        <w:tabs>
          <w:tab w:val="clear" w:pos="4153"/>
          <w:tab w:val="clear" w:pos="8306"/>
        </w:tabs>
        <w:jc w:val="both"/>
        <w:rPr>
          <w:b/>
        </w:rPr>
      </w:pPr>
      <w:r w:rsidRPr="00A54179">
        <w:rPr>
          <w:b/>
        </w:rPr>
        <w:t>TERMS APPLICABLE TO ONLINE SERVICES</w:t>
      </w:r>
    </w:p>
    <w:p w14:paraId="057B09DC" w14:textId="77777777" w:rsidR="004D2676" w:rsidRPr="00A54179" w:rsidRDefault="004D2676" w:rsidP="00FA7130">
      <w:pPr>
        <w:pStyle w:val="Zpat"/>
        <w:ind w:left="709" w:hanging="709"/>
        <w:jc w:val="both"/>
      </w:pPr>
    </w:p>
    <w:p w14:paraId="5C35F86A" w14:textId="7F6D8419" w:rsidR="004D2676" w:rsidRPr="00A54179" w:rsidRDefault="00B23DF4" w:rsidP="00B1673F">
      <w:pPr>
        <w:pStyle w:val="Zpat"/>
        <w:numPr>
          <w:ilvl w:val="1"/>
          <w:numId w:val="1"/>
        </w:numPr>
        <w:tabs>
          <w:tab w:val="clear" w:pos="4153"/>
          <w:tab w:val="clear" w:pos="8306"/>
        </w:tabs>
        <w:jc w:val="both"/>
      </w:pPr>
      <w:r w:rsidRPr="00A54179">
        <w:t>Licensee acknowledges and agrees that all logins, passwords or other Authorised User identification to access the Licensed Materials (whether chosen by it or the Authorised User(s) or provided by Publisher) are personal to the Authorised User(s) and Licensee shall</w:t>
      </w:r>
      <w:r w:rsidR="00EA0DCA" w:rsidRPr="00A54179">
        <w:t xml:space="preserve"> </w:t>
      </w:r>
      <w:r w:rsidR="0012636F" w:rsidRPr="00A54179">
        <w:t xml:space="preserve">inform Authorised Users of this obligation and use commercially reasonable efforts to </w:t>
      </w:r>
      <w:r w:rsidRPr="00A54179">
        <w:t>ensure</w:t>
      </w:r>
      <w:r w:rsidR="0012636F" w:rsidRPr="00A54179">
        <w:t xml:space="preserve"> </w:t>
      </w:r>
      <w:r w:rsidRPr="00A54179">
        <w:t>that the Authorised User(s) shall treat such logins, passwords and other Authorised User identification as confidential and not disclose or transfer them to any person</w:t>
      </w:r>
      <w:r w:rsidR="008D7E78" w:rsidRPr="00A54179">
        <w:t xml:space="preserve">. </w:t>
      </w:r>
      <w:r w:rsidRPr="00A54179">
        <w:t>Licensee must notify Publisher immediately of any unauthorised use of them or any other breach of security regarding Publisher</w:t>
      </w:r>
      <w:r w:rsidR="002E62B1" w:rsidRPr="00A54179">
        <w:t>’</w:t>
      </w:r>
      <w:r w:rsidRPr="00A54179">
        <w:t>s websites that comes to its attention. Without prejudice to any other right or remedy available to Publisher, it has the right to disable any login, password or other Authorised User identification at any time, if in its opinion Licensee or a</w:t>
      </w:r>
      <w:r w:rsidR="00350324" w:rsidRPr="00A54179">
        <w:t>n</w:t>
      </w:r>
      <w:r w:rsidRPr="00A54179">
        <w:t xml:space="preserve"> Authorised User has failed to comply with this </w:t>
      </w:r>
      <w:r w:rsidR="00D75389" w:rsidRPr="00A54179">
        <w:t>Clause</w:t>
      </w:r>
      <w:r w:rsidRPr="00A54179">
        <w:t xml:space="preserve"> </w:t>
      </w:r>
      <w:r w:rsidR="00C22708" w:rsidRPr="00A54179">
        <w:t>8</w:t>
      </w:r>
      <w:r w:rsidRPr="00A54179">
        <w:t xml:space="preserve">.1. </w:t>
      </w:r>
    </w:p>
    <w:p w14:paraId="1D87DCE4" w14:textId="77777777" w:rsidR="004D2676" w:rsidRPr="00A54179" w:rsidRDefault="004D2676" w:rsidP="00FA7130">
      <w:pPr>
        <w:pStyle w:val="Zpat"/>
        <w:ind w:left="709" w:hanging="709"/>
        <w:jc w:val="both"/>
      </w:pPr>
    </w:p>
    <w:p w14:paraId="0031DD44" w14:textId="2EC46B55" w:rsidR="004D2676" w:rsidRPr="00A54179" w:rsidRDefault="00B23DF4" w:rsidP="00B1673F">
      <w:pPr>
        <w:pStyle w:val="Zpat"/>
        <w:numPr>
          <w:ilvl w:val="1"/>
          <w:numId w:val="1"/>
        </w:numPr>
        <w:tabs>
          <w:tab w:val="clear" w:pos="4153"/>
          <w:tab w:val="clear" w:pos="8306"/>
        </w:tabs>
        <w:jc w:val="both"/>
      </w:pPr>
      <w:r w:rsidRPr="00A54179">
        <w:t>Licensee is responsible for ensuring that its computer system meets all relevant technical specifications necessary to receive Licensed Materials. Licensee also understands that, although Publisher</w:t>
      </w:r>
      <w:r w:rsidR="0023090F" w:rsidRPr="00A54179">
        <w:t xml:space="preserve"> </w:t>
      </w:r>
      <w:r w:rsidRPr="00A54179">
        <w:t xml:space="preserve">tries to guard against viruses, it cannot and </w:t>
      </w:r>
      <w:r w:rsidRPr="00A54179">
        <w:lastRenderedPageBreak/>
        <w:t>does not guarantee or warrant that any Licensed Materials will be free from infections, viruses and/or other code that has contaminating or destructive properties. Licensee is responsible for implementing sufficient procedures and virus checks (including anti-virus and other security checks) to satisfy its particular requirements for the security of data input and output.</w:t>
      </w:r>
    </w:p>
    <w:p w14:paraId="1402234B" w14:textId="77777777" w:rsidR="006223D1" w:rsidRPr="00A54179" w:rsidRDefault="006223D1" w:rsidP="00BC5656">
      <w:pPr>
        <w:pStyle w:val="Zpat"/>
        <w:ind w:left="709" w:hanging="709"/>
        <w:jc w:val="both"/>
      </w:pPr>
    </w:p>
    <w:p w14:paraId="3110A075" w14:textId="2BEE489E" w:rsidR="004D2676" w:rsidRPr="00A54179" w:rsidRDefault="00B23DF4" w:rsidP="00B1673F">
      <w:pPr>
        <w:pStyle w:val="Zpat"/>
        <w:numPr>
          <w:ilvl w:val="1"/>
          <w:numId w:val="1"/>
        </w:numPr>
        <w:tabs>
          <w:tab w:val="clear" w:pos="4153"/>
          <w:tab w:val="clear" w:pos="8306"/>
        </w:tabs>
        <w:jc w:val="both"/>
      </w:pPr>
      <w:r w:rsidRPr="00A54179">
        <w:t>Publisher will seek to make Online Services available</w:t>
      </w:r>
      <w:r w:rsidR="00350324" w:rsidRPr="00A54179">
        <w:t>,</w:t>
      </w:r>
      <w:r w:rsidRPr="00A54179">
        <w:t xml:space="preserve"> but cannot guarantee that the Online Services will operate</w:t>
      </w:r>
      <w:r w:rsidR="00350324" w:rsidRPr="00A54179">
        <w:t>,</w:t>
      </w:r>
      <w:r w:rsidRPr="00A54179">
        <w:t xml:space="preserve"> continuously or without interruptions or that they will be error free and it does not accept any liability for their</w:t>
      </w:r>
      <w:r w:rsidR="00076503" w:rsidRPr="00A54179">
        <w:t xml:space="preserve"> </w:t>
      </w:r>
      <w:r w:rsidRPr="00A54179">
        <w:t xml:space="preserve">unavailability. Licensee must not attempt to interfere with the proper working of the Online Services and, in particular, Licensee must not: </w:t>
      </w:r>
    </w:p>
    <w:p w14:paraId="65E870CA" w14:textId="77777777" w:rsidR="004D2676" w:rsidRPr="00A54179" w:rsidRDefault="004D2676" w:rsidP="00FA7130">
      <w:pPr>
        <w:pStyle w:val="Zpat"/>
        <w:ind w:left="709" w:hanging="709"/>
        <w:jc w:val="both"/>
      </w:pPr>
    </w:p>
    <w:p w14:paraId="213BE1F5" w14:textId="1B1FF2FA" w:rsidR="004D2676" w:rsidRPr="00A54179" w:rsidRDefault="00C22708" w:rsidP="00BC5656">
      <w:pPr>
        <w:ind w:left="1440" w:hanging="720"/>
        <w:jc w:val="both"/>
      </w:pPr>
      <w:r w:rsidRPr="00A54179">
        <w:t>8.3.1</w:t>
      </w:r>
      <w:r w:rsidRPr="00A54179">
        <w:tab/>
      </w:r>
      <w:r w:rsidR="00B23DF4" w:rsidRPr="00A54179">
        <w:t xml:space="preserve">attempt to circumvent security, tamper with, hack into, or otherwise disrupt any computer system, server, website, router or any other Internet connected device; or </w:t>
      </w:r>
    </w:p>
    <w:p w14:paraId="33B918F1" w14:textId="77777777" w:rsidR="00776DF2" w:rsidRPr="00A54179" w:rsidRDefault="00776DF2" w:rsidP="00BC5656">
      <w:pPr>
        <w:ind w:left="1440" w:hanging="720"/>
        <w:jc w:val="both"/>
      </w:pPr>
    </w:p>
    <w:p w14:paraId="11582F0D" w14:textId="4CDCD213" w:rsidR="006223D1" w:rsidRPr="00A54179" w:rsidRDefault="00C22708" w:rsidP="00BC5656">
      <w:pPr>
        <w:ind w:left="1440" w:hanging="720"/>
        <w:jc w:val="both"/>
      </w:pPr>
      <w:r w:rsidRPr="00A54179">
        <w:t xml:space="preserve">8.3.2 </w:t>
      </w:r>
      <w:r w:rsidRPr="00A54179">
        <w:tab/>
      </w:r>
      <w:r w:rsidR="00B23DF4" w:rsidRPr="00A54179">
        <w:t>use automated retrieval devices (such as so</w:t>
      </w:r>
      <w:r w:rsidR="000A05DD" w:rsidRPr="00A54179">
        <w:t>-</w:t>
      </w:r>
      <w:r w:rsidR="00B23DF4" w:rsidRPr="00A54179">
        <w:t>called web robots, wanderers, crawlers, spiders or similar devices)</w:t>
      </w:r>
      <w:r w:rsidR="002C176C" w:rsidRPr="00A54179">
        <w:t>, unless in connection with text and data mining activities permitted by Clause 3.5.4</w:t>
      </w:r>
      <w:r w:rsidR="00B23DF4" w:rsidRPr="00A54179">
        <w:t>.</w:t>
      </w:r>
    </w:p>
    <w:p w14:paraId="7F11BE4A" w14:textId="77777777" w:rsidR="006223D1" w:rsidRPr="00A54179" w:rsidRDefault="006223D1" w:rsidP="00BC5656">
      <w:pPr>
        <w:pStyle w:val="Zpat"/>
        <w:tabs>
          <w:tab w:val="clear" w:pos="4153"/>
          <w:tab w:val="center" w:pos="1276"/>
        </w:tabs>
        <w:ind w:left="1276"/>
        <w:jc w:val="both"/>
      </w:pPr>
    </w:p>
    <w:p w14:paraId="66BE2267" w14:textId="5F1FBF53" w:rsidR="004D2676" w:rsidRPr="00A54179" w:rsidRDefault="00B23DF4" w:rsidP="00B1673F">
      <w:pPr>
        <w:pStyle w:val="Zpat"/>
        <w:numPr>
          <w:ilvl w:val="1"/>
          <w:numId w:val="1"/>
        </w:numPr>
        <w:tabs>
          <w:tab w:val="clear" w:pos="4153"/>
          <w:tab w:val="clear" w:pos="8306"/>
        </w:tabs>
        <w:jc w:val="both"/>
      </w:pPr>
      <w:r w:rsidRPr="00A54179">
        <w:t>Publisher reserves the right to temporarily suspend Licensee</w:t>
      </w:r>
      <w:r w:rsidR="002E62B1" w:rsidRPr="00A54179">
        <w:t>’</w:t>
      </w:r>
      <w:r w:rsidRPr="00A54179">
        <w:t>s access to Licensed Materials through the Online Services (and/or to the Online Services generally) for the purposes of maintenance or upgrade (but it will use its reasonable endeavours to minimise the period of suspension)</w:t>
      </w:r>
      <w:r w:rsidR="008D7E78" w:rsidRPr="00A54179">
        <w:t xml:space="preserve">. </w:t>
      </w:r>
      <w:r w:rsidR="00350324" w:rsidRPr="00A54179">
        <w:t>Publisher shall give reasonable notice to Licensee of any planned temporary suspension of access.</w:t>
      </w:r>
      <w:r w:rsidRPr="00A54179">
        <w:t xml:space="preserve"> </w:t>
      </w:r>
    </w:p>
    <w:p w14:paraId="273ABDA2" w14:textId="77777777" w:rsidR="004D2676" w:rsidRPr="00A54179" w:rsidRDefault="004D2676" w:rsidP="00FA7130">
      <w:pPr>
        <w:pStyle w:val="Zpat"/>
        <w:ind w:left="709" w:hanging="709"/>
        <w:jc w:val="both"/>
      </w:pPr>
    </w:p>
    <w:p w14:paraId="1389BF21" w14:textId="66E52B25" w:rsidR="006223D1" w:rsidRPr="00A54179" w:rsidRDefault="00B23DF4" w:rsidP="00B1673F">
      <w:pPr>
        <w:pStyle w:val="Zpat"/>
        <w:numPr>
          <w:ilvl w:val="1"/>
          <w:numId w:val="1"/>
        </w:numPr>
        <w:tabs>
          <w:tab w:val="clear" w:pos="4153"/>
          <w:tab w:val="clear" w:pos="8306"/>
        </w:tabs>
        <w:jc w:val="both"/>
      </w:pPr>
      <w:r w:rsidRPr="00A54179">
        <w:t>Publisher makes no representations whatsoever about any other third</w:t>
      </w:r>
      <w:r w:rsidR="000A05DD" w:rsidRPr="00A54179">
        <w:t>-</w:t>
      </w:r>
      <w:r w:rsidRPr="00A54179">
        <w:t>party websites which Licensee may access through the Online Services. When a</w:t>
      </w:r>
      <w:r w:rsidR="000A05DD" w:rsidRPr="00A54179">
        <w:t>n</w:t>
      </w:r>
      <w:r w:rsidRPr="00A54179">
        <w:t xml:space="preserve"> Authorised User accesses any other </w:t>
      </w:r>
      <w:r w:rsidR="00AB0752" w:rsidRPr="00A54179">
        <w:t>third-party</w:t>
      </w:r>
      <w:r w:rsidRPr="00A54179">
        <w:t xml:space="preserve"> website Licensee understands that it is independent from Publisher websites and that Publisher has no control over the content or availability of that website. In addition, a link to any other third</w:t>
      </w:r>
      <w:r w:rsidR="000A05DD" w:rsidRPr="00A54179">
        <w:t>-</w:t>
      </w:r>
      <w:r w:rsidRPr="00A54179">
        <w:t>party website does not mean that Publisher</w:t>
      </w:r>
      <w:r w:rsidR="0023090F" w:rsidRPr="00A54179">
        <w:t xml:space="preserve"> </w:t>
      </w:r>
      <w:r w:rsidRPr="00A54179">
        <w:t>endorses or accepts any responsibility for the content, or the use of, such a website and it shall not be liable for any loss or damage caused or alleged to be caused by or in connection with use of or reliance on any content, goods or services available on or through any other web or resource. Any concerns regarding any external link should be directed to its website administrator or web master.</w:t>
      </w:r>
    </w:p>
    <w:p w14:paraId="26760F36" w14:textId="77777777" w:rsidR="006223D1" w:rsidRPr="00A54179" w:rsidRDefault="006223D1" w:rsidP="00BC5656">
      <w:pPr>
        <w:pStyle w:val="Zpat"/>
        <w:tabs>
          <w:tab w:val="clear" w:pos="4153"/>
          <w:tab w:val="clear" w:pos="8306"/>
        </w:tabs>
        <w:ind w:left="709" w:hanging="709"/>
        <w:jc w:val="both"/>
      </w:pPr>
    </w:p>
    <w:p w14:paraId="1A324344" w14:textId="5B0B85B9" w:rsidR="006223D1" w:rsidRPr="00A54179" w:rsidRDefault="00882614" w:rsidP="00484BDF">
      <w:pPr>
        <w:pStyle w:val="Zpat"/>
        <w:numPr>
          <w:ilvl w:val="0"/>
          <w:numId w:val="1"/>
        </w:numPr>
        <w:tabs>
          <w:tab w:val="clear" w:pos="4153"/>
          <w:tab w:val="clear" w:pos="8306"/>
        </w:tabs>
        <w:jc w:val="both"/>
        <w:rPr>
          <w:b/>
          <w:bCs/>
        </w:rPr>
      </w:pPr>
      <w:r w:rsidRPr="00A54179">
        <w:rPr>
          <w:b/>
          <w:bCs/>
        </w:rPr>
        <w:t>PUBLISHER</w:t>
      </w:r>
      <w:r w:rsidR="002E62B1" w:rsidRPr="00A54179">
        <w:rPr>
          <w:b/>
          <w:bCs/>
        </w:rPr>
        <w:t>’</w:t>
      </w:r>
      <w:r w:rsidRPr="00A54179">
        <w:rPr>
          <w:b/>
          <w:bCs/>
        </w:rPr>
        <w:t>S UNDERTAKINGS</w:t>
      </w:r>
    </w:p>
    <w:p w14:paraId="154B4778" w14:textId="77777777" w:rsidR="0023090F" w:rsidRPr="00A54179" w:rsidRDefault="0023090F" w:rsidP="00BC5656">
      <w:pPr>
        <w:pStyle w:val="Zpat"/>
        <w:tabs>
          <w:tab w:val="clear" w:pos="4153"/>
          <w:tab w:val="clear" w:pos="8306"/>
        </w:tabs>
        <w:jc w:val="both"/>
        <w:rPr>
          <w:b/>
          <w:bCs/>
        </w:rPr>
      </w:pPr>
    </w:p>
    <w:p w14:paraId="0401902D" w14:textId="413498E6" w:rsidR="006223D1" w:rsidRPr="00A54179" w:rsidRDefault="00882614" w:rsidP="00B1673F">
      <w:pPr>
        <w:pStyle w:val="Zpat"/>
        <w:numPr>
          <w:ilvl w:val="1"/>
          <w:numId w:val="1"/>
        </w:numPr>
        <w:tabs>
          <w:tab w:val="clear" w:pos="4153"/>
          <w:tab w:val="clear" w:pos="8306"/>
        </w:tabs>
        <w:jc w:val="both"/>
      </w:pPr>
      <w:r w:rsidRPr="00A54179">
        <w:t xml:space="preserve">The </w:t>
      </w:r>
      <w:r w:rsidR="00791223" w:rsidRPr="00A54179">
        <w:t>P</w:t>
      </w:r>
      <w:r w:rsidRPr="00A54179">
        <w:t>ublisher</w:t>
      </w:r>
      <w:r w:rsidR="00791223" w:rsidRPr="00A54179">
        <w:t xml:space="preserve"> </w:t>
      </w:r>
      <w:r w:rsidRPr="00A54179">
        <w:t xml:space="preserve">warrants to the Licensee </w:t>
      </w:r>
      <w:bookmarkStart w:id="0" w:name="_Hlk61961564"/>
      <w:r w:rsidRPr="00A54179">
        <w:t xml:space="preserve">that the Licensed Materials used as contemplated by this </w:t>
      </w:r>
      <w:r w:rsidR="00FA51CD" w:rsidRPr="00A54179">
        <w:t xml:space="preserve">Agreement </w:t>
      </w:r>
      <w:bookmarkEnd w:id="0"/>
      <w:r w:rsidRPr="00A54179">
        <w:t xml:space="preserve">do not infringe the copyright or any other proprietary or </w:t>
      </w:r>
      <w:r w:rsidR="00E368B8" w:rsidRPr="00A54179">
        <w:t>I</w:t>
      </w:r>
      <w:r w:rsidRPr="00A54179">
        <w:t xml:space="preserve">ntellectual </w:t>
      </w:r>
      <w:r w:rsidR="00E368B8" w:rsidRPr="00A54179">
        <w:t>P</w:t>
      </w:r>
      <w:r w:rsidRPr="00A54179">
        <w:t xml:space="preserve">roperty </w:t>
      </w:r>
      <w:r w:rsidR="00E368B8" w:rsidRPr="00A54179">
        <w:t>R</w:t>
      </w:r>
      <w:r w:rsidRPr="00A54179">
        <w:t>ights of any person</w:t>
      </w:r>
      <w:r w:rsidR="008D7E78" w:rsidRPr="00A54179">
        <w:t xml:space="preserve">. </w:t>
      </w:r>
    </w:p>
    <w:p w14:paraId="4B04D00F" w14:textId="77777777" w:rsidR="0023090F" w:rsidRPr="00A54179" w:rsidRDefault="0023090F" w:rsidP="00BC5656">
      <w:pPr>
        <w:pStyle w:val="Zpat"/>
        <w:tabs>
          <w:tab w:val="clear" w:pos="4153"/>
          <w:tab w:val="clear" w:pos="8306"/>
        </w:tabs>
        <w:jc w:val="both"/>
      </w:pPr>
    </w:p>
    <w:p w14:paraId="12AEB4C1" w14:textId="2A14B969" w:rsidR="006223D1" w:rsidRPr="00A54179" w:rsidRDefault="00690BCB" w:rsidP="00B1673F">
      <w:pPr>
        <w:pStyle w:val="Zpat"/>
        <w:numPr>
          <w:ilvl w:val="1"/>
          <w:numId w:val="1"/>
        </w:numPr>
        <w:tabs>
          <w:tab w:val="clear" w:pos="4153"/>
          <w:tab w:val="clear" w:pos="8306"/>
        </w:tabs>
        <w:jc w:val="both"/>
      </w:pPr>
      <w:r w:rsidRPr="00A54179">
        <w:t>Subject to the terms of this Ag</w:t>
      </w:r>
      <w:r w:rsidR="00446846" w:rsidRPr="00A54179">
        <w:t>reement, the</w:t>
      </w:r>
      <w:r w:rsidRPr="00A54179">
        <w:t xml:space="preserve"> </w:t>
      </w:r>
      <w:r w:rsidR="00882614" w:rsidRPr="00A54179">
        <w:t xml:space="preserve">Publisher </w:t>
      </w:r>
      <w:r w:rsidR="008B3D9E" w:rsidRPr="00A54179">
        <w:t>s</w:t>
      </w:r>
      <w:r w:rsidR="0023090F" w:rsidRPr="00A54179">
        <w:t>hall</w:t>
      </w:r>
      <w:r w:rsidR="00882614" w:rsidRPr="00A54179">
        <w:t>:</w:t>
      </w:r>
    </w:p>
    <w:p w14:paraId="535919C4" w14:textId="77777777" w:rsidR="006223D1" w:rsidRPr="00A54179" w:rsidRDefault="006223D1" w:rsidP="00BC5656">
      <w:pPr>
        <w:pStyle w:val="Zpat"/>
        <w:tabs>
          <w:tab w:val="clear" w:pos="4153"/>
          <w:tab w:val="clear" w:pos="8306"/>
        </w:tabs>
        <w:jc w:val="both"/>
      </w:pPr>
    </w:p>
    <w:p w14:paraId="1C3E6340" w14:textId="551C33CA" w:rsidR="006223D1" w:rsidRPr="00A54179" w:rsidRDefault="00C22708" w:rsidP="00BC5656">
      <w:pPr>
        <w:pStyle w:val="Zpat"/>
        <w:tabs>
          <w:tab w:val="clear" w:pos="4153"/>
          <w:tab w:val="clear" w:pos="8306"/>
        </w:tabs>
        <w:ind w:left="1440" w:hanging="720"/>
        <w:jc w:val="both"/>
      </w:pPr>
      <w:r w:rsidRPr="00A54179">
        <w:t>9.2.1</w:t>
      </w:r>
      <w:r w:rsidRPr="00A54179">
        <w:tab/>
      </w:r>
      <w:r w:rsidR="00882614" w:rsidRPr="00A54179">
        <w:t xml:space="preserve">make the Licensed Materials available to the Licensee via the Online Services during the </w:t>
      </w:r>
      <w:r w:rsidR="005B534F" w:rsidRPr="00A54179">
        <w:t>Term</w:t>
      </w:r>
      <w:r w:rsidR="00882614" w:rsidRPr="00A54179">
        <w:t xml:space="preserve">. </w:t>
      </w:r>
    </w:p>
    <w:p w14:paraId="20724912" w14:textId="77777777" w:rsidR="006223D1" w:rsidRPr="00A54179" w:rsidRDefault="006223D1" w:rsidP="00BC5656">
      <w:pPr>
        <w:pStyle w:val="Zpat"/>
        <w:tabs>
          <w:tab w:val="clear" w:pos="4153"/>
          <w:tab w:val="clear" w:pos="8306"/>
        </w:tabs>
        <w:ind w:left="1440"/>
        <w:jc w:val="both"/>
      </w:pPr>
    </w:p>
    <w:p w14:paraId="5B6A0191" w14:textId="48FD6A47" w:rsidR="006223D1" w:rsidRPr="00A54179" w:rsidRDefault="00C22708" w:rsidP="003E0B62">
      <w:pPr>
        <w:pStyle w:val="Zpat"/>
        <w:ind w:left="1440" w:hanging="720"/>
        <w:jc w:val="both"/>
      </w:pPr>
      <w:r w:rsidRPr="00A54179">
        <w:t>9</w:t>
      </w:r>
      <w:r w:rsidR="00882614" w:rsidRPr="00A54179">
        <w:t>.2.2</w:t>
      </w:r>
      <w:r w:rsidR="00882614" w:rsidRPr="00A54179">
        <w:tab/>
      </w:r>
      <w:r w:rsidR="006765EA" w:rsidRPr="00A54179">
        <w:t>use reasonable efforts to provide continuous service seven (7) days a week with an average of 98% up</w:t>
      </w:r>
      <w:r w:rsidR="00DF7766" w:rsidRPr="00A54179">
        <w:t>-</w:t>
      </w:r>
      <w:r w:rsidR="006765EA" w:rsidRPr="00A54179">
        <w:t>time per month. The 2% down-time includes periodic unavailability due to maintenance of the server(s), the installation or testing of software, the loading of additional Licensed Materials as they become available, and downtime related to the failure of equipment or services outside the control of Publisher, including but not limited to public or private telecommunications services or internet nodes or facilities. The foregoing does not apply to any performance issues: (</w:t>
      </w:r>
      <w:proofErr w:type="spellStart"/>
      <w:r w:rsidR="006765EA" w:rsidRPr="00A54179">
        <w:t>i</w:t>
      </w:r>
      <w:proofErr w:type="spellEnd"/>
      <w:r w:rsidR="006765EA" w:rsidRPr="00A54179">
        <w:t>) caused by factors outside of Publisher</w:t>
      </w:r>
      <w:r w:rsidR="002E62B1" w:rsidRPr="00A54179">
        <w:t>’</w:t>
      </w:r>
      <w:r w:rsidR="006765EA" w:rsidRPr="00A54179">
        <w:t>s reasonable control; (ii) that resulted from any actions or inactions of Licensee; or (iii) that resulted from the use of services, hardware, or software not provided by Publisher</w:t>
      </w:r>
      <w:r w:rsidR="00741BC0" w:rsidRPr="00A54179">
        <w:t xml:space="preserve">. Publisher shall </w:t>
      </w:r>
      <w:r w:rsidR="00882614" w:rsidRPr="00A54179">
        <w:t>use reasonable endeavours to restore access to the Licensed Materials as soon as possible in the event of an interruption or suspension of the service</w:t>
      </w:r>
      <w:r w:rsidR="008D7E78" w:rsidRPr="00A54179">
        <w:t xml:space="preserve">. </w:t>
      </w:r>
      <w:r w:rsidR="00C74B2E" w:rsidRPr="00A54179">
        <w:t>In the event</w:t>
      </w:r>
      <w:r w:rsidR="003205A0" w:rsidRPr="00A54179">
        <w:t xml:space="preserve"> the </w:t>
      </w:r>
      <w:r w:rsidR="00C74B2E" w:rsidRPr="00A54179">
        <w:t xml:space="preserve">Licensed Materials </w:t>
      </w:r>
      <w:r w:rsidR="00D246A4" w:rsidRPr="00A54179">
        <w:t>fail to operate in conformance with the terms of this Agreement</w:t>
      </w:r>
      <w:r w:rsidR="00C74B2E" w:rsidRPr="00A54179">
        <w:t xml:space="preserve">, </w:t>
      </w:r>
      <w:r w:rsidR="00245139" w:rsidRPr="00A54179">
        <w:t xml:space="preserve">the Licensee </w:t>
      </w:r>
      <w:r w:rsidR="00D246A4" w:rsidRPr="00A54179">
        <w:t xml:space="preserve">shall immediately notify the Publisher, and the Publisher shall use reasonable efforts to restore access to the Licensed Materials as soon as possible. In the event the Publisher fails to repair the non-conformity in a reasonable time, the Publisher shall reimburse or provide a credit to the Licensee in the amount that the nonconformity is proportional to the total Fees owed by the Licensee under this Agreement.  </w:t>
      </w:r>
      <w:r w:rsidR="00FA612A" w:rsidRPr="00A54179">
        <w:tab/>
      </w:r>
      <w:r w:rsidR="0064769D" w:rsidRPr="00A54179">
        <w:br/>
      </w:r>
    </w:p>
    <w:p w14:paraId="0650E863" w14:textId="5A681C9A" w:rsidR="00FE2FA5" w:rsidRPr="00A54179" w:rsidRDefault="00FE2FA5" w:rsidP="00FE2FA5">
      <w:pPr>
        <w:pStyle w:val="Zpat"/>
        <w:tabs>
          <w:tab w:val="clear" w:pos="4153"/>
          <w:tab w:val="clear" w:pos="8306"/>
        </w:tabs>
        <w:ind w:left="1440" w:hanging="720"/>
        <w:jc w:val="both"/>
      </w:pPr>
      <w:r w:rsidRPr="00A54179">
        <w:t>9.2.3</w:t>
      </w:r>
      <w:r w:rsidRPr="00A54179">
        <w:tab/>
      </w:r>
      <w:r w:rsidR="00956A4D" w:rsidRPr="00A54179">
        <w:t>provide the Licensed Materials through the Online Services in compliance with the Level AA criteria of the Web Content Accessibilities Guidelines (WCAG) 2.0 as published by the World Wide Web Consortium</w:t>
      </w:r>
      <w:r w:rsidR="002E62B1" w:rsidRPr="00A54179">
        <w:t>’</w:t>
      </w:r>
      <w:r w:rsidR="00956A4D" w:rsidRPr="00A54179">
        <w:t xml:space="preserve">s Web Accessibility Initiative, which may be found at:  </w:t>
      </w:r>
      <w:hyperlink r:id="rId12" w:history="1">
        <w:r w:rsidR="005A731F" w:rsidRPr="00A54179">
          <w:rPr>
            <w:rStyle w:val="Hypertextovodkaz"/>
          </w:rPr>
          <w:t>https://www.w3.org/WAI/WCAG21/quickref/?versions=2.0</w:t>
        </w:r>
      </w:hyperlink>
      <w:r w:rsidR="00956A4D" w:rsidRPr="00A54179">
        <w:t>.</w:t>
      </w:r>
      <w:r w:rsidR="005A731F" w:rsidRPr="00A54179">
        <w:t xml:space="preserve"> </w:t>
      </w:r>
      <w:r w:rsidR="00956A4D" w:rsidRPr="00A54179">
        <w:t>Publisher agrees to respond to any complaint by Licensee or Authori</w:t>
      </w:r>
      <w:r w:rsidR="00BF0DF7">
        <w:t>s</w:t>
      </w:r>
      <w:r w:rsidR="00956A4D" w:rsidRPr="00A54179">
        <w:t xml:space="preserve">ed Users regarding accessibility of specific portions of the Licensed Materials which is brought to its attention, and will use reasonable efforts to make the necessary updates to such Licensed Materials to make them accessible in compliance with this clause. In addition, Publisher shall make available to Licensee a current, complete Voluntary Product Accessibility Template (VPAT). The contact information to request Accessibility help and support and the link to access the VPAT is available online via the following link: https://www.tandfonline.com/accessibility. </w:t>
      </w:r>
    </w:p>
    <w:p w14:paraId="389DF006" w14:textId="77777777" w:rsidR="00FE2FA5" w:rsidRPr="00A54179" w:rsidRDefault="00FE2FA5" w:rsidP="00BC5656">
      <w:pPr>
        <w:pStyle w:val="Zpat"/>
        <w:tabs>
          <w:tab w:val="clear" w:pos="4153"/>
          <w:tab w:val="clear" w:pos="8306"/>
        </w:tabs>
        <w:ind w:left="1440" w:hanging="720"/>
        <w:jc w:val="both"/>
      </w:pPr>
    </w:p>
    <w:p w14:paraId="1AB04504" w14:textId="48B7D895" w:rsidR="006223D1" w:rsidRPr="00A54179" w:rsidRDefault="00882614" w:rsidP="00B1673F">
      <w:pPr>
        <w:pStyle w:val="Zpat"/>
        <w:numPr>
          <w:ilvl w:val="1"/>
          <w:numId w:val="1"/>
        </w:numPr>
        <w:tabs>
          <w:tab w:val="clear" w:pos="4153"/>
          <w:tab w:val="clear" w:pos="8306"/>
        </w:tabs>
        <w:jc w:val="both"/>
      </w:pPr>
      <w:r w:rsidRPr="00A54179">
        <w:t xml:space="preserve">The </w:t>
      </w:r>
      <w:r w:rsidR="000A14F7" w:rsidRPr="00A54179">
        <w:t>P</w:t>
      </w:r>
      <w:r w:rsidRPr="00A54179">
        <w:t>ublisher reserves the right at any time</w:t>
      </w:r>
      <w:r w:rsidR="009F2B3F" w:rsidRPr="00A54179">
        <w:t>:</w:t>
      </w:r>
    </w:p>
    <w:p w14:paraId="23E03FB7" w14:textId="77777777" w:rsidR="006223D1" w:rsidRPr="00A54179" w:rsidRDefault="006223D1" w:rsidP="00BC5656">
      <w:pPr>
        <w:pStyle w:val="Zpat"/>
        <w:tabs>
          <w:tab w:val="clear" w:pos="4153"/>
          <w:tab w:val="clear" w:pos="8306"/>
        </w:tabs>
        <w:ind w:left="720"/>
        <w:jc w:val="both"/>
      </w:pPr>
    </w:p>
    <w:p w14:paraId="6CF90307" w14:textId="77777777" w:rsidR="006223D1" w:rsidRPr="00A54179" w:rsidRDefault="00C22708" w:rsidP="00BC5656">
      <w:pPr>
        <w:pStyle w:val="Zpat"/>
        <w:tabs>
          <w:tab w:val="clear" w:pos="4153"/>
          <w:tab w:val="clear" w:pos="8306"/>
        </w:tabs>
        <w:ind w:left="1440" w:hanging="731"/>
        <w:jc w:val="both"/>
      </w:pPr>
      <w:r w:rsidRPr="00A54179">
        <w:t>9</w:t>
      </w:r>
      <w:r w:rsidR="00A939F0" w:rsidRPr="00A54179">
        <w:t>.3.1</w:t>
      </w:r>
      <w:r w:rsidR="00A939F0" w:rsidRPr="00A54179">
        <w:tab/>
      </w:r>
      <w:r w:rsidR="009F2B3F" w:rsidRPr="00A54179">
        <w:t>to make changes or correction and to alter, update or upgrade any aspect of the Licensed Materials;</w:t>
      </w:r>
    </w:p>
    <w:p w14:paraId="27F6228C" w14:textId="77777777" w:rsidR="00A939F0" w:rsidRPr="00A54179" w:rsidRDefault="00A939F0" w:rsidP="00BC5656">
      <w:pPr>
        <w:pStyle w:val="Zpat"/>
        <w:tabs>
          <w:tab w:val="clear" w:pos="4153"/>
          <w:tab w:val="clear" w:pos="8306"/>
        </w:tabs>
        <w:ind w:left="1440" w:hanging="731"/>
        <w:jc w:val="both"/>
      </w:pPr>
    </w:p>
    <w:p w14:paraId="28982A34" w14:textId="1B93C48A" w:rsidR="006223D1" w:rsidRPr="00A54179" w:rsidRDefault="00C22708" w:rsidP="00BC5656">
      <w:pPr>
        <w:pStyle w:val="Zpat"/>
        <w:tabs>
          <w:tab w:val="clear" w:pos="4153"/>
          <w:tab w:val="clear" w:pos="8306"/>
        </w:tabs>
        <w:ind w:left="1440" w:hanging="731"/>
        <w:jc w:val="both"/>
      </w:pPr>
      <w:r w:rsidRPr="00A54179">
        <w:t>9</w:t>
      </w:r>
      <w:r w:rsidR="00A939F0" w:rsidRPr="00A54179">
        <w:t>.3.2</w:t>
      </w:r>
      <w:r w:rsidR="00A939F0" w:rsidRPr="00A54179">
        <w:tab/>
      </w:r>
      <w:r w:rsidR="009F2B3F" w:rsidRPr="00A54179">
        <w:t>to vary the technical specification of any of the Licensed Materials or of any software included therein</w:t>
      </w:r>
      <w:r w:rsidR="001204C4" w:rsidRPr="00A54179">
        <w:t>. The Publisher will use reasonable efforts to notify the Licensee in advance of any anticipated technical specification change applicable to the Licensed Materials</w:t>
      </w:r>
      <w:r w:rsidR="009F2B3F" w:rsidRPr="00A54179">
        <w:t>; and</w:t>
      </w:r>
    </w:p>
    <w:p w14:paraId="7097E275" w14:textId="77777777" w:rsidR="00A939F0" w:rsidRPr="00A54179" w:rsidRDefault="00A939F0" w:rsidP="00BC5656">
      <w:pPr>
        <w:pStyle w:val="Zpat"/>
        <w:tabs>
          <w:tab w:val="clear" w:pos="4153"/>
          <w:tab w:val="clear" w:pos="8306"/>
        </w:tabs>
        <w:ind w:left="1440" w:hanging="731"/>
        <w:jc w:val="both"/>
      </w:pPr>
    </w:p>
    <w:p w14:paraId="0DD78CFB" w14:textId="78EBC0DA" w:rsidR="006223D1" w:rsidRPr="00A54179" w:rsidRDefault="00C22708" w:rsidP="00BC5656">
      <w:pPr>
        <w:pStyle w:val="Zpat"/>
        <w:tabs>
          <w:tab w:val="clear" w:pos="4153"/>
          <w:tab w:val="clear" w:pos="8306"/>
        </w:tabs>
        <w:ind w:left="1440" w:hanging="731"/>
        <w:jc w:val="both"/>
      </w:pPr>
      <w:r w:rsidRPr="00A54179">
        <w:lastRenderedPageBreak/>
        <w:t>9</w:t>
      </w:r>
      <w:r w:rsidR="00A939F0" w:rsidRPr="00A54179">
        <w:t>.3.3</w:t>
      </w:r>
      <w:r w:rsidR="00A939F0" w:rsidRPr="00A54179">
        <w:tab/>
      </w:r>
      <w:r w:rsidR="009F2B3F" w:rsidRPr="00A54179">
        <w:t xml:space="preserve">to </w:t>
      </w:r>
      <w:r w:rsidR="00882614" w:rsidRPr="00A54179">
        <w:t>withdraw from the Licensed Materials any item, or part of an item, for which it no longer retains the right to publish, or which it has reasonable grounds to believe infringes copyright or is defamatory, obscene, unlawful or otherwise objectionable</w:t>
      </w:r>
      <w:r w:rsidR="008D7E78" w:rsidRPr="00A54179">
        <w:t>.</w:t>
      </w:r>
    </w:p>
    <w:p w14:paraId="21483102" w14:textId="77777777" w:rsidR="006223D1" w:rsidRPr="00A54179" w:rsidRDefault="006223D1" w:rsidP="00BC5656">
      <w:pPr>
        <w:pStyle w:val="Zpat"/>
        <w:tabs>
          <w:tab w:val="clear" w:pos="4153"/>
          <w:tab w:val="clear" w:pos="8306"/>
        </w:tabs>
        <w:ind w:left="1441" w:hanging="1441"/>
        <w:jc w:val="both"/>
      </w:pPr>
    </w:p>
    <w:p w14:paraId="698CD990" w14:textId="318E2C31" w:rsidR="006223D1" w:rsidRPr="00A54179" w:rsidRDefault="009F2B3F" w:rsidP="00B1673F">
      <w:pPr>
        <w:pStyle w:val="Zpat"/>
        <w:numPr>
          <w:ilvl w:val="1"/>
          <w:numId w:val="1"/>
        </w:numPr>
        <w:tabs>
          <w:tab w:val="clear" w:pos="4153"/>
          <w:tab w:val="clear" w:pos="8306"/>
        </w:tabs>
        <w:jc w:val="both"/>
      </w:pPr>
      <w:r w:rsidRPr="00A54179">
        <w:t xml:space="preserve">Where Publisher exercises its right to withdraw any substantial part of the Licensed Materials under </w:t>
      </w:r>
      <w:r w:rsidR="00BD77DF" w:rsidRPr="00A54179">
        <w:t>C</w:t>
      </w:r>
      <w:r w:rsidRPr="00A54179">
        <w:t xml:space="preserve">lause </w:t>
      </w:r>
      <w:r w:rsidR="001A0E34" w:rsidRPr="00A54179">
        <w:t>9</w:t>
      </w:r>
      <w:r w:rsidRPr="00A54179">
        <w:t>.3, i</w:t>
      </w:r>
      <w:r w:rsidR="00882614" w:rsidRPr="00A54179">
        <w:t>f the withdrawal results in the Licensed Materials being no longer materially useful</w:t>
      </w:r>
      <w:r w:rsidR="001F3E06" w:rsidRPr="00A54179">
        <w:t xml:space="preserve"> </w:t>
      </w:r>
      <w:r w:rsidR="00882614" w:rsidRPr="00A54179">
        <w:t xml:space="preserve">to the Licensee, the </w:t>
      </w:r>
      <w:r w:rsidR="00427BBF">
        <w:t xml:space="preserve">Publisher shall give written notice to the Licensee and the </w:t>
      </w:r>
      <w:r w:rsidR="00882614" w:rsidRPr="00A54179">
        <w:t xml:space="preserve">Licensee may, within thirty days of such notice, </w:t>
      </w:r>
      <w:r w:rsidR="00C74B2E" w:rsidRPr="00A54179">
        <w:t>optionally receive a prorated refund representing the amount of the value of lost Licensed Materials for the remainder of the current term</w:t>
      </w:r>
      <w:r w:rsidR="00A43FC8" w:rsidRPr="00A54179">
        <w:t>, request a comparable replacement to the lost Licensed Materials which Publisher will use all reasonable efforts to accommodate,</w:t>
      </w:r>
      <w:r w:rsidR="001D20E8" w:rsidRPr="00A54179">
        <w:t xml:space="preserve"> or otherwise </w:t>
      </w:r>
      <w:r w:rsidR="002F062C" w:rsidRPr="00A54179">
        <w:t>cancel</w:t>
      </w:r>
      <w:r w:rsidR="001D20E8" w:rsidRPr="00A54179">
        <w:t xml:space="preserve"> this Agreement with respect to </w:t>
      </w:r>
      <w:r w:rsidR="00A43FC8" w:rsidRPr="00A54179">
        <w:t>the lost Licensed Materials only</w:t>
      </w:r>
      <w:r w:rsidR="00882614" w:rsidRPr="00A54179">
        <w:t xml:space="preserve">. </w:t>
      </w:r>
    </w:p>
    <w:p w14:paraId="640B21A6" w14:textId="77777777" w:rsidR="00F73F0A" w:rsidRPr="00A54179" w:rsidRDefault="00F73F0A" w:rsidP="00F73F0A">
      <w:pPr>
        <w:pStyle w:val="Textkomente"/>
        <w:rPr>
          <w:sz w:val="24"/>
          <w:szCs w:val="24"/>
        </w:rPr>
      </w:pPr>
    </w:p>
    <w:p w14:paraId="5A0F4EA9" w14:textId="3AA518FF" w:rsidR="006223D1" w:rsidRPr="00A54179" w:rsidRDefault="005F2D4D" w:rsidP="00B1673F">
      <w:pPr>
        <w:pStyle w:val="Zpat"/>
        <w:numPr>
          <w:ilvl w:val="1"/>
          <w:numId w:val="1"/>
        </w:numPr>
        <w:tabs>
          <w:tab w:val="clear" w:pos="4153"/>
          <w:tab w:val="clear" w:pos="8306"/>
        </w:tabs>
        <w:jc w:val="both"/>
      </w:pPr>
      <w:r w:rsidRPr="00A54179">
        <w:rPr>
          <w:i/>
          <w:iCs/>
        </w:rPr>
        <w:t>Perpetual Rights</w:t>
      </w:r>
      <w:r w:rsidRPr="00A54179">
        <w:t xml:space="preserve">. </w:t>
      </w:r>
      <w:r w:rsidR="0023090F" w:rsidRPr="00A54179">
        <w:tab/>
      </w:r>
      <w:r w:rsidR="00882614" w:rsidRPr="00A54179">
        <w:t xml:space="preserve">Where a subscription to any Core </w:t>
      </w:r>
      <w:r w:rsidR="00667FC8" w:rsidRPr="00A54179">
        <w:t xml:space="preserve">or Non-Core </w:t>
      </w:r>
      <w:r w:rsidR="00882614" w:rsidRPr="00A54179">
        <w:t>Subscription</w:t>
      </w:r>
      <w:r w:rsidR="004D6D58" w:rsidRPr="00A54179">
        <w:t xml:space="preserve"> </w:t>
      </w:r>
      <w:r w:rsidR="001D2940" w:rsidRPr="00A54179">
        <w:t xml:space="preserve">published during the Subscription Period and </w:t>
      </w:r>
      <w:r w:rsidR="003771C1" w:rsidRPr="00A54179">
        <w:t xml:space="preserve">purchased by the Licensee </w:t>
      </w:r>
      <w:r w:rsidR="00882614" w:rsidRPr="00A54179">
        <w:t xml:space="preserve">expires or is otherwise terminated other than as a result of a breach of this </w:t>
      </w:r>
      <w:r w:rsidR="00FA51CD" w:rsidRPr="00A54179">
        <w:t xml:space="preserve">Agreement </w:t>
      </w:r>
      <w:r w:rsidR="00882614" w:rsidRPr="00A54179">
        <w:t>by the Licensee</w:t>
      </w:r>
      <w:r w:rsidR="003A1D28" w:rsidRPr="00A54179">
        <w:t>,</w:t>
      </w:r>
      <w:r w:rsidR="00882614" w:rsidRPr="00A54179">
        <w:t xml:space="preserve"> then the Publisher shall for the purposes of the </w:t>
      </w:r>
      <w:proofErr w:type="gramStart"/>
      <w:r w:rsidR="00882614" w:rsidRPr="00A54179">
        <w:t>long term</w:t>
      </w:r>
      <w:proofErr w:type="gramEnd"/>
      <w:r w:rsidR="00882614" w:rsidRPr="00A54179">
        <w:t xml:space="preserve"> preservation of the materials forming part of any </w:t>
      </w:r>
      <w:r w:rsidR="00AF0D6B" w:rsidRPr="00A54179">
        <w:t xml:space="preserve">such </w:t>
      </w:r>
      <w:r w:rsidR="00882614" w:rsidRPr="00A54179">
        <w:t xml:space="preserve">Subscription </w:t>
      </w:r>
      <w:r w:rsidR="00BC426B" w:rsidRPr="00A54179">
        <w:t>either (at its sole option</w:t>
      </w:r>
      <w:r w:rsidR="00882614" w:rsidRPr="00A54179">
        <w:t xml:space="preserve"> and at any time</w:t>
      </w:r>
      <w:r w:rsidR="00BC426B" w:rsidRPr="00A54179">
        <w:t>)</w:t>
      </w:r>
      <w:r w:rsidR="00882614" w:rsidRPr="00A54179">
        <w:t xml:space="preserve">: </w:t>
      </w:r>
    </w:p>
    <w:p w14:paraId="18498F13" w14:textId="2DAF7496" w:rsidR="006223D1" w:rsidRPr="00A54179" w:rsidRDefault="006223D1" w:rsidP="00BC5656">
      <w:pPr>
        <w:pStyle w:val="Zpat"/>
        <w:jc w:val="both"/>
      </w:pPr>
    </w:p>
    <w:p w14:paraId="59029209" w14:textId="58D8D164" w:rsidR="009F2B3F" w:rsidRPr="00A54179" w:rsidRDefault="00C22708" w:rsidP="00BC5656">
      <w:pPr>
        <w:pStyle w:val="Zpat"/>
        <w:tabs>
          <w:tab w:val="clear" w:pos="4153"/>
          <w:tab w:val="clear" w:pos="8306"/>
        </w:tabs>
        <w:ind w:left="1440" w:hanging="719"/>
        <w:jc w:val="both"/>
      </w:pPr>
      <w:r w:rsidRPr="00A54179">
        <w:t>9</w:t>
      </w:r>
      <w:r w:rsidR="0023090F" w:rsidRPr="00A54179">
        <w:t>.</w:t>
      </w:r>
      <w:r w:rsidRPr="00A54179">
        <w:t>5</w:t>
      </w:r>
      <w:r w:rsidR="0023090F" w:rsidRPr="00A54179">
        <w:t>.1</w:t>
      </w:r>
      <w:r w:rsidR="00A939F0" w:rsidRPr="00A54179">
        <w:tab/>
      </w:r>
      <w:r w:rsidR="00882614" w:rsidRPr="00A54179">
        <w:t xml:space="preserve">continue to provide access to the </w:t>
      </w:r>
      <w:r w:rsidR="00171156" w:rsidRPr="00A54179">
        <w:t>Licensed Materials</w:t>
      </w:r>
      <w:r w:rsidR="00270CD1" w:rsidRPr="00A54179">
        <w:t xml:space="preserve"> </w:t>
      </w:r>
      <w:r w:rsidR="003A1D28" w:rsidRPr="00A54179">
        <w:t>comprising such Subscription</w:t>
      </w:r>
      <w:r w:rsidR="009F3538" w:rsidRPr="00A54179">
        <w:t>,</w:t>
      </w:r>
      <w:r w:rsidR="00D4143B" w:rsidRPr="00A54179">
        <w:t xml:space="preserve"> </w:t>
      </w:r>
      <w:r w:rsidR="00882614" w:rsidRPr="00A54179">
        <w:t xml:space="preserve">either via the Online Services or by way of the online services of a </w:t>
      </w:r>
      <w:proofErr w:type="gramStart"/>
      <w:r w:rsidR="00882614" w:rsidRPr="00A54179">
        <w:t>third party</w:t>
      </w:r>
      <w:proofErr w:type="gramEnd"/>
      <w:r w:rsidR="00882614" w:rsidRPr="00A54179">
        <w:t xml:space="preserve"> provider; or</w:t>
      </w:r>
    </w:p>
    <w:p w14:paraId="457C2698" w14:textId="46E18191" w:rsidR="0074729C" w:rsidRPr="00A54179" w:rsidRDefault="0074729C" w:rsidP="00BC5656">
      <w:pPr>
        <w:pStyle w:val="Zpat"/>
        <w:tabs>
          <w:tab w:val="clear" w:pos="4153"/>
          <w:tab w:val="clear" w:pos="8306"/>
        </w:tabs>
        <w:ind w:left="1440" w:hanging="719"/>
        <w:jc w:val="both"/>
      </w:pPr>
    </w:p>
    <w:p w14:paraId="5434642D" w14:textId="47717919" w:rsidR="0074729C" w:rsidRPr="00A54179" w:rsidRDefault="0074729C" w:rsidP="00BC5656">
      <w:pPr>
        <w:pStyle w:val="Zpat"/>
        <w:tabs>
          <w:tab w:val="clear" w:pos="4153"/>
          <w:tab w:val="clear" w:pos="8306"/>
        </w:tabs>
        <w:ind w:left="1440" w:hanging="719"/>
        <w:jc w:val="both"/>
      </w:pPr>
      <w:r w:rsidRPr="00A54179">
        <w:t>9.5.2</w:t>
      </w:r>
      <w:r w:rsidRPr="00A54179">
        <w:tab/>
        <w:t xml:space="preserve">provide or </w:t>
      </w:r>
      <w:r w:rsidR="00670FC6" w:rsidRPr="00A54179">
        <w:t>arrange for a third party to provide the Licensee with a copy of the Licensed Materials comprising such Subscription</w:t>
      </w:r>
      <w:r w:rsidR="00A130A9" w:rsidRPr="00A54179">
        <w:t xml:space="preserve"> in a </w:t>
      </w:r>
      <w:r w:rsidR="00FD69B0" w:rsidRPr="00A54179">
        <w:t xml:space="preserve">secure </w:t>
      </w:r>
      <w:r w:rsidR="00A130A9" w:rsidRPr="00A54179">
        <w:t>digital or electronic format determined by the Publisher or such third party,</w:t>
      </w:r>
    </w:p>
    <w:p w14:paraId="620F36CA" w14:textId="77777777" w:rsidR="00670FC6" w:rsidRPr="00A54179" w:rsidRDefault="00670FC6" w:rsidP="00BC5656">
      <w:pPr>
        <w:pStyle w:val="Zpat"/>
        <w:tabs>
          <w:tab w:val="clear" w:pos="4153"/>
          <w:tab w:val="clear" w:pos="8306"/>
        </w:tabs>
        <w:ind w:left="1440" w:hanging="719"/>
        <w:jc w:val="both"/>
      </w:pPr>
    </w:p>
    <w:p w14:paraId="3FB235DC" w14:textId="5B6EEB4E" w:rsidR="00CE1BBE" w:rsidRPr="00B1673F" w:rsidRDefault="00882614" w:rsidP="00467D99">
      <w:pPr>
        <w:pStyle w:val="Zpat"/>
        <w:tabs>
          <w:tab w:val="clear" w:pos="4153"/>
          <w:tab w:val="clear" w:pos="8306"/>
        </w:tabs>
        <w:ind w:left="721"/>
        <w:jc w:val="both"/>
      </w:pPr>
      <w:r w:rsidRPr="00A54179">
        <w:t>subject always to</w:t>
      </w:r>
      <w:r w:rsidR="00EF41EC" w:rsidRPr="00A54179">
        <w:t xml:space="preserve"> the right </w:t>
      </w:r>
      <w:r w:rsidRPr="00A54179">
        <w:t xml:space="preserve">of the Publisher </w:t>
      </w:r>
      <w:r w:rsidR="006367BA" w:rsidRPr="00A54179">
        <w:t xml:space="preserve">to withdraw from the Licensee </w:t>
      </w:r>
      <w:r w:rsidRPr="00A54179">
        <w:t xml:space="preserve">any </w:t>
      </w:r>
      <w:r w:rsidR="006367BA" w:rsidRPr="00A54179">
        <w:t>access to any</w:t>
      </w:r>
      <w:r w:rsidRPr="00A54179">
        <w:t xml:space="preserve"> </w:t>
      </w:r>
      <w:r w:rsidR="006367BA" w:rsidRPr="00A54179">
        <w:t>Licensed Materials in the event that for any reason the Publisher ceases to have the right to grant such access</w:t>
      </w:r>
      <w:r w:rsidR="00EF41EC" w:rsidRPr="00A54179">
        <w:t xml:space="preserve">, and </w:t>
      </w:r>
      <w:r w:rsidRPr="00A54179">
        <w:t>subject further</w:t>
      </w:r>
      <w:r w:rsidR="00467D99" w:rsidRPr="00A54179">
        <w:t xml:space="preserve"> to the </w:t>
      </w:r>
      <w:r w:rsidR="00CE1BBE" w:rsidRPr="00A54179">
        <w:rPr>
          <w:rStyle w:val="normaltextrun"/>
          <w:color w:val="000000"/>
        </w:rPr>
        <w:t>right of the Publisher or any relevant third party</w:t>
      </w:r>
      <w:r w:rsidR="00EB78D2" w:rsidRPr="00A54179">
        <w:rPr>
          <w:rStyle w:val="normaltextrun"/>
          <w:color w:val="000000"/>
        </w:rPr>
        <w:t xml:space="preserve"> </w:t>
      </w:r>
      <w:r w:rsidR="00CE1BBE" w:rsidRPr="00A54179">
        <w:rPr>
          <w:rStyle w:val="normaltextrun"/>
          <w:color w:val="000000"/>
        </w:rPr>
        <w:t>provider</w:t>
      </w:r>
      <w:r w:rsidR="00EB78D2" w:rsidRPr="00A54179">
        <w:rPr>
          <w:rStyle w:val="normaltextrun"/>
          <w:color w:val="000000"/>
        </w:rPr>
        <w:t xml:space="preserve"> </w:t>
      </w:r>
      <w:r w:rsidR="00CE1BBE" w:rsidRPr="00A54179">
        <w:rPr>
          <w:rStyle w:val="normaltextrun"/>
          <w:color w:val="000000"/>
        </w:rPr>
        <w:t>to</w:t>
      </w:r>
      <w:r w:rsidR="00EB78D2" w:rsidRPr="00A54179">
        <w:rPr>
          <w:rStyle w:val="normaltextrun"/>
          <w:color w:val="000000"/>
        </w:rPr>
        <w:t xml:space="preserve"> </w:t>
      </w:r>
      <w:r w:rsidR="00CE1BBE" w:rsidRPr="00A54179">
        <w:rPr>
          <w:rStyle w:val="normaltextrun"/>
          <w:color w:val="000000"/>
        </w:rPr>
        <w:t>apply additional terms</w:t>
      </w:r>
      <w:r w:rsidR="00EB78D2" w:rsidRPr="00A54179">
        <w:rPr>
          <w:rStyle w:val="normaltextrun"/>
          <w:color w:val="000000"/>
        </w:rPr>
        <w:t xml:space="preserve"> </w:t>
      </w:r>
      <w:r w:rsidR="00CE1BBE" w:rsidRPr="00A54179">
        <w:rPr>
          <w:rStyle w:val="normaltextrun"/>
          <w:color w:val="000000"/>
        </w:rPr>
        <w:t>and conditions on such access</w:t>
      </w:r>
      <w:r w:rsidR="00EB78D2" w:rsidRPr="00A54179">
        <w:rPr>
          <w:rStyle w:val="normaltextrun"/>
          <w:color w:val="000000"/>
        </w:rPr>
        <w:t xml:space="preserve"> </w:t>
      </w:r>
      <w:r w:rsidR="00CE1BBE" w:rsidRPr="00A54179">
        <w:rPr>
          <w:rStyle w:val="normaltextrun"/>
          <w:color w:val="000000"/>
        </w:rPr>
        <w:t>including</w:t>
      </w:r>
      <w:r w:rsidR="00EB78D2" w:rsidRPr="00A54179">
        <w:rPr>
          <w:rStyle w:val="normaltextrun"/>
          <w:color w:val="000000"/>
        </w:rPr>
        <w:t xml:space="preserve"> </w:t>
      </w:r>
      <w:r w:rsidR="00CE1BBE" w:rsidRPr="00A54179">
        <w:rPr>
          <w:rStyle w:val="normaltextrun"/>
          <w:color w:val="000000"/>
        </w:rPr>
        <w:t>requiring</w:t>
      </w:r>
      <w:r w:rsidR="007714AE" w:rsidRPr="00A54179">
        <w:rPr>
          <w:rStyle w:val="normaltextrun"/>
          <w:color w:val="000000"/>
        </w:rPr>
        <w:t xml:space="preserve"> </w:t>
      </w:r>
      <w:r w:rsidR="00CE1BBE" w:rsidRPr="00A54179">
        <w:rPr>
          <w:rStyle w:val="normaltextrun"/>
          <w:color w:val="000000"/>
        </w:rPr>
        <w:t>the Licensee to bear any charges reasonably incurred by the Publisher or such third party in continuing to provide such access</w:t>
      </w:r>
      <w:r w:rsidRPr="00A54179">
        <w:t>. The Licensee must ensure it and any Authorised User continues to comply at all times with the permitted use and restrictions set out herein</w:t>
      </w:r>
      <w:r w:rsidR="000E43B4" w:rsidRPr="00A54179">
        <w:t xml:space="preserve"> and with Licensee’s undertakings with respect to the Licensed Materials</w:t>
      </w:r>
      <w:r w:rsidR="00F001A1" w:rsidRPr="00A54179">
        <w:t xml:space="preserve">, which </w:t>
      </w:r>
      <w:r w:rsidR="007D41F5" w:rsidRPr="00A54179">
        <w:t xml:space="preserve">provisions </w:t>
      </w:r>
      <w:r w:rsidR="00F001A1" w:rsidRPr="00A54179">
        <w:t>will survive termination of this Agreement</w:t>
      </w:r>
      <w:r w:rsidRPr="00A54179">
        <w:t xml:space="preserve">. </w:t>
      </w:r>
      <w:r w:rsidR="00974375">
        <w:t>T</w:t>
      </w:r>
      <w:r w:rsidRPr="00A54179">
        <w:t>he Publisher shall have no obligation to provide an electronic copy or maintain the Online Services in relation (</w:t>
      </w:r>
      <w:proofErr w:type="spellStart"/>
      <w:r w:rsidRPr="00A54179">
        <w:t>i</w:t>
      </w:r>
      <w:proofErr w:type="spellEnd"/>
      <w:r w:rsidRPr="00A54179">
        <w:t xml:space="preserve">) to any </w:t>
      </w:r>
      <w:r w:rsidR="00690C95" w:rsidRPr="00A54179">
        <w:t>Licensed Content</w:t>
      </w:r>
      <w:r w:rsidRPr="00A54179">
        <w:t xml:space="preserve"> or (ii) to any Licensed Materials where </w:t>
      </w:r>
      <w:r w:rsidR="00984F43">
        <w:t>access</w:t>
      </w:r>
      <w:r w:rsidRPr="00B1673F">
        <w:t xml:space="preserve"> has been terminated as a result of the Licensee</w:t>
      </w:r>
      <w:r w:rsidR="002E62B1" w:rsidRPr="00B1673F">
        <w:t>’</w:t>
      </w:r>
      <w:r w:rsidRPr="00B1673F">
        <w:t>s breach of this Agreement</w:t>
      </w:r>
      <w:r w:rsidR="000A3017" w:rsidRPr="00B1673F">
        <w:t>.</w:t>
      </w:r>
    </w:p>
    <w:p w14:paraId="1017CBBA" w14:textId="77777777" w:rsidR="008F72E5" w:rsidRPr="00B1673F" w:rsidRDefault="008F72E5" w:rsidP="00670FC6">
      <w:pPr>
        <w:pStyle w:val="Zpat"/>
        <w:tabs>
          <w:tab w:val="clear" w:pos="4153"/>
          <w:tab w:val="clear" w:pos="8306"/>
        </w:tabs>
        <w:ind w:left="721"/>
        <w:jc w:val="both"/>
      </w:pPr>
    </w:p>
    <w:p w14:paraId="798B1852" w14:textId="36301530" w:rsidR="006223D1" w:rsidRPr="00B1673F" w:rsidRDefault="00882614" w:rsidP="00B77EA0">
      <w:pPr>
        <w:pStyle w:val="Zpat"/>
        <w:tabs>
          <w:tab w:val="clear" w:pos="4153"/>
          <w:tab w:val="clear" w:pos="8306"/>
        </w:tabs>
        <w:ind w:left="709"/>
        <w:jc w:val="both"/>
      </w:pPr>
      <w:r w:rsidRPr="00B1673F">
        <w:t xml:space="preserve">For the avoidance of doubt the Publisher shall </w:t>
      </w:r>
      <w:r w:rsidR="00B77EA0" w:rsidRPr="00B1673F">
        <w:t>not be required</w:t>
      </w:r>
      <w:r w:rsidRPr="00B1673F">
        <w:t xml:space="preserve"> to </w:t>
      </w:r>
      <w:r w:rsidR="00B77EA0" w:rsidRPr="00B1673F">
        <w:t>digitise any Licensed Materials in order to give effect to</w:t>
      </w:r>
      <w:r w:rsidR="00102052" w:rsidRPr="00B1673F">
        <w:t xml:space="preserve"> this </w:t>
      </w:r>
      <w:r w:rsidR="000A343C" w:rsidRPr="00B1673F">
        <w:t>C</w:t>
      </w:r>
      <w:r w:rsidR="00B77EA0" w:rsidRPr="00B1673F">
        <w:t>lause</w:t>
      </w:r>
      <w:r w:rsidR="00102052" w:rsidRPr="00B1673F">
        <w:t xml:space="preserve"> 9.5</w:t>
      </w:r>
      <w:r w:rsidR="00131D98" w:rsidRPr="00B1673F">
        <w:t xml:space="preserve">, </w:t>
      </w:r>
      <w:r w:rsidR="00915515" w:rsidRPr="00B1673F">
        <w:t xml:space="preserve">and </w:t>
      </w:r>
      <w:r w:rsidRPr="00B1673F">
        <w:t xml:space="preserve">the </w:t>
      </w:r>
      <w:r w:rsidR="00A94C03" w:rsidRPr="00B1673F">
        <w:t xml:space="preserve">provisions of </w:t>
      </w:r>
      <w:r w:rsidR="00915515" w:rsidRPr="00B1673F">
        <w:t xml:space="preserve">this </w:t>
      </w:r>
      <w:r w:rsidR="00427122" w:rsidRPr="00B1673F">
        <w:t>C</w:t>
      </w:r>
      <w:r w:rsidR="00915515" w:rsidRPr="00B1673F">
        <w:t xml:space="preserve">lause 9.5 </w:t>
      </w:r>
      <w:r w:rsidR="00A94C03" w:rsidRPr="00B1673F">
        <w:t>shall</w:t>
      </w:r>
      <w:r w:rsidR="00915515" w:rsidRPr="00B1673F">
        <w:t xml:space="preserve"> not apply</w:t>
      </w:r>
      <w:r w:rsidR="00AC0231" w:rsidRPr="00B1673F">
        <w:t xml:space="preserve"> </w:t>
      </w:r>
      <w:r w:rsidR="00D77BC9" w:rsidRPr="00B1673F">
        <w:t xml:space="preserve">to </w:t>
      </w:r>
      <w:r w:rsidR="00AC0231" w:rsidRPr="00B1673F">
        <w:t xml:space="preserve">any </w:t>
      </w:r>
      <w:r w:rsidR="00915515" w:rsidRPr="00B1673F">
        <w:t>Licensed Content</w:t>
      </w:r>
      <w:r w:rsidRPr="00B1673F">
        <w:t>.</w:t>
      </w:r>
    </w:p>
    <w:p w14:paraId="055A7AF3" w14:textId="66C0A82B" w:rsidR="006C7B22" w:rsidRPr="00B1673F" w:rsidRDefault="006C7B22" w:rsidP="0012293D">
      <w:pPr>
        <w:ind w:left="720" w:hanging="720"/>
        <w:jc w:val="both"/>
      </w:pPr>
    </w:p>
    <w:p w14:paraId="04A36479" w14:textId="18D24557" w:rsidR="006223D1" w:rsidRPr="00B1673F" w:rsidRDefault="00882614" w:rsidP="00B1673F">
      <w:pPr>
        <w:pStyle w:val="Zpat"/>
        <w:numPr>
          <w:ilvl w:val="1"/>
          <w:numId w:val="1"/>
        </w:numPr>
        <w:tabs>
          <w:tab w:val="clear" w:pos="4153"/>
          <w:tab w:val="clear" w:pos="8306"/>
        </w:tabs>
        <w:jc w:val="both"/>
      </w:pPr>
      <w:r w:rsidRPr="00B1673F">
        <w:t>The Publisher shall for the duration</w:t>
      </w:r>
      <w:r w:rsidR="009F25A3" w:rsidRPr="00B1673F">
        <w:t xml:space="preserve"> of the </w:t>
      </w:r>
      <w:r w:rsidR="000D3A51" w:rsidRPr="00B1673F">
        <w:t>Term</w:t>
      </w:r>
      <w:r w:rsidRPr="00B1673F">
        <w:t xml:space="preserve"> provide as part of the Online Services a website, currently located </w:t>
      </w:r>
      <w:proofErr w:type="gramStart"/>
      <w:r w:rsidRPr="00B1673F">
        <w:t xml:space="preserve">at </w:t>
      </w:r>
      <w:r w:rsidR="00281146" w:rsidRPr="00B1673F">
        <w:t xml:space="preserve"> http://www.tandfonline.com/page/librarians/usage</w:t>
      </w:r>
      <w:proofErr w:type="gramEnd"/>
      <w:r w:rsidR="00281146" w:rsidRPr="00B1673F">
        <w:t xml:space="preserve"> </w:t>
      </w:r>
      <w:r w:rsidRPr="00B1673F">
        <w:t>for Licensee to run usage reports on a periodic basis.</w:t>
      </w:r>
    </w:p>
    <w:p w14:paraId="67FEF563" w14:textId="3B18B42D" w:rsidR="00D934F9" w:rsidRPr="00B1673F" w:rsidRDefault="00D934F9" w:rsidP="00BC5656">
      <w:pPr>
        <w:pStyle w:val="Zpat"/>
        <w:tabs>
          <w:tab w:val="clear" w:pos="4153"/>
          <w:tab w:val="clear" w:pos="8306"/>
        </w:tabs>
        <w:ind w:left="720" w:hanging="720"/>
        <w:jc w:val="both"/>
      </w:pPr>
    </w:p>
    <w:p w14:paraId="3DC4FAB0" w14:textId="78C73CAE" w:rsidR="00D934F9" w:rsidRDefault="003B75B6" w:rsidP="00B1673F">
      <w:pPr>
        <w:pStyle w:val="Zpat"/>
        <w:numPr>
          <w:ilvl w:val="1"/>
          <w:numId w:val="1"/>
        </w:numPr>
        <w:tabs>
          <w:tab w:val="clear" w:pos="4153"/>
          <w:tab w:val="clear" w:pos="8306"/>
        </w:tabs>
        <w:jc w:val="both"/>
      </w:pPr>
      <w:r w:rsidRPr="00B1673F">
        <w:t>The Publisher shall use reasonable efforts to ensure that Licensee does not lose access to content during a journal(s) transfer and that any perpetual access rights that have been granted shall be honoured whether the Publisher is acting as Transferring Publisher or Receiving Publisher</w:t>
      </w:r>
      <w:r w:rsidR="004C7416" w:rsidRPr="00B1673F">
        <w:t xml:space="preserve"> (provided, in the case of the Publisher being the Receiving Publisher, </w:t>
      </w:r>
      <w:r w:rsidR="00F7497E" w:rsidRPr="00B1673F">
        <w:t>that the Publisher has the right to deliver such access</w:t>
      </w:r>
      <w:r w:rsidR="0097269B" w:rsidRPr="00B1673F">
        <w:t>)</w:t>
      </w:r>
      <w:r w:rsidRPr="00B1673F">
        <w:t xml:space="preserve">. Publisher agrees to communicate with other publisher(s) to exchange such relevant subscription and rights information as outlined in </w:t>
      </w:r>
      <w:r w:rsidR="0097269B" w:rsidRPr="00B1673F">
        <w:t xml:space="preserve">NISO </w:t>
      </w:r>
      <w:r w:rsidRPr="00B1673F">
        <w:t xml:space="preserve">The Transfer Code of Practice found at: </w:t>
      </w:r>
      <w:hyperlink r:id="rId13" w:history="1">
        <w:r w:rsidR="00192301" w:rsidRPr="00B53D0B">
          <w:rPr>
            <w:rStyle w:val="Hypertextovodkaz"/>
          </w:rPr>
          <w:t>https://www.niso.org/standards-committees/transfer</w:t>
        </w:r>
      </w:hyperlink>
      <w:r w:rsidR="0097269B" w:rsidRPr="00B1673F">
        <w:t>.</w:t>
      </w:r>
    </w:p>
    <w:p w14:paraId="0E6FC51E" w14:textId="77777777" w:rsidR="00192301" w:rsidRDefault="00192301" w:rsidP="00192301">
      <w:pPr>
        <w:pStyle w:val="Odstavecseseznamem"/>
      </w:pPr>
    </w:p>
    <w:p w14:paraId="23F731AE" w14:textId="671E2C5D" w:rsidR="00192301" w:rsidRPr="00B1673F" w:rsidRDefault="00192301" w:rsidP="00192301">
      <w:pPr>
        <w:pStyle w:val="Zpat"/>
        <w:numPr>
          <w:ilvl w:val="1"/>
          <w:numId w:val="1"/>
        </w:numPr>
        <w:tabs>
          <w:tab w:val="clear" w:pos="4153"/>
          <w:tab w:val="clear" w:pos="8306"/>
        </w:tabs>
        <w:jc w:val="both"/>
      </w:pPr>
      <w:r w:rsidRPr="00B1673F">
        <w:t>The Publisher shall indemnify and hold the Licensee harmless from and against all claims, losses, causes of action, losses, damages, costs and expenses (including reasonable legal fees) arising out of any legal action taken against the Licensee claiming that the use of the Licensed Materials as contemplated by this Agreement infringes any proprietary or Intellectual Property Rights of a third party. This indemnity shall not apply if the Licensee has amended or used the Licensed Materials in any way not permitted by this Agreement.</w:t>
      </w:r>
      <w:r w:rsidR="0091511B">
        <w:t xml:space="preserve"> </w:t>
      </w:r>
      <w:r w:rsidR="00DC1380">
        <w:t xml:space="preserve">This indemnity shall </w:t>
      </w:r>
      <w:r w:rsidR="00186D0E">
        <w:t>automatically expire at such time as the Publisher ceases to make the Licensed Materials available to the Licensee via the Online Services</w:t>
      </w:r>
      <w:r w:rsidR="00DC1380">
        <w:t>.</w:t>
      </w:r>
    </w:p>
    <w:p w14:paraId="0B522025" w14:textId="77777777" w:rsidR="006223D1" w:rsidRPr="00B1673F" w:rsidRDefault="006223D1" w:rsidP="00BC5656">
      <w:pPr>
        <w:jc w:val="both"/>
      </w:pPr>
    </w:p>
    <w:p w14:paraId="683D0D8F" w14:textId="74913BE8" w:rsidR="006223D1" w:rsidRPr="00B1673F" w:rsidRDefault="00882614" w:rsidP="00484BDF">
      <w:pPr>
        <w:pStyle w:val="Zpat"/>
        <w:numPr>
          <w:ilvl w:val="0"/>
          <w:numId w:val="1"/>
        </w:numPr>
        <w:tabs>
          <w:tab w:val="clear" w:pos="4153"/>
          <w:tab w:val="clear" w:pos="8306"/>
        </w:tabs>
        <w:jc w:val="both"/>
        <w:rPr>
          <w:b/>
          <w:bCs/>
        </w:rPr>
      </w:pPr>
      <w:r w:rsidRPr="00B1673F">
        <w:rPr>
          <w:b/>
          <w:bCs/>
        </w:rPr>
        <w:t>LICENSEE</w:t>
      </w:r>
      <w:r w:rsidR="002E62B1" w:rsidRPr="00B1673F">
        <w:rPr>
          <w:b/>
          <w:bCs/>
        </w:rPr>
        <w:t>’</w:t>
      </w:r>
      <w:r w:rsidRPr="00B1673F">
        <w:rPr>
          <w:b/>
          <w:bCs/>
        </w:rPr>
        <w:t>S UNDERTAKINGS</w:t>
      </w:r>
    </w:p>
    <w:p w14:paraId="093E1FF6" w14:textId="77777777" w:rsidR="006223D1" w:rsidRPr="00B1673F" w:rsidRDefault="006223D1" w:rsidP="00186D0E">
      <w:pPr>
        <w:pStyle w:val="Zpat"/>
        <w:tabs>
          <w:tab w:val="clear" w:pos="4153"/>
          <w:tab w:val="clear" w:pos="8306"/>
        </w:tabs>
        <w:jc w:val="right"/>
        <w:rPr>
          <w:b/>
          <w:bCs/>
        </w:rPr>
      </w:pPr>
    </w:p>
    <w:p w14:paraId="2F5CE142" w14:textId="6D642E9E" w:rsidR="006223D1" w:rsidRPr="00B1673F" w:rsidRDefault="007D4490" w:rsidP="00B1673F">
      <w:pPr>
        <w:pStyle w:val="Zpat"/>
        <w:numPr>
          <w:ilvl w:val="1"/>
          <w:numId w:val="1"/>
        </w:numPr>
        <w:tabs>
          <w:tab w:val="clear" w:pos="4153"/>
          <w:tab w:val="clear" w:pos="8306"/>
        </w:tabs>
        <w:jc w:val="both"/>
      </w:pPr>
      <w:r w:rsidRPr="00B1673F">
        <w:t>T</w:t>
      </w:r>
      <w:r w:rsidR="00A41DAB" w:rsidRPr="00B1673F">
        <w:t xml:space="preserve">he </w:t>
      </w:r>
      <w:r w:rsidRPr="00B1673F">
        <w:t>Licensee</w:t>
      </w:r>
      <w:r w:rsidR="00A41DAB" w:rsidRPr="00B1673F">
        <w:t xml:space="preserve"> shall</w:t>
      </w:r>
      <w:r w:rsidR="00EE30E4" w:rsidRPr="00B1673F">
        <w:t>:</w:t>
      </w:r>
    </w:p>
    <w:p w14:paraId="193A5FFE" w14:textId="77777777" w:rsidR="006223D1" w:rsidRPr="00B1673F" w:rsidRDefault="006223D1" w:rsidP="00BC5656">
      <w:pPr>
        <w:pStyle w:val="Zpat"/>
        <w:tabs>
          <w:tab w:val="clear" w:pos="4153"/>
          <w:tab w:val="clear" w:pos="8306"/>
        </w:tabs>
        <w:jc w:val="both"/>
      </w:pPr>
    </w:p>
    <w:p w14:paraId="6F8163E5" w14:textId="1FA43BD4" w:rsidR="006223D1" w:rsidRPr="00B1673F" w:rsidRDefault="00C22708" w:rsidP="00BC5656">
      <w:pPr>
        <w:pStyle w:val="Zpat"/>
        <w:tabs>
          <w:tab w:val="clear" w:pos="4153"/>
          <w:tab w:val="clear" w:pos="8306"/>
        </w:tabs>
        <w:ind w:left="1713" w:hanging="720"/>
        <w:jc w:val="both"/>
      </w:pPr>
      <w:r w:rsidRPr="00B1673F">
        <w:t>1</w:t>
      </w:r>
      <w:r w:rsidR="00926BA1" w:rsidRPr="00B1673F">
        <w:t>0</w:t>
      </w:r>
      <w:r w:rsidRPr="00B1673F">
        <w:t>.1.1</w:t>
      </w:r>
      <w:r w:rsidRPr="00B1673F">
        <w:tab/>
      </w:r>
      <w:r w:rsidR="00882614" w:rsidRPr="00B1673F">
        <w:t xml:space="preserve">use reasonable endeavours to notify Authorised Users of the terms and conditions of this </w:t>
      </w:r>
      <w:r w:rsidR="00FA51CD" w:rsidRPr="00B1673F">
        <w:t xml:space="preserve">Agreement </w:t>
      </w:r>
      <w:r w:rsidR="00882614" w:rsidRPr="00B1673F">
        <w:t xml:space="preserve">and take steps to protect the Licensed Materials from unauthorised use or other breach of this </w:t>
      </w:r>
      <w:r w:rsidR="0007255D" w:rsidRPr="00B1673F">
        <w:t>Agreement</w:t>
      </w:r>
      <w:r w:rsidR="00882614" w:rsidRPr="00B1673F">
        <w:t>;</w:t>
      </w:r>
    </w:p>
    <w:p w14:paraId="51E2331D" w14:textId="77777777" w:rsidR="006223D1" w:rsidRPr="00B1673F" w:rsidRDefault="006223D1" w:rsidP="00BC5656">
      <w:pPr>
        <w:pStyle w:val="Zpat"/>
        <w:tabs>
          <w:tab w:val="clear" w:pos="4153"/>
          <w:tab w:val="clear" w:pos="8306"/>
        </w:tabs>
        <w:jc w:val="both"/>
      </w:pPr>
    </w:p>
    <w:p w14:paraId="6DCFC12A" w14:textId="611555DF" w:rsidR="006223D1" w:rsidRPr="00B1673F" w:rsidRDefault="00C22708" w:rsidP="00BC5656">
      <w:pPr>
        <w:pStyle w:val="Zpat"/>
        <w:tabs>
          <w:tab w:val="clear" w:pos="4153"/>
          <w:tab w:val="clear" w:pos="8306"/>
        </w:tabs>
        <w:ind w:left="1713" w:hanging="720"/>
        <w:jc w:val="both"/>
      </w:pPr>
      <w:r w:rsidRPr="00B1673F">
        <w:t>1</w:t>
      </w:r>
      <w:r w:rsidR="00926BA1" w:rsidRPr="00B1673F">
        <w:t>0</w:t>
      </w:r>
      <w:r w:rsidRPr="00B1673F">
        <w:t>.1.2</w:t>
      </w:r>
      <w:r w:rsidRPr="00B1673F">
        <w:tab/>
      </w:r>
      <w:r w:rsidR="00882614" w:rsidRPr="00B1673F">
        <w:t xml:space="preserve">use reasonable endeavours to monitor compliance </w:t>
      </w:r>
      <w:r w:rsidR="005F72A4" w:rsidRPr="00B1673F">
        <w:t xml:space="preserve">with this Agreement </w:t>
      </w:r>
      <w:r w:rsidR="00882614" w:rsidRPr="00B1673F">
        <w:t xml:space="preserve">and immediately upon becoming aware of any unauthorised </w:t>
      </w:r>
      <w:r w:rsidR="00C11893" w:rsidRPr="00B1673F">
        <w:t xml:space="preserve">access to or </w:t>
      </w:r>
      <w:r w:rsidR="00882614" w:rsidRPr="00B1673F">
        <w:t xml:space="preserve">use </w:t>
      </w:r>
      <w:r w:rsidR="00C11893" w:rsidRPr="00B1673F">
        <w:t>of the Licensed Materials</w:t>
      </w:r>
      <w:r w:rsidR="00FA4867" w:rsidRPr="00B1673F">
        <w:t>, or any other breach of security regarding the Online Services or the Licensed Materials that comes to its attention</w:t>
      </w:r>
      <w:r w:rsidR="00882614" w:rsidRPr="00B1673F">
        <w:t xml:space="preserve">, inform the Publisher and take </w:t>
      </w:r>
      <w:r w:rsidR="00F04F44" w:rsidRPr="00B1673F">
        <w:t xml:space="preserve">all </w:t>
      </w:r>
      <w:r w:rsidR="00882614" w:rsidRPr="00B1673F">
        <w:t>reasonable and appropriate steps</w:t>
      </w:r>
      <w:r w:rsidR="006E5474" w:rsidRPr="00B1673F">
        <w:t xml:space="preserve"> </w:t>
      </w:r>
      <w:r w:rsidR="00AE1EF7" w:rsidRPr="00B1673F">
        <w:t xml:space="preserve"> </w:t>
      </w:r>
      <w:r w:rsidR="00882614" w:rsidRPr="00B1673F">
        <w:t>to</w:t>
      </w:r>
      <w:r w:rsidR="006E5474" w:rsidRPr="00B1673F">
        <w:t>:</w:t>
      </w:r>
      <w:r w:rsidR="00882614" w:rsidRPr="00B1673F">
        <w:t xml:space="preserve"> </w:t>
      </w:r>
      <w:r w:rsidR="006E5474" w:rsidRPr="00B1673F">
        <w:t>(</w:t>
      </w:r>
      <w:proofErr w:type="spellStart"/>
      <w:r w:rsidR="006E5474" w:rsidRPr="00B1673F">
        <w:t>i</w:t>
      </w:r>
      <w:proofErr w:type="spellEnd"/>
      <w:r w:rsidR="006E5474" w:rsidRPr="00B1673F">
        <w:t xml:space="preserve">) </w:t>
      </w:r>
      <w:r w:rsidR="00FA4867" w:rsidRPr="00B1673F">
        <w:t xml:space="preserve">promptly and fully investigate such breach for the purpose of identifying, mitigating, and remedying the breach to ensure as far as reasonably possible that the relevant activity ceases and to prevent any recurrence; (ii) </w:t>
      </w:r>
      <w:r w:rsidR="00036BA3" w:rsidRPr="00B1673F">
        <w:t xml:space="preserve">keep the Publisher informed about the investigation and its status and </w:t>
      </w:r>
      <w:r w:rsidR="006E5474" w:rsidRPr="00B1673F">
        <w:t>assist the Publisher to identify any breaching Authori</w:t>
      </w:r>
      <w:r w:rsidR="008A72E4" w:rsidRPr="00B1673F">
        <w:t>s</w:t>
      </w:r>
      <w:r w:rsidR="006E5474" w:rsidRPr="00B1673F">
        <w:t>ed User; and (ii</w:t>
      </w:r>
      <w:r w:rsidR="00036BA3" w:rsidRPr="00B1673F">
        <w:t>i</w:t>
      </w:r>
      <w:r w:rsidR="006E5474" w:rsidRPr="00B1673F">
        <w:t xml:space="preserve">) </w:t>
      </w:r>
      <w:r w:rsidR="00036BA3" w:rsidRPr="00B1673F">
        <w:t>if the Licensee considers it appropriate, take steps against the individual(s) concerned in accordance with Licensee</w:t>
      </w:r>
      <w:r w:rsidR="002E62B1" w:rsidRPr="00B1673F">
        <w:t>’</w:t>
      </w:r>
      <w:r w:rsidR="00036BA3" w:rsidRPr="00B1673F">
        <w:t>s disciplinary procedures</w:t>
      </w:r>
      <w:r w:rsidR="002B2E40" w:rsidRPr="00B1673F">
        <w:t>;</w:t>
      </w:r>
    </w:p>
    <w:p w14:paraId="56325C19" w14:textId="77777777" w:rsidR="006223D1" w:rsidRPr="00B1673F" w:rsidRDefault="006223D1" w:rsidP="00BC5656">
      <w:pPr>
        <w:pStyle w:val="Zpat"/>
        <w:tabs>
          <w:tab w:val="clear" w:pos="4153"/>
          <w:tab w:val="clear" w:pos="8306"/>
        </w:tabs>
        <w:jc w:val="both"/>
      </w:pPr>
    </w:p>
    <w:p w14:paraId="6503FE07" w14:textId="5F7A7352" w:rsidR="006223D1" w:rsidRPr="00B1673F" w:rsidRDefault="00C22708" w:rsidP="00BC5656">
      <w:pPr>
        <w:pStyle w:val="Zpat"/>
        <w:tabs>
          <w:tab w:val="clear" w:pos="4153"/>
          <w:tab w:val="clear" w:pos="8306"/>
        </w:tabs>
        <w:ind w:left="1713" w:hanging="720"/>
        <w:jc w:val="both"/>
      </w:pPr>
      <w:r w:rsidRPr="00B1673F">
        <w:t>1</w:t>
      </w:r>
      <w:r w:rsidR="00926BA1" w:rsidRPr="00B1673F">
        <w:t>0</w:t>
      </w:r>
      <w:r w:rsidRPr="00B1673F">
        <w:t>.1.3</w:t>
      </w:r>
      <w:r w:rsidRPr="00B1673F">
        <w:tab/>
      </w:r>
      <w:r w:rsidR="00882614" w:rsidRPr="00B1673F">
        <w:t xml:space="preserve">issue passwords and/or other access information only to Authorised Users and use all reasonable endeavours to ensure that Authorised Users do not divulge their passwords or other access information to any third party; </w:t>
      </w:r>
    </w:p>
    <w:p w14:paraId="65352F4D" w14:textId="77777777" w:rsidR="006223D1" w:rsidRPr="00B1673F" w:rsidRDefault="006223D1" w:rsidP="00BC5656">
      <w:pPr>
        <w:pStyle w:val="Zpat"/>
        <w:tabs>
          <w:tab w:val="clear" w:pos="4153"/>
          <w:tab w:val="clear" w:pos="8306"/>
        </w:tabs>
        <w:jc w:val="both"/>
      </w:pPr>
    </w:p>
    <w:p w14:paraId="4FC327B8" w14:textId="77777777" w:rsidR="001437FB" w:rsidRPr="00B1673F" w:rsidRDefault="00C22708" w:rsidP="00BC5656">
      <w:pPr>
        <w:pStyle w:val="Zpat"/>
        <w:tabs>
          <w:tab w:val="clear" w:pos="4153"/>
          <w:tab w:val="clear" w:pos="8306"/>
        </w:tabs>
        <w:ind w:left="1713" w:hanging="720"/>
        <w:jc w:val="both"/>
      </w:pPr>
      <w:r w:rsidRPr="00B1673F">
        <w:t>1</w:t>
      </w:r>
      <w:r w:rsidR="00926BA1" w:rsidRPr="00B1673F">
        <w:t>0</w:t>
      </w:r>
      <w:r w:rsidRPr="00B1673F">
        <w:t>.1.4</w:t>
      </w:r>
      <w:r w:rsidRPr="00B1673F">
        <w:tab/>
      </w:r>
      <w:r w:rsidR="001437FB" w:rsidRPr="00B1673F">
        <w:t>use all reasonable efforts to ensure that only Authorised Users are permitted access to the Licensed Materials;</w:t>
      </w:r>
    </w:p>
    <w:p w14:paraId="6230E18E" w14:textId="77777777" w:rsidR="006223D1" w:rsidRPr="00B1673F" w:rsidRDefault="006223D1" w:rsidP="00BC5656">
      <w:pPr>
        <w:pStyle w:val="Zpat"/>
        <w:tabs>
          <w:tab w:val="clear" w:pos="4153"/>
          <w:tab w:val="clear" w:pos="8306"/>
        </w:tabs>
        <w:jc w:val="both"/>
      </w:pPr>
    </w:p>
    <w:p w14:paraId="00E29EA6" w14:textId="5A70DF3E" w:rsidR="001437FB" w:rsidRPr="00B1673F" w:rsidRDefault="00C22708" w:rsidP="001437FB">
      <w:pPr>
        <w:pStyle w:val="Zpat"/>
        <w:tabs>
          <w:tab w:val="clear" w:pos="4153"/>
          <w:tab w:val="clear" w:pos="8306"/>
        </w:tabs>
        <w:ind w:left="1713" w:hanging="720"/>
        <w:jc w:val="both"/>
      </w:pPr>
      <w:r w:rsidRPr="00B1673F">
        <w:t>1</w:t>
      </w:r>
      <w:r w:rsidR="00F22097" w:rsidRPr="00B1673F">
        <w:t>0</w:t>
      </w:r>
      <w:r w:rsidRPr="00B1673F">
        <w:t>.1.</w:t>
      </w:r>
      <w:r w:rsidR="00E868CC" w:rsidRPr="00B1673F">
        <w:t>5</w:t>
      </w:r>
      <w:r w:rsidRPr="00B1673F">
        <w:tab/>
      </w:r>
      <w:r w:rsidR="001437FB" w:rsidRPr="00B1673F">
        <w:t>provide the Publisher, within 30 days of the date of this Agreement, with the information sufficient to enable the Publisher to provide access to the Licensed Material</w:t>
      </w:r>
      <w:r w:rsidR="009659F1">
        <w:t>s</w:t>
      </w:r>
      <w:r w:rsidR="001437FB" w:rsidRPr="00B1673F">
        <w:t xml:space="preserve"> in accordance with its obligation under Clause 9.2.1. Should the Licensee make any significant change to such information, it will timely notify the Publisher;</w:t>
      </w:r>
      <w:r w:rsidR="00660966" w:rsidRPr="00B1673F">
        <w:t xml:space="preserve"> and</w:t>
      </w:r>
    </w:p>
    <w:p w14:paraId="292743D7" w14:textId="77777777" w:rsidR="006223D1" w:rsidRPr="00B1673F" w:rsidRDefault="006223D1" w:rsidP="00BC5656">
      <w:pPr>
        <w:pStyle w:val="Zpat"/>
        <w:tabs>
          <w:tab w:val="clear" w:pos="4153"/>
          <w:tab w:val="clear" w:pos="8306"/>
        </w:tabs>
        <w:jc w:val="both"/>
      </w:pPr>
    </w:p>
    <w:p w14:paraId="62626772" w14:textId="6CDF2FD3" w:rsidR="006223D1" w:rsidRPr="00B1673F" w:rsidRDefault="00C22708" w:rsidP="00BC5656">
      <w:pPr>
        <w:pStyle w:val="Zpat"/>
        <w:tabs>
          <w:tab w:val="clear" w:pos="4153"/>
          <w:tab w:val="clear" w:pos="8306"/>
        </w:tabs>
        <w:ind w:left="1713" w:hanging="720"/>
        <w:jc w:val="both"/>
      </w:pPr>
      <w:r w:rsidRPr="00B1673F">
        <w:t>1</w:t>
      </w:r>
      <w:r w:rsidR="00F22097" w:rsidRPr="00B1673F">
        <w:t>0</w:t>
      </w:r>
      <w:r w:rsidRPr="00B1673F">
        <w:t>.1.</w:t>
      </w:r>
      <w:r w:rsidR="00D43E13" w:rsidRPr="00B1673F">
        <w:t>6</w:t>
      </w:r>
      <w:r w:rsidRPr="00B1673F">
        <w:tab/>
      </w:r>
      <w:r w:rsidR="00882614" w:rsidRPr="00B1673F">
        <w:t xml:space="preserve">provide complete information on its print </w:t>
      </w:r>
      <w:r w:rsidR="008973FF" w:rsidRPr="00B1673F">
        <w:t xml:space="preserve">or online </w:t>
      </w:r>
      <w:r w:rsidR="00882614" w:rsidRPr="00B1673F">
        <w:t>holdings and demographic information</w:t>
      </w:r>
      <w:r w:rsidR="005A4D37" w:rsidRPr="00B1673F">
        <w:t xml:space="preserve"> (i.e. student FTE)</w:t>
      </w:r>
      <w:r w:rsidR="00882614" w:rsidRPr="00B1673F">
        <w:t xml:space="preserve"> required by the </w:t>
      </w:r>
      <w:r w:rsidR="00141DA9" w:rsidRPr="00B1673F">
        <w:t xml:space="preserve">Publisher </w:t>
      </w:r>
      <w:r w:rsidR="00882614" w:rsidRPr="00B1673F">
        <w:t xml:space="preserve">for pricing purposes (only if applicable) at the time of signing this </w:t>
      </w:r>
      <w:r w:rsidR="00FA51CD" w:rsidRPr="00B1673F">
        <w:t xml:space="preserve">Agreement, </w:t>
      </w:r>
      <w:r w:rsidR="00882614" w:rsidRPr="00B1673F">
        <w:t>and promptly provide any updates to such information</w:t>
      </w:r>
      <w:r w:rsidR="005A4D37" w:rsidRPr="00B1673F">
        <w:t xml:space="preserve"> no more frequently than annually</w:t>
      </w:r>
      <w:r w:rsidR="00882614" w:rsidRPr="00B1673F">
        <w:t>.</w:t>
      </w:r>
    </w:p>
    <w:p w14:paraId="12D154DF" w14:textId="03B1A530" w:rsidR="002B2E40" w:rsidRPr="00B1673F" w:rsidRDefault="002B2E40" w:rsidP="00BC5656">
      <w:pPr>
        <w:pStyle w:val="Zpat"/>
        <w:tabs>
          <w:tab w:val="clear" w:pos="4153"/>
          <w:tab w:val="clear" w:pos="8306"/>
        </w:tabs>
        <w:ind w:left="1713" w:hanging="720"/>
        <w:jc w:val="both"/>
      </w:pPr>
    </w:p>
    <w:p w14:paraId="0F6D4E16" w14:textId="36C9E2E3" w:rsidR="002B2E40" w:rsidRPr="00B1673F" w:rsidRDefault="002B2E40" w:rsidP="002B2E40">
      <w:pPr>
        <w:pStyle w:val="Zpat"/>
        <w:ind w:left="709" w:hanging="709"/>
        <w:jc w:val="both"/>
      </w:pPr>
      <w:r w:rsidRPr="00B1673F">
        <w:tab/>
        <w:t>I</w:t>
      </w:r>
      <w:r w:rsidR="00B51ED8" w:rsidRPr="00B1673F">
        <w:t>f, in the Publisher</w:t>
      </w:r>
      <w:r w:rsidR="002E62B1" w:rsidRPr="00B1673F">
        <w:t>’</w:t>
      </w:r>
      <w:r w:rsidR="00B51ED8" w:rsidRPr="00B1673F">
        <w:t>s reasonable opinion, t</w:t>
      </w:r>
      <w:r w:rsidRPr="00B1673F">
        <w:t xml:space="preserve">he Licensee </w:t>
      </w:r>
      <w:r w:rsidR="008A18B8" w:rsidRPr="00B1673F">
        <w:t xml:space="preserve">has committed a material breach of its obligations in </w:t>
      </w:r>
      <w:r w:rsidR="00CD4438" w:rsidRPr="00B1673F">
        <w:t>C</w:t>
      </w:r>
      <w:r w:rsidR="008A18B8" w:rsidRPr="00B1673F">
        <w:t>lause 1</w:t>
      </w:r>
      <w:r w:rsidR="00F22097" w:rsidRPr="00B1673F">
        <w:t>0</w:t>
      </w:r>
      <w:r w:rsidR="008A18B8" w:rsidRPr="00B1673F">
        <w:t xml:space="preserve">.1.2, including by systematically and/or repeatedly failing to prevent </w:t>
      </w:r>
      <w:r w:rsidR="00833D6A" w:rsidRPr="00B1673F">
        <w:t>recurrence</w:t>
      </w:r>
      <w:r w:rsidR="008A18B8" w:rsidRPr="00B1673F">
        <w:t xml:space="preserve"> of a relevant activity contrary to its obligations, and the Licensee has failed to remedy such material breach following </w:t>
      </w:r>
      <w:r w:rsidR="00487B2D" w:rsidRPr="00B1673F">
        <w:t>fifteen (</w:t>
      </w:r>
      <w:r w:rsidR="008A18B8" w:rsidRPr="00B1673F">
        <w:t>15</w:t>
      </w:r>
      <w:r w:rsidR="00487B2D" w:rsidRPr="00B1673F">
        <w:t>)</w:t>
      </w:r>
      <w:r w:rsidR="008A18B8" w:rsidRPr="00B1673F">
        <w:t xml:space="preserve"> days</w:t>
      </w:r>
      <w:r w:rsidR="002E62B1" w:rsidRPr="00B1673F">
        <w:t>’</w:t>
      </w:r>
      <w:r w:rsidR="008A18B8" w:rsidRPr="00B1673F">
        <w:t xml:space="preserve"> written notice from the Publisher, the Publisher shall be entitled (without prejudice to any other right or remedy available to it) to suspend the Licensee</w:t>
      </w:r>
      <w:r w:rsidR="002E62B1" w:rsidRPr="00B1673F">
        <w:t>’</w:t>
      </w:r>
      <w:r w:rsidR="008A18B8" w:rsidRPr="00B1673F">
        <w:t>s access to the Licensed Materials until such time as the breach has been remedied</w:t>
      </w:r>
      <w:r w:rsidR="00D932E6" w:rsidRPr="00B1673F">
        <w:t>. In such event, t</w:t>
      </w:r>
      <w:r w:rsidRPr="00B1673F">
        <w:t xml:space="preserve">he Publisher shall notify the Licensee </w:t>
      </w:r>
      <w:r w:rsidR="00D932E6" w:rsidRPr="00B1673F">
        <w:t>of its reasons for such suspension in writing</w:t>
      </w:r>
      <w:r w:rsidRPr="00B1673F">
        <w:t xml:space="preserve">. </w:t>
      </w:r>
    </w:p>
    <w:p w14:paraId="511AE26D" w14:textId="77777777" w:rsidR="002B2E40" w:rsidRPr="00B1673F" w:rsidRDefault="002B2E40" w:rsidP="00BC5656">
      <w:pPr>
        <w:pStyle w:val="Zpat"/>
        <w:tabs>
          <w:tab w:val="clear" w:pos="4153"/>
          <w:tab w:val="clear" w:pos="8306"/>
        </w:tabs>
        <w:ind w:left="1713" w:hanging="720"/>
        <w:jc w:val="both"/>
      </w:pPr>
    </w:p>
    <w:p w14:paraId="25A15712" w14:textId="330A22E9" w:rsidR="0022786B" w:rsidRPr="00B1673F" w:rsidRDefault="004E3B94" w:rsidP="00B1673F">
      <w:pPr>
        <w:pStyle w:val="Zpat"/>
        <w:numPr>
          <w:ilvl w:val="1"/>
          <w:numId w:val="1"/>
        </w:numPr>
        <w:tabs>
          <w:tab w:val="clear" w:pos="4153"/>
          <w:tab w:val="clear" w:pos="8306"/>
        </w:tabs>
        <w:jc w:val="both"/>
      </w:pPr>
      <w:r w:rsidRPr="00B1673F">
        <w:t xml:space="preserve">The Licensee shall pay </w:t>
      </w:r>
      <w:r w:rsidR="004A0AB3" w:rsidRPr="00B1673F">
        <w:t xml:space="preserve">to the Publisher the Fees in accordance with the terms </w:t>
      </w:r>
      <w:r w:rsidR="007928C0" w:rsidRPr="00B1673F">
        <w:t>set out in the applicable Schedule(s)</w:t>
      </w:r>
      <w:r w:rsidRPr="00B1673F">
        <w:t xml:space="preserve">. </w:t>
      </w:r>
      <w:r w:rsidR="0022786B" w:rsidRPr="00B1673F">
        <w:t xml:space="preserve">All of </w:t>
      </w:r>
      <w:r w:rsidR="001A0E34" w:rsidRPr="00B1673F">
        <w:t>Publisher</w:t>
      </w:r>
      <w:r w:rsidR="002E62B1" w:rsidRPr="00B1673F">
        <w:t>’</w:t>
      </w:r>
      <w:r w:rsidR="001A0E34" w:rsidRPr="00B1673F">
        <w:t>s</w:t>
      </w:r>
      <w:r w:rsidR="0022786B" w:rsidRPr="00B1673F">
        <w:t xml:space="preserve"> prices are exclusive of applicable value added, sales, use, excise or any other government taxes, all of which shall be additionally payable by </w:t>
      </w:r>
      <w:r w:rsidR="001A0E34" w:rsidRPr="00B1673F">
        <w:t>Licensee</w:t>
      </w:r>
      <w:r w:rsidR="0022786B" w:rsidRPr="00B1673F">
        <w:t xml:space="preserve"> as appropriate</w:t>
      </w:r>
      <w:r w:rsidR="008D7E78" w:rsidRPr="00B1673F">
        <w:t xml:space="preserve">. </w:t>
      </w:r>
      <w:r w:rsidR="0022786B" w:rsidRPr="00B1673F">
        <w:t xml:space="preserve">Any bank charges incurred by </w:t>
      </w:r>
      <w:r w:rsidR="001A0E34" w:rsidRPr="00B1673F">
        <w:t>Publisher</w:t>
      </w:r>
      <w:r w:rsidR="0022786B" w:rsidRPr="00B1673F">
        <w:t xml:space="preserve"> in connection with </w:t>
      </w:r>
      <w:r w:rsidR="001A0E34" w:rsidRPr="00B1673F">
        <w:t>Licensee</w:t>
      </w:r>
      <w:r w:rsidR="002E62B1" w:rsidRPr="00B1673F">
        <w:t>’</w:t>
      </w:r>
      <w:r w:rsidR="0022786B" w:rsidRPr="00B1673F">
        <w:t xml:space="preserve">s payment of </w:t>
      </w:r>
      <w:r w:rsidR="001A0E34" w:rsidRPr="00B1673F">
        <w:t>Publisher</w:t>
      </w:r>
      <w:r w:rsidR="002E62B1" w:rsidRPr="00B1673F">
        <w:t>’</w:t>
      </w:r>
      <w:r w:rsidR="0022786B" w:rsidRPr="00B1673F">
        <w:t xml:space="preserve">s fees or charges (including the Subscription Fee, Renewal Fee and any </w:t>
      </w:r>
      <w:r w:rsidR="000873C7">
        <w:t>Expansion</w:t>
      </w:r>
      <w:r w:rsidR="0022786B" w:rsidRPr="00B1673F">
        <w:t xml:space="preserve"> Fee) will be for </w:t>
      </w:r>
      <w:r w:rsidR="001A0E34" w:rsidRPr="00B1673F">
        <w:t>Licensee</w:t>
      </w:r>
      <w:r w:rsidR="002E62B1" w:rsidRPr="00B1673F">
        <w:t>’</w:t>
      </w:r>
      <w:r w:rsidR="0022786B" w:rsidRPr="00B1673F">
        <w:t>s account</w:t>
      </w:r>
      <w:r w:rsidR="008D7E78" w:rsidRPr="00B1673F">
        <w:t xml:space="preserve">. </w:t>
      </w:r>
      <w:r w:rsidR="0022786B" w:rsidRPr="00B1673F">
        <w:t xml:space="preserve">Without prejudice to any other rights and/or remedies available to </w:t>
      </w:r>
      <w:r w:rsidR="001A0E34" w:rsidRPr="00B1673F">
        <w:t>Publisher</w:t>
      </w:r>
      <w:r w:rsidR="0022786B" w:rsidRPr="00B1673F">
        <w:t xml:space="preserve">, it reserves the right to charge </w:t>
      </w:r>
      <w:r w:rsidR="001A0E34" w:rsidRPr="00B1673F">
        <w:t>Licensee</w:t>
      </w:r>
      <w:r w:rsidR="0022786B" w:rsidRPr="00B1673F">
        <w:t xml:space="preserve"> (and </w:t>
      </w:r>
      <w:r w:rsidR="001A0E34" w:rsidRPr="00B1673F">
        <w:t>Licensee</w:t>
      </w:r>
      <w:r w:rsidR="0022786B" w:rsidRPr="00B1673F">
        <w:t xml:space="preserve"> undertakes to pay such charges on demand): </w:t>
      </w:r>
    </w:p>
    <w:p w14:paraId="444E04CE" w14:textId="77777777" w:rsidR="00E065B9" w:rsidRPr="00B1673F" w:rsidRDefault="00E065B9" w:rsidP="00BC5656">
      <w:pPr>
        <w:pStyle w:val="Zpat"/>
        <w:tabs>
          <w:tab w:val="clear" w:pos="4153"/>
          <w:tab w:val="clear" w:pos="8306"/>
        </w:tabs>
        <w:jc w:val="both"/>
      </w:pPr>
    </w:p>
    <w:p w14:paraId="6D1E98F7" w14:textId="0ABB329D" w:rsidR="0022786B" w:rsidRPr="00B1673F" w:rsidRDefault="00E065B9" w:rsidP="00BC5656">
      <w:pPr>
        <w:pStyle w:val="Zpat"/>
        <w:tabs>
          <w:tab w:val="clear" w:pos="4153"/>
          <w:tab w:val="clear" w:pos="8306"/>
        </w:tabs>
        <w:ind w:left="1713" w:hanging="720"/>
        <w:jc w:val="both"/>
      </w:pPr>
      <w:r w:rsidRPr="00B1673F">
        <w:t>1</w:t>
      </w:r>
      <w:r w:rsidR="00F22097" w:rsidRPr="00B1673F">
        <w:t>0</w:t>
      </w:r>
      <w:r w:rsidRPr="00B1673F">
        <w:t>.2.1</w:t>
      </w:r>
      <w:r w:rsidRPr="00B1673F">
        <w:tab/>
      </w:r>
      <w:r w:rsidR="006719FB" w:rsidRPr="00B1673F">
        <w:t>interest on outstanding and overdue amounts at 3% per annum above HSBC</w:t>
      </w:r>
      <w:r w:rsidR="002E62B1" w:rsidRPr="00B1673F">
        <w:t>’</w:t>
      </w:r>
      <w:r w:rsidR="006719FB" w:rsidRPr="00B1673F">
        <w:t xml:space="preserve">s base rate (from time to time) from 30 days after the date of invoice </w:t>
      </w:r>
      <w:r w:rsidR="00CE5D8A" w:rsidRPr="00B1673F">
        <w:t xml:space="preserve">or other payment deadline specified in this Agreement, </w:t>
      </w:r>
      <w:r w:rsidR="006719FB" w:rsidRPr="00B1673F">
        <w:t>to the date payment is made in full</w:t>
      </w:r>
      <w:r w:rsidR="00920C82" w:rsidRPr="00B1673F">
        <w:t>;</w:t>
      </w:r>
      <w:r w:rsidR="0095531F" w:rsidRPr="00B1673F">
        <w:t xml:space="preserve"> and/or</w:t>
      </w:r>
      <w:r w:rsidR="00920C82" w:rsidRPr="00B1673F">
        <w:t xml:space="preserve"> </w:t>
      </w:r>
    </w:p>
    <w:p w14:paraId="49DF387C" w14:textId="77777777" w:rsidR="00E065B9" w:rsidRPr="00B1673F" w:rsidRDefault="00E065B9" w:rsidP="00BC5656">
      <w:pPr>
        <w:pStyle w:val="Zpat"/>
        <w:tabs>
          <w:tab w:val="clear" w:pos="4153"/>
          <w:tab w:val="clear" w:pos="8306"/>
        </w:tabs>
        <w:jc w:val="both"/>
      </w:pPr>
    </w:p>
    <w:p w14:paraId="001B34FF" w14:textId="461107CD" w:rsidR="0022786B" w:rsidRPr="00B1673F" w:rsidRDefault="00E065B9" w:rsidP="00BC5656">
      <w:pPr>
        <w:pStyle w:val="Zpat"/>
        <w:tabs>
          <w:tab w:val="clear" w:pos="4153"/>
          <w:tab w:val="clear" w:pos="8306"/>
        </w:tabs>
        <w:ind w:left="1713" w:hanging="720"/>
      </w:pPr>
      <w:r w:rsidRPr="00B1673F">
        <w:t>1</w:t>
      </w:r>
      <w:r w:rsidR="00F22097" w:rsidRPr="00B1673F">
        <w:t>0</w:t>
      </w:r>
      <w:r w:rsidRPr="00B1673F">
        <w:t>.2.2</w:t>
      </w:r>
      <w:r w:rsidRPr="00B1673F">
        <w:tab/>
      </w:r>
      <w:r w:rsidR="0022786B" w:rsidRPr="00B1673F">
        <w:t xml:space="preserve">an amount equivalent to all reasonable costs and expenses (including legal fees and collection agency commissions) suffered </w:t>
      </w:r>
      <w:r w:rsidR="0022786B" w:rsidRPr="00B1673F">
        <w:lastRenderedPageBreak/>
        <w:t xml:space="preserve">or incurred by </w:t>
      </w:r>
      <w:r w:rsidR="001A0E34" w:rsidRPr="00B1673F">
        <w:t>Publisher</w:t>
      </w:r>
      <w:r w:rsidR="0022786B" w:rsidRPr="00B1673F">
        <w:t xml:space="preserve"> in connection with the recovery of overdue amounts from </w:t>
      </w:r>
      <w:r w:rsidR="001A0E34" w:rsidRPr="00B1673F">
        <w:t>Licensee</w:t>
      </w:r>
      <w:r w:rsidR="0095531F" w:rsidRPr="00B1673F">
        <w:t>.</w:t>
      </w:r>
      <w:r w:rsidR="0022786B" w:rsidRPr="00B1673F">
        <w:t xml:space="preserve"> </w:t>
      </w:r>
    </w:p>
    <w:p w14:paraId="7E4DA1A5" w14:textId="38BFF51C" w:rsidR="003B4CE0" w:rsidRPr="00B1673F" w:rsidRDefault="003B4CE0" w:rsidP="00BC5656">
      <w:pPr>
        <w:pStyle w:val="Zpat"/>
        <w:tabs>
          <w:tab w:val="clear" w:pos="4153"/>
          <w:tab w:val="clear" w:pos="8306"/>
        </w:tabs>
        <w:ind w:left="1713" w:hanging="720"/>
        <w:jc w:val="both"/>
      </w:pPr>
    </w:p>
    <w:p w14:paraId="20BCC6F1" w14:textId="60F17023" w:rsidR="006223D1" w:rsidRDefault="0022786B" w:rsidP="00B1673F">
      <w:pPr>
        <w:pStyle w:val="Zpat"/>
        <w:numPr>
          <w:ilvl w:val="1"/>
          <w:numId w:val="1"/>
        </w:numPr>
        <w:tabs>
          <w:tab w:val="clear" w:pos="4153"/>
          <w:tab w:val="clear" w:pos="8306"/>
        </w:tabs>
        <w:jc w:val="both"/>
      </w:pPr>
      <w:r w:rsidRPr="00B1673F">
        <w:t>Without prejudice to Publisher</w:t>
      </w:r>
      <w:r w:rsidR="002E62B1" w:rsidRPr="00B1673F">
        <w:t>’</w:t>
      </w:r>
      <w:r w:rsidRPr="00B1673F">
        <w:t xml:space="preserve">s other rights and remedies under this Agreement, </w:t>
      </w:r>
      <w:r w:rsidR="00AE5622" w:rsidRPr="00B1673F">
        <w:t>if the Publisher has a good faith</w:t>
      </w:r>
      <w:r w:rsidR="003E438C" w:rsidRPr="00B1673F">
        <w:t xml:space="preserve"> belief that </w:t>
      </w:r>
      <w:r w:rsidR="00AE5622" w:rsidRPr="00B1673F">
        <w:t>the Licensee has failed</w:t>
      </w:r>
      <w:r w:rsidR="00650614" w:rsidRPr="00B1673F">
        <w:t xml:space="preserve"> </w:t>
      </w:r>
      <w:r w:rsidR="00AE5622" w:rsidRPr="00B1673F">
        <w:t xml:space="preserve">to </w:t>
      </w:r>
      <w:r w:rsidR="00650614" w:rsidRPr="00B1673F">
        <w:t xml:space="preserve">materially </w:t>
      </w:r>
      <w:r w:rsidR="00AE5622" w:rsidRPr="00B1673F">
        <w:t>comply with its obligations hereunder</w:t>
      </w:r>
      <w:r w:rsidR="003E438C" w:rsidRPr="00B1673F">
        <w:t>, the Publisher</w:t>
      </w:r>
      <w:r w:rsidRPr="00B1673F">
        <w:t xml:space="preserve"> shall have the right to verify Licensee</w:t>
      </w:r>
      <w:r w:rsidR="002E62B1" w:rsidRPr="00B1673F">
        <w:t>’</w:t>
      </w:r>
      <w:r w:rsidRPr="00B1673F">
        <w:t>s compliance with this Agreement by carrying out an inspection at Licensee</w:t>
      </w:r>
      <w:r w:rsidR="002E62B1" w:rsidRPr="00B1673F">
        <w:t>’</w:t>
      </w:r>
      <w:r w:rsidRPr="00B1673F">
        <w:t>s offices</w:t>
      </w:r>
      <w:r w:rsidR="003E438C" w:rsidRPr="00B1673F">
        <w:t xml:space="preserve"> itself or through </w:t>
      </w:r>
      <w:r w:rsidR="00B5769D" w:rsidRPr="00B1673F">
        <w:t>the Publisher</w:t>
      </w:r>
      <w:r w:rsidR="002E62B1" w:rsidRPr="00B1673F">
        <w:t>’</w:t>
      </w:r>
      <w:r w:rsidR="00B5769D" w:rsidRPr="00B1673F">
        <w:t>s Representative</w:t>
      </w:r>
      <w:r w:rsidR="003E438C" w:rsidRPr="00B1673F">
        <w:t xml:space="preserve"> (under Licensee</w:t>
      </w:r>
      <w:r w:rsidR="002E62B1" w:rsidRPr="00B1673F">
        <w:t>’</w:t>
      </w:r>
      <w:r w:rsidR="003E438C" w:rsidRPr="00B1673F">
        <w:t>s supervision)</w:t>
      </w:r>
      <w:r w:rsidR="000E748C" w:rsidRPr="00B1673F">
        <w:t xml:space="preserve"> during reasonable business hours </w:t>
      </w:r>
      <w:r w:rsidR="00FC6069" w:rsidRPr="00B1673F">
        <w:t xml:space="preserve">and </w:t>
      </w:r>
      <w:r w:rsidR="000E748C" w:rsidRPr="00B1673F">
        <w:t>upon prior reasonable written notice</w:t>
      </w:r>
      <w:r w:rsidR="00FC6069" w:rsidRPr="00B1673F">
        <w:t xml:space="preserve">, </w:t>
      </w:r>
      <w:r w:rsidR="000E748C" w:rsidRPr="00B1673F">
        <w:t>no more frequently than once per calendar quarter</w:t>
      </w:r>
      <w:r w:rsidR="003E438C" w:rsidRPr="00B1673F">
        <w:t xml:space="preserve">. </w:t>
      </w:r>
      <w:r w:rsidRPr="00B1673F">
        <w:t>Licensee will cooperate fully in the conduct of this inspection and will make available records, facilities and personnel as Publisher may reasonably require for that purpose and Licensee shall fully comply with any reasonable directions Publisher makes as a consequence of such investigation.</w:t>
      </w:r>
    </w:p>
    <w:p w14:paraId="2967C6E8" w14:textId="77777777" w:rsidR="00B2561F" w:rsidRDefault="00B2561F" w:rsidP="00B2561F">
      <w:pPr>
        <w:pStyle w:val="Zpat"/>
        <w:tabs>
          <w:tab w:val="clear" w:pos="4153"/>
          <w:tab w:val="clear" w:pos="8306"/>
        </w:tabs>
        <w:ind w:left="720"/>
        <w:jc w:val="both"/>
      </w:pPr>
    </w:p>
    <w:p w14:paraId="6766D752" w14:textId="1912A796" w:rsidR="00B2561F" w:rsidRPr="00B1673F" w:rsidRDefault="00B2561F" w:rsidP="00B2561F">
      <w:pPr>
        <w:pStyle w:val="Zpat"/>
        <w:numPr>
          <w:ilvl w:val="1"/>
          <w:numId w:val="1"/>
        </w:numPr>
        <w:tabs>
          <w:tab w:val="clear" w:pos="4153"/>
          <w:tab w:val="clear" w:pos="8306"/>
        </w:tabs>
        <w:jc w:val="both"/>
      </w:pPr>
      <w:r>
        <w:t xml:space="preserve">The Licensee shall indemnify the Publisher against </w:t>
      </w:r>
      <w:r w:rsidR="00945884">
        <w:t xml:space="preserve">all claims, losses, causes of action, damages, costs and expenses (including reasonable legal fees) </w:t>
      </w:r>
      <w:r>
        <w:t xml:space="preserve">incurred by the Publisher in respect of any material breach of the Licensee’s representations, warranties, covenants or other obligations made herein. </w:t>
      </w:r>
    </w:p>
    <w:p w14:paraId="29E02773" w14:textId="77777777" w:rsidR="003B4CE0" w:rsidRPr="00B1673F" w:rsidRDefault="003B4CE0" w:rsidP="00BC5656">
      <w:pPr>
        <w:pStyle w:val="Zpat"/>
        <w:tabs>
          <w:tab w:val="clear" w:pos="4153"/>
          <w:tab w:val="clear" w:pos="8306"/>
        </w:tabs>
        <w:ind w:left="720" w:hanging="720"/>
        <w:jc w:val="both"/>
      </w:pPr>
    </w:p>
    <w:p w14:paraId="4F0FE1DD" w14:textId="60EA3411" w:rsidR="006223D1" w:rsidRPr="00B1673F" w:rsidRDefault="00882614" w:rsidP="00484BDF">
      <w:pPr>
        <w:pStyle w:val="Zpat"/>
        <w:numPr>
          <w:ilvl w:val="0"/>
          <w:numId w:val="1"/>
        </w:numPr>
        <w:tabs>
          <w:tab w:val="clear" w:pos="4153"/>
          <w:tab w:val="clear" w:pos="8306"/>
        </w:tabs>
        <w:jc w:val="both"/>
        <w:rPr>
          <w:b/>
          <w:bCs/>
        </w:rPr>
      </w:pPr>
      <w:r w:rsidRPr="00B1673F">
        <w:rPr>
          <w:b/>
          <w:bCs/>
        </w:rPr>
        <w:t>UNDERTAKINGS BY BOTH PARTIES</w:t>
      </w:r>
    </w:p>
    <w:p w14:paraId="2F58C563" w14:textId="77777777" w:rsidR="006223D1" w:rsidRPr="00B1673F" w:rsidRDefault="006223D1" w:rsidP="00BC5656">
      <w:pPr>
        <w:pStyle w:val="Zpat"/>
        <w:tabs>
          <w:tab w:val="clear" w:pos="4153"/>
          <w:tab w:val="clear" w:pos="8306"/>
        </w:tabs>
        <w:jc w:val="both"/>
        <w:rPr>
          <w:b/>
          <w:bCs/>
        </w:rPr>
      </w:pPr>
    </w:p>
    <w:p w14:paraId="7B99223B" w14:textId="7F6792B9" w:rsidR="006223D1" w:rsidRPr="00B1673F" w:rsidRDefault="004635B9" w:rsidP="00B1673F">
      <w:pPr>
        <w:pStyle w:val="Zpat"/>
        <w:numPr>
          <w:ilvl w:val="1"/>
          <w:numId w:val="1"/>
        </w:numPr>
        <w:tabs>
          <w:tab w:val="clear" w:pos="4153"/>
          <w:tab w:val="clear" w:pos="8306"/>
        </w:tabs>
        <w:jc w:val="both"/>
      </w:pPr>
      <w:r w:rsidRPr="00B1673F">
        <w:t xml:space="preserve">Without limiting any other obligations under this </w:t>
      </w:r>
      <w:r w:rsidR="00FA51CD" w:rsidRPr="00B1673F">
        <w:t xml:space="preserve">Agreement, </w:t>
      </w:r>
      <w:r w:rsidRPr="00B1673F">
        <w:t>e</w:t>
      </w:r>
      <w:r w:rsidR="00882614" w:rsidRPr="00B1673F">
        <w:t>ach party shall use its best</w:t>
      </w:r>
      <w:r w:rsidR="0086434F" w:rsidRPr="00B1673F">
        <w:t xml:space="preserve"> </w:t>
      </w:r>
      <w:r w:rsidR="00882614" w:rsidRPr="00B1673F">
        <w:t>endeavours to safeguard the intellectual property, confidential information and proprietary rights of the other party.</w:t>
      </w:r>
    </w:p>
    <w:p w14:paraId="3CC32546" w14:textId="77777777" w:rsidR="006223D1" w:rsidRPr="00B1673F" w:rsidRDefault="006223D1" w:rsidP="00BC5656">
      <w:pPr>
        <w:pStyle w:val="Zpat"/>
        <w:tabs>
          <w:tab w:val="clear" w:pos="4153"/>
          <w:tab w:val="clear" w:pos="8306"/>
        </w:tabs>
        <w:jc w:val="both"/>
      </w:pPr>
    </w:p>
    <w:p w14:paraId="2579C161" w14:textId="3827AC3F" w:rsidR="006223D1" w:rsidRPr="00B1673F" w:rsidRDefault="00141DA9" w:rsidP="00B1673F">
      <w:pPr>
        <w:pStyle w:val="Zpat"/>
        <w:numPr>
          <w:ilvl w:val="1"/>
          <w:numId w:val="1"/>
        </w:numPr>
        <w:tabs>
          <w:tab w:val="clear" w:pos="4153"/>
          <w:tab w:val="clear" w:pos="8306"/>
        </w:tabs>
        <w:jc w:val="both"/>
      </w:pPr>
      <w:r w:rsidRPr="00B1673F">
        <w:t xml:space="preserve">Publisher </w:t>
      </w:r>
      <w:r w:rsidR="00882614" w:rsidRPr="00B1673F">
        <w:t>and Licensee agree to maintain the confidentiality of any data relating to the usage of the Licensed Materials by the Licensee and its Authorised Users</w:t>
      </w:r>
      <w:r w:rsidR="008D7E78" w:rsidRPr="00B1673F">
        <w:t xml:space="preserve">. </w:t>
      </w:r>
      <w:r w:rsidR="00882614" w:rsidRPr="00B1673F">
        <w:t>Such data may be used solely for purposes directly related to the Licensed Materials and may only be provided to third parties in aggregate</w:t>
      </w:r>
      <w:r w:rsidR="00DA05D7" w:rsidRPr="00B1673F">
        <w:t xml:space="preserve"> </w:t>
      </w:r>
      <w:r w:rsidR="00882614" w:rsidRPr="00B1673F">
        <w:t>form</w:t>
      </w:r>
      <w:r w:rsidR="008D7E78" w:rsidRPr="00B1673F">
        <w:t>.</w:t>
      </w:r>
      <w:r w:rsidR="00882614" w:rsidRPr="00B1673F">
        <w:t xml:space="preserve"> Raw usage data, including but not limited to information relating to the identity of specific users and/or uses, shall not be provided to any third parties.</w:t>
      </w:r>
    </w:p>
    <w:p w14:paraId="7F0175A0" w14:textId="760A691E" w:rsidR="00926BA1" w:rsidRPr="00B1673F" w:rsidRDefault="00926BA1" w:rsidP="001A2BE8">
      <w:pPr>
        <w:pStyle w:val="Zpat"/>
        <w:tabs>
          <w:tab w:val="clear" w:pos="4153"/>
          <w:tab w:val="clear" w:pos="8306"/>
        </w:tabs>
        <w:ind w:left="709" w:hanging="709"/>
        <w:jc w:val="both"/>
      </w:pPr>
    </w:p>
    <w:p w14:paraId="3BF1E279" w14:textId="458ACABF" w:rsidR="00926BA1" w:rsidRPr="00B1673F" w:rsidRDefault="00926BA1" w:rsidP="00484BDF">
      <w:pPr>
        <w:pStyle w:val="Zpat"/>
        <w:numPr>
          <w:ilvl w:val="0"/>
          <w:numId w:val="1"/>
        </w:numPr>
        <w:tabs>
          <w:tab w:val="clear" w:pos="4153"/>
          <w:tab w:val="clear" w:pos="8306"/>
        </w:tabs>
        <w:jc w:val="both"/>
        <w:rPr>
          <w:b/>
        </w:rPr>
      </w:pPr>
      <w:r w:rsidRPr="00B1673F">
        <w:rPr>
          <w:b/>
        </w:rPr>
        <w:t>LIMITATION OF LIABILITY</w:t>
      </w:r>
    </w:p>
    <w:p w14:paraId="498A02D7" w14:textId="77777777" w:rsidR="00926BA1" w:rsidRPr="00B1673F" w:rsidRDefault="00926BA1" w:rsidP="00926BA1">
      <w:pPr>
        <w:jc w:val="both"/>
      </w:pPr>
    </w:p>
    <w:p w14:paraId="4E9BC580" w14:textId="6B92CFBC" w:rsidR="00926BA1" w:rsidRPr="00B1673F" w:rsidRDefault="00926BA1" w:rsidP="00B1673F">
      <w:pPr>
        <w:pStyle w:val="Zpat"/>
        <w:numPr>
          <w:ilvl w:val="1"/>
          <w:numId w:val="1"/>
        </w:numPr>
        <w:tabs>
          <w:tab w:val="clear" w:pos="4153"/>
          <w:tab w:val="clear" w:pos="8306"/>
        </w:tabs>
        <w:jc w:val="both"/>
      </w:pPr>
      <w:r w:rsidRPr="00B1673F">
        <w:t xml:space="preserve">The Publisher will use its reasonable endeavours to ensure that the information contained in any Licensed Materials is accurate. However, Publisher cannot guarantee the accuracy of any information and content contained in the Licensed Materials, and makes no representations or warranties of any kind (except as expressly provided in this Agreement), including but not limited to warranties of design, accuracy of the information contained in the Licensed Materials, merchantability or fitness of use for a particular purpose. The Licensed Materials are provided on a strictly </w:t>
      </w:r>
      <w:r w:rsidR="002E62B1" w:rsidRPr="00B1673F">
        <w:t>‘</w:t>
      </w:r>
      <w:r w:rsidRPr="00B1673F">
        <w:t>as is</w:t>
      </w:r>
      <w:r w:rsidR="002E62B1" w:rsidRPr="00B1673F">
        <w:t>’</w:t>
      </w:r>
      <w:r w:rsidRPr="00B1673F">
        <w:t xml:space="preserve"> basis. Publisher accepts no liability for any loss or damage whatsoever sustained by the Licensee as a result of using or relying on any information and content contained in the Licensed Materials.  </w:t>
      </w:r>
    </w:p>
    <w:p w14:paraId="48F49FB5" w14:textId="77777777" w:rsidR="00926BA1" w:rsidRPr="00B1673F" w:rsidRDefault="00926BA1" w:rsidP="00926BA1">
      <w:pPr>
        <w:jc w:val="both"/>
      </w:pPr>
    </w:p>
    <w:p w14:paraId="6B9FC548" w14:textId="22DF30B3" w:rsidR="00926BA1" w:rsidRPr="00B1673F" w:rsidRDefault="00926BA1" w:rsidP="00B1673F">
      <w:pPr>
        <w:pStyle w:val="Zpat"/>
        <w:numPr>
          <w:ilvl w:val="1"/>
          <w:numId w:val="1"/>
        </w:numPr>
        <w:tabs>
          <w:tab w:val="clear" w:pos="4153"/>
          <w:tab w:val="clear" w:pos="8306"/>
        </w:tabs>
        <w:jc w:val="both"/>
      </w:pPr>
      <w:r w:rsidRPr="00B1673F">
        <w:t xml:space="preserve">Under no circumstances shall the Publisher or its representatives be liable to the Licensee or any other person, including but not limited to Authorised Users, for any special, indirect, exemplary, incidental or consequential damages of any </w:t>
      </w:r>
      <w:r w:rsidRPr="00B1673F">
        <w:lastRenderedPageBreak/>
        <w:t>character, whether or not foreseeable and whether such claim is based on contract, tort, or other legal theory, relating to this Agreement, the Licensed Materials, and/or the use of or inability to use the Licensed Materials.</w:t>
      </w:r>
    </w:p>
    <w:p w14:paraId="6B6055E3" w14:textId="77777777" w:rsidR="00926BA1" w:rsidRPr="00B1673F" w:rsidRDefault="00926BA1" w:rsidP="00926BA1">
      <w:pPr>
        <w:jc w:val="both"/>
      </w:pPr>
    </w:p>
    <w:p w14:paraId="69CBD3AF" w14:textId="75A9C41E" w:rsidR="00926BA1" w:rsidRPr="00B1673F" w:rsidRDefault="00926BA1" w:rsidP="00B1673F">
      <w:pPr>
        <w:pStyle w:val="Zpat"/>
        <w:numPr>
          <w:ilvl w:val="1"/>
          <w:numId w:val="1"/>
        </w:numPr>
        <w:tabs>
          <w:tab w:val="clear" w:pos="4153"/>
          <w:tab w:val="clear" w:pos="8306"/>
        </w:tabs>
        <w:jc w:val="both"/>
      </w:pPr>
      <w:r w:rsidRPr="00B1673F">
        <w:t>Irrespective of the cause or form of action, if Publisher is liable to Licensee under this Agreement for any reason, the Publisher</w:t>
      </w:r>
      <w:r w:rsidR="002E62B1" w:rsidRPr="00B1673F">
        <w:t>’</w:t>
      </w:r>
      <w:r w:rsidRPr="00B1673F">
        <w:t>s aggregate liability for any claims, losses, or damages will be limited to the amount paid by Licensee for the Licensed Materials in the year in which such claim, loss, or damage occurred.</w:t>
      </w:r>
    </w:p>
    <w:p w14:paraId="4B84C1E8" w14:textId="77777777" w:rsidR="00926BA1" w:rsidRPr="00B1673F" w:rsidRDefault="00926BA1" w:rsidP="00926BA1">
      <w:pPr>
        <w:jc w:val="both"/>
      </w:pPr>
    </w:p>
    <w:p w14:paraId="3F0FB93F" w14:textId="4CA07251" w:rsidR="00926BA1" w:rsidRPr="00B1673F" w:rsidRDefault="00926BA1" w:rsidP="00B1673F">
      <w:pPr>
        <w:pStyle w:val="Zpat"/>
        <w:numPr>
          <w:ilvl w:val="1"/>
          <w:numId w:val="1"/>
        </w:numPr>
        <w:tabs>
          <w:tab w:val="clear" w:pos="4153"/>
          <w:tab w:val="clear" w:pos="8306"/>
        </w:tabs>
        <w:jc w:val="both"/>
      </w:pPr>
      <w:r w:rsidRPr="00B1673F">
        <w:t>Nothing in this Agreement shall limit either party</w:t>
      </w:r>
      <w:r w:rsidR="002E62B1" w:rsidRPr="00B1673F">
        <w:t>’</w:t>
      </w:r>
      <w:r w:rsidRPr="00B1673F">
        <w:t>s liability for death or personal injury resulting from its negligence or from its fraudulent misrepresentation or any liability which cannot be excluded under the applicable law.</w:t>
      </w:r>
    </w:p>
    <w:p w14:paraId="486C6C0B" w14:textId="77777777" w:rsidR="00926BA1" w:rsidRPr="00B1673F" w:rsidRDefault="00926BA1" w:rsidP="00926BA1">
      <w:pPr>
        <w:jc w:val="both"/>
      </w:pPr>
    </w:p>
    <w:p w14:paraId="0279BA6A" w14:textId="6EADC91D" w:rsidR="00926BA1" w:rsidRPr="00B1673F" w:rsidRDefault="00926BA1" w:rsidP="00B1673F">
      <w:pPr>
        <w:pStyle w:val="Zpat"/>
        <w:numPr>
          <w:ilvl w:val="1"/>
          <w:numId w:val="1"/>
        </w:numPr>
        <w:tabs>
          <w:tab w:val="clear" w:pos="4153"/>
          <w:tab w:val="clear" w:pos="8306"/>
        </w:tabs>
        <w:jc w:val="both"/>
      </w:pPr>
      <w:r w:rsidRPr="00B1673F">
        <w:t xml:space="preserve">No indemnity obligation shall exist with respect to an indemnity </w:t>
      </w:r>
      <w:r w:rsidR="00BC6C90">
        <w:t>c</w:t>
      </w:r>
      <w:r w:rsidRPr="00B1673F">
        <w:t>laim that arises from a non-indemnifying party</w:t>
      </w:r>
      <w:r w:rsidR="002E62B1" w:rsidRPr="00B1673F">
        <w:t>’</w:t>
      </w:r>
      <w:r w:rsidRPr="00B1673F">
        <w:t>s gross negligence, wilful misconduct or breach of this Agreement.</w:t>
      </w:r>
    </w:p>
    <w:p w14:paraId="4AFC5CA3" w14:textId="77777777" w:rsidR="006223D1" w:rsidRPr="00B1673F" w:rsidRDefault="006223D1" w:rsidP="00BC5656">
      <w:pPr>
        <w:pStyle w:val="Odstavecseseznamem"/>
        <w:jc w:val="both"/>
      </w:pPr>
    </w:p>
    <w:p w14:paraId="7069C936" w14:textId="63939D1B" w:rsidR="006223D1" w:rsidRPr="00B1673F" w:rsidRDefault="00B05140" w:rsidP="00484BDF">
      <w:pPr>
        <w:pStyle w:val="Zpat"/>
        <w:numPr>
          <w:ilvl w:val="0"/>
          <w:numId w:val="1"/>
        </w:numPr>
        <w:tabs>
          <w:tab w:val="clear" w:pos="4153"/>
          <w:tab w:val="clear" w:pos="8306"/>
        </w:tabs>
        <w:jc w:val="both"/>
        <w:rPr>
          <w:b/>
        </w:rPr>
      </w:pPr>
      <w:r w:rsidRPr="00B1673F">
        <w:rPr>
          <w:b/>
        </w:rPr>
        <w:t>INSTITUTIONAL REPOSITORIES</w:t>
      </w:r>
    </w:p>
    <w:p w14:paraId="2558FFC0" w14:textId="77777777" w:rsidR="006223D1" w:rsidRPr="00B1673F" w:rsidRDefault="006223D1" w:rsidP="00BC5656">
      <w:pPr>
        <w:ind w:left="540"/>
        <w:jc w:val="both"/>
      </w:pPr>
    </w:p>
    <w:p w14:paraId="62582836" w14:textId="7ACA1D5A" w:rsidR="001A2BE8" w:rsidRPr="00B1673F" w:rsidRDefault="001A2BE8" w:rsidP="00B1673F">
      <w:pPr>
        <w:pStyle w:val="Zpat"/>
        <w:numPr>
          <w:ilvl w:val="1"/>
          <w:numId w:val="1"/>
        </w:numPr>
        <w:tabs>
          <w:tab w:val="clear" w:pos="4153"/>
          <w:tab w:val="clear" w:pos="8306"/>
        </w:tabs>
        <w:jc w:val="both"/>
      </w:pPr>
      <w:r w:rsidRPr="00B1673F">
        <w:t xml:space="preserve">Publisher hereby acknowledges that the Licensee may wish to post in </w:t>
      </w:r>
      <w:r w:rsidR="00F0230A" w:rsidRPr="00B1673F">
        <w:t>Licensee</w:t>
      </w:r>
      <w:r w:rsidR="002E62B1" w:rsidRPr="00B1673F">
        <w:t>’</w:t>
      </w:r>
      <w:r w:rsidR="00F0230A" w:rsidRPr="00B1673F">
        <w:t xml:space="preserve">s </w:t>
      </w:r>
      <w:r w:rsidRPr="00B1673F">
        <w:t>Institutional Repository</w:t>
      </w:r>
      <w:r w:rsidR="00C0325D" w:rsidRPr="00B1673F">
        <w:t xml:space="preserve"> the following versions of articles authored by faculty members from Licensee</w:t>
      </w:r>
      <w:r w:rsidR="002E62B1" w:rsidRPr="00B1673F">
        <w:t>’</w:t>
      </w:r>
      <w:r w:rsidR="00C0325D" w:rsidRPr="00B1673F">
        <w:t>s institution</w:t>
      </w:r>
      <w:r w:rsidRPr="00B1673F">
        <w:t>:</w:t>
      </w:r>
    </w:p>
    <w:p w14:paraId="6B0B9A0C" w14:textId="77777777" w:rsidR="001A2BE8" w:rsidRPr="00B1673F" w:rsidRDefault="001A2BE8" w:rsidP="001A2BE8">
      <w:pPr>
        <w:ind w:left="709"/>
        <w:jc w:val="both"/>
      </w:pPr>
    </w:p>
    <w:p w14:paraId="3721B6EB" w14:textId="1F6316A4" w:rsidR="001A2BE8" w:rsidRPr="00B1673F" w:rsidRDefault="001A2BE8" w:rsidP="001A2BE8">
      <w:pPr>
        <w:pStyle w:val="Odstavecseseznamem"/>
        <w:numPr>
          <w:ilvl w:val="0"/>
          <w:numId w:val="30"/>
        </w:numPr>
        <w:jc w:val="both"/>
      </w:pPr>
      <w:r w:rsidRPr="00B1673F">
        <w:t xml:space="preserve">the version of record of any articles in the Licensed Materials published under an Open Access licence (each a </w:t>
      </w:r>
      <w:r w:rsidR="002E62B1" w:rsidRPr="00B1673F">
        <w:t>“</w:t>
      </w:r>
      <w:r w:rsidRPr="00B1673F">
        <w:rPr>
          <w:b/>
        </w:rPr>
        <w:t>Gold OA Article</w:t>
      </w:r>
      <w:r w:rsidR="002E62B1" w:rsidRPr="00B1673F">
        <w:t>”</w:t>
      </w:r>
      <w:r w:rsidRPr="00B1673F">
        <w:t>); and</w:t>
      </w:r>
    </w:p>
    <w:p w14:paraId="23733941" w14:textId="77777777" w:rsidR="001A2BE8" w:rsidRPr="00B1673F" w:rsidRDefault="001A2BE8" w:rsidP="001A2BE8">
      <w:pPr>
        <w:pStyle w:val="Odstavecseseznamem"/>
        <w:ind w:left="1444"/>
        <w:jc w:val="both"/>
      </w:pPr>
    </w:p>
    <w:p w14:paraId="16682AF6" w14:textId="40A3F0B1" w:rsidR="001A2BE8" w:rsidRPr="00B1673F" w:rsidRDefault="001A2BE8" w:rsidP="001A2BE8">
      <w:pPr>
        <w:pStyle w:val="Odstavecseseznamem"/>
        <w:numPr>
          <w:ilvl w:val="0"/>
          <w:numId w:val="30"/>
        </w:numPr>
        <w:jc w:val="both"/>
      </w:pPr>
      <w:r w:rsidRPr="00B1673F">
        <w:t xml:space="preserve">the revised text version of an accepted manuscript or </w:t>
      </w:r>
      <w:r w:rsidR="002E62B1" w:rsidRPr="00B1673F">
        <w:t>‘</w:t>
      </w:r>
      <w:proofErr w:type="spellStart"/>
      <w:r w:rsidRPr="00B1673F">
        <w:t>postprint</w:t>
      </w:r>
      <w:proofErr w:type="spellEnd"/>
      <w:r w:rsidR="002E62B1" w:rsidRPr="00B1673F">
        <w:t>’</w:t>
      </w:r>
      <w:r w:rsidRPr="00B1673F">
        <w:t xml:space="preserve"> (i.e. the article in the form accepted for publication in a Publisher journal following the process of peer review) of any articles in the Licensed Materials not published under an Open Access licence (each a </w:t>
      </w:r>
      <w:r w:rsidR="002E62B1" w:rsidRPr="00B1673F">
        <w:t>“</w:t>
      </w:r>
      <w:r w:rsidRPr="00B1673F">
        <w:rPr>
          <w:b/>
        </w:rPr>
        <w:t>Non-Gold OA Article</w:t>
      </w:r>
      <w:r w:rsidR="002E62B1" w:rsidRPr="00B1673F">
        <w:t>”</w:t>
      </w:r>
      <w:r w:rsidRPr="00B1673F">
        <w:t>)</w:t>
      </w:r>
      <w:r w:rsidR="000A4C96" w:rsidRPr="00B1673F">
        <w:t>.</w:t>
      </w:r>
    </w:p>
    <w:p w14:paraId="3544E99F" w14:textId="77777777" w:rsidR="001A2BE8" w:rsidRPr="00B1673F" w:rsidRDefault="001A2BE8" w:rsidP="001A2BE8">
      <w:pPr>
        <w:pStyle w:val="Odstavecseseznamem"/>
      </w:pPr>
    </w:p>
    <w:p w14:paraId="2FC352D4" w14:textId="58D1C29B" w:rsidR="001A2BE8" w:rsidRPr="00B1673F" w:rsidRDefault="001A2BE8" w:rsidP="00B1673F">
      <w:pPr>
        <w:pStyle w:val="Zpat"/>
        <w:numPr>
          <w:ilvl w:val="1"/>
          <w:numId w:val="1"/>
        </w:numPr>
        <w:tabs>
          <w:tab w:val="clear" w:pos="4153"/>
          <w:tab w:val="clear" w:pos="8306"/>
        </w:tabs>
        <w:jc w:val="both"/>
      </w:pPr>
      <w:r w:rsidRPr="00B1673F">
        <w:t xml:space="preserve">Publisher hereby grants Licensee permission to do the acts set out in </w:t>
      </w:r>
      <w:r w:rsidR="00CD4438" w:rsidRPr="00B1673F">
        <w:t>C</w:t>
      </w:r>
      <w:r w:rsidRPr="00B1673F">
        <w:t>lause 13.1 above during the term of this Agreement, provided that:</w:t>
      </w:r>
    </w:p>
    <w:p w14:paraId="4876BAA7" w14:textId="77777777" w:rsidR="007C1803" w:rsidRPr="00B1673F" w:rsidRDefault="007C1803" w:rsidP="006839E5">
      <w:pPr>
        <w:ind w:left="709" w:hanging="709"/>
        <w:jc w:val="both"/>
      </w:pPr>
    </w:p>
    <w:p w14:paraId="77E55775" w14:textId="51DEA625" w:rsidR="001A2BE8" w:rsidRPr="00B1673F" w:rsidRDefault="001A2BE8" w:rsidP="0011605F">
      <w:pPr>
        <w:ind w:left="1440" w:hanging="731"/>
        <w:jc w:val="both"/>
      </w:pPr>
      <w:r w:rsidRPr="00B1673F">
        <w:t>13.2.1</w:t>
      </w:r>
      <w:r w:rsidRPr="00B1673F">
        <w:tab/>
        <w:t>Licensee or any other person may not make any Gold OA Articles or Non-Gold OA Articles available for commercial sale; and</w:t>
      </w:r>
    </w:p>
    <w:p w14:paraId="34591938" w14:textId="6598B3F4" w:rsidR="001A2BE8" w:rsidRPr="00B1673F" w:rsidRDefault="001A2BE8" w:rsidP="0011605F">
      <w:pPr>
        <w:ind w:left="1440" w:hanging="731"/>
        <w:jc w:val="both"/>
      </w:pPr>
    </w:p>
    <w:p w14:paraId="59293A9B" w14:textId="6247316B" w:rsidR="001A2BE8" w:rsidRPr="00B1673F" w:rsidRDefault="001A2BE8" w:rsidP="0011605F">
      <w:pPr>
        <w:ind w:firstLine="709"/>
        <w:jc w:val="both"/>
      </w:pPr>
      <w:r w:rsidRPr="00B1673F">
        <w:t>13.2.2</w:t>
      </w:r>
      <w:r w:rsidRPr="00B1673F">
        <w:tab/>
        <w:t>in respect of Non-Gold OA Articles only:</w:t>
      </w:r>
    </w:p>
    <w:p w14:paraId="1DBA2E2B" w14:textId="603FCDD4" w:rsidR="001A2BE8" w:rsidRPr="00B1673F" w:rsidRDefault="001A2BE8" w:rsidP="0011605F">
      <w:pPr>
        <w:ind w:firstLine="709"/>
        <w:jc w:val="both"/>
      </w:pPr>
    </w:p>
    <w:p w14:paraId="0A89E3A4" w14:textId="3DEB28D2" w:rsidR="001A2BE8" w:rsidRPr="00B1673F" w:rsidRDefault="001A2BE8" w:rsidP="0011605F">
      <w:pPr>
        <w:pStyle w:val="Odstavecseseznamem"/>
        <w:numPr>
          <w:ilvl w:val="0"/>
          <w:numId w:val="31"/>
        </w:numPr>
        <w:jc w:val="both"/>
      </w:pPr>
      <w:r w:rsidRPr="00B1673F">
        <w:t>the final Publisher PDF version of the article must not be used; and</w:t>
      </w:r>
    </w:p>
    <w:p w14:paraId="66EED102" w14:textId="11A458E4" w:rsidR="001A2BE8" w:rsidRPr="00B1673F" w:rsidRDefault="6E3AC792" w:rsidP="0011605F">
      <w:pPr>
        <w:pStyle w:val="Odstavecseseznamem"/>
        <w:numPr>
          <w:ilvl w:val="0"/>
          <w:numId w:val="31"/>
        </w:numPr>
        <w:jc w:val="both"/>
      </w:pPr>
      <w:r>
        <w:t>an embargo of 12 months is applied after first publication (be it in online or print) of any Non-Gold OA Article in STM (science, technology and medicine) subjects and the behavioural sciences, and of 18 months after first publication for SSH (social science, arts and humanities) journal articles; and</w:t>
      </w:r>
    </w:p>
    <w:p w14:paraId="72D53009" w14:textId="68F2DA9C" w:rsidR="001A2BE8" w:rsidRPr="00B1673F" w:rsidRDefault="001A2BE8" w:rsidP="0011605F">
      <w:pPr>
        <w:ind w:left="1440" w:hanging="731"/>
        <w:jc w:val="both"/>
      </w:pPr>
    </w:p>
    <w:p w14:paraId="77A0C233" w14:textId="6244EED8" w:rsidR="001A2BE8" w:rsidRPr="00B1673F" w:rsidRDefault="001A2BE8" w:rsidP="0011605F">
      <w:pPr>
        <w:ind w:left="1440" w:hanging="731"/>
        <w:jc w:val="both"/>
      </w:pPr>
      <w:r w:rsidRPr="00B1673F">
        <w:lastRenderedPageBreak/>
        <w:t>13.2.3</w:t>
      </w:r>
      <w:r w:rsidRPr="00B1673F">
        <w:tab/>
        <w:t>any amendments or deletions or warnings relating to any article issued or published by the Publisher are included; and</w:t>
      </w:r>
    </w:p>
    <w:p w14:paraId="6D472552" w14:textId="098BD127" w:rsidR="001A2BE8" w:rsidRPr="00B1673F" w:rsidRDefault="001A2BE8" w:rsidP="0011605F">
      <w:pPr>
        <w:ind w:left="1440" w:hanging="731"/>
        <w:jc w:val="both"/>
      </w:pPr>
    </w:p>
    <w:p w14:paraId="5D6FB24C" w14:textId="53E3823C" w:rsidR="001A2BE8" w:rsidRPr="00B1673F" w:rsidRDefault="001A2BE8" w:rsidP="0011605F">
      <w:pPr>
        <w:ind w:left="1440" w:hanging="731"/>
        <w:jc w:val="both"/>
      </w:pPr>
      <w:r w:rsidRPr="00B1673F">
        <w:t>13.2.4</w:t>
      </w:r>
      <w:r w:rsidRPr="00B1673F">
        <w:tab/>
        <w:t>Licensee has where necessary also obtained the prior consent of any author or person holding a copyright interest in any article Licensee wishes to include in such Institutional Repository; and</w:t>
      </w:r>
    </w:p>
    <w:p w14:paraId="21180306" w14:textId="77777777" w:rsidR="001A2BE8" w:rsidRPr="00B1673F" w:rsidRDefault="001A2BE8" w:rsidP="001A2BE8">
      <w:pPr>
        <w:ind w:left="1440" w:hanging="731"/>
        <w:jc w:val="both"/>
      </w:pPr>
    </w:p>
    <w:p w14:paraId="3138C8DC" w14:textId="7DED97E7" w:rsidR="001A2BE8" w:rsidRPr="00B1673F" w:rsidRDefault="001A2BE8" w:rsidP="001A2BE8">
      <w:pPr>
        <w:ind w:left="1418" w:hanging="709"/>
        <w:jc w:val="both"/>
      </w:pPr>
      <w:r>
        <w:t>13.2.</w:t>
      </w:r>
      <w:r w:rsidR="231D3178">
        <w:t>5</w:t>
      </w:r>
      <w:r>
        <w:tab/>
        <w:t>the following acknowledgement is included in respect of any Non-Gold OA Articles:</w:t>
      </w:r>
    </w:p>
    <w:p w14:paraId="6A7E64EE" w14:textId="77777777" w:rsidR="001A2BE8" w:rsidRPr="00B1673F" w:rsidRDefault="001A2BE8" w:rsidP="001A2BE8">
      <w:pPr>
        <w:ind w:firstLine="709"/>
        <w:jc w:val="both"/>
      </w:pPr>
    </w:p>
    <w:p w14:paraId="3A0D2060" w14:textId="26F5445E" w:rsidR="001A2BE8" w:rsidRPr="00B1673F" w:rsidRDefault="002E62B1" w:rsidP="00F558BE">
      <w:pPr>
        <w:ind w:left="1418"/>
        <w:jc w:val="both"/>
        <w:rPr>
          <w:rStyle w:val="Zdraznn"/>
          <w:lang w:val="en"/>
        </w:rPr>
      </w:pPr>
      <w:r w:rsidRPr="00B1673F">
        <w:rPr>
          <w:rStyle w:val="Zdraznn"/>
          <w:lang w:val="en"/>
        </w:rPr>
        <w:t>“</w:t>
      </w:r>
      <w:r w:rsidR="00862007" w:rsidRPr="00B1673F">
        <w:rPr>
          <w:rStyle w:val="Zdraznn"/>
          <w:color w:val="333333"/>
          <w:shd w:val="clear" w:color="auto" w:fill="FFFFFF"/>
        </w:rPr>
        <w:t xml:space="preserve">This is an Accepted Manuscript of an article published by Taylor &amp; Francis in [JOURNAL TITLE] on [date of publication], available online: </w:t>
      </w:r>
      <w:proofErr w:type="gramStart"/>
      <w:r w:rsidR="00862007" w:rsidRPr="00B1673F">
        <w:rPr>
          <w:rStyle w:val="Zdraznn"/>
          <w:color w:val="333333"/>
          <w:shd w:val="clear" w:color="auto" w:fill="FFFFFF"/>
        </w:rPr>
        <w:t>http://www.tandfonline.com/[</w:t>
      </w:r>
      <w:proofErr w:type="gramEnd"/>
      <w:r w:rsidR="00862007" w:rsidRPr="00B1673F">
        <w:rPr>
          <w:rStyle w:val="Zdraznn"/>
          <w:color w:val="333333"/>
          <w:shd w:val="clear" w:color="auto" w:fill="FFFFFF"/>
        </w:rPr>
        <w:t>Article DOI].</w:t>
      </w:r>
      <w:r w:rsidRPr="00B1673F">
        <w:rPr>
          <w:rStyle w:val="Zdraznn"/>
          <w:lang w:val="en"/>
        </w:rPr>
        <w:t>”</w:t>
      </w:r>
    </w:p>
    <w:p w14:paraId="270A2FC2" w14:textId="77777777" w:rsidR="00D754F6" w:rsidRPr="00B1673F" w:rsidRDefault="00D754F6" w:rsidP="001A2BE8">
      <w:pPr>
        <w:ind w:left="540"/>
        <w:jc w:val="both"/>
      </w:pPr>
    </w:p>
    <w:p w14:paraId="249FDC0B" w14:textId="064B751A" w:rsidR="001A2BE8" w:rsidRPr="00B1673F" w:rsidRDefault="001A2BE8" w:rsidP="00B1673F">
      <w:pPr>
        <w:pStyle w:val="Zpat"/>
        <w:numPr>
          <w:ilvl w:val="1"/>
          <w:numId w:val="1"/>
        </w:numPr>
        <w:tabs>
          <w:tab w:val="clear" w:pos="4153"/>
          <w:tab w:val="clear" w:pos="8306"/>
        </w:tabs>
        <w:jc w:val="both"/>
      </w:pPr>
      <w:r w:rsidRPr="00B1673F">
        <w:t xml:space="preserve">Licensee acknowledges that the provisions of this Clause 13 relate solely to articles in journals published by the Publisher and are without prejudice to any rights granted or retained by an author and/or the Publisher in any author or contributor agreement between these parties (an </w:t>
      </w:r>
      <w:r w:rsidR="002E62B1" w:rsidRPr="00B1673F">
        <w:t>“</w:t>
      </w:r>
      <w:r w:rsidRPr="00EA27DB">
        <w:rPr>
          <w:b/>
          <w:bCs/>
        </w:rPr>
        <w:t>Author Agreement</w:t>
      </w:r>
      <w:r w:rsidR="002E62B1" w:rsidRPr="00B1673F">
        <w:t>”</w:t>
      </w:r>
      <w:r w:rsidRPr="00B1673F">
        <w:t>) and that in the event of conflict or dispute between this Agreement and any Author Agreement, the provisions of any such Author Agreement shall take precedence.</w:t>
      </w:r>
    </w:p>
    <w:p w14:paraId="23C94B51" w14:textId="77777777" w:rsidR="001A2BE8" w:rsidRPr="00B1673F" w:rsidRDefault="001A2BE8" w:rsidP="001A2BE8">
      <w:pPr>
        <w:ind w:left="709" w:hanging="709"/>
        <w:jc w:val="both"/>
      </w:pPr>
    </w:p>
    <w:p w14:paraId="52E1B159" w14:textId="4F2550E4" w:rsidR="001A2BE8" w:rsidRPr="00B1673F" w:rsidRDefault="001A2BE8" w:rsidP="00210C9A">
      <w:pPr>
        <w:pStyle w:val="Zpat"/>
        <w:numPr>
          <w:ilvl w:val="1"/>
          <w:numId w:val="1"/>
        </w:numPr>
        <w:tabs>
          <w:tab w:val="clear" w:pos="4153"/>
          <w:tab w:val="clear" w:pos="8306"/>
        </w:tabs>
        <w:jc w:val="both"/>
      </w:pPr>
      <w:r w:rsidRPr="00B1673F">
        <w:t>Full details of the Publisher</w:t>
      </w:r>
      <w:r w:rsidR="002E62B1" w:rsidRPr="00B1673F">
        <w:t>’</w:t>
      </w:r>
      <w:r w:rsidRPr="00B1673F">
        <w:t xml:space="preserve">s scholarly sharing policies are available at: </w:t>
      </w:r>
      <w:hyperlink r:id="rId14" w:history="1">
        <w:r w:rsidR="004102D4" w:rsidRPr="00B1673F">
          <w:rPr>
            <w:rStyle w:val="Hypertextovodkaz"/>
          </w:rPr>
          <w:t>https://authorservices.taylorandfrancis.com/research-impact/sharing-versions-of-journal-articles/</w:t>
        </w:r>
      </w:hyperlink>
      <w:r w:rsidRPr="00B1673F">
        <w:t xml:space="preserve">. </w:t>
      </w:r>
    </w:p>
    <w:p w14:paraId="1150795B" w14:textId="77777777" w:rsidR="002278FC" w:rsidRPr="00B1673F" w:rsidRDefault="002278FC" w:rsidP="00BC5656">
      <w:pPr>
        <w:pStyle w:val="Zpat"/>
        <w:tabs>
          <w:tab w:val="clear" w:pos="4153"/>
          <w:tab w:val="clear" w:pos="8306"/>
        </w:tabs>
        <w:jc w:val="both"/>
        <w:rPr>
          <w:b/>
        </w:rPr>
      </w:pPr>
    </w:p>
    <w:p w14:paraId="17BD21C2" w14:textId="64A02201" w:rsidR="006223D1" w:rsidRPr="00B1673F" w:rsidRDefault="00882614" w:rsidP="00484BDF">
      <w:pPr>
        <w:pStyle w:val="Zpat"/>
        <w:numPr>
          <w:ilvl w:val="0"/>
          <w:numId w:val="1"/>
        </w:numPr>
        <w:tabs>
          <w:tab w:val="clear" w:pos="4153"/>
          <w:tab w:val="clear" w:pos="8306"/>
        </w:tabs>
        <w:jc w:val="both"/>
        <w:rPr>
          <w:b/>
        </w:rPr>
      </w:pPr>
      <w:r w:rsidRPr="00B1673F">
        <w:rPr>
          <w:b/>
        </w:rPr>
        <w:t>MERGING INSTITUTIONS</w:t>
      </w:r>
      <w:r w:rsidR="005526DF" w:rsidRPr="00B1673F">
        <w:rPr>
          <w:b/>
        </w:rPr>
        <w:t xml:space="preserve"> AND PARTNERSHIPS</w:t>
      </w:r>
    </w:p>
    <w:p w14:paraId="4DC4C1AE" w14:textId="77777777" w:rsidR="00A939F0" w:rsidRPr="00B1673F" w:rsidRDefault="00A939F0" w:rsidP="00BC5656">
      <w:pPr>
        <w:pStyle w:val="Zpat"/>
        <w:tabs>
          <w:tab w:val="clear" w:pos="4153"/>
          <w:tab w:val="clear" w:pos="8306"/>
        </w:tabs>
        <w:ind w:left="720"/>
        <w:jc w:val="both"/>
        <w:rPr>
          <w:b/>
        </w:rPr>
      </w:pPr>
    </w:p>
    <w:p w14:paraId="1046FE84" w14:textId="642242B0" w:rsidR="00882614" w:rsidRPr="00B1673F" w:rsidRDefault="004F2D37" w:rsidP="00B1673F">
      <w:pPr>
        <w:pStyle w:val="Zpat"/>
        <w:numPr>
          <w:ilvl w:val="1"/>
          <w:numId w:val="1"/>
        </w:numPr>
        <w:tabs>
          <w:tab w:val="clear" w:pos="4153"/>
          <w:tab w:val="clear" w:pos="8306"/>
        </w:tabs>
        <w:jc w:val="both"/>
      </w:pPr>
      <w:r w:rsidRPr="00B1673F">
        <w:rPr>
          <w:lang w:eastAsia="en-GB"/>
        </w:rPr>
        <w:t xml:space="preserve">If the </w:t>
      </w:r>
      <w:r w:rsidR="00882614" w:rsidRPr="00B1673F">
        <w:t xml:space="preserve">Licensee </w:t>
      </w:r>
      <w:r w:rsidRPr="00B1673F">
        <w:t xml:space="preserve">(or any other company or entity that benefits from the licence granted under this </w:t>
      </w:r>
      <w:r w:rsidR="00FA51CD" w:rsidRPr="00B1673F">
        <w:t>Agreement</w:t>
      </w:r>
      <w:r w:rsidR="00D75389" w:rsidRPr="00B1673F">
        <w:t>)</w:t>
      </w:r>
      <w:r w:rsidR="00FA51CD" w:rsidRPr="00B1673F">
        <w:t xml:space="preserve"> </w:t>
      </w:r>
      <w:r w:rsidR="00266C0E" w:rsidRPr="00B1673F">
        <w:t>(</w:t>
      </w:r>
      <w:r w:rsidR="00D75389" w:rsidRPr="00B1673F">
        <w:t>each, a</w:t>
      </w:r>
      <w:r w:rsidR="00266C0E" w:rsidRPr="00B1673F">
        <w:t xml:space="preserve"> </w:t>
      </w:r>
      <w:r w:rsidR="002E62B1" w:rsidRPr="00B1673F">
        <w:t>“</w:t>
      </w:r>
      <w:r w:rsidR="00D75389" w:rsidRPr="00B1673F">
        <w:rPr>
          <w:b/>
        </w:rPr>
        <w:t>Beneficiary</w:t>
      </w:r>
      <w:r w:rsidR="002E62B1" w:rsidRPr="00B1673F">
        <w:t>”</w:t>
      </w:r>
      <w:r w:rsidR="00266C0E" w:rsidRPr="00B1673F">
        <w:t>)</w:t>
      </w:r>
      <w:r w:rsidRPr="00B1673F">
        <w:t xml:space="preserve"> </w:t>
      </w:r>
      <w:r w:rsidR="00266C0E" w:rsidRPr="00B1673F">
        <w:t xml:space="preserve">intends to </w:t>
      </w:r>
      <w:r w:rsidRPr="00B1673F">
        <w:t>merge</w:t>
      </w:r>
      <w:r w:rsidR="00266C0E" w:rsidRPr="00B1673F">
        <w:t xml:space="preserve"> with or acquire any interest or shares of a third party or any third party intends to merge with or acquire such an interest in the Licensee or any Beneficiary (a </w:t>
      </w:r>
      <w:r w:rsidR="002E62B1" w:rsidRPr="00B1673F">
        <w:t>“</w:t>
      </w:r>
      <w:r w:rsidR="00B23DF4" w:rsidRPr="00B1673F">
        <w:rPr>
          <w:b/>
        </w:rPr>
        <w:t>Transfer</w:t>
      </w:r>
      <w:r w:rsidR="002E62B1" w:rsidRPr="00B1673F">
        <w:t>”</w:t>
      </w:r>
      <w:r w:rsidR="00266C0E" w:rsidRPr="00B1673F">
        <w:t>)</w:t>
      </w:r>
      <w:r w:rsidR="005526DF" w:rsidRPr="00B1673F">
        <w:t>;</w:t>
      </w:r>
      <w:r w:rsidR="00266C0E" w:rsidRPr="00B1673F">
        <w:t xml:space="preserve"> </w:t>
      </w:r>
      <w:r w:rsidR="005526DF" w:rsidRPr="00B1673F">
        <w:t xml:space="preserve">or should there be a material change to the Authorised User constituency by addition of affiliations, partnerships or additional Licensed Sites, </w:t>
      </w:r>
      <w:r w:rsidR="00266C0E" w:rsidRPr="00B1673F">
        <w:t>the Licensee shall</w:t>
      </w:r>
      <w:r w:rsidR="00882614" w:rsidRPr="00B1673F">
        <w:t xml:space="preserve"> give Publisher reasonable advance notice of any </w:t>
      </w:r>
      <w:r w:rsidR="00266C0E" w:rsidRPr="00B1673F">
        <w:t xml:space="preserve">such </w:t>
      </w:r>
      <w:r w:rsidR="005526DF" w:rsidRPr="00B1673F">
        <w:t>change</w:t>
      </w:r>
      <w:r w:rsidR="00882614" w:rsidRPr="00B1673F">
        <w:t>. Such notification must include details of all current Publish</w:t>
      </w:r>
      <w:r w:rsidR="00895B53" w:rsidRPr="00B1673F">
        <w:t xml:space="preserve">er subscriptions held by either </w:t>
      </w:r>
      <w:r w:rsidR="00882614" w:rsidRPr="00B1673F">
        <w:t>Licensee or the merging institution</w:t>
      </w:r>
      <w:r w:rsidR="005526DF" w:rsidRPr="00B1673F">
        <w:t>, partner or affiliate</w:t>
      </w:r>
      <w:r w:rsidR="008D7E78" w:rsidRPr="00B1673F">
        <w:t xml:space="preserve">. </w:t>
      </w:r>
      <w:r w:rsidR="00882614" w:rsidRPr="00B1673F">
        <w:t>Licensee acknowledges that in such situations</w:t>
      </w:r>
      <w:r w:rsidR="00266C0E" w:rsidRPr="00B1673F">
        <w:t>:</w:t>
      </w:r>
    </w:p>
    <w:p w14:paraId="0E9EBA50" w14:textId="77777777" w:rsidR="00882614" w:rsidRPr="00B1673F" w:rsidRDefault="00882614" w:rsidP="00FA7130">
      <w:pPr>
        <w:ind w:left="269" w:hanging="269"/>
        <w:jc w:val="both"/>
      </w:pPr>
    </w:p>
    <w:p w14:paraId="7A5E56EA" w14:textId="6A13E3D9" w:rsidR="006223D1" w:rsidRPr="00B1673F" w:rsidRDefault="00E065B9" w:rsidP="00065E19">
      <w:pPr>
        <w:pStyle w:val="Odstavecseseznamem"/>
        <w:ind w:left="1440" w:hanging="720"/>
        <w:jc w:val="both"/>
      </w:pPr>
      <w:r w:rsidRPr="00B1673F">
        <w:t>14</w:t>
      </w:r>
      <w:r w:rsidR="00A939F0" w:rsidRPr="00B1673F">
        <w:t>.1.1</w:t>
      </w:r>
      <w:r w:rsidR="00D75389" w:rsidRPr="00B1673F">
        <w:tab/>
      </w:r>
      <w:r w:rsidR="007F4CAC" w:rsidRPr="00B1673F">
        <w:t>s</w:t>
      </w:r>
      <w:r w:rsidR="00266C0E" w:rsidRPr="00B1673F">
        <w:t xml:space="preserve">ubject to </w:t>
      </w:r>
      <w:r w:rsidR="00884365" w:rsidRPr="00B1673F">
        <w:t>Clauses 14</w:t>
      </w:r>
      <w:r w:rsidR="00A939F0" w:rsidRPr="00B1673F">
        <w:t xml:space="preserve">.1.3 and </w:t>
      </w:r>
      <w:r w:rsidR="00884365" w:rsidRPr="00B1673F">
        <w:t>14</w:t>
      </w:r>
      <w:r w:rsidR="00266C0E" w:rsidRPr="00B1673F">
        <w:t xml:space="preserve">.2, </w:t>
      </w:r>
      <w:r w:rsidR="00882614" w:rsidRPr="00B1673F">
        <w:t xml:space="preserve">this </w:t>
      </w:r>
      <w:r w:rsidR="00FA51CD" w:rsidRPr="00B1673F">
        <w:t xml:space="preserve">Agreement </w:t>
      </w:r>
      <w:r w:rsidR="00882614" w:rsidRPr="00B1673F">
        <w:t xml:space="preserve">will remain in full force and effect; </w:t>
      </w:r>
    </w:p>
    <w:p w14:paraId="103956A2" w14:textId="77777777" w:rsidR="00C869D6" w:rsidRPr="00B1673F" w:rsidRDefault="00C869D6" w:rsidP="00BC5656">
      <w:pPr>
        <w:pStyle w:val="Odstavecseseznamem"/>
        <w:ind w:left="709"/>
        <w:jc w:val="both"/>
      </w:pPr>
    </w:p>
    <w:p w14:paraId="02BD2FA4" w14:textId="5C066943" w:rsidR="00882614" w:rsidRPr="00B1673F" w:rsidRDefault="00A939F0" w:rsidP="00065E19">
      <w:pPr>
        <w:pStyle w:val="Odstavecseseznamem"/>
        <w:ind w:left="1440" w:hanging="720"/>
        <w:jc w:val="both"/>
      </w:pPr>
      <w:r w:rsidRPr="00B1673F">
        <w:t>1</w:t>
      </w:r>
      <w:r w:rsidR="00E065B9" w:rsidRPr="00B1673F">
        <w:t>4</w:t>
      </w:r>
      <w:r w:rsidRPr="00B1673F">
        <w:t>.1.2</w:t>
      </w:r>
      <w:r w:rsidR="00D75389" w:rsidRPr="00B1673F">
        <w:tab/>
      </w:r>
      <w:r w:rsidR="00882614" w:rsidRPr="00B1673F">
        <w:t>Publisher shall be entitled to offer to Licensee a revised Fee based</w:t>
      </w:r>
      <w:r w:rsidR="005167BF" w:rsidRPr="00B1673F">
        <w:t xml:space="preserve"> </w:t>
      </w:r>
      <w:r w:rsidR="00882614" w:rsidRPr="00B1673F">
        <w:t>on, amongst other things, the enlarged size and nature of the Licensee</w:t>
      </w:r>
      <w:r w:rsidR="002E62B1" w:rsidRPr="00B1673F">
        <w:t>’</w:t>
      </w:r>
      <w:r w:rsidR="00882614" w:rsidRPr="00B1673F">
        <w:t xml:space="preserve">s institution following the </w:t>
      </w:r>
      <w:r w:rsidR="00895B53" w:rsidRPr="00B1673F">
        <w:t>change</w:t>
      </w:r>
      <w:r w:rsidR="00882614" w:rsidRPr="00B1673F">
        <w:t xml:space="preserve"> (</w:t>
      </w:r>
      <w:r w:rsidR="002E62B1" w:rsidRPr="00B1673F">
        <w:t>“</w:t>
      </w:r>
      <w:r w:rsidR="00FC6AA8" w:rsidRPr="00B1673F">
        <w:rPr>
          <w:b/>
          <w:bCs/>
        </w:rPr>
        <w:t xml:space="preserve">Expansion </w:t>
      </w:r>
      <w:r w:rsidR="00882614" w:rsidRPr="00B1673F">
        <w:rPr>
          <w:b/>
          <w:bCs/>
        </w:rPr>
        <w:t>Fee</w:t>
      </w:r>
      <w:r w:rsidR="002E62B1" w:rsidRPr="00B1673F">
        <w:t>”</w:t>
      </w:r>
      <w:r w:rsidR="00882614" w:rsidRPr="00B1673F">
        <w:t>); and  </w:t>
      </w:r>
    </w:p>
    <w:p w14:paraId="2ED94F31" w14:textId="77777777" w:rsidR="00C869D6" w:rsidRPr="00B1673F" w:rsidRDefault="00C869D6" w:rsidP="00BC5656">
      <w:pPr>
        <w:pStyle w:val="Odstavecseseznamem"/>
        <w:ind w:left="709"/>
        <w:jc w:val="both"/>
      </w:pPr>
    </w:p>
    <w:p w14:paraId="61BFCF83" w14:textId="34D85F66" w:rsidR="00882614" w:rsidRPr="00B1673F" w:rsidRDefault="00E065B9" w:rsidP="00BC5656">
      <w:pPr>
        <w:pStyle w:val="Odstavecseseznamem"/>
        <w:ind w:left="1440" w:hanging="731"/>
        <w:jc w:val="both"/>
      </w:pPr>
      <w:r w:rsidRPr="00B1673F">
        <w:t>14</w:t>
      </w:r>
      <w:r w:rsidR="00A939F0" w:rsidRPr="00B1673F">
        <w:t>.1.3</w:t>
      </w:r>
      <w:r w:rsidR="00A939F0" w:rsidRPr="00B1673F">
        <w:tab/>
      </w:r>
      <w:r w:rsidR="00882614" w:rsidRPr="00B1673F">
        <w:t xml:space="preserve">unless and until Licensee pays to Publisher the </w:t>
      </w:r>
      <w:r w:rsidR="00FC6AA8" w:rsidRPr="00B1673F">
        <w:t xml:space="preserve">Expansion </w:t>
      </w:r>
      <w:r w:rsidR="00882614" w:rsidRPr="00B1673F">
        <w:t xml:space="preserve">Fee, Licensee acknowledges and agrees (and Licensee shall ensure as a principal obligation) that none of the employees, contractors or other personnel of </w:t>
      </w:r>
      <w:r w:rsidR="00882614" w:rsidRPr="00B1673F">
        <w:lastRenderedPageBreak/>
        <w:t xml:space="preserve">the relevant third party shall have access to or use the </w:t>
      </w:r>
      <w:r w:rsidR="00ED1C24" w:rsidRPr="00B1673F">
        <w:t xml:space="preserve">Licensed </w:t>
      </w:r>
      <w:r w:rsidR="00882614" w:rsidRPr="00B1673F">
        <w:t xml:space="preserve">Materials or shall be deemed to be Authorised </w:t>
      </w:r>
      <w:r w:rsidR="005526DF" w:rsidRPr="00B1673F">
        <w:t xml:space="preserve">User(s) under this </w:t>
      </w:r>
      <w:r w:rsidR="00DC272F" w:rsidRPr="00B1673F">
        <w:t>Agreement</w:t>
      </w:r>
      <w:r w:rsidR="00FD040E" w:rsidRPr="00B1673F">
        <w:t>; and</w:t>
      </w:r>
    </w:p>
    <w:p w14:paraId="6919760E" w14:textId="77777777" w:rsidR="00882614" w:rsidRPr="00B1673F" w:rsidRDefault="00882614" w:rsidP="00FA7130">
      <w:pPr>
        <w:ind w:left="540"/>
        <w:jc w:val="both"/>
      </w:pPr>
    </w:p>
    <w:p w14:paraId="63D3C9FB" w14:textId="6BD0939C" w:rsidR="005526DF" w:rsidRPr="00B1673F" w:rsidRDefault="005526DF" w:rsidP="00BC5656">
      <w:pPr>
        <w:pStyle w:val="Odstavecseseznamem"/>
        <w:ind w:left="1440" w:hanging="731"/>
        <w:jc w:val="both"/>
      </w:pPr>
      <w:r w:rsidRPr="00B1673F">
        <w:t>14.1.4</w:t>
      </w:r>
      <w:r w:rsidRPr="00B1673F">
        <w:tab/>
        <w:t xml:space="preserve">the Publisher </w:t>
      </w:r>
      <w:r w:rsidR="00895B53" w:rsidRPr="00B1673F">
        <w:t>reserves the right to</w:t>
      </w:r>
      <w:r w:rsidRPr="00B1673F">
        <w:t xml:space="preserve"> prohibit any such </w:t>
      </w:r>
      <w:r w:rsidR="00200870" w:rsidRPr="00B1673F">
        <w:t xml:space="preserve">expansion </w:t>
      </w:r>
      <w:r w:rsidRPr="00B1673F">
        <w:t>of access.</w:t>
      </w:r>
    </w:p>
    <w:p w14:paraId="4EF89905" w14:textId="77777777" w:rsidR="00882614" w:rsidRPr="00B1673F" w:rsidRDefault="00882614" w:rsidP="00FA7130">
      <w:pPr>
        <w:ind w:left="540"/>
        <w:jc w:val="both"/>
      </w:pPr>
    </w:p>
    <w:p w14:paraId="10D2E4C9" w14:textId="5960F4D4" w:rsidR="00882614" w:rsidRPr="00B1673F" w:rsidRDefault="005E0F2D" w:rsidP="00B1673F">
      <w:pPr>
        <w:pStyle w:val="Zpat"/>
        <w:numPr>
          <w:ilvl w:val="1"/>
          <w:numId w:val="1"/>
        </w:numPr>
        <w:tabs>
          <w:tab w:val="clear" w:pos="4153"/>
          <w:tab w:val="clear" w:pos="8306"/>
        </w:tabs>
        <w:jc w:val="both"/>
      </w:pPr>
      <w:r w:rsidRPr="00B1673F">
        <w:t>For the avoidance of doubt,</w:t>
      </w:r>
      <w:r w:rsidR="00882614" w:rsidRPr="00B1673F">
        <w:t xml:space="preserve"> </w:t>
      </w:r>
      <w:r w:rsidR="001351CC" w:rsidRPr="00B1673F">
        <w:t>and w</w:t>
      </w:r>
      <w:r w:rsidR="00882614" w:rsidRPr="00B1673F">
        <w:t xml:space="preserve">ithout prejudice to any other right or remedy available to </w:t>
      </w:r>
      <w:r w:rsidR="001351CC" w:rsidRPr="00B1673F">
        <w:t>Publisher</w:t>
      </w:r>
      <w:r w:rsidR="00882614" w:rsidRPr="00B1673F">
        <w:t xml:space="preserve">, Licensee acknowledges and agrees that any breach of </w:t>
      </w:r>
      <w:r w:rsidR="00097B4E" w:rsidRPr="00B1673F">
        <w:t>Cl</w:t>
      </w:r>
      <w:r w:rsidR="00882614" w:rsidRPr="00B1673F">
        <w:t>ause 1</w:t>
      </w:r>
      <w:r w:rsidR="00E065B9" w:rsidRPr="00B1673F">
        <w:t>4</w:t>
      </w:r>
      <w:r w:rsidR="00882614" w:rsidRPr="00B1673F">
        <w:t xml:space="preserve">.1 shall be deemed to be a material breach of this </w:t>
      </w:r>
      <w:r w:rsidR="00FA51CD" w:rsidRPr="00B1673F">
        <w:t xml:space="preserve">Agreement </w:t>
      </w:r>
      <w:r w:rsidR="00882614" w:rsidRPr="00B1673F">
        <w:t>capable of termination by Publisher</w:t>
      </w:r>
      <w:r w:rsidR="009F77A8" w:rsidRPr="00B1673F">
        <w:t xml:space="preserve"> pursuant to </w:t>
      </w:r>
      <w:r w:rsidR="009519CF" w:rsidRPr="00B1673F">
        <w:t xml:space="preserve">Clause 15. </w:t>
      </w:r>
      <w:r w:rsidR="00882614" w:rsidRPr="00B1673F">
        <w:t xml:space="preserve"> </w:t>
      </w:r>
    </w:p>
    <w:p w14:paraId="58502CFB" w14:textId="77777777" w:rsidR="00882614" w:rsidRPr="00B1673F" w:rsidRDefault="00882614" w:rsidP="009E7A4B">
      <w:pPr>
        <w:pStyle w:val="Zpat"/>
        <w:tabs>
          <w:tab w:val="clear" w:pos="4153"/>
          <w:tab w:val="clear" w:pos="8306"/>
        </w:tabs>
        <w:jc w:val="both"/>
      </w:pPr>
    </w:p>
    <w:p w14:paraId="16DA7DF7" w14:textId="332EC535" w:rsidR="00882614" w:rsidRPr="00B1673F" w:rsidRDefault="00882614" w:rsidP="00484BDF">
      <w:pPr>
        <w:pStyle w:val="Zpat"/>
        <w:numPr>
          <w:ilvl w:val="0"/>
          <w:numId w:val="1"/>
        </w:numPr>
        <w:tabs>
          <w:tab w:val="clear" w:pos="4153"/>
          <w:tab w:val="clear" w:pos="8306"/>
        </w:tabs>
        <w:jc w:val="both"/>
      </w:pPr>
      <w:r w:rsidRPr="00B1673F">
        <w:rPr>
          <w:b/>
          <w:bCs/>
        </w:rPr>
        <w:t>TERM AND TERMINATION</w:t>
      </w:r>
    </w:p>
    <w:p w14:paraId="571F2BF8" w14:textId="77777777" w:rsidR="00882614" w:rsidRPr="00B1673F" w:rsidRDefault="00882614" w:rsidP="00BC5656">
      <w:pPr>
        <w:pStyle w:val="Zpat"/>
        <w:tabs>
          <w:tab w:val="clear" w:pos="4153"/>
          <w:tab w:val="clear" w:pos="8306"/>
        </w:tabs>
        <w:jc w:val="both"/>
      </w:pPr>
    </w:p>
    <w:p w14:paraId="03E2DE03" w14:textId="50950D06" w:rsidR="00FE39FB" w:rsidRPr="00B1673F" w:rsidRDefault="007823A2" w:rsidP="00B1673F">
      <w:pPr>
        <w:pStyle w:val="Zpat"/>
        <w:numPr>
          <w:ilvl w:val="1"/>
          <w:numId w:val="1"/>
        </w:numPr>
        <w:tabs>
          <w:tab w:val="clear" w:pos="4153"/>
          <w:tab w:val="clear" w:pos="8306"/>
        </w:tabs>
        <w:jc w:val="both"/>
      </w:pPr>
      <w:r w:rsidRPr="00B1673F">
        <w:t xml:space="preserve">The </w:t>
      </w:r>
      <w:r w:rsidR="009C5A2C" w:rsidRPr="00B1673F">
        <w:t>T</w:t>
      </w:r>
      <w:r w:rsidRPr="00B1673F">
        <w:t xml:space="preserve">erm of the Agreement shall </w:t>
      </w:r>
      <w:r w:rsidR="00862E4C" w:rsidRPr="00B1673F">
        <w:t>be as set out at the head of the Agreement</w:t>
      </w:r>
      <w:r w:rsidRPr="00B1673F">
        <w:t>.</w:t>
      </w:r>
      <w:r w:rsidR="00514C6D" w:rsidRPr="00B1673F">
        <w:t xml:space="preserve"> </w:t>
      </w:r>
      <w:r w:rsidR="00940789" w:rsidRPr="00B1673F">
        <w:t>T</w:t>
      </w:r>
      <w:r w:rsidR="00567F18" w:rsidRPr="00B1673F">
        <w:t>he Licensee</w:t>
      </w:r>
      <w:r w:rsidR="002E62B1" w:rsidRPr="00B1673F">
        <w:t>’</w:t>
      </w:r>
      <w:r w:rsidR="00567F18" w:rsidRPr="00B1673F">
        <w:t xml:space="preserve">s right to access the Licensed Materials shall automatically </w:t>
      </w:r>
      <w:r w:rsidR="004C5FF0" w:rsidRPr="00B1673F">
        <w:t xml:space="preserve">terminate </w:t>
      </w:r>
      <w:r w:rsidR="00567F18" w:rsidRPr="00B1673F">
        <w:t xml:space="preserve">at the end of the </w:t>
      </w:r>
      <w:r w:rsidR="007C0E80" w:rsidRPr="00B1673F">
        <w:t>Term</w:t>
      </w:r>
      <w:r w:rsidR="00567F18" w:rsidRPr="00B1673F">
        <w:t xml:space="preserve">, unless the parties have previously agreed to renew </w:t>
      </w:r>
      <w:r w:rsidR="00940789" w:rsidRPr="00B1673F">
        <w:t>this Agreement</w:t>
      </w:r>
      <w:r w:rsidR="001E7EDB" w:rsidRPr="00B1673F">
        <w:t xml:space="preserve">, </w:t>
      </w:r>
      <w:r w:rsidR="00EB76AD" w:rsidRPr="00B1673F">
        <w:t xml:space="preserve">or </w:t>
      </w:r>
      <w:r w:rsidR="001E7EDB" w:rsidRPr="00B1673F">
        <w:t>unless perpetual rights have been granted pursuant to this Agreement</w:t>
      </w:r>
      <w:r w:rsidR="00EB12A5" w:rsidRPr="00B1673F">
        <w:t>.</w:t>
      </w:r>
    </w:p>
    <w:p w14:paraId="7C6325C1" w14:textId="282EAD7D" w:rsidR="001E0969" w:rsidRPr="00B1673F" w:rsidRDefault="001E0969" w:rsidP="00BC5656">
      <w:pPr>
        <w:pStyle w:val="Zpat"/>
        <w:tabs>
          <w:tab w:val="clear" w:pos="4153"/>
          <w:tab w:val="clear" w:pos="8306"/>
        </w:tabs>
        <w:ind w:left="720" w:hanging="720"/>
        <w:jc w:val="both"/>
      </w:pPr>
    </w:p>
    <w:p w14:paraId="21C2657D" w14:textId="633A2675" w:rsidR="001E0969" w:rsidRPr="00AC6B89" w:rsidRDefault="00210C9A" w:rsidP="00210C9A">
      <w:pPr>
        <w:pStyle w:val="Zpat"/>
        <w:tabs>
          <w:tab w:val="clear" w:pos="4153"/>
          <w:tab w:val="clear" w:pos="8306"/>
        </w:tabs>
        <w:ind w:left="1440" w:hanging="720"/>
        <w:jc w:val="both"/>
      </w:pPr>
      <w:r>
        <w:t>15.1.</w:t>
      </w:r>
      <w:r w:rsidR="57851FC2">
        <w:t>1</w:t>
      </w:r>
      <w:r>
        <w:tab/>
      </w:r>
      <w:r w:rsidR="00AC6B89">
        <w:t>If the Term should expire while the parties continue to negotiate in good faith the terms of a renewal hereof, the parties may agree for the Publisher to provide continued access to the Licensed Materials during such period of negotiation (the “</w:t>
      </w:r>
      <w:r w:rsidR="00AC6B89" w:rsidRPr="6DD9B948">
        <w:rPr>
          <w:b/>
          <w:bCs/>
        </w:rPr>
        <w:t>Extended Access Period</w:t>
      </w:r>
      <w:r w:rsidR="00AC6B89">
        <w:t>”), provided, however, the Publisher reserves the right to charge the Licensee for the access to the Licensed Materials provided during the Extended Access Period, at rates comparable to those offered under this Agreement.</w:t>
      </w:r>
    </w:p>
    <w:p w14:paraId="10515FD1" w14:textId="77777777" w:rsidR="00FE39FB" w:rsidRPr="00B1673F" w:rsidRDefault="00FE39FB" w:rsidP="00BC5656">
      <w:pPr>
        <w:pStyle w:val="Zpat"/>
        <w:tabs>
          <w:tab w:val="clear" w:pos="4153"/>
          <w:tab w:val="clear" w:pos="8306"/>
        </w:tabs>
        <w:ind w:left="720" w:hanging="720"/>
        <w:jc w:val="both"/>
      </w:pPr>
    </w:p>
    <w:p w14:paraId="686E7478" w14:textId="597424CC" w:rsidR="006223D1" w:rsidRPr="00B1673F" w:rsidRDefault="004C5FF0" w:rsidP="00B1673F">
      <w:pPr>
        <w:pStyle w:val="Zpat"/>
        <w:numPr>
          <w:ilvl w:val="1"/>
          <w:numId w:val="1"/>
        </w:numPr>
        <w:tabs>
          <w:tab w:val="clear" w:pos="4153"/>
          <w:tab w:val="clear" w:pos="8306"/>
        </w:tabs>
        <w:jc w:val="both"/>
      </w:pPr>
      <w:r w:rsidRPr="00B1673F">
        <w:t>In addition, t</w:t>
      </w:r>
      <w:r w:rsidR="0039279A" w:rsidRPr="00B1673F">
        <w:t xml:space="preserve">his </w:t>
      </w:r>
      <w:r w:rsidR="002278FC" w:rsidRPr="00B1673F">
        <w:t xml:space="preserve">Agreement </w:t>
      </w:r>
      <w:r w:rsidR="0039279A" w:rsidRPr="00B1673F">
        <w:t xml:space="preserve">may </w:t>
      </w:r>
      <w:r w:rsidR="00882614" w:rsidRPr="00B1673F">
        <w:t>be terminated:</w:t>
      </w:r>
    </w:p>
    <w:p w14:paraId="707701E6" w14:textId="77777777" w:rsidR="006223D1" w:rsidRPr="00B1673F" w:rsidRDefault="006223D1" w:rsidP="00BC5656">
      <w:pPr>
        <w:pStyle w:val="Zpat"/>
        <w:tabs>
          <w:tab w:val="clear" w:pos="4153"/>
          <w:tab w:val="clear" w:pos="8306"/>
        </w:tabs>
        <w:jc w:val="both"/>
      </w:pPr>
    </w:p>
    <w:p w14:paraId="2090BA62" w14:textId="4F1A1DD4" w:rsidR="006223D1" w:rsidRPr="00B1673F" w:rsidRDefault="00882614" w:rsidP="00BC5656">
      <w:pPr>
        <w:pStyle w:val="Zpat"/>
        <w:tabs>
          <w:tab w:val="clear" w:pos="4153"/>
          <w:tab w:val="clear" w:pos="8306"/>
        </w:tabs>
        <w:ind w:left="1440" w:hanging="720"/>
        <w:jc w:val="both"/>
      </w:pPr>
      <w:r w:rsidRPr="00B1673F">
        <w:t>1</w:t>
      </w:r>
      <w:r w:rsidR="00E065B9" w:rsidRPr="00B1673F">
        <w:t>5</w:t>
      </w:r>
      <w:r w:rsidRPr="00B1673F">
        <w:t>.</w:t>
      </w:r>
      <w:r w:rsidR="00E065B9" w:rsidRPr="00B1673F">
        <w:t>2</w:t>
      </w:r>
      <w:r w:rsidRPr="00B1673F">
        <w:t>.1</w:t>
      </w:r>
      <w:r w:rsidRPr="00B1673F">
        <w:tab/>
      </w:r>
      <w:r w:rsidR="002D4742" w:rsidRPr="00B1673F">
        <w:t xml:space="preserve">by </w:t>
      </w:r>
      <w:r w:rsidR="00CA5BDA" w:rsidRPr="00B1673F">
        <w:t xml:space="preserve">the </w:t>
      </w:r>
      <w:r w:rsidR="002D4742" w:rsidRPr="00B1673F">
        <w:t xml:space="preserve">Licensee, </w:t>
      </w:r>
      <w:r w:rsidRPr="00B1673F">
        <w:t>if the Publisher commits a material o</w:t>
      </w:r>
      <w:r w:rsidR="00567F18" w:rsidRPr="00B1673F">
        <w:t>r</w:t>
      </w:r>
      <w:r w:rsidRPr="00B1673F">
        <w:t xml:space="preserve"> persistent breach of any term of this </w:t>
      </w:r>
      <w:r w:rsidR="00FA51CD" w:rsidRPr="00B1673F">
        <w:t xml:space="preserve">Agreement </w:t>
      </w:r>
      <w:r w:rsidRPr="00B1673F">
        <w:t>and fails to remedy the breach (if capable of remedy) within sixty (60) days of notification in writing by the Licensee;</w:t>
      </w:r>
    </w:p>
    <w:p w14:paraId="6B4B15BE" w14:textId="77777777" w:rsidR="006223D1" w:rsidRPr="00B1673F" w:rsidRDefault="006223D1" w:rsidP="00BC5656">
      <w:pPr>
        <w:pStyle w:val="Zpat"/>
        <w:tabs>
          <w:tab w:val="clear" w:pos="4153"/>
          <w:tab w:val="clear" w:pos="8306"/>
        </w:tabs>
        <w:ind w:left="1440" w:hanging="720"/>
        <w:jc w:val="both"/>
      </w:pPr>
    </w:p>
    <w:p w14:paraId="2B262AFE" w14:textId="479752F6" w:rsidR="00F10FBB" w:rsidRPr="00B1673F" w:rsidRDefault="00882614" w:rsidP="006951FE">
      <w:pPr>
        <w:pStyle w:val="Zpat"/>
        <w:tabs>
          <w:tab w:val="clear" w:pos="4153"/>
          <w:tab w:val="clear" w:pos="8306"/>
        </w:tabs>
        <w:ind w:left="1440" w:hanging="720"/>
        <w:jc w:val="both"/>
      </w:pPr>
      <w:r>
        <w:t>1</w:t>
      </w:r>
      <w:r w:rsidR="00E065B9">
        <w:t>5</w:t>
      </w:r>
      <w:r>
        <w:t>.2.2</w:t>
      </w:r>
      <w:r>
        <w:tab/>
      </w:r>
      <w:r w:rsidR="004003E7">
        <w:t xml:space="preserve">by </w:t>
      </w:r>
      <w:r w:rsidR="00F87F34">
        <w:t xml:space="preserve">the </w:t>
      </w:r>
      <w:r w:rsidR="004003E7">
        <w:t xml:space="preserve">Publisher, </w:t>
      </w:r>
      <w:r w:rsidR="00F10FBB">
        <w:t xml:space="preserve">if </w:t>
      </w:r>
      <w:r w:rsidR="00F87F34">
        <w:t xml:space="preserve">the </w:t>
      </w:r>
      <w:r w:rsidR="00F10FBB">
        <w:t xml:space="preserve">Licensee commits a material and/or persistent </w:t>
      </w:r>
      <w:r w:rsidR="008E1CB9">
        <w:t>infringement</w:t>
      </w:r>
      <w:r w:rsidR="00F10FBB">
        <w:t xml:space="preserve"> of the copyright or other </w:t>
      </w:r>
      <w:r w:rsidR="00E96D87">
        <w:t>I</w:t>
      </w:r>
      <w:r w:rsidR="00F10FBB">
        <w:t xml:space="preserve">ntellectual </w:t>
      </w:r>
      <w:r w:rsidR="00E96D87">
        <w:t>P</w:t>
      </w:r>
      <w:r w:rsidR="00F10FBB">
        <w:t xml:space="preserve">roperty </w:t>
      </w:r>
      <w:r w:rsidR="00E96D87">
        <w:t>R</w:t>
      </w:r>
      <w:r w:rsidR="00F10FBB">
        <w:t xml:space="preserve">ights </w:t>
      </w:r>
      <w:r w:rsidR="008E1CB9">
        <w:t xml:space="preserve">in the Licensed Materials </w:t>
      </w:r>
      <w:r w:rsidR="00F10FBB">
        <w:t xml:space="preserve">or </w:t>
      </w:r>
      <w:r w:rsidR="008E1CB9">
        <w:t>breaches</w:t>
      </w:r>
      <w:r w:rsidR="00F10FBB">
        <w:t xml:space="preserve"> the provisions of </w:t>
      </w:r>
      <w:r w:rsidR="00454607">
        <w:t>C</w:t>
      </w:r>
      <w:r w:rsidR="00F10FBB">
        <w:t>lause 3 in respect of usage rights</w:t>
      </w:r>
      <w:r w:rsidR="00B20F0C">
        <w:t>,</w:t>
      </w:r>
      <w:r w:rsidR="00F10FBB">
        <w:t xml:space="preserve">  </w:t>
      </w:r>
      <w:r w:rsidR="00454607">
        <w:t>C</w:t>
      </w:r>
      <w:r w:rsidR="00F10FBB">
        <w:t>lause 6 in respect of prohibited uses</w:t>
      </w:r>
      <w:r w:rsidR="00B20F0C">
        <w:t xml:space="preserve">, or Clause </w:t>
      </w:r>
      <w:r w:rsidR="001A6078">
        <w:t>1</w:t>
      </w:r>
      <w:r w:rsidR="61AA9644">
        <w:t>0</w:t>
      </w:r>
      <w:r w:rsidR="001A6078">
        <w:t>.1.2</w:t>
      </w:r>
      <w:r w:rsidR="00B20F0C">
        <w:t xml:space="preserve"> in respect of </w:t>
      </w:r>
      <w:r w:rsidR="00D91D24">
        <w:t xml:space="preserve">its </w:t>
      </w:r>
      <w:r w:rsidR="001A6078">
        <w:t>obligations upon becoming aware of any unauthorised access to or use of the Licensed Materials</w:t>
      </w:r>
      <w:r w:rsidR="00D91D24">
        <w:t>,</w:t>
      </w:r>
      <w:r w:rsidR="006951FE">
        <w:t xml:space="preserve"> </w:t>
      </w:r>
      <w:r w:rsidR="00454607">
        <w:t xml:space="preserve">and fails to remedy the breach (if capable of remedy) within </w:t>
      </w:r>
      <w:r w:rsidR="0060450B">
        <w:t>fifteen</w:t>
      </w:r>
      <w:r w:rsidR="00454607">
        <w:t xml:space="preserve"> (1</w:t>
      </w:r>
      <w:r w:rsidR="0060450B">
        <w:t>5</w:t>
      </w:r>
      <w:r w:rsidR="00454607">
        <w:t xml:space="preserve">) days of notification in writing by </w:t>
      </w:r>
      <w:r w:rsidR="00F87F34">
        <w:t xml:space="preserve">the </w:t>
      </w:r>
      <w:r w:rsidR="00454607">
        <w:t>Publisher</w:t>
      </w:r>
      <w:r w:rsidR="00F10FBB">
        <w:t>;</w:t>
      </w:r>
    </w:p>
    <w:p w14:paraId="6F4DC5D1" w14:textId="77777777" w:rsidR="00F10FBB" w:rsidRPr="00B1673F" w:rsidRDefault="00F10FBB" w:rsidP="00F10FBB">
      <w:pPr>
        <w:pStyle w:val="Zpat"/>
        <w:tabs>
          <w:tab w:val="clear" w:pos="4153"/>
          <w:tab w:val="clear" w:pos="8306"/>
        </w:tabs>
        <w:ind w:left="1440" w:hanging="720"/>
        <w:jc w:val="both"/>
        <w:rPr>
          <w:highlight w:val="yellow"/>
        </w:rPr>
      </w:pPr>
    </w:p>
    <w:p w14:paraId="28F94771" w14:textId="7EF6349A" w:rsidR="00F10FBB" w:rsidRPr="00B1673F" w:rsidRDefault="00F10FBB" w:rsidP="00F10FBB">
      <w:pPr>
        <w:pStyle w:val="Zpat"/>
        <w:tabs>
          <w:tab w:val="clear" w:pos="4153"/>
          <w:tab w:val="clear" w:pos="8306"/>
        </w:tabs>
        <w:ind w:left="1440" w:hanging="720"/>
        <w:jc w:val="both"/>
      </w:pPr>
      <w:r w:rsidRPr="00B1673F">
        <w:t>1</w:t>
      </w:r>
      <w:r w:rsidR="006951FE" w:rsidRPr="00B1673F">
        <w:t>5</w:t>
      </w:r>
      <w:r w:rsidRPr="00B1673F">
        <w:t>.</w:t>
      </w:r>
      <w:r w:rsidR="00764E70" w:rsidRPr="00B1673F">
        <w:t>2</w:t>
      </w:r>
      <w:r w:rsidRPr="00B1673F">
        <w:t>.3</w:t>
      </w:r>
      <w:r w:rsidRPr="00B1673F">
        <w:tab/>
      </w:r>
      <w:r w:rsidR="002D4742" w:rsidRPr="00B1673F">
        <w:t xml:space="preserve">by </w:t>
      </w:r>
      <w:r w:rsidR="008E1CB9" w:rsidRPr="00B1673F">
        <w:t xml:space="preserve">the </w:t>
      </w:r>
      <w:r w:rsidR="002D4742" w:rsidRPr="00B1673F">
        <w:t xml:space="preserve">Publisher, </w:t>
      </w:r>
      <w:r w:rsidR="00882614" w:rsidRPr="00B1673F">
        <w:t xml:space="preserve">if the Licensee commits a </w:t>
      </w:r>
      <w:r w:rsidR="0035746C" w:rsidRPr="00B1673F">
        <w:t xml:space="preserve">material </w:t>
      </w:r>
      <w:r w:rsidR="00882614" w:rsidRPr="00B1673F">
        <w:t xml:space="preserve">and/or persistent breach of </w:t>
      </w:r>
      <w:r w:rsidR="003867C9" w:rsidRPr="00B1673F">
        <w:t xml:space="preserve">any term of this </w:t>
      </w:r>
      <w:r w:rsidR="00FA51CD" w:rsidRPr="00B1673F">
        <w:t xml:space="preserve">Agreement </w:t>
      </w:r>
      <w:r w:rsidR="00454607" w:rsidRPr="00B1673F">
        <w:t>other than those set forth in Clause 1</w:t>
      </w:r>
      <w:r w:rsidR="00745180" w:rsidRPr="00B1673F">
        <w:t>5</w:t>
      </w:r>
      <w:r w:rsidR="00454607" w:rsidRPr="00B1673F">
        <w:t>.</w:t>
      </w:r>
      <w:r w:rsidR="00EE6ACD" w:rsidRPr="00B1673F">
        <w:t>2</w:t>
      </w:r>
      <w:r w:rsidR="00454607" w:rsidRPr="00B1673F">
        <w:t xml:space="preserve">.2 </w:t>
      </w:r>
      <w:r w:rsidR="0039279A" w:rsidRPr="00B1673F">
        <w:t>and fails to remedy the breach within sixty (60) days of notification in writing by the Publisher</w:t>
      </w:r>
      <w:r w:rsidR="00882614" w:rsidRPr="00B1673F">
        <w:t>;</w:t>
      </w:r>
      <w:r w:rsidR="00C56A27" w:rsidRPr="00B1673F">
        <w:t xml:space="preserve"> or</w:t>
      </w:r>
    </w:p>
    <w:p w14:paraId="7877160E" w14:textId="77777777" w:rsidR="006223D1" w:rsidRPr="00B1673F" w:rsidRDefault="006223D1" w:rsidP="00BC5656">
      <w:pPr>
        <w:pStyle w:val="Zpat"/>
        <w:tabs>
          <w:tab w:val="clear" w:pos="4153"/>
          <w:tab w:val="clear" w:pos="8306"/>
        </w:tabs>
        <w:jc w:val="both"/>
      </w:pPr>
    </w:p>
    <w:p w14:paraId="0B95FD24" w14:textId="656D7A91" w:rsidR="00E065B9" w:rsidRPr="00B1673F" w:rsidRDefault="006F3159" w:rsidP="00BC5656">
      <w:pPr>
        <w:pStyle w:val="Zpat"/>
        <w:tabs>
          <w:tab w:val="clear" w:pos="4153"/>
          <w:tab w:val="clear" w:pos="8306"/>
        </w:tabs>
        <w:ind w:left="1440" w:hanging="720"/>
        <w:jc w:val="both"/>
      </w:pPr>
      <w:r w:rsidRPr="00B1673F">
        <w:t>1</w:t>
      </w:r>
      <w:r w:rsidR="006951FE" w:rsidRPr="00B1673F">
        <w:t>5</w:t>
      </w:r>
      <w:r w:rsidR="00882614" w:rsidRPr="00B1673F">
        <w:t>.</w:t>
      </w:r>
      <w:r w:rsidR="004413EB" w:rsidRPr="00B1673F">
        <w:t>2</w:t>
      </w:r>
      <w:r w:rsidR="00882614" w:rsidRPr="00B1673F">
        <w:t>.</w:t>
      </w:r>
      <w:r w:rsidR="00F10FBB" w:rsidRPr="00B1673F">
        <w:t>4</w:t>
      </w:r>
      <w:r w:rsidR="00882614" w:rsidRPr="00B1673F">
        <w:tab/>
      </w:r>
      <w:r w:rsidR="002D4742" w:rsidRPr="00B1673F">
        <w:t xml:space="preserve">by one party, if the other party </w:t>
      </w:r>
      <w:r w:rsidR="00882614" w:rsidRPr="00B1673F">
        <w:t>becomes insolvent or becomes subject to receivership, liquidation or similar external administration</w:t>
      </w:r>
      <w:r w:rsidR="0035746C" w:rsidRPr="00B1673F">
        <w:t xml:space="preserve"> or ceases to </w:t>
      </w:r>
      <w:r w:rsidR="0035746C" w:rsidRPr="00B1673F">
        <w:lastRenderedPageBreak/>
        <w:t>carry on business or threatens to do any of these things or suffers any analogous event in any jurisdiction</w:t>
      </w:r>
      <w:r w:rsidR="00882614" w:rsidRPr="00B1673F">
        <w:t>.</w:t>
      </w:r>
    </w:p>
    <w:p w14:paraId="59CEFD0F" w14:textId="77777777" w:rsidR="006223D1" w:rsidRPr="00B1673F" w:rsidRDefault="006223D1" w:rsidP="00F85E59">
      <w:pPr>
        <w:pStyle w:val="Zpat"/>
        <w:tabs>
          <w:tab w:val="clear" w:pos="4153"/>
          <w:tab w:val="clear" w:pos="8306"/>
        </w:tabs>
        <w:jc w:val="both"/>
      </w:pPr>
    </w:p>
    <w:p w14:paraId="74CF1CBC" w14:textId="3DC6DB17" w:rsidR="006223D1" w:rsidRPr="00B1673F" w:rsidRDefault="00AF4D49" w:rsidP="00B1673F">
      <w:pPr>
        <w:pStyle w:val="Zpat"/>
        <w:numPr>
          <w:ilvl w:val="1"/>
          <w:numId w:val="1"/>
        </w:numPr>
        <w:tabs>
          <w:tab w:val="clear" w:pos="4153"/>
          <w:tab w:val="clear" w:pos="8306"/>
        </w:tabs>
        <w:jc w:val="both"/>
      </w:pPr>
      <w:r w:rsidRPr="00B1673F">
        <w:t xml:space="preserve">On termination of this </w:t>
      </w:r>
      <w:r w:rsidR="00FA51CD" w:rsidRPr="00B1673F">
        <w:t xml:space="preserve">Agreement </w:t>
      </w:r>
      <w:r w:rsidR="00882614" w:rsidRPr="00B1673F">
        <w:t>by Publisher for cause, as specified in clauses 1</w:t>
      </w:r>
      <w:r w:rsidR="00E065B9" w:rsidRPr="00B1673F">
        <w:t>5</w:t>
      </w:r>
      <w:r w:rsidR="00882614" w:rsidRPr="00B1673F">
        <w:t>.</w:t>
      </w:r>
      <w:r w:rsidR="005B7CED" w:rsidRPr="00B1673F">
        <w:t>2</w:t>
      </w:r>
      <w:r w:rsidR="00882614" w:rsidRPr="00B1673F">
        <w:t>.2</w:t>
      </w:r>
      <w:r w:rsidR="00B205FA" w:rsidRPr="00B1673F">
        <w:t xml:space="preserve">, </w:t>
      </w:r>
      <w:r w:rsidR="00882614" w:rsidRPr="00B1673F">
        <w:t>1</w:t>
      </w:r>
      <w:r w:rsidR="00E065B9" w:rsidRPr="00B1673F">
        <w:t>5</w:t>
      </w:r>
      <w:r w:rsidR="00882614" w:rsidRPr="00B1673F">
        <w:t>.</w:t>
      </w:r>
      <w:r w:rsidR="005B7CED" w:rsidRPr="00B1673F">
        <w:t>2</w:t>
      </w:r>
      <w:r w:rsidR="00882614" w:rsidRPr="00B1673F">
        <w:t>.3</w:t>
      </w:r>
      <w:r w:rsidR="00B205FA" w:rsidRPr="00B1673F">
        <w:t>, or 15.2.4</w:t>
      </w:r>
      <w:r w:rsidR="00882614" w:rsidRPr="00B1673F">
        <w:t>, the Licensee shall immediately cease to distribute, or make available, the</w:t>
      </w:r>
      <w:r w:rsidR="0039279A" w:rsidRPr="00B1673F">
        <w:t xml:space="preserve"> </w:t>
      </w:r>
      <w:r w:rsidR="00882614" w:rsidRPr="00B1673F">
        <w:t xml:space="preserve">Licensed Materials to Authorised Users and shall return to the Publisher or destroy all Licensed </w:t>
      </w:r>
      <w:r w:rsidR="001A0E34" w:rsidRPr="00B1673F">
        <w:t>M</w:t>
      </w:r>
      <w:r w:rsidR="00882614" w:rsidRPr="00B1673F">
        <w:t>aterials</w:t>
      </w:r>
      <w:r w:rsidR="0039279A" w:rsidRPr="00B1673F">
        <w:t xml:space="preserve"> in its control</w:t>
      </w:r>
      <w:r w:rsidR="00923FDA" w:rsidRPr="00B1673F">
        <w:t xml:space="preserve"> from the date of first notification of </w:t>
      </w:r>
      <w:r w:rsidR="00AB0752" w:rsidRPr="00B1673F">
        <w:t>breach.</w:t>
      </w:r>
      <w:r w:rsidR="00882614" w:rsidRPr="00B1673F">
        <w:t xml:space="preserve"> </w:t>
      </w:r>
      <w:r w:rsidR="00EC684C" w:rsidRPr="00B1673F">
        <w:t xml:space="preserve">For the </w:t>
      </w:r>
      <w:r w:rsidR="0002691D" w:rsidRPr="00B1673F">
        <w:t xml:space="preserve">avoidance of doubt, this provision is not applicable with respect to </w:t>
      </w:r>
      <w:r w:rsidR="0053756F">
        <w:t xml:space="preserve">Licensed Materials to which access continues to be permitted on a perpetual basis as provided in Clause 9.5, nor to </w:t>
      </w:r>
      <w:r w:rsidR="0002691D" w:rsidRPr="00B1673F">
        <w:t xml:space="preserve">materials licensed </w:t>
      </w:r>
      <w:r w:rsidR="00AC74BB" w:rsidRPr="00B1673F">
        <w:t>pursuant to the terms of another written agreement between the parties.</w:t>
      </w:r>
      <w:r w:rsidR="00B00B52" w:rsidRPr="00B1673F">
        <w:t xml:space="preserve"> </w:t>
      </w:r>
    </w:p>
    <w:p w14:paraId="488E54E7" w14:textId="77777777" w:rsidR="006223D1" w:rsidRPr="00B1673F" w:rsidRDefault="006223D1" w:rsidP="00BC5656">
      <w:pPr>
        <w:pStyle w:val="Zpat"/>
        <w:tabs>
          <w:tab w:val="clear" w:pos="4153"/>
          <w:tab w:val="clear" w:pos="8306"/>
        </w:tabs>
        <w:ind w:left="360"/>
        <w:jc w:val="both"/>
      </w:pPr>
    </w:p>
    <w:p w14:paraId="175BFE75" w14:textId="54BD7230" w:rsidR="006223D1" w:rsidRDefault="00AF4D49" w:rsidP="00B1673F">
      <w:pPr>
        <w:pStyle w:val="Zpat"/>
        <w:numPr>
          <w:ilvl w:val="1"/>
          <w:numId w:val="1"/>
        </w:numPr>
        <w:tabs>
          <w:tab w:val="clear" w:pos="4153"/>
          <w:tab w:val="clear" w:pos="8306"/>
        </w:tabs>
        <w:jc w:val="both"/>
      </w:pPr>
      <w:r w:rsidRPr="00B1673F">
        <w:t xml:space="preserve">On termination of this </w:t>
      </w:r>
      <w:r w:rsidR="00FA51CD" w:rsidRPr="00B1673F">
        <w:t xml:space="preserve">Agreement </w:t>
      </w:r>
      <w:r w:rsidR="00882614" w:rsidRPr="00B1673F">
        <w:t xml:space="preserve">by the Licensee for cause, as specified in </w:t>
      </w:r>
      <w:r w:rsidR="00764E70" w:rsidRPr="00B1673F">
        <w:t>Clause 15.2</w:t>
      </w:r>
      <w:r w:rsidR="00286153" w:rsidRPr="00B1673F">
        <w:t>.1</w:t>
      </w:r>
      <w:r w:rsidR="00882614" w:rsidRPr="00B1673F">
        <w:t xml:space="preserve">, the Publisher shall forthwith refund </w:t>
      </w:r>
      <w:r w:rsidR="006404E0" w:rsidRPr="00B1673F">
        <w:t xml:space="preserve">any </w:t>
      </w:r>
      <w:r w:rsidR="00882614" w:rsidRPr="00B1673F">
        <w:t>proportion of the Fee</w:t>
      </w:r>
      <w:r w:rsidR="008B0BA4" w:rsidRPr="00B1673F">
        <w:t>s</w:t>
      </w:r>
      <w:r w:rsidR="00882614" w:rsidRPr="00B1673F">
        <w:t xml:space="preserve"> that represent the paid but un-expired part of the Subscription Period.</w:t>
      </w:r>
    </w:p>
    <w:p w14:paraId="5DAAE4D2" w14:textId="77777777" w:rsidR="00187FAE" w:rsidRDefault="00187FAE" w:rsidP="00187FAE">
      <w:pPr>
        <w:pStyle w:val="Odstavecseseznamem"/>
      </w:pPr>
    </w:p>
    <w:p w14:paraId="02D26CF7" w14:textId="38C5C8DC" w:rsidR="00187FAE" w:rsidRPr="005A46FC" w:rsidRDefault="00187FAE" w:rsidP="00B1673F">
      <w:pPr>
        <w:pStyle w:val="Zpat"/>
        <w:numPr>
          <w:ilvl w:val="1"/>
          <w:numId w:val="1"/>
        </w:numPr>
        <w:tabs>
          <w:tab w:val="clear" w:pos="4153"/>
          <w:tab w:val="clear" w:pos="8306"/>
        </w:tabs>
        <w:jc w:val="both"/>
      </w:pPr>
      <w:r w:rsidRPr="005A46FC">
        <w:t xml:space="preserve">Clauses </w:t>
      </w:r>
      <w:r w:rsidR="00307EC9" w:rsidRPr="005A46FC">
        <w:t>7, 9.5, 9.8, 10.1, 10.4, 11 and 12</w:t>
      </w:r>
      <w:r w:rsidRPr="005A46FC">
        <w:t xml:space="preserve"> shall survive the termination of this Agreement</w:t>
      </w:r>
      <w:r w:rsidR="00285AD4">
        <w:t xml:space="preserve"> on the terms set out in those respective clauses</w:t>
      </w:r>
      <w:r w:rsidRPr="005A46FC">
        <w:t>.</w:t>
      </w:r>
    </w:p>
    <w:p w14:paraId="0CD932EA" w14:textId="77777777" w:rsidR="00955613" w:rsidRPr="00B1673F" w:rsidRDefault="00955613" w:rsidP="00BC5656">
      <w:pPr>
        <w:pStyle w:val="Zpat"/>
        <w:tabs>
          <w:tab w:val="clear" w:pos="4153"/>
          <w:tab w:val="clear" w:pos="8306"/>
        </w:tabs>
        <w:jc w:val="both"/>
        <w:rPr>
          <w:b/>
        </w:rPr>
      </w:pPr>
    </w:p>
    <w:p w14:paraId="6A6CF292" w14:textId="07A06244" w:rsidR="006223D1" w:rsidRPr="00B1673F" w:rsidRDefault="00882614" w:rsidP="00484BDF">
      <w:pPr>
        <w:pStyle w:val="Zpat"/>
        <w:numPr>
          <w:ilvl w:val="0"/>
          <w:numId w:val="1"/>
        </w:numPr>
        <w:tabs>
          <w:tab w:val="clear" w:pos="4153"/>
          <w:tab w:val="clear" w:pos="8306"/>
        </w:tabs>
        <w:jc w:val="both"/>
        <w:rPr>
          <w:b/>
        </w:rPr>
      </w:pPr>
      <w:r w:rsidRPr="00B1673F">
        <w:rPr>
          <w:b/>
        </w:rPr>
        <w:t>OTHER TERMS AND CONDITIONS</w:t>
      </w:r>
    </w:p>
    <w:p w14:paraId="70A2C41F" w14:textId="77777777" w:rsidR="006223D1" w:rsidRPr="00B1673F" w:rsidRDefault="006223D1" w:rsidP="00BC5656">
      <w:pPr>
        <w:pStyle w:val="Zpat"/>
        <w:tabs>
          <w:tab w:val="clear" w:pos="4153"/>
          <w:tab w:val="clear" w:pos="8306"/>
        </w:tabs>
        <w:jc w:val="both"/>
      </w:pPr>
    </w:p>
    <w:p w14:paraId="2F4AC77C" w14:textId="3090DE34" w:rsidR="006223D1" w:rsidRPr="00B1673F" w:rsidRDefault="00882614" w:rsidP="00B1673F">
      <w:pPr>
        <w:pStyle w:val="Zpat"/>
        <w:numPr>
          <w:ilvl w:val="1"/>
          <w:numId w:val="1"/>
        </w:numPr>
        <w:tabs>
          <w:tab w:val="clear" w:pos="4153"/>
          <w:tab w:val="clear" w:pos="8306"/>
        </w:tabs>
        <w:jc w:val="both"/>
      </w:pPr>
      <w:r w:rsidRPr="00B1673F">
        <w:t xml:space="preserve">In addition to the terms contained in this </w:t>
      </w:r>
      <w:r w:rsidR="009F0A52" w:rsidRPr="00B1673F">
        <w:t>Agreement</w:t>
      </w:r>
      <w:r w:rsidRPr="00B1673F">
        <w:t xml:space="preserve">, if and to the extent that the Licensee or their Authorised Users access the Licensed Materials via the Online Services, Licensee acknowledges that use of the Licensed Materials shall also be subject to the Online Service Terms and Conditions of Use (the </w:t>
      </w:r>
      <w:r w:rsidR="002E62B1" w:rsidRPr="00B1673F">
        <w:t>“</w:t>
      </w:r>
      <w:r w:rsidRPr="009A6BC3">
        <w:rPr>
          <w:b/>
          <w:bCs/>
        </w:rPr>
        <w:t>Online</w:t>
      </w:r>
      <w:r w:rsidR="00C8044B" w:rsidRPr="009A6BC3">
        <w:rPr>
          <w:b/>
          <w:bCs/>
        </w:rPr>
        <w:t xml:space="preserve"> </w:t>
      </w:r>
      <w:r w:rsidRPr="009A6BC3">
        <w:rPr>
          <w:b/>
          <w:bCs/>
        </w:rPr>
        <w:t>Terms</w:t>
      </w:r>
      <w:r w:rsidR="002E62B1" w:rsidRPr="00B1673F">
        <w:t>”</w:t>
      </w:r>
      <w:r w:rsidRPr="00B1673F">
        <w:t xml:space="preserve">). The Online Terms can be viewed at </w:t>
      </w:r>
      <w:hyperlink r:id="rId15" w:history="1">
        <w:r w:rsidRPr="00B1673F">
          <w:rPr>
            <w:rStyle w:val="Hypertextovodkaz"/>
          </w:rPr>
          <w:t>http://www.tandfonline.com/page/terms-and-conditions</w:t>
        </w:r>
      </w:hyperlink>
      <w:r w:rsidRPr="00B1673F">
        <w:t xml:space="preserve"> and that by accessing and using the Licensed Materials, Licensee acknowledges that they will be accepting and agreeing to be bound by them. In the event of conflict of the terms of this </w:t>
      </w:r>
      <w:r w:rsidR="00EB366F" w:rsidRPr="00B1673F">
        <w:t xml:space="preserve">Agreement </w:t>
      </w:r>
      <w:r w:rsidRPr="00B1673F">
        <w:t xml:space="preserve">and the provisions of the Online Terms, the terms of this </w:t>
      </w:r>
      <w:r w:rsidR="00EB366F" w:rsidRPr="00B1673F">
        <w:t xml:space="preserve">Agreement </w:t>
      </w:r>
      <w:r w:rsidRPr="00B1673F">
        <w:t>shall take precedence.</w:t>
      </w:r>
    </w:p>
    <w:p w14:paraId="30BE7FA0" w14:textId="77777777" w:rsidR="001F51A4" w:rsidRPr="00B1673F" w:rsidRDefault="001F51A4" w:rsidP="00BC5656">
      <w:pPr>
        <w:pStyle w:val="Zpat"/>
        <w:tabs>
          <w:tab w:val="clear" w:pos="4153"/>
          <w:tab w:val="clear" w:pos="8306"/>
        </w:tabs>
        <w:ind w:left="720" w:hanging="720"/>
        <w:jc w:val="both"/>
      </w:pPr>
    </w:p>
    <w:p w14:paraId="43A89E1B" w14:textId="7A8D7473" w:rsidR="00C05948" w:rsidRPr="00B1673F" w:rsidRDefault="001B5457" w:rsidP="00484BDF">
      <w:pPr>
        <w:pStyle w:val="Zpat"/>
        <w:numPr>
          <w:ilvl w:val="0"/>
          <w:numId w:val="1"/>
        </w:numPr>
        <w:tabs>
          <w:tab w:val="clear" w:pos="4153"/>
          <w:tab w:val="clear" w:pos="8306"/>
        </w:tabs>
        <w:jc w:val="both"/>
        <w:rPr>
          <w:b/>
          <w:bCs/>
        </w:rPr>
      </w:pPr>
      <w:r w:rsidRPr="00B1673F">
        <w:rPr>
          <w:b/>
          <w:bCs/>
        </w:rPr>
        <w:t>GENERAL</w:t>
      </w:r>
    </w:p>
    <w:p w14:paraId="6D62C11D" w14:textId="77777777" w:rsidR="00C05948" w:rsidRPr="00B1673F" w:rsidRDefault="00C05948" w:rsidP="001B5457">
      <w:pPr>
        <w:pStyle w:val="Zpat"/>
        <w:tabs>
          <w:tab w:val="clear" w:pos="4153"/>
          <w:tab w:val="clear" w:pos="8306"/>
        </w:tabs>
        <w:ind w:left="720" w:hanging="720"/>
        <w:jc w:val="both"/>
        <w:rPr>
          <w:b/>
          <w:bCs/>
        </w:rPr>
      </w:pPr>
    </w:p>
    <w:p w14:paraId="18A3E83E" w14:textId="073D9037" w:rsidR="006223D1" w:rsidRPr="00B1673F" w:rsidRDefault="002D7D48" w:rsidP="00B1673F">
      <w:pPr>
        <w:pStyle w:val="Zpat"/>
        <w:numPr>
          <w:ilvl w:val="1"/>
          <w:numId w:val="1"/>
        </w:numPr>
        <w:tabs>
          <w:tab w:val="clear" w:pos="4153"/>
          <w:tab w:val="clear" w:pos="8306"/>
        </w:tabs>
        <w:jc w:val="both"/>
      </w:pPr>
      <w:r>
        <w:t>T</w:t>
      </w:r>
      <w:r w:rsidR="00882614" w:rsidRPr="00B1673F">
        <w:t xml:space="preserve">his </w:t>
      </w:r>
      <w:r w:rsidR="001B5457" w:rsidRPr="00B1673F">
        <w:t>Agreement</w:t>
      </w:r>
      <w:r w:rsidR="009A2738">
        <w:t xml:space="preserve">, together with all Schedules, Exhibits </w:t>
      </w:r>
      <w:r w:rsidR="009A2738" w:rsidRPr="009A2738">
        <w:t>and any other documents</w:t>
      </w:r>
      <w:r>
        <w:t xml:space="preserve"> or terms</w:t>
      </w:r>
      <w:r w:rsidR="009A2738" w:rsidRPr="009A2738">
        <w:t xml:space="preserve"> incorporated herein by reference, </w:t>
      </w:r>
      <w:r w:rsidR="00F94B7F" w:rsidRPr="00B1673F">
        <w:t xml:space="preserve">constitutes the entire agreement of the parties and supersedes all prior communications, understandings and agreements relating to the subject matter </w:t>
      </w:r>
      <w:r w:rsidR="001B5457" w:rsidRPr="00B1673F">
        <w:t>hereof</w:t>
      </w:r>
      <w:r w:rsidR="00882614" w:rsidRPr="00B1673F">
        <w:t>, whether oral or written</w:t>
      </w:r>
      <w:r w:rsidR="00F94B7F" w:rsidRPr="00B1673F">
        <w:t>.</w:t>
      </w:r>
      <w:r w:rsidR="00836C21" w:rsidRPr="00B1673F">
        <w:t xml:space="preserve"> </w:t>
      </w:r>
    </w:p>
    <w:p w14:paraId="3CDE7C98" w14:textId="77777777" w:rsidR="006223D1" w:rsidRPr="00B1673F" w:rsidRDefault="006223D1" w:rsidP="00BC5656">
      <w:pPr>
        <w:pStyle w:val="Zpat"/>
        <w:tabs>
          <w:tab w:val="clear" w:pos="4153"/>
          <w:tab w:val="clear" w:pos="8306"/>
        </w:tabs>
        <w:jc w:val="both"/>
      </w:pPr>
    </w:p>
    <w:p w14:paraId="52F4599C" w14:textId="6C9DEC51" w:rsidR="006223D1" w:rsidRPr="00B1673F" w:rsidRDefault="00AF4D49" w:rsidP="00B1673F">
      <w:pPr>
        <w:pStyle w:val="Zpat"/>
        <w:numPr>
          <w:ilvl w:val="1"/>
          <w:numId w:val="1"/>
        </w:numPr>
        <w:tabs>
          <w:tab w:val="clear" w:pos="4153"/>
          <w:tab w:val="clear" w:pos="8306"/>
        </w:tabs>
        <w:jc w:val="both"/>
      </w:pPr>
      <w:r w:rsidRPr="00B1673F">
        <w:t xml:space="preserve">Alterations to this </w:t>
      </w:r>
      <w:r w:rsidR="002219C8" w:rsidRPr="00B1673F">
        <w:t>Agreement</w:t>
      </w:r>
      <w:r w:rsidR="00882614" w:rsidRPr="00B1673F">
        <w:t xml:space="preserve"> are only valid if they are agreed to in writing in advance by both parties. </w:t>
      </w:r>
    </w:p>
    <w:p w14:paraId="54BFDEB9" w14:textId="77777777" w:rsidR="00DD214B" w:rsidRPr="00B1673F" w:rsidRDefault="00DD214B" w:rsidP="001B5457">
      <w:pPr>
        <w:pStyle w:val="Zpat"/>
        <w:tabs>
          <w:tab w:val="clear" w:pos="4153"/>
          <w:tab w:val="clear" w:pos="8306"/>
        </w:tabs>
        <w:ind w:left="709" w:hanging="709"/>
        <w:jc w:val="both"/>
      </w:pPr>
    </w:p>
    <w:p w14:paraId="4330E123" w14:textId="01204899" w:rsidR="009854D7" w:rsidRDefault="0F73F601" w:rsidP="00B1673F">
      <w:pPr>
        <w:pStyle w:val="Zpat"/>
        <w:numPr>
          <w:ilvl w:val="1"/>
          <w:numId w:val="1"/>
        </w:numPr>
        <w:tabs>
          <w:tab w:val="clear" w:pos="4153"/>
          <w:tab w:val="clear" w:pos="8306"/>
        </w:tabs>
        <w:jc w:val="both"/>
      </w:pPr>
      <w:r>
        <w:t xml:space="preserve">Each party warrants and represents that the person signing this Agreement on its behalf has authority to bind that party and that the party’s execution of this Agreement is not in violation of any by-law, covenants, and/or other restrictions placed upon them by their respective entities. Each signatory to this Agreement represents that they have the authority to execute this Agreement on behalf of </w:t>
      </w:r>
      <w:r w:rsidR="5DE211BE">
        <w:t>their</w:t>
      </w:r>
      <w:r>
        <w:t xml:space="preserve"> respective </w:t>
      </w:r>
      <w:r w:rsidR="5DE211BE">
        <w:t>p</w:t>
      </w:r>
      <w:r>
        <w:t xml:space="preserve">arty and to bind that </w:t>
      </w:r>
      <w:r w:rsidR="5DE211BE">
        <w:t>p</w:t>
      </w:r>
      <w:r>
        <w:t>arty to the terms of this Agreement.</w:t>
      </w:r>
    </w:p>
    <w:p w14:paraId="4539D541" w14:textId="77777777" w:rsidR="009854D7" w:rsidRDefault="009854D7" w:rsidP="009854D7">
      <w:pPr>
        <w:pStyle w:val="Odstavecseseznamem"/>
      </w:pPr>
    </w:p>
    <w:p w14:paraId="031EA7B7" w14:textId="7EC769C0" w:rsidR="006223D1" w:rsidRPr="00B1673F" w:rsidRDefault="00882614" w:rsidP="00B1673F">
      <w:pPr>
        <w:pStyle w:val="Zpat"/>
        <w:numPr>
          <w:ilvl w:val="1"/>
          <w:numId w:val="1"/>
        </w:numPr>
        <w:tabs>
          <w:tab w:val="clear" w:pos="4153"/>
          <w:tab w:val="clear" w:pos="8306"/>
        </w:tabs>
        <w:jc w:val="both"/>
      </w:pPr>
      <w:r w:rsidRPr="00B1673F">
        <w:lastRenderedPageBreak/>
        <w:t xml:space="preserve">This </w:t>
      </w:r>
      <w:r w:rsidR="00DD214B" w:rsidRPr="00B1673F">
        <w:t xml:space="preserve">Agreement </w:t>
      </w:r>
      <w:r w:rsidRPr="00B1673F">
        <w:t xml:space="preserve">may not be assigned by the Licensee to any other person or organisation, nor may either party sub-contract any of its obligations, except as provided in this </w:t>
      </w:r>
      <w:r w:rsidR="00DD214B" w:rsidRPr="00B1673F">
        <w:t>Agreement</w:t>
      </w:r>
      <w:r w:rsidR="00FA51CD" w:rsidRPr="00B1673F">
        <w:t xml:space="preserve"> </w:t>
      </w:r>
      <w:r w:rsidRPr="00B1673F">
        <w:t xml:space="preserve">and the management and operation of the Server, without the prior written consent of the other party, whose consent shall not unreasonably be withheld. </w:t>
      </w:r>
      <w:r w:rsidR="009C4581" w:rsidRPr="00B1673F">
        <w:t xml:space="preserve">Publisher </w:t>
      </w:r>
      <w:r w:rsidRPr="00B1673F">
        <w:t xml:space="preserve">shall </w:t>
      </w:r>
      <w:r w:rsidR="00AF4D49" w:rsidRPr="00B1673F">
        <w:t>be entitled to assign, sub-licenc</w:t>
      </w:r>
      <w:r w:rsidRPr="00B1673F">
        <w:t xml:space="preserve">e, subcontract or otherwise dispose of its rights and obligations under this </w:t>
      </w:r>
      <w:r w:rsidR="00FA51CD" w:rsidRPr="00B1673F">
        <w:t xml:space="preserve">Agreement </w:t>
      </w:r>
      <w:r w:rsidRPr="00B1673F">
        <w:t>to any other person or company.</w:t>
      </w:r>
    </w:p>
    <w:p w14:paraId="4A14DC7D" w14:textId="77777777" w:rsidR="006223D1" w:rsidRPr="00B1673F" w:rsidRDefault="006223D1" w:rsidP="00BC5656">
      <w:pPr>
        <w:pStyle w:val="Zpat"/>
        <w:tabs>
          <w:tab w:val="clear" w:pos="4153"/>
          <w:tab w:val="clear" w:pos="8306"/>
        </w:tabs>
        <w:jc w:val="both"/>
      </w:pPr>
    </w:p>
    <w:p w14:paraId="0200889D" w14:textId="7C6C793D" w:rsidR="00F12EFA" w:rsidRPr="00B1673F" w:rsidRDefault="00882614" w:rsidP="00B1673F">
      <w:pPr>
        <w:pStyle w:val="Zpat"/>
        <w:numPr>
          <w:ilvl w:val="1"/>
          <w:numId w:val="1"/>
        </w:numPr>
        <w:tabs>
          <w:tab w:val="clear" w:pos="4153"/>
          <w:tab w:val="clear" w:pos="8306"/>
        </w:tabs>
        <w:jc w:val="both"/>
      </w:pPr>
      <w:r w:rsidRPr="00B1673F">
        <w:t xml:space="preserve">Any notices </w:t>
      </w:r>
      <w:r w:rsidR="003A6D95" w:rsidRPr="00B1673F">
        <w:t xml:space="preserve">required under this Agreement </w:t>
      </w:r>
      <w:r w:rsidRPr="00B1673F">
        <w:t xml:space="preserve">shall be sent </w:t>
      </w:r>
      <w:r w:rsidR="00F12EFA" w:rsidRPr="00B1673F">
        <w:t xml:space="preserve">by </w:t>
      </w:r>
      <w:r w:rsidRPr="00B1673F">
        <w:t>prepaid recorded delivery</w:t>
      </w:r>
      <w:r w:rsidR="009C4581" w:rsidRPr="00B1673F">
        <w:t>,</w:t>
      </w:r>
      <w:r w:rsidRPr="00B1673F">
        <w:t xml:space="preserve"> registered post</w:t>
      </w:r>
      <w:r w:rsidR="009C4581" w:rsidRPr="00B1673F">
        <w:t>, or receipted email</w:t>
      </w:r>
      <w:r w:rsidRPr="00B1673F">
        <w:t xml:space="preserve"> to the address of the addressee as set </w:t>
      </w:r>
      <w:r w:rsidR="00AF4D49" w:rsidRPr="00B1673F">
        <w:t xml:space="preserve">out in this </w:t>
      </w:r>
      <w:r w:rsidR="00FA51CD" w:rsidRPr="00B1673F">
        <w:t xml:space="preserve">Agreement </w:t>
      </w:r>
      <w:r w:rsidRPr="00B1673F">
        <w:t xml:space="preserve">or to such other address as notified by either party to the other </w:t>
      </w:r>
      <w:r w:rsidR="003A6D95" w:rsidRPr="00B1673F">
        <w:t xml:space="preserve">in writing </w:t>
      </w:r>
      <w:r w:rsidRPr="00B1673F">
        <w:t>as its address for service of notices</w:t>
      </w:r>
      <w:r w:rsidR="008D7E78" w:rsidRPr="00B1673F">
        <w:t xml:space="preserve">. </w:t>
      </w:r>
      <w:r w:rsidRPr="00B1673F">
        <w:t xml:space="preserve">All such notices </w:t>
      </w:r>
      <w:r w:rsidR="003A6D95" w:rsidRPr="00B1673F">
        <w:t xml:space="preserve">sent by prepaid recorded delivery or registered post </w:t>
      </w:r>
      <w:r w:rsidRPr="00B1673F">
        <w:t xml:space="preserve">shall be deemed to have been </w:t>
      </w:r>
      <w:r w:rsidR="003A6D95" w:rsidRPr="00B1673F">
        <w:t xml:space="preserve">given </w:t>
      </w:r>
      <w:r w:rsidRPr="00B1673F">
        <w:t>within 14 days of posting.</w:t>
      </w:r>
      <w:r w:rsidR="003A6D95" w:rsidRPr="00B1673F">
        <w:t xml:space="preserve"> All such notices sent by email </w:t>
      </w:r>
      <w:r w:rsidR="00F12EFA" w:rsidRPr="00B1673F">
        <w:t xml:space="preserve">shall be </w:t>
      </w:r>
      <w:r w:rsidR="003A6D95" w:rsidRPr="00B1673F">
        <w:t>deemed to have been given</w:t>
      </w:r>
      <w:r w:rsidR="00F12EFA" w:rsidRPr="00B1673F">
        <w:t xml:space="preserve"> on the date transmitted if confirmed by the receiving party by email.  </w:t>
      </w:r>
    </w:p>
    <w:p w14:paraId="5C26A9A7" w14:textId="77777777" w:rsidR="006223D1" w:rsidRPr="00B1673F" w:rsidRDefault="006223D1" w:rsidP="00BC5656">
      <w:pPr>
        <w:pStyle w:val="Zpat"/>
        <w:tabs>
          <w:tab w:val="clear" w:pos="4153"/>
          <w:tab w:val="clear" w:pos="8306"/>
        </w:tabs>
        <w:ind w:left="709"/>
        <w:jc w:val="both"/>
      </w:pPr>
    </w:p>
    <w:p w14:paraId="012B1C2E" w14:textId="0930ADAB" w:rsidR="006223D1" w:rsidRPr="00B1673F" w:rsidRDefault="0022786B" w:rsidP="00B1673F">
      <w:pPr>
        <w:pStyle w:val="Zpat"/>
        <w:numPr>
          <w:ilvl w:val="1"/>
          <w:numId w:val="1"/>
        </w:numPr>
        <w:tabs>
          <w:tab w:val="clear" w:pos="4153"/>
          <w:tab w:val="clear" w:pos="8306"/>
        </w:tabs>
        <w:jc w:val="both"/>
      </w:pPr>
      <w:r w:rsidRPr="00B1673F">
        <w:t>Except in respect of a payment obligation, neither party will be held liable for any failure</w:t>
      </w:r>
      <w:r w:rsidR="002B6EFA" w:rsidRPr="00B1673F">
        <w:t xml:space="preserve"> or delay</w:t>
      </w:r>
      <w:r w:rsidRPr="00B1673F">
        <w:t xml:space="preserve"> to perform any obligation to the other due to a Force Majeure Event provided the affected party notifies the other party in writing of the Force Majeure Event, the date on which the Force Majeure Event started and the effects of the Force Majeure Event on its ability to perform its obligations under this Agreement as soon as reasonably possible after the start of the Force Majeure Event. The affected party shall make all reasonable endeavours to mitigate the effects of the Force Majeure Event on the performance of its obligations under this </w:t>
      </w:r>
      <w:r w:rsidR="00FA51CD" w:rsidRPr="00B1673F">
        <w:t>Agreement</w:t>
      </w:r>
      <w:r w:rsidR="008D7E78" w:rsidRPr="00B1673F">
        <w:t xml:space="preserve">. </w:t>
      </w:r>
      <w:r w:rsidRPr="00B1673F">
        <w:t xml:space="preserve">As soon as reasonably possible after the end of the Force Majeure Event, the affected party shall notify the other party in writing that the Force Majeure Event has ended and resume performance of its obligations under this </w:t>
      </w:r>
      <w:r w:rsidR="00FA51CD" w:rsidRPr="00B1673F">
        <w:t>Agreement</w:t>
      </w:r>
      <w:r w:rsidR="008D7E78" w:rsidRPr="00B1673F">
        <w:t>.</w:t>
      </w:r>
      <w:r w:rsidR="00A34A1C" w:rsidRPr="00B1673F">
        <w:t xml:space="preserve"> </w:t>
      </w:r>
      <w:r w:rsidRPr="00B1673F">
        <w:t xml:space="preserve">If the Force Majeure Event continues for more than three months starting on the day the Force Majeure Event starts, either party may terminate this </w:t>
      </w:r>
      <w:r w:rsidR="00FA51CD" w:rsidRPr="00B1673F">
        <w:t xml:space="preserve">Agreement </w:t>
      </w:r>
      <w:r w:rsidRPr="00B1673F">
        <w:t>by giving not less than 30 days</w:t>
      </w:r>
      <w:r w:rsidR="002E62B1" w:rsidRPr="00B1673F">
        <w:t>’</w:t>
      </w:r>
      <w:r w:rsidRPr="00B1673F">
        <w:t xml:space="preserve"> notice in writing to the other party</w:t>
      </w:r>
      <w:r w:rsidR="008D7E78" w:rsidRPr="00B1673F">
        <w:t xml:space="preserve">. </w:t>
      </w:r>
      <w:r w:rsidR="00C27A38" w:rsidRPr="00B1673F">
        <w:t>As used herein,</w:t>
      </w:r>
      <w:r w:rsidRPr="00B1673F">
        <w:t xml:space="preserve"> </w:t>
      </w:r>
      <w:r w:rsidR="002E62B1" w:rsidRPr="00B1673F">
        <w:t>“</w:t>
      </w:r>
      <w:r w:rsidRPr="00B1673F">
        <w:t>Force Majeure Event</w:t>
      </w:r>
      <w:r w:rsidR="002E62B1" w:rsidRPr="00B1673F">
        <w:t>”</w:t>
      </w:r>
      <w:r w:rsidRPr="00B1673F">
        <w:t xml:space="preserve"> means an event beyond the reasonable control of the affected party including</w:t>
      </w:r>
      <w:r w:rsidR="00C27A38" w:rsidRPr="00B1673F">
        <w:t xml:space="preserve"> but not limited to</w:t>
      </w:r>
      <w:r w:rsidRPr="00B1673F">
        <w:t xml:space="preserve"> strike, lock-out, labour dispute, act of God, war, riot, acts of terrorism, civil commotion, malicious damage, breakdown of machinery</w:t>
      </w:r>
      <w:r w:rsidR="00446B6B" w:rsidRPr="00B1673F">
        <w:t xml:space="preserve"> or telecommunications or Internet failures</w:t>
      </w:r>
      <w:r w:rsidRPr="00B1673F">
        <w:t xml:space="preserve">, fire, flood, storm, </w:t>
      </w:r>
      <w:r w:rsidR="004B6560" w:rsidRPr="00B1673F">
        <w:t>pandemics or epidemics</w:t>
      </w:r>
      <w:r w:rsidRPr="00B1673F">
        <w:t>.</w:t>
      </w:r>
      <w:r w:rsidR="00C27A38" w:rsidRPr="00B1673F">
        <w:t xml:space="preserve"> </w:t>
      </w:r>
    </w:p>
    <w:p w14:paraId="6DE4D498" w14:textId="77777777" w:rsidR="006223D1" w:rsidRPr="00B1673F" w:rsidRDefault="006223D1" w:rsidP="00BC5656">
      <w:pPr>
        <w:pStyle w:val="Zpat"/>
        <w:tabs>
          <w:tab w:val="clear" w:pos="4153"/>
          <w:tab w:val="clear" w:pos="8306"/>
        </w:tabs>
        <w:jc w:val="both"/>
      </w:pPr>
    </w:p>
    <w:p w14:paraId="7EBCBAC9" w14:textId="4E3DB7CA" w:rsidR="006223D1" w:rsidRPr="00B1673F" w:rsidRDefault="00882614" w:rsidP="00B1673F">
      <w:pPr>
        <w:pStyle w:val="Zpat"/>
        <w:numPr>
          <w:ilvl w:val="1"/>
          <w:numId w:val="1"/>
        </w:numPr>
        <w:tabs>
          <w:tab w:val="clear" w:pos="4153"/>
          <w:tab w:val="clear" w:pos="8306"/>
        </w:tabs>
        <w:jc w:val="both"/>
      </w:pPr>
      <w:r w:rsidRPr="00B1673F">
        <w:t>The invalidity or un-enforceability</w:t>
      </w:r>
      <w:r w:rsidR="00AF4D49" w:rsidRPr="00B1673F">
        <w:t xml:space="preserve"> of any provision of this </w:t>
      </w:r>
      <w:r w:rsidR="00FA51CD" w:rsidRPr="00B1673F">
        <w:t xml:space="preserve">Agreement </w:t>
      </w:r>
      <w:r w:rsidRPr="00B1673F">
        <w:t>shall not affect the continuation or enforceability</w:t>
      </w:r>
      <w:r w:rsidR="00AF4D49" w:rsidRPr="00B1673F">
        <w:t xml:space="preserve"> of the remainder of this </w:t>
      </w:r>
      <w:r w:rsidR="00FA51CD" w:rsidRPr="00B1673F">
        <w:t>Agreement.</w:t>
      </w:r>
    </w:p>
    <w:p w14:paraId="2956A83B" w14:textId="77777777" w:rsidR="006223D1" w:rsidRPr="00B1673F" w:rsidRDefault="006223D1" w:rsidP="00BC5656">
      <w:pPr>
        <w:pStyle w:val="Zpat"/>
        <w:tabs>
          <w:tab w:val="clear" w:pos="4153"/>
          <w:tab w:val="clear" w:pos="8306"/>
        </w:tabs>
        <w:jc w:val="both"/>
      </w:pPr>
    </w:p>
    <w:p w14:paraId="7C80B8F8" w14:textId="3B1958B7" w:rsidR="006223D1" w:rsidRPr="00B1673F" w:rsidRDefault="00882614" w:rsidP="00B1673F">
      <w:pPr>
        <w:pStyle w:val="Zpat"/>
        <w:numPr>
          <w:ilvl w:val="1"/>
          <w:numId w:val="1"/>
        </w:numPr>
        <w:tabs>
          <w:tab w:val="clear" w:pos="4153"/>
          <w:tab w:val="clear" w:pos="8306"/>
        </w:tabs>
        <w:jc w:val="both"/>
      </w:pPr>
      <w:r w:rsidRPr="00B1673F">
        <w:t>Either party</w:t>
      </w:r>
      <w:r w:rsidR="002E62B1" w:rsidRPr="00B1673F">
        <w:t>’</w:t>
      </w:r>
      <w:r w:rsidRPr="00B1673F">
        <w:t>s waiver, or failure to require performance by the other,</w:t>
      </w:r>
      <w:r w:rsidR="00AF4D49" w:rsidRPr="00B1673F">
        <w:t xml:space="preserve"> of any provision of this </w:t>
      </w:r>
      <w:r w:rsidR="00FA51CD" w:rsidRPr="00B1673F">
        <w:t xml:space="preserve">Agreement </w:t>
      </w:r>
      <w:r w:rsidRPr="00B1673F">
        <w:t xml:space="preserve">will not affect its full right to require such performance at any subsequent </w:t>
      </w:r>
      <w:r w:rsidR="00AB0752" w:rsidRPr="00B1673F">
        <w:t>time, or</w:t>
      </w:r>
      <w:r w:rsidRPr="00B1673F">
        <w:t xml:space="preserve"> be taken or held to be a waiver of the provision itself.</w:t>
      </w:r>
    </w:p>
    <w:p w14:paraId="7145049E" w14:textId="77777777" w:rsidR="006223D1" w:rsidRPr="00B1673F" w:rsidRDefault="006223D1" w:rsidP="00BC5656">
      <w:pPr>
        <w:pStyle w:val="Odstavecseseznamem"/>
        <w:jc w:val="both"/>
      </w:pPr>
    </w:p>
    <w:p w14:paraId="2DC31119" w14:textId="4FA67CD0" w:rsidR="006223D1" w:rsidRPr="00B1673F" w:rsidRDefault="00AF4D49" w:rsidP="00B1673F">
      <w:pPr>
        <w:pStyle w:val="Zpat"/>
        <w:numPr>
          <w:ilvl w:val="1"/>
          <w:numId w:val="1"/>
        </w:numPr>
        <w:tabs>
          <w:tab w:val="clear" w:pos="4153"/>
          <w:tab w:val="clear" w:pos="8306"/>
        </w:tabs>
        <w:jc w:val="both"/>
      </w:pPr>
      <w:r w:rsidRPr="00B1673F">
        <w:t xml:space="preserve">This </w:t>
      </w:r>
      <w:r w:rsidR="0092069F" w:rsidRPr="00B1673F">
        <w:t>Agreement</w:t>
      </w:r>
      <w:r w:rsidR="00FA51CD" w:rsidRPr="00B1673F">
        <w:t xml:space="preserve"> </w:t>
      </w:r>
      <w:r w:rsidR="00882614" w:rsidRPr="00B1673F">
        <w:t>shall be governed by and construed in accordance with English law</w:t>
      </w:r>
      <w:r w:rsidR="0031000A" w:rsidRPr="00B1673F">
        <w:t>. T</w:t>
      </w:r>
      <w:r w:rsidR="00882614" w:rsidRPr="00B1673F">
        <w:t>he parties irrevocably agree that any dispute arising out of, or</w:t>
      </w:r>
      <w:r w:rsidRPr="00B1673F">
        <w:t xml:space="preserve"> in </w:t>
      </w:r>
      <w:r w:rsidRPr="00B1673F">
        <w:lastRenderedPageBreak/>
        <w:t xml:space="preserve">connection with, this </w:t>
      </w:r>
      <w:r w:rsidR="0092069F" w:rsidRPr="00B1673F">
        <w:t>Agreement</w:t>
      </w:r>
      <w:r w:rsidR="00FA51CD" w:rsidRPr="00B1673F">
        <w:t xml:space="preserve"> </w:t>
      </w:r>
      <w:r w:rsidR="00882614" w:rsidRPr="00B1673F">
        <w:t>will be subject to, and within, the jurisdiction of the courts of England.</w:t>
      </w:r>
    </w:p>
    <w:p w14:paraId="2F73C15A" w14:textId="77777777" w:rsidR="006223D1" w:rsidRPr="00B1673F" w:rsidRDefault="006223D1" w:rsidP="00BC5656">
      <w:pPr>
        <w:pStyle w:val="Zpat"/>
        <w:tabs>
          <w:tab w:val="clear" w:pos="4153"/>
          <w:tab w:val="clear" w:pos="8306"/>
        </w:tabs>
        <w:jc w:val="both"/>
      </w:pPr>
    </w:p>
    <w:p w14:paraId="1126F3D8" w14:textId="11EB1FCA" w:rsidR="006223D1" w:rsidRDefault="006223D1" w:rsidP="00BC5656">
      <w:pPr>
        <w:pStyle w:val="Zpat"/>
        <w:tabs>
          <w:tab w:val="clear" w:pos="4153"/>
          <w:tab w:val="clear" w:pos="8306"/>
        </w:tabs>
        <w:jc w:val="both"/>
      </w:pPr>
    </w:p>
    <w:p w14:paraId="1E655CD8" w14:textId="1F9D40EB" w:rsidR="006223D1" w:rsidRPr="00B1673F" w:rsidRDefault="00882614" w:rsidP="00BC5656">
      <w:pPr>
        <w:tabs>
          <w:tab w:val="left" w:pos="16384"/>
        </w:tabs>
        <w:jc w:val="both"/>
        <w:rPr>
          <w:color w:val="000000"/>
        </w:rPr>
      </w:pPr>
      <w:r w:rsidRPr="00B1673F">
        <w:rPr>
          <w:b/>
          <w:color w:val="000000"/>
        </w:rPr>
        <w:t>IN WITNESS WHEREOF,</w:t>
      </w:r>
      <w:r w:rsidRPr="00B1673F">
        <w:rPr>
          <w:color w:val="000000"/>
        </w:rPr>
        <w:t xml:space="preserve"> the parties have executed this Agreement by their respective, duly authori</w:t>
      </w:r>
      <w:r w:rsidR="00BF0DF7">
        <w:rPr>
          <w:color w:val="000000"/>
        </w:rPr>
        <w:t>s</w:t>
      </w:r>
      <w:r w:rsidRPr="00B1673F">
        <w:rPr>
          <w:color w:val="000000"/>
        </w:rPr>
        <w:t>ed representatives as of the date first above written.</w:t>
      </w:r>
    </w:p>
    <w:p w14:paraId="33459A16" w14:textId="77777777" w:rsidR="00405BFE" w:rsidRPr="00B1673F" w:rsidRDefault="00405BFE" w:rsidP="00BC5656">
      <w:pPr>
        <w:tabs>
          <w:tab w:val="left" w:pos="16384"/>
        </w:tabs>
        <w:jc w:val="both"/>
        <w:rPr>
          <w:color w:val="000000"/>
        </w:rPr>
      </w:pPr>
    </w:p>
    <w:p w14:paraId="02ED8F33" w14:textId="7B7D43AB" w:rsidR="006223D1" w:rsidRPr="00B1673F" w:rsidRDefault="00882614" w:rsidP="00BC5656">
      <w:pPr>
        <w:tabs>
          <w:tab w:val="left" w:pos="16384"/>
        </w:tabs>
        <w:jc w:val="both"/>
        <w:rPr>
          <w:color w:val="000000"/>
        </w:rPr>
      </w:pPr>
      <w:r w:rsidRPr="00B1673F">
        <w:rPr>
          <w:b/>
          <w:color w:val="000000"/>
        </w:rPr>
        <w:t>TAYLOR &amp; FRANCIS:</w:t>
      </w:r>
    </w:p>
    <w:p w14:paraId="6E9B52DE" w14:textId="0F99FEAB" w:rsidR="006223D1" w:rsidRPr="00B1673F" w:rsidRDefault="006223D1" w:rsidP="00BC5656">
      <w:pPr>
        <w:tabs>
          <w:tab w:val="left" w:pos="16384"/>
        </w:tabs>
        <w:jc w:val="both"/>
        <w:rPr>
          <w:color w:val="000000"/>
        </w:rPr>
      </w:pPr>
    </w:p>
    <w:p w14:paraId="57C70975" w14:textId="1E346D33" w:rsidR="006223D1" w:rsidRPr="00B1673F" w:rsidRDefault="00882614" w:rsidP="00BC5656">
      <w:pPr>
        <w:tabs>
          <w:tab w:val="left" w:pos="16384"/>
        </w:tabs>
        <w:jc w:val="both"/>
        <w:rPr>
          <w:color w:val="000000"/>
        </w:rPr>
      </w:pPr>
      <w:r w:rsidRPr="00B1673F">
        <w:rPr>
          <w:color w:val="000000"/>
        </w:rPr>
        <w:t>BY: ______________________________________ DATE: __________________</w:t>
      </w:r>
    </w:p>
    <w:p w14:paraId="09C2B32F" w14:textId="384860D3" w:rsidR="006223D1" w:rsidRPr="00B1673F" w:rsidRDefault="00882614" w:rsidP="00BC5656">
      <w:pPr>
        <w:tabs>
          <w:tab w:val="left" w:pos="16384"/>
        </w:tabs>
        <w:jc w:val="both"/>
        <w:rPr>
          <w:color w:val="000000"/>
        </w:rPr>
      </w:pPr>
      <w:r w:rsidRPr="00B1673F">
        <w:rPr>
          <w:color w:val="000000"/>
        </w:rPr>
        <w:t>Authorised Signatory</w:t>
      </w:r>
    </w:p>
    <w:p w14:paraId="0D60D836" w14:textId="4E07FCBC" w:rsidR="006223D1" w:rsidRPr="000711DC" w:rsidRDefault="00882614" w:rsidP="00BC5656">
      <w:pPr>
        <w:tabs>
          <w:tab w:val="left" w:pos="16384"/>
        </w:tabs>
        <w:jc w:val="both"/>
        <w:rPr>
          <w:color w:val="000000"/>
        </w:rPr>
      </w:pPr>
      <w:r w:rsidRPr="000711DC">
        <w:rPr>
          <w:color w:val="000000"/>
        </w:rPr>
        <w:t>Informa UK Limited (trading as Taylor &amp; Francis)</w:t>
      </w:r>
    </w:p>
    <w:p w14:paraId="575343B1" w14:textId="23778C98" w:rsidR="006223D1" w:rsidRPr="00B1673F" w:rsidRDefault="006223D1" w:rsidP="00BC5656">
      <w:pPr>
        <w:tabs>
          <w:tab w:val="left" w:pos="16384"/>
        </w:tabs>
        <w:jc w:val="both"/>
        <w:rPr>
          <w:color w:val="000000"/>
        </w:rPr>
      </w:pPr>
    </w:p>
    <w:p w14:paraId="5ED280EC" w14:textId="416F93FA" w:rsidR="00AA4144" w:rsidRDefault="0088151C" w:rsidP="00BC5656">
      <w:pPr>
        <w:tabs>
          <w:tab w:val="left" w:pos="16384"/>
        </w:tabs>
        <w:jc w:val="both"/>
        <w:rPr>
          <w:color w:val="000000"/>
        </w:rPr>
      </w:pPr>
      <w:r>
        <w:rPr>
          <w:color w:val="000000"/>
        </w:rPr>
        <w:t xml:space="preserve">Name: </w:t>
      </w:r>
      <w:r w:rsidR="00AA4144">
        <w:rPr>
          <w:color w:val="000000"/>
        </w:rPr>
        <w:t>Carolyn Kirby</w:t>
      </w:r>
    </w:p>
    <w:p w14:paraId="016DE7D6" w14:textId="015D7FA5" w:rsidR="006223D1" w:rsidRPr="00B1673F" w:rsidRDefault="00882614" w:rsidP="00BC5656">
      <w:pPr>
        <w:tabs>
          <w:tab w:val="left" w:pos="16384"/>
        </w:tabs>
        <w:jc w:val="both"/>
        <w:rPr>
          <w:color w:val="000000"/>
        </w:rPr>
      </w:pPr>
      <w:r w:rsidRPr="00B1673F">
        <w:rPr>
          <w:color w:val="000000"/>
        </w:rPr>
        <w:tab/>
      </w:r>
    </w:p>
    <w:p w14:paraId="7063AE6B" w14:textId="44B13417" w:rsidR="006223D1" w:rsidRPr="00B1673F" w:rsidRDefault="00882614" w:rsidP="00BC5656">
      <w:pPr>
        <w:tabs>
          <w:tab w:val="left" w:pos="16384"/>
        </w:tabs>
        <w:jc w:val="both"/>
        <w:rPr>
          <w:color w:val="000000"/>
        </w:rPr>
      </w:pPr>
      <w:r w:rsidRPr="00B1673F">
        <w:rPr>
          <w:color w:val="000000"/>
        </w:rPr>
        <w:t xml:space="preserve">Title:  </w:t>
      </w:r>
      <w:r w:rsidR="009A377C">
        <w:rPr>
          <w:color w:val="000000"/>
        </w:rPr>
        <w:t xml:space="preserve">VP Commercial Lead </w:t>
      </w:r>
      <w:r w:rsidR="00343A82">
        <w:rPr>
          <w:color w:val="000000"/>
        </w:rPr>
        <w:t xml:space="preserve">UK &amp; </w:t>
      </w:r>
      <w:r w:rsidR="009A377C">
        <w:rPr>
          <w:color w:val="000000"/>
        </w:rPr>
        <w:t>EMEA</w:t>
      </w:r>
    </w:p>
    <w:p w14:paraId="384B134A" w14:textId="496AE28D" w:rsidR="009E4ABD" w:rsidRDefault="00882614" w:rsidP="00BC5656">
      <w:pPr>
        <w:tabs>
          <w:tab w:val="left" w:pos="16384"/>
        </w:tabs>
        <w:jc w:val="both"/>
        <w:rPr>
          <w:color w:val="000000"/>
        </w:rPr>
      </w:pPr>
      <w:r w:rsidRPr="00B1673F">
        <w:rPr>
          <w:color w:val="000000"/>
        </w:rPr>
        <w:t>Address:</w:t>
      </w:r>
      <w:r w:rsidR="009E4ABD">
        <w:rPr>
          <w:color w:val="000000"/>
        </w:rPr>
        <w:t xml:space="preserve"> 4 Park Square, Milton Park, Oxon, OX14 4RN, United Kin</w:t>
      </w:r>
      <w:r w:rsidR="00174C7E">
        <w:rPr>
          <w:color w:val="000000"/>
        </w:rPr>
        <w:t>gdom</w:t>
      </w:r>
    </w:p>
    <w:p w14:paraId="3B27291F" w14:textId="3BD9C0D7" w:rsidR="006223D1" w:rsidRPr="00B1673F" w:rsidRDefault="00882614" w:rsidP="00BC5656">
      <w:pPr>
        <w:tabs>
          <w:tab w:val="left" w:pos="16384"/>
        </w:tabs>
        <w:jc w:val="both"/>
        <w:rPr>
          <w:color w:val="000000"/>
        </w:rPr>
      </w:pPr>
      <w:r w:rsidRPr="00B1673F">
        <w:rPr>
          <w:color w:val="000000"/>
        </w:rPr>
        <w:t xml:space="preserve">Telephone No:  </w:t>
      </w:r>
      <w:r w:rsidR="00343A82" w:rsidRPr="00343A82">
        <w:rPr>
          <w:color w:val="000000"/>
        </w:rPr>
        <w:t>+44 (0)7990 006770</w:t>
      </w:r>
    </w:p>
    <w:p w14:paraId="7A8693E8" w14:textId="12EE8478" w:rsidR="006223D1" w:rsidRPr="00B1673F" w:rsidRDefault="00882614" w:rsidP="00BC5656">
      <w:pPr>
        <w:tabs>
          <w:tab w:val="left" w:pos="16384"/>
        </w:tabs>
        <w:jc w:val="both"/>
        <w:rPr>
          <w:color w:val="000000"/>
        </w:rPr>
      </w:pPr>
      <w:r w:rsidRPr="00B1673F">
        <w:rPr>
          <w:color w:val="000000"/>
        </w:rPr>
        <w:t xml:space="preserve">E-mail:  </w:t>
      </w:r>
      <w:r w:rsidR="00630F25">
        <w:rPr>
          <w:color w:val="000000"/>
        </w:rPr>
        <w:t>Carolyn.kirby</w:t>
      </w:r>
      <w:r w:rsidR="00625FFD">
        <w:rPr>
          <w:color w:val="000000"/>
        </w:rPr>
        <w:t>@tandf.co.uk</w:t>
      </w:r>
    </w:p>
    <w:p w14:paraId="17E536BA" w14:textId="2D5DEA3C" w:rsidR="006223D1" w:rsidRPr="00B1673F" w:rsidRDefault="006223D1" w:rsidP="00BC5656">
      <w:pPr>
        <w:tabs>
          <w:tab w:val="left" w:pos="16384"/>
        </w:tabs>
        <w:jc w:val="both"/>
        <w:rPr>
          <w:color w:val="000000"/>
        </w:rPr>
      </w:pPr>
    </w:p>
    <w:p w14:paraId="4F713265" w14:textId="06EFD36C" w:rsidR="006223D1" w:rsidRPr="00B1673F" w:rsidRDefault="006223D1" w:rsidP="00BC5656">
      <w:pPr>
        <w:tabs>
          <w:tab w:val="left" w:pos="16384"/>
        </w:tabs>
        <w:jc w:val="both"/>
        <w:rPr>
          <w:color w:val="000000"/>
        </w:rPr>
      </w:pPr>
    </w:p>
    <w:p w14:paraId="44A728B4" w14:textId="4E7ED2F4" w:rsidR="006223D1" w:rsidRPr="00B1673F" w:rsidRDefault="00C87389" w:rsidP="00BC5656">
      <w:pPr>
        <w:tabs>
          <w:tab w:val="left" w:pos="16384"/>
        </w:tabs>
        <w:jc w:val="both"/>
        <w:rPr>
          <w:color w:val="000000"/>
        </w:rPr>
      </w:pPr>
      <w:r w:rsidRPr="00B1673F">
        <w:rPr>
          <w:color w:val="000000"/>
        </w:rPr>
        <w:t>**************************</w:t>
      </w:r>
      <w:r w:rsidR="0073172E" w:rsidRPr="00B1673F">
        <w:rPr>
          <w:color w:val="000000"/>
        </w:rPr>
        <w:t>:</w:t>
      </w:r>
    </w:p>
    <w:p w14:paraId="6C82BB45" w14:textId="726FBE25" w:rsidR="006223D1" w:rsidRPr="00B1673F" w:rsidRDefault="006223D1" w:rsidP="00BC5656">
      <w:pPr>
        <w:tabs>
          <w:tab w:val="left" w:pos="16384"/>
        </w:tabs>
        <w:jc w:val="both"/>
        <w:rPr>
          <w:b/>
          <w:color w:val="000000"/>
        </w:rPr>
      </w:pPr>
    </w:p>
    <w:p w14:paraId="6E573F99" w14:textId="48086C6B" w:rsidR="006223D1" w:rsidRPr="00B1673F" w:rsidRDefault="00882614" w:rsidP="00BC5656">
      <w:pPr>
        <w:tabs>
          <w:tab w:val="left" w:pos="16384"/>
        </w:tabs>
        <w:jc w:val="both"/>
        <w:rPr>
          <w:color w:val="000000"/>
        </w:rPr>
      </w:pPr>
      <w:r w:rsidRPr="00B1673F">
        <w:rPr>
          <w:color w:val="000000"/>
        </w:rPr>
        <w:t>BY: ______________________________________ DATE: ___________________</w:t>
      </w:r>
    </w:p>
    <w:p w14:paraId="0AAE548F" w14:textId="3CBE6603" w:rsidR="006223D1" w:rsidRPr="00B1673F" w:rsidRDefault="0008612D" w:rsidP="00BC5656">
      <w:pPr>
        <w:tabs>
          <w:tab w:val="left" w:pos="16384"/>
        </w:tabs>
        <w:jc w:val="both"/>
        <w:rPr>
          <w:color w:val="000000"/>
        </w:rPr>
      </w:pPr>
      <w:r w:rsidRPr="00B1673F">
        <w:rPr>
          <w:color w:val="000000"/>
        </w:rPr>
        <w:t>Authorised signator</w:t>
      </w:r>
      <w:r w:rsidR="000D0847" w:rsidRPr="00B1673F">
        <w:rPr>
          <w:color w:val="000000"/>
        </w:rPr>
        <w:t>y</w:t>
      </w:r>
    </w:p>
    <w:p w14:paraId="5BD15D54" w14:textId="6F5C438C" w:rsidR="006223D1" w:rsidRPr="00B1673F" w:rsidRDefault="006223D1" w:rsidP="00BC5656">
      <w:pPr>
        <w:tabs>
          <w:tab w:val="left" w:pos="16384"/>
        </w:tabs>
        <w:jc w:val="both"/>
        <w:rPr>
          <w:color w:val="000000"/>
        </w:rPr>
      </w:pPr>
    </w:p>
    <w:p w14:paraId="3389B725" w14:textId="56A03999" w:rsidR="00DE5621" w:rsidRDefault="00DE5621" w:rsidP="00BC5656">
      <w:pPr>
        <w:tabs>
          <w:tab w:val="left" w:pos="16384"/>
        </w:tabs>
        <w:jc w:val="both"/>
        <w:rPr>
          <w:color w:val="000000"/>
        </w:rPr>
      </w:pPr>
      <w:r w:rsidRPr="00DE5621">
        <w:rPr>
          <w:color w:val="000000"/>
        </w:rPr>
        <w:t>Academy of performing arts in Prague</w:t>
      </w:r>
    </w:p>
    <w:p w14:paraId="591F6EE5" w14:textId="77777777" w:rsidR="00DE5621" w:rsidRPr="00B1673F" w:rsidRDefault="00DE5621" w:rsidP="00BC5656">
      <w:pPr>
        <w:tabs>
          <w:tab w:val="left" w:pos="16384"/>
        </w:tabs>
        <w:jc w:val="both"/>
        <w:rPr>
          <w:color w:val="000000"/>
        </w:rPr>
      </w:pPr>
    </w:p>
    <w:p w14:paraId="3C76E282" w14:textId="2DF599CE" w:rsidR="00A24F16" w:rsidRPr="00AE42FA" w:rsidRDefault="00AB0752" w:rsidP="00A24F16">
      <w:pPr>
        <w:tabs>
          <w:tab w:val="left" w:pos="16384"/>
        </w:tabs>
        <w:jc w:val="both"/>
        <w:rPr>
          <w:u w:val="single"/>
          <w:lang w:val="cs-CZ"/>
        </w:rPr>
      </w:pPr>
      <w:r w:rsidRPr="00AE42FA">
        <w:rPr>
          <w:color w:val="000000"/>
        </w:rPr>
        <w:t>Name:</w:t>
      </w:r>
      <w:r w:rsidR="00882614" w:rsidRPr="00AE42FA">
        <w:rPr>
          <w:color w:val="000000"/>
        </w:rPr>
        <w:t xml:space="preserve"> </w:t>
      </w:r>
      <w:r w:rsidR="00A24F16" w:rsidRPr="00DD73FA">
        <w:rPr>
          <w:lang w:val="cs-CZ"/>
        </w:rPr>
        <w:t>Ing. Tomáš L</w:t>
      </w:r>
      <w:r w:rsidR="00DE5621">
        <w:rPr>
          <w:lang w:val="cs-CZ"/>
        </w:rPr>
        <w:t>anger</w:t>
      </w:r>
      <w:r w:rsidR="00A24F16" w:rsidRPr="00DD73FA">
        <w:rPr>
          <w:lang w:val="cs-CZ"/>
        </w:rPr>
        <w:t>, Ph.D.</w:t>
      </w:r>
    </w:p>
    <w:p w14:paraId="4895C0D3" w14:textId="1F952966" w:rsidR="00030A99" w:rsidRPr="00AE42FA" w:rsidRDefault="00882614" w:rsidP="00030A99">
      <w:pPr>
        <w:tabs>
          <w:tab w:val="left" w:pos="16384"/>
        </w:tabs>
        <w:jc w:val="both"/>
        <w:rPr>
          <w:color w:val="000000"/>
        </w:rPr>
      </w:pPr>
      <w:r w:rsidRPr="00AE42FA">
        <w:rPr>
          <w:color w:val="000000"/>
        </w:rPr>
        <w:tab/>
      </w:r>
    </w:p>
    <w:p w14:paraId="1956FE85" w14:textId="50A5B6AF" w:rsidR="00030A99" w:rsidRPr="00AE42FA" w:rsidRDefault="00AB0752" w:rsidP="00AE42FA">
      <w:pPr>
        <w:tabs>
          <w:tab w:val="left" w:pos="16384"/>
        </w:tabs>
        <w:rPr>
          <w:color w:val="000000"/>
        </w:rPr>
      </w:pPr>
      <w:r w:rsidRPr="00AE42FA">
        <w:rPr>
          <w:color w:val="000000"/>
        </w:rPr>
        <w:t>Title:</w:t>
      </w:r>
      <w:r w:rsidR="00084FCD" w:rsidRPr="00AE42FA">
        <w:rPr>
          <w:color w:val="000000"/>
        </w:rPr>
        <w:t xml:space="preserve"> bursar of AMU</w:t>
      </w:r>
    </w:p>
    <w:p w14:paraId="52C394BE" w14:textId="4F2C4B5D" w:rsidR="00E16039" w:rsidRPr="00AE42FA" w:rsidRDefault="00AB0752" w:rsidP="00E16039">
      <w:pPr>
        <w:widowControl w:val="0"/>
        <w:tabs>
          <w:tab w:val="left" w:pos="16384"/>
        </w:tabs>
        <w:rPr>
          <w:snapToGrid w:val="0"/>
          <w:color w:val="000000"/>
          <w:lang w:val="en-US"/>
        </w:rPr>
      </w:pPr>
      <w:bookmarkStart w:id="1" w:name="_Hlk521355468"/>
      <w:r w:rsidRPr="00AE42FA">
        <w:rPr>
          <w:snapToGrid w:val="0"/>
          <w:color w:val="000000"/>
          <w:lang w:val="en-US"/>
        </w:rPr>
        <w:t>Address:</w:t>
      </w:r>
      <w:r w:rsidR="00F06AA9" w:rsidRPr="00AE42FA">
        <w:rPr>
          <w:color w:val="000000"/>
        </w:rPr>
        <w:t xml:space="preserve"> </w:t>
      </w:r>
      <w:proofErr w:type="spellStart"/>
      <w:r w:rsidR="00970A4D" w:rsidRPr="00AE42FA">
        <w:rPr>
          <w:color w:val="000000"/>
        </w:rPr>
        <w:t>Malostranské</w:t>
      </w:r>
      <w:proofErr w:type="spellEnd"/>
      <w:r w:rsidR="00970A4D" w:rsidRPr="00AE42FA">
        <w:rPr>
          <w:color w:val="000000"/>
        </w:rPr>
        <w:t xml:space="preserve"> </w:t>
      </w:r>
      <w:proofErr w:type="spellStart"/>
      <w:r w:rsidR="00970A4D" w:rsidRPr="00AE42FA">
        <w:rPr>
          <w:color w:val="000000"/>
        </w:rPr>
        <w:t>náměstí</w:t>
      </w:r>
      <w:proofErr w:type="spellEnd"/>
      <w:r w:rsidR="00970A4D" w:rsidRPr="00AE42FA">
        <w:rPr>
          <w:color w:val="000000"/>
        </w:rPr>
        <w:t xml:space="preserve"> 259/12</w:t>
      </w:r>
    </w:p>
    <w:bookmarkEnd w:id="1"/>
    <w:p w14:paraId="05761003" w14:textId="63A240F1" w:rsidR="006223D1" w:rsidRPr="00AE42FA" w:rsidRDefault="00882614" w:rsidP="00BC5656">
      <w:pPr>
        <w:tabs>
          <w:tab w:val="left" w:pos="16384"/>
        </w:tabs>
        <w:jc w:val="both"/>
        <w:rPr>
          <w:color w:val="000000"/>
        </w:rPr>
      </w:pPr>
      <w:r w:rsidRPr="00AE42FA">
        <w:rPr>
          <w:color w:val="000000"/>
        </w:rPr>
        <w:t xml:space="preserve">Telephone No: </w:t>
      </w:r>
      <w:r w:rsidR="001E68D6" w:rsidRPr="00AE42FA">
        <w:rPr>
          <w:color w:val="000000"/>
        </w:rPr>
        <w:t>+420 234 244 503</w:t>
      </w:r>
    </w:p>
    <w:p w14:paraId="00736F92" w14:textId="02DEEDAC" w:rsidR="00030A99" w:rsidRPr="00B14834" w:rsidRDefault="00E16039" w:rsidP="00D75389">
      <w:pPr>
        <w:widowControl w:val="0"/>
        <w:tabs>
          <w:tab w:val="left" w:pos="16384"/>
        </w:tabs>
        <w:rPr>
          <w:color w:val="000000"/>
          <w:lang w:val="en-US"/>
        </w:rPr>
      </w:pPr>
      <w:r w:rsidRPr="00B14834">
        <w:rPr>
          <w:snapToGrid w:val="0"/>
          <w:color w:val="000000"/>
          <w:lang w:val="en-US"/>
        </w:rPr>
        <w:t xml:space="preserve">E-mail: </w:t>
      </w:r>
      <w:r w:rsidR="000E0D3E" w:rsidRPr="00B14834">
        <w:rPr>
          <w:snapToGrid w:val="0"/>
          <w:color w:val="000000"/>
          <w:lang w:val="en-US"/>
        </w:rPr>
        <w:t>tomas.langer@amu.cz</w:t>
      </w:r>
    </w:p>
    <w:p w14:paraId="449062A4" w14:textId="77777777" w:rsidR="00270D77" w:rsidRPr="00B14834" w:rsidRDefault="00270D77" w:rsidP="00030A99">
      <w:pPr>
        <w:tabs>
          <w:tab w:val="left" w:pos="16384"/>
        </w:tabs>
        <w:jc w:val="both"/>
        <w:rPr>
          <w:color w:val="000000"/>
          <w:lang w:val="en-US"/>
        </w:rPr>
      </w:pPr>
    </w:p>
    <w:p w14:paraId="46ED4064" w14:textId="77777777" w:rsidR="00626FD3" w:rsidRPr="00B14834" w:rsidRDefault="00626FD3">
      <w:pPr>
        <w:spacing w:after="200" w:line="276" w:lineRule="auto"/>
        <w:rPr>
          <w:b/>
          <w:bCs/>
          <w:lang w:val="en-US"/>
        </w:rPr>
      </w:pPr>
      <w:r w:rsidRPr="00B14834">
        <w:rPr>
          <w:lang w:val="en-US"/>
        </w:rPr>
        <w:br w:type="page"/>
      </w:r>
    </w:p>
    <w:p w14:paraId="0CA1975E" w14:textId="16CC0B4E" w:rsidR="001A7B10" w:rsidRPr="00B1673F" w:rsidRDefault="0023377B" w:rsidP="00831565">
      <w:pPr>
        <w:pStyle w:val="Bezmezer"/>
        <w:jc w:val="center"/>
      </w:pPr>
      <w:r w:rsidRPr="00B1673F">
        <w:rPr>
          <w:b/>
          <w:bCs/>
        </w:rPr>
        <w:lastRenderedPageBreak/>
        <w:t>SCHEDULE 1</w:t>
      </w:r>
    </w:p>
    <w:p w14:paraId="2E389F88" w14:textId="77777777" w:rsidR="001A7B10" w:rsidRPr="00B1673F" w:rsidRDefault="001A7B10" w:rsidP="00626FD3">
      <w:pPr>
        <w:tabs>
          <w:tab w:val="center" w:pos="4513"/>
        </w:tabs>
        <w:suppressAutoHyphens/>
        <w:jc w:val="center"/>
        <w:outlineLvl w:val="0"/>
        <w:rPr>
          <w:b/>
          <w:bCs/>
        </w:rPr>
      </w:pPr>
    </w:p>
    <w:p w14:paraId="3E5BFE5A" w14:textId="2CDA740C" w:rsidR="00DA1650" w:rsidRPr="00B1673F" w:rsidRDefault="001C7140" w:rsidP="00DA1650">
      <w:pPr>
        <w:tabs>
          <w:tab w:val="center" w:pos="4513"/>
        </w:tabs>
        <w:suppressAutoHyphens/>
        <w:jc w:val="center"/>
        <w:outlineLvl w:val="0"/>
        <w:rPr>
          <w:b/>
          <w:bCs/>
        </w:rPr>
      </w:pPr>
      <w:r w:rsidRPr="00B1673F">
        <w:rPr>
          <w:b/>
          <w:bCs/>
        </w:rPr>
        <w:t>Licensed Materials</w:t>
      </w:r>
      <w:r w:rsidR="009C3606" w:rsidRPr="00B1673F">
        <w:rPr>
          <w:b/>
          <w:bCs/>
        </w:rPr>
        <w:t>: Subscriptions</w:t>
      </w:r>
    </w:p>
    <w:p w14:paraId="1A83CDF0" w14:textId="77777777" w:rsidR="006223D1" w:rsidRPr="00B1673F" w:rsidRDefault="006223D1" w:rsidP="00BC5656">
      <w:pPr>
        <w:tabs>
          <w:tab w:val="center" w:pos="4513"/>
        </w:tabs>
        <w:suppressAutoHyphens/>
        <w:jc w:val="both"/>
        <w:outlineLvl w:val="0"/>
        <w:rPr>
          <w:b/>
          <w:spacing w:val="-3"/>
        </w:rPr>
      </w:pPr>
    </w:p>
    <w:p w14:paraId="73974E0D" w14:textId="5F81D902" w:rsidR="00BB6102" w:rsidRPr="00B1673F" w:rsidRDefault="005B7CED" w:rsidP="001C7140">
      <w:pPr>
        <w:jc w:val="both"/>
      </w:pPr>
      <w:r w:rsidRPr="00B1673F">
        <w:t xml:space="preserve">Core </w:t>
      </w:r>
      <w:r w:rsidR="002C176C" w:rsidRPr="00F876B4">
        <w:rPr>
          <w:bCs/>
        </w:rPr>
        <w:t>Subscriptions</w:t>
      </w:r>
      <w:r w:rsidR="001F700E" w:rsidRPr="00B1673F">
        <w:t xml:space="preserve"> </w:t>
      </w:r>
      <w:r w:rsidR="001F700E" w:rsidRPr="00563D96">
        <w:t xml:space="preserve">Print </w:t>
      </w:r>
      <w:proofErr w:type="gramStart"/>
      <w:r w:rsidR="001F700E" w:rsidRPr="00563D96">
        <w:t>plus</w:t>
      </w:r>
      <w:proofErr w:type="gramEnd"/>
      <w:r w:rsidR="001F700E" w:rsidRPr="00563D96">
        <w:t xml:space="preserve"> Online</w:t>
      </w:r>
      <w:r w:rsidR="001C7140" w:rsidRPr="00B1673F">
        <w:t xml:space="preserve"> id</w:t>
      </w:r>
      <w:r w:rsidR="005F5889" w:rsidRPr="00B1673F">
        <w:t xml:space="preserve">entified </w:t>
      </w:r>
      <w:r w:rsidR="001C7140" w:rsidRPr="00B1673F">
        <w:t>for</w:t>
      </w:r>
      <w:r w:rsidR="00031DB7" w:rsidRPr="00B1673F">
        <w:t xml:space="preserve"> </w:t>
      </w:r>
      <w:r w:rsidR="005F5889" w:rsidRPr="00B1673F">
        <w:t xml:space="preserve">the Licensee as of </w:t>
      </w:r>
      <w:r w:rsidR="00563D96">
        <w:t>25</w:t>
      </w:r>
      <w:r w:rsidR="00563D96" w:rsidRPr="00563D96">
        <w:rPr>
          <w:vertAlign w:val="superscript"/>
        </w:rPr>
        <w:t>th</w:t>
      </w:r>
      <w:r w:rsidR="00563D96">
        <w:t xml:space="preserve"> July 2024</w:t>
      </w:r>
      <w:r w:rsidR="001C7140" w:rsidRPr="00B1673F">
        <w:t>.</w:t>
      </w:r>
    </w:p>
    <w:p w14:paraId="2876A0F5" w14:textId="77777777" w:rsidR="00BB6102" w:rsidRPr="00B1673F" w:rsidRDefault="00BB6102" w:rsidP="001C7140">
      <w:pPr>
        <w:jc w:val="both"/>
      </w:pPr>
    </w:p>
    <w:tbl>
      <w:tblPr>
        <w:tblW w:w="7840" w:type="dxa"/>
        <w:tblLook w:val="04A0" w:firstRow="1" w:lastRow="0" w:firstColumn="1" w:lastColumn="0" w:noHBand="0" w:noVBand="1"/>
      </w:tblPr>
      <w:tblGrid>
        <w:gridCol w:w="1194"/>
        <w:gridCol w:w="1083"/>
        <w:gridCol w:w="1298"/>
        <w:gridCol w:w="3482"/>
        <w:gridCol w:w="1095"/>
      </w:tblGrid>
      <w:tr w:rsidR="00E2469C" w14:paraId="37F676E3" w14:textId="77777777" w:rsidTr="00E2469C">
        <w:trPr>
          <w:trHeight w:val="780"/>
        </w:trPr>
        <w:tc>
          <w:tcPr>
            <w:tcW w:w="1008" w:type="dxa"/>
            <w:tcBorders>
              <w:top w:val="single" w:sz="4" w:space="0" w:color="000000"/>
              <w:left w:val="single" w:sz="4" w:space="0" w:color="000000"/>
              <w:bottom w:val="nil"/>
              <w:right w:val="single" w:sz="4" w:space="0" w:color="000000"/>
            </w:tcBorders>
            <w:shd w:val="clear" w:color="auto" w:fill="auto"/>
            <w:vAlign w:val="bottom"/>
            <w:hideMark/>
          </w:tcPr>
          <w:p w14:paraId="4D5B5093" w14:textId="77777777" w:rsidR="00E2469C" w:rsidRDefault="00E2469C">
            <w:pPr>
              <w:rPr>
                <w:rFonts w:ascii="Arial" w:hAnsi="Arial" w:cs="Arial"/>
                <w:b/>
                <w:bCs/>
                <w:color w:val="000000"/>
                <w:sz w:val="20"/>
                <w:szCs w:val="20"/>
              </w:rPr>
            </w:pPr>
            <w:r>
              <w:rPr>
                <w:rFonts w:ascii="Arial" w:hAnsi="Arial" w:cs="Arial"/>
                <w:b/>
                <w:bCs/>
                <w:color w:val="000000"/>
                <w:sz w:val="20"/>
                <w:szCs w:val="20"/>
              </w:rPr>
              <w:t>SD Document</w:t>
            </w:r>
          </w:p>
        </w:tc>
        <w:tc>
          <w:tcPr>
            <w:tcW w:w="957" w:type="dxa"/>
            <w:tcBorders>
              <w:top w:val="single" w:sz="4" w:space="0" w:color="000000"/>
              <w:left w:val="nil"/>
              <w:bottom w:val="single" w:sz="4" w:space="0" w:color="000000"/>
              <w:right w:val="single" w:sz="4" w:space="0" w:color="000000"/>
            </w:tcBorders>
            <w:shd w:val="clear" w:color="auto" w:fill="auto"/>
            <w:vAlign w:val="bottom"/>
            <w:hideMark/>
          </w:tcPr>
          <w:p w14:paraId="432F07B8" w14:textId="77777777" w:rsidR="00E2469C" w:rsidRDefault="00E2469C">
            <w:pPr>
              <w:rPr>
                <w:rFonts w:ascii="Arial" w:hAnsi="Arial" w:cs="Arial"/>
                <w:b/>
                <w:bCs/>
                <w:color w:val="000000"/>
                <w:sz w:val="20"/>
                <w:szCs w:val="20"/>
              </w:rPr>
            </w:pPr>
            <w:r>
              <w:rPr>
                <w:rFonts w:ascii="Arial" w:hAnsi="Arial" w:cs="Arial"/>
                <w:b/>
                <w:bCs/>
                <w:color w:val="000000"/>
                <w:sz w:val="20"/>
                <w:szCs w:val="20"/>
              </w:rPr>
              <w:t>Acronym</w:t>
            </w:r>
          </w:p>
        </w:tc>
        <w:tc>
          <w:tcPr>
            <w:tcW w:w="1298" w:type="dxa"/>
            <w:tcBorders>
              <w:top w:val="single" w:sz="4" w:space="0" w:color="000000"/>
              <w:left w:val="nil"/>
              <w:bottom w:val="single" w:sz="4" w:space="0" w:color="000000"/>
              <w:right w:val="single" w:sz="4" w:space="0" w:color="000000"/>
            </w:tcBorders>
            <w:shd w:val="clear" w:color="auto" w:fill="auto"/>
            <w:vAlign w:val="bottom"/>
            <w:hideMark/>
          </w:tcPr>
          <w:p w14:paraId="7E480265" w14:textId="77777777" w:rsidR="00E2469C" w:rsidRDefault="00E2469C">
            <w:pPr>
              <w:rPr>
                <w:rFonts w:ascii="Arial" w:hAnsi="Arial" w:cs="Arial"/>
                <w:b/>
                <w:bCs/>
                <w:color w:val="000000"/>
                <w:sz w:val="20"/>
                <w:szCs w:val="20"/>
              </w:rPr>
            </w:pPr>
            <w:r>
              <w:rPr>
                <w:rFonts w:ascii="Arial" w:hAnsi="Arial" w:cs="Arial"/>
                <w:b/>
                <w:bCs/>
                <w:color w:val="000000"/>
                <w:sz w:val="20"/>
                <w:szCs w:val="20"/>
              </w:rPr>
              <w:t>Edition</w:t>
            </w:r>
          </w:p>
        </w:tc>
        <w:tc>
          <w:tcPr>
            <w:tcW w:w="3482" w:type="dxa"/>
            <w:tcBorders>
              <w:top w:val="single" w:sz="4" w:space="0" w:color="000000"/>
              <w:left w:val="nil"/>
              <w:bottom w:val="single" w:sz="4" w:space="0" w:color="000000"/>
              <w:right w:val="single" w:sz="4" w:space="0" w:color="000000"/>
            </w:tcBorders>
            <w:shd w:val="clear" w:color="auto" w:fill="auto"/>
            <w:vAlign w:val="bottom"/>
            <w:hideMark/>
          </w:tcPr>
          <w:p w14:paraId="2B90D3C1" w14:textId="77777777" w:rsidR="00E2469C" w:rsidRPr="00DD73FA" w:rsidRDefault="00E2469C">
            <w:pPr>
              <w:rPr>
                <w:rFonts w:ascii="Arial" w:hAnsi="Arial" w:cs="Arial"/>
                <w:b/>
                <w:bCs/>
                <w:color w:val="000000"/>
                <w:sz w:val="20"/>
                <w:szCs w:val="20"/>
                <w:lang w:val="fr-FR"/>
              </w:rPr>
            </w:pPr>
            <w:r w:rsidRPr="00DD73FA">
              <w:rPr>
                <w:rFonts w:ascii="Arial" w:hAnsi="Arial" w:cs="Arial"/>
                <w:b/>
                <w:bCs/>
                <w:color w:val="000000"/>
                <w:sz w:val="20"/>
                <w:szCs w:val="20"/>
                <w:lang w:val="fr-FR"/>
              </w:rPr>
              <w:t>T&amp;F Journal long description</w:t>
            </w:r>
          </w:p>
        </w:tc>
        <w:tc>
          <w:tcPr>
            <w:tcW w:w="1095" w:type="dxa"/>
            <w:tcBorders>
              <w:top w:val="single" w:sz="4" w:space="0" w:color="000000"/>
              <w:left w:val="nil"/>
              <w:bottom w:val="single" w:sz="4" w:space="0" w:color="000000"/>
              <w:right w:val="single" w:sz="4" w:space="0" w:color="000000"/>
            </w:tcBorders>
            <w:shd w:val="clear" w:color="auto" w:fill="auto"/>
            <w:vAlign w:val="bottom"/>
            <w:hideMark/>
          </w:tcPr>
          <w:p w14:paraId="6E185EB7" w14:textId="77777777" w:rsidR="00E2469C" w:rsidRDefault="00E2469C">
            <w:pPr>
              <w:rPr>
                <w:rFonts w:ascii="Arial" w:hAnsi="Arial" w:cs="Arial"/>
                <w:b/>
                <w:bCs/>
                <w:color w:val="000000"/>
                <w:sz w:val="20"/>
                <w:szCs w:val="20"/>
              </w:rPr>
            </w:pPr>
            <w:r>
              <w:rPr>
                <w:rFonts w:ascii="Arial" w:hAnsi="Arial" w:cs="Arial"/>
                <w:b/>
                <w:bCs/>
                <w:color w:val="000000"/>
                <w:sz w:val="20"/>
                <w:szCs w:val="20"/>
              </w:rPr>
              <w:t>Real ISSN</w:t>
            </w:r>
          </w:p>
        </w:tc>
      </w:tr>
      <w:tr w:rsidR="00E2469C" w14:paraId="43EE121B" w14:textId="77777777" w:rsidTr="00E2469C">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A53B" w14:textId="77777777" w:rsidR="00E2469C" w:rsidRDefault="00E2469C">
            <w:pPr>
              <w:rPr>
                <w:rFonts w:ascii="Arial" w:hAnsi="Arial" w:cs="Arial"/>
                <w:color w:val="000000"/>
                <w:sz w:val="20"/>
                <w:szCs w:val="20"/>
              </w:rPr>
            </w:pPr>
            <w:r>
              <w:rPr>
                <w:rFonts w:ascii="Arial" w:hAnsi="Arial" w:cs="Arial"/>
                <w:color w:val="000000"/>
                <w:sz w:val="20"/>
                <w:szCs w:val="20"/>
              </w:rPr>
              <w:t>14122620</w:t>
            </w:r>
          </w:p>
        </w:tc>
        <w:tc>
          <w:tcPr>
            <w:tcW w:w="957" w:type="dxa"/>
            <w:tcBorders>
              <w:top w:val="nil"/>
              <w:left w:val="nil"/>
              <w:bottom w:val="single" w:sz="4" w:space="0" w:color="000000"/>
              <w:right w:val="single" w:sz="4" w:space="0" w:color="000000"/>
            </w:tcBorders>
            <w:shd w:val="clear" w:color="auto" w:fill="auto"/>
            <w:noWrap/>
            <w:vAlign w:val="bottom"/>
            <w:hideMark/>
          </w:tcPr>
          <w:p w14:paraId="5C3E75D7" w14:textId="77777777" w:rsidR="00E2469C" w:rsidRDefault="00E2469C">
            <w:pPr>
              <w:rPr>
                <w:rFonts w:ascii="Arial" w:hAnsi="Arial" w:cs="Arial"/>
                <w:color w:val="000000"/>
                <w:sz w:val="20"/>
                <w:szCs w:val="20"/>
              </w:rPr>
            </w:pPr>
            <w:r>
              <w:rPr>
                <w:rFonts w:ascii="Arial" w:hAnsi="Arial" w:cs="Arial"/>
                <w:color w:val="000000"/>
                <w:sz w:val="20"/>
                <w:szCs w:val="20"/>
              </w:rPr>
              <w:t>RFST</w:t>
            </w:r>
          </w:p>
        </w:tc>
        <w:tc>
          <w:tcPr>
            <w:tcW w:w="1298" w:type="dxa"/>
            <w:tcBorders>
              <w:top w:val="nil"/>
              <w:left w:val="nil"/>
              <w:bottom w:val="single" w:sz="4" w:space="0" w:color="000000"/>
              <w:right w:val="single" w:sz="4" w:space="0" w:color="000000"/>
            </w:tcBorders>
            <w:shd w:val="clear" w:color="auto" w:fill="auto"/>
            <w:noWrap/>
            <w:vAlign w:val="bottom"/>
            <w:hideMark/>
          </w:tcPr>
          <w:p w14:paraId="633B95CA" w14:textId="77777777" w:rsidR="00E2469C" w:rsidRDefault="00E2469C">
            <w:pPr>
              <w:rPr>
                <w:rFonts w:ascii="Arial" w:hAnsi="Arial" w:cs="Arial"/>
                <w:color w:val="000000"/>
                <w:sz w:val="20"/>
                <w:szCs w:val="20"/>
              </w:rPr>
            </w:pPr>
            <w:r>
              <w:rPr>
                <w:rFonts w:ascii="Arial" w:hAnsi="Arial" w:cs="Arial"/>
                <w:color w:val="000000"/>
                <w:sz w:val="20"/>
                <w:szCs w:val="20"/>
              </w:rPr>
              <w:t>Print &amp; Online</w:t>
            </w:r>
          </w:p>
        </w:tc>
        <w:tc>
          <w:tcPr>
            <w:tcW w:w="3482" w:type="dxa"/>
            <w:tcBorders>
              <w:top w:val="nil"/>
              <w:left w:val="nil"/>
              <w:bottom w:val="single" w:sz="4" w:space="0" w:color="000000"/>
              <w:right w:val="single" w:sz="4" w:space="0" w:color="000000"/>
            </w:tcBorders>
            <w:shd w:val="clear" w:color="auto" w:fill="auto"/>
            <w:noWrap/>
            <w:vAlign w:val="bottom"/>
            <w:hideMark/>
          </w:tcPr>
          <w:p w14:paraId="7FEE5AAB" w14:textId="77777777" w:rsidR="00E2469C" w:rsidRDefault="00E2469C">
            <w:pPr>
              <w:rPr>
                <w:rFonts w:ascii="Arial" w:hAnsi="Arial" w:cs="Arial"/>
                <w:color w:val="000000"/>
                <w:sz w:val="20"/>
                <w:szCs w:val="20"/>
              </w:rPr>
            </w:pPr>
            <w:r>
              <w:rPr>
                <w:rFonts w:ascii="Arial" w:hAnsi="Arial" w:cs="Arial"/>
                <w:color w:val="000000"/>
                <w:sz w:val="20"/>
                <w:szCs w:val="20"/>
              </w:rPr>
              <w:t>Stanislavski Studies</w:t>
            </w:r>
          </w:p>
        </w:tc>
        <w:tc>
          <w:tcPr>
            <w:tcW w:w="1095" w:type="dxa"/>
            <w:tcBorders>
              <w:top w:val="nil"/>
              <w:left w:val="nil"/>
              <w:bottom w:val="single" w:sz="4" w:space="0" w:color="000000"/>
              <w:right w:val="single" w:sz="4" w:space="0" w:color="000000"/>
            </w:tcBorders>
            <w:shd w:val="clear" w:color="auto" w:fill="auto"/>
            <w:noWrap/>
            <w:vAlign w:val="bottom"/>
            <w:hideMark/>
          </w:tcPr>
          <w:p w14:paraId="76194EB9" w14:textId="77777777" w:rsidR="00E2469C" w:rsidRDefault="00E2469C">
            <w:pPr>
              <w:rPr>
                <w:rFonts w:ascii="Arial" w:hAnsi="Arial" w:cs="Arial"/>
                <w:color w:val="000000"/>
                <w:sz w:val="20"/>
                <w:szCs w:val="20"/>
              </w:rPr>
            </w:pPr>
            <w:r>
              <w:rPr>
                <w:rFonts w:ascii="Arial" w:hAnsi="Arial" w:cs="Arial"/>
                <w:color w:val="000000"/>
                <w:sz w:val="20"/>
                <w:szCs w:val="20"/>
              </w:rPr>
              <w:t>2056-7790</w:t>
            </w:r>
          </w:p>
        </w:tc>
      </w:tr>
      <w:tr w:rsidR="00E2469C" w14:paraId="6DBC8BDB" w14:textId="77777777" w:rsidTr="00E2469C">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F397C3D" w14:textId="77777777" w:rsidR="00E2469C" w:rsidRDefault="00E2469C">
            <w:pPr>
              <w:rPr>
                <w:rFonts w:ascii="Arial" w:hAnsi="Arial" w:cs="Arial"/>
                <w:color w:val="000000"/>
                <w:sz w:val="20"/>
                <w:szCs w:val="20"/>
              </w:rPr>
            </w:pPr>
            <w:r>
              <w:rPr>
                <w:rFonts w:ascii="Arial" w:hAnsi="Arial" w:cs="Arial"/>
                <w:color w:val="000000"/>
                <w:sz w:val="20"/>
                <w:szCs w:val="20"/>
              </w:rPr>
              <w:t>14324220</w:t>
            </w:r>
          </w:p>
        </w:tc>
        <w:tc>
          <w:tcPr>
            <w:tcW w:w="957" w:type="dxa"/>
            <w:tcBorders>
              <w:top w:val="nil"/>
              <w:left w:val="nil"/>
              <w:bottom w:val="single" w:sz="4" w:space="0" w:color="000000"/>
              <w:right w:val="single" w:sz="4" w:space="0" w:color="000000"/>
            </w:tcBorders>
            <w:shd w:val="clear" w:color="auto" w:fill="auto"/>
            <w:noWrap/>
            <w:vAlign w:val="bottom"/>
            <w:hideMark/>
          </w:tcPr>
          <w:p w14:paraId="7B5FEF3F" w14:textId="77777777" w:rsidR="00E2469C" w:rsidRDefault="00E2469C">
            <w:pPr>
              <w:rPr>
                <w:rFonts w:ascii="Arial" w:hAnsi="Arial" w:cs="Arial"/>
                <w:color w:val="000000"/>
                <w:sz w:val="20"/>
                <w:szCs w:val="20"/>
              </w:rPr>
            </w:pPr>
            <w:r>
              <w:rPr>
                <w:rFonts w:ascii="Arial" w:hAnsi="Arial" w:cs="Arial"/>
                <w:color w:val="000000"/>
                <w:sz w:val="20"/>
                <w:szCs w:val="20"/>
              </w:rPr>
              <w:t>RPRS</w:t>
            </w:r>
          </w:p>
        </w:tc>
        <w:tc>
          <w:tcPr>
            <w:tcW w:w="1298" w:type="dxa"/>
            <w:tcBorders>
              <w:top w:val="nil"/>
              <w:left w:val="nil"/>
              <w:bottom w:val="single" w:sz="4" w:space="0" w:color="000000"/>
              <w:right w:val="single" w:sz="4" w:space="0" w:color="000000"/>
            </w:tcBorders>
            <w:shd w:val="clear" w:color="auto" w:fill="auto"/>
            <w:noWrap/>
            <w:vAlign w:val="bottom"/>
            <w:hideMark/>
          </w:tcPr>
          <w:p w14:paraId="2A6A41D8" w14:textId="77777777" w:rsidR="00E2469C" w:rsidRDefault="00E2469C">
            <w:pPr>
              <w:rPr>
                <w:rFonts w:ascii="Arial" w:hAnsi="Arial" w:cs="Arial"/>
                <w:color w:val="000000"/>
                <w:sz w:val="20"/>
                <w:szCs w:val="20"/>
              </w:rPr>
            </w:pPr>
            <w:r>
              <w:rPr>
                <w:rFonts w:ascii="Arial" w:hAnsi="Arial" w:cs="Arial"/>
                <w:color w:val="000000"/>
                <w:sz w:val="20"/>
                <w:szCs w:val="20"/>
              </w:rPr>
              <w:t>Print &amp; Online</w:t>
            </w:r>
          </w:p>
        </w:tc>
        <w:tc>
          <w:tcPr>
            <w:tcW w:w="3482" w:type="dxa"/>
            <w:tcBorders>
              <w:top w:val="nil"/>
              <w:left w:val="nil"/>
              <w:bottom w:val="single" w:sz="4" w:space="0" w:color="000000"/>
              <w:right w:val="single" w:sz="4" w:space="0" w:color="000000"/>
            </w:tcBorders>
            <w:shd w:val="clear" w:color="auto" w:fill="auto"/>
            <w:noWrap/>
            <w:vAlign w:val="bottom"/>
            <w:hideMark/>
          </w:tcPr>
          <w:p w14:paraId="496CBBFB" w14:textId="77777777" w:rsidR="00E2469C" w:rsidRDefault="00E2469C">
            <w:pPr>
              <w:rPr>
                <w:rFonts w:ascii="Arial" w:hAnsi="Arial" w:cs="Arial"/>
                <w:color w:val="000000"/>
                <w:sz w:val="20"/>
                <w:szCs w:val="20"/>
              </w:rPr>
            </w:pPr>
            <w:r>
              <w:rPr>
                <w:rFonts w:ascii="Arial" w:hAnsi="Arial" w:cs="Arial"/>
                <w:color w:val="000000"/>
                <w:sz w:val="20"/>
                <w:szCs w:val="20"/>
              </w:rPr>
              <w:t>Performance Research</w:t>
            </w:r>
          </w:p>
        </w:tc>
        <w:tc>
          <w:tcPr>
            <w:tcW w:w="1095" w:type="dxa"/>
            <w:tcBorders>
              <w:top w:val="nil"/>
              <w:left w:val="nil"/>
              <w:bottom w:val="single" w:sz="4" w:space="0" w:color="000000"/>
              <w:right w:val="single" w:sz="4" w:space="0" w:color="000000"/>
            </w:tcBorders>
            <w:shd w:val="clear" w:color="auto" w:fill="auto"/>
            <w:noWrap/>
            <w:vAlign w:val="bottom"/>
            <w:hideMark/>
          </w:tcPr>
          <w:p w14:paraId="6B747515" w14:textId="77777777" w:rsidR="00E2469C" w:rsidRDefault="00E2469C">
            <w:pPr>
              <w:rPr>
                <w:rFonts w:ascii="Arial" w:hAnsi="Arial" w:cs="Arial"/>
                <w:color w:val="000000"/>
                <w:sz w:val="20"/>
                <w:szCs w:val="20"/>
              </w:rPr>
            </w:pPr>
            <w:r>
              <w:rPr>
                <w:rFonts w:ascii="Arial" w:hAnsi="Arial" w:cs="Arial"/>
                <w:color w:val="000000"/>
                <w:sz w:val="20"/>
                <w:szCs w:val="20"/>
              </w:rPr>
              <w:t>1352-8165</w:t>
            </w:r>
          </w:p>
        </w:tc>
      </w:tr>
      <w:tr w:rsidR="00E2469C" w14:paraId="509A95FF" w14:textId="77777777" w:rsidTr="00E2469C">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54E39AE" w14:textId="77777777" w:rsidR="00E2469C" w:rsidRDefault="00E2469C">
            <w:pPr>
              <w:rPr>
                <w:rFonts w:ascii="Arial" w:hAnsi="Arial" w:cs="Arial"/>
                <w:color w:val="000000"/>
                <w:sz w:val="20"/>
                <w:szCs w:val="20"/>
              </w:rPr>
            </w:pPr>
            <w:r>
              <w:rPr>
                <w:rFonts w:ascii="Arial" w:hAnsi="Arial" w:cs="Arial"/>
                <w:color w:val="000000"/>
                <w:sz w:val="20"/>
                <w:szCs w:val="20"/>
              </w:rPr>
              <w:t>14324221</w:t>
            </w:r>
          </w:p>
        </w:tc>
        <w:tc>
          <w:tcPr>
            <w:tcW w:w="957" w:type="dxa"/>
            <w:tcBorders>
              <w:top w:val="nil"/>
              <w:left w:val="nil"/>
              <w:bottom w:val="single" w:sz="4" w:space="0" w:color="000000"/>
              <w:right w:val="single" w:sz="4" w:space="0" w:color="000000"/>
            </w:tcBorders>
            <w:shd w:val="clear" w:color="auto" w:fill="auto"/>
            <w:noWrap/>
            <w:vAlign w:val="bottom"/>
            <w:hideMark/>
          </w:tcPr>
          <w:p w14:paraId="5507C26B" w14:textId="77777777" w:rsidR="00E2469C" w:rsidRDefault="00E2469C">
            <w:pPr>
              <w:rPr>
                <w:rFonts w:ascii="Arial" w:hAnsi="Arial" w:cs="Arial"/>
                <w:color w:val="000000"/>
                <w:sz w:val="20"/>
                <w:szCs w:val="20"/>
              </w:rPr>
            </w:pPr>
            <w:r>
              <w:rPr>
                <w:rFonts w:ascii="Arial" w:hAnsi="Arial" w:cs="Arial"/>
                <w:color w:val="000000"/>
                <w:sz w:val="20"/>
                <w:szCs w:val="20"/>
              </w:rPr>
              <w:t>CRDE</w:t>
            </w:r>
          </w:p>
        </w:tc>
        <w:tc>
          <w:tcPr>
            <w:tcW w:w="1298" w:type="dxa"/>
            <w:tcBorders>
              <w:top w:val="nil"/>
              <w:left w:val="nil"/>
              <w:bottom w:val="single" w:sz="4" w:space="0" w:color="000000"/>
              <w:right w:val="single" w:sz="4" w:space="0" w:color="000000"/>
            </w:tcBorders>
            <w:shd w:val="clear" w:color="auto" w:fill="auto"/>
            <w:noWrap/>
            <w:vAlign w:val="bottom"/>
            <w:hideMark/>
          </w:tcPr>
          <w:p w14:paraId="25BA669A" w14:textId="77777777" w:rsidR="00E2469C" w:rsidRDefault="00E2469C">
            <w:pPr>
              <w:rPr>
                <w:rFonts w:ascii="Arial" w:hAnsi="Arial" w:cs="Arial"/>
                <w:color w:val="000000"/>
                <w:sz w:val="20"/>
                <w:szCs w:val="20"/>
              </w:rPr>
            </w:pPr>
            <w:r>
              <w:rPr>
                <w:rFonts w:ascii="Arial" w:hAnsi="Arial" w:cs="Arial"/>
                <w:color w:val="000000"/>
                <w:sz w:val="20"/>
                <w:szCs w:val="20"/>
              </w:rPr>
              <w:t>Print &amp; Online</w:t>
            </w:r>
          </w:p>
        </w:tc>
        <w:tc>
          <w:tcPr>
            <w:tcW w:w="3482" w:type="dxa"/>
            <w:tcBorders>
              <w:top w:val="nil"/>
              <w:left w:val="nil"/>
              <w:bottom w:val="single" w:sz="4" w:space="0" w:color="000000"/>
              <w:right w:val="single" w:sz="4" w:space="0" w:color="000000"/>
            </w:tcBorders>
            <w:shd w:val="clear" w:color="auto" w:fill="auto"/>
            <w:noWrap/>
            <w:vAlign w:val="bottom"/>
            <w:hideMark/>
          </w:tcPr>
          <w:p w14:paraId="7AFEF2B7" w14:textId="77777777" w:rsidR="00E2469C" w:rsidRDefault="00E2469C">
            <w:pPr>
              <w:rPr>
                <w:rFonts w:ascii="Arial" w:hAnsi="Arial" w:cs="Arial"/>
                <w:color w:val="000000"/>
                <w:sz w:val="20"/>
                <w:szCs w:val="20"/>
              </w:rPr>
            </w:pPr>
            <w:r>
              <w:rPr>
                <w:rFonts w:ascii="Arial" w:hAnsi="Arial" w:cs="Arial"/>
                <w:color w:val="000000"/>
                <w:sz w:val="20"/>
                <w:szCs w:val="20"/>
              </w:rPr>
              <w:t>Research in Drama Education</w:t>
            </w:r>
          </w:p>
        </w:tc>
        <w:tc>
          <w:tcPr>
            <w:tcW w:w="1095" w:type="dxa"/>
            <w:tcBorders>
              <w:top w:val="nil"/>
              <w:left w:val="nil"/>
              <w:bottom w:val="single" w:sz="4" w:space="0" w:color="000000"/>
              <w:right w:val="single" w:sz="4" w:space="0" w:color="000000"/>
            </w:tcBorders>
            <w:shd w:val="clear" w:color="auto" w:fill="auto"/>
            <w:noWrap/>
            <w:vAlign w:val="bottom"/>
            <w:hideMark/>
          </w:tcPr>
          <w:p w14:paraId="21B24F58" w14:textId="77777777" w:rsidR="00E2469C" w:rsidRDefault="00E2469C">
            <w:pPr>
              <w:rPr>
                <w:rFonts w:ascii="Arial" w:hAnsi="Arial" w:cs="Arial"/>
                <w:color w:val="000000"/>
                <w:sz w:val="20"/>
                <w:szCs w:val="20"/>
              </w:rPr>
            </w:pPr>
            <w:r>
              <w:rPr>
                <w:rFonts w:ascii="Arial" w:hAnsi="Arial" w:cs="Arial"/>
                <w:color w:val="000000"/>
                <w:sz w:val="20"/>
                <w:szCs w:val="20"/>
              </w:rPr>
              <w:t>1356-9783</w:t>
            </w:r>
          </w:p>
        </w:tc>
      </w:tr>
      <w:tr w:rsidR="00E2469C" w14:paraId="43E8B853" w14:textId="77777777" w:rsidTr="00E2469C">
        <w:trPr>
          <w:trHeight w:val="52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57925DC" w14:textId="77777777" w:rsidR="00E2469C" w:rsidRDefault="00E2469C">
            <w:pPr>
              <w:rPr>
                <w:rFonts w:ascii="Arial" w:hAnsi="Arial" w:cs="Arial"/>
                <w:color w:val="000000"/>
                <w:sz w:val="20"/>
                <w:szCs w:val="20"/>
              </w:rPr>
            </w:pPr>
            <w:r>
              <w:rPr>
                <w:rFonts w:ascii="Arial" w:hAnsi="Arial" w:cs="Arial"/>
                <w:color w:val="000000"/>
                <w:sz w:val="20"/>
                <w:szCs w:val="20"/>
              </w:rPr>
              <w:t>14509676</w:t>
            </w:r>
          </w:p>
        </w:tc>
        <w:tc>
          <w:tcPr>
            <w:tcW w:w="957" w:type="dxa"/>
            <w:tcBorders>
              <w:top w:val="nil"/>
              <w:left w:val="nil"/>
              <w:bottom w:val="single" w:sz="4" w:space="0" w:color="000000"/>
              <w:right w:val="single" w:sz="4" w:space="0" w:color="000000"/>
            </w:tcBorders>
            <w:shd w:val="clear" w:color="auto" w:fill="auto"/>
            <w:noWrap/>
            <w:vAlign w:val="bottom"/>
            <w:hideMark/>
          </w:tcPr>
          <w:p w14:paraId="23AE5B0A" w14:textId="77777777" w:rsidR="00E2469C" w:rsidRDefault="00E2469C">
            <w:pPr>
              <w:rPr>
                <w:rFonts w:ascii="Arial" w:hAnsi="Arial" w:cs="Arial"/>
                <w:color w:val="000000"/>
                <w:sz w:val="20"/>
                <w:szCs w:val="20"/>
              </w:rPr>
            </w:pPr>
            <w:r>
              <w:rPr>
                <w:rFonts w:ascii="Arial" w:hAnsi="Arial" w:cs="Arial"/>
                <w:color w:val="000000"/>
                <w:sz w:val="20"/>
                <w:szCs w:val="20"/>
              </w:rPr>
              <w:t>RTDP</w:t>
            </w:r>
          </w:p>
        </w:tc>
        <w:tc>
          <w:tcPr>
            <w:tcW w:w="1298" w:type="dxa"/>
            <w:tcBorders>
              <w:top w:val="nil"/>
              <w:left w:val="nil"/>
              <w:bottom w:val="single" w:sz="4" w:space="0" w:color="000000"/>
              <w:right w:val="single" w:sz="4" w:space="0" w:color="000000"/>
            </w:tcBorders>
            <w:shd w:val="clear" w:color="auto" w:fill="auto"/>
            <w:noWrap/>
            <w:vAlign w:val="bottom"/>
            <w:hideMark/>
          </w:tcPr>
          <w:p w14:paraId="72E75A9B" w14:textId="77777777" w:rsidR="00E2469C" w:rsidRDefault="00E2469C">
            <w:pPr>
              <w:rPr>
                <w:rFonts w:ascii="Arial" w:hAnsi="Arial" w:cs="Arial"/>
                <w:color w:val="000000"/>
                <w:sz w:val="20"/>
                <w:szCs w:val="20"/>
              </w:rPr>
            </w:pPr>
            <w:r>
              <w:rPr>
                <w:rFonts w:ascii="Arial" w:hAnsi="Arial" w:cs="Arial"/>
                <w:color w:val="000000"/>
                <w:sz w:val="20"/>
                <w:szCs w:val="20"/>
              </w:rPr>
              <w:t>Print &amp; Online</w:t>
            </w:r>
          </w:p>
        </w:tc>
        <w:tc>
          <w:tcPr>
            <w:tcW w:w="3482" w:type="dxa"/>
            <w:tcBorders>
              <w:top w:val="nil"/>
              <w:left w:val="nil"/>
              <w:bottom w:val="single" w:sz="4" w:space="0" w:color="000000"/>
              <w:right w:val="single" w:sz="4" w:space="0" w:color="000000"/>
            </w:tcBorders>
            <w:shd w:val="clear" w:color="auto" w:fill="auto"/>
            <w:vAlign w:val="bottom"/>
            <w:hideMark/>
          </w:tcPr>
          <w:p w14:paraId="308BF38E" w14:textId="77777777" w:rsidR="00E2469C" w:rsidRDefault="00E2469C">
            <w:pPr>
              <w:rPr>
                <w:rFonts w:ascii="Arial" w:hAnsi="Arial" w:cs="Arial"/>
                <w:color w:val="000000"/>
                <w:sz w:val="20"/>
                <w:szCs w:val="20"/>
              </w:rPr>
            </w:pPr>
            <w:r>
              <w:rPr>
                <w:rFonts w:ascii="Arial" w:hAnsi="Arial" w:cs="Arial"/>
                <w:color w:val="000000"/>
                <w:sz w:val="20"/>
                <w:szCs w:val="20"/>
              </w:rPr>
              <w:t>Theatre, Dance and Performance Training</w:t>
            </w:r>
          </w:p>
        </w:tc>
        <w:tc>
          <w:tcPr>
            <w:tcW w:w="1095" w:type="dxa"/>
            <w:tcBorders>
              <w:top w:val="nil"/>
              <w:left w:val="nil"/>
              <w:bottom w:val="single" w:sz="4" w:space="0" w:color="000000"/>
              <w:right w:val="single" w:sz="4" w:space="0" w:color="000000"/>
            </w:tcBorders>
            <w:shd w:val="clear" w:color="auto" w:fill="auto"/>
            <w:noWrap/>
            <w:vAlign w:val="bottom"/>
            <w:hideMark/>
          </w:tcPr>
          <w:p w14:paraId="040B632F" w14:textId="77777777" w:rsidR="00E2469C" w:rsidRDefault="00E2469C">
            <w:pPr>
              <w:rPr>
                <w:rFonts w:ascii="Arial" w:hAnsi="Arial" w:cs="Arial"/>
                <w:color w:val="000000"/>
                <w:sz w:val="20"/>
                <w:szCs w:val="20"/>
              </w:rPr>
            </w:pPr>
            <w:r>
              <w:rPr>
                <w:rFonts w:ascii="Arial" w:hAnsi="Arial" w:cs="Arial"/>
                <w:color w:val="000000"/>
                <w:sz w:val="20"/>
                <w:szCs w:val="20"/>
              </w:rPr>
              <w:t>1944-3927</w:t>
            </w:r>
          </w:p>
        </w:tc>
      </w:tr>
    </w:tbl>
    <w:p w14:paraId="6A099378" w14:textId="77777777" w:rsidR="00BB6102" w:rsidRPr="00B1673F" w:rsidRDefault="00BB6102" w:rsidP="001C7140">
      <w:pPr>
        <w:jc w:val="both"/>
      </w:pPr>
    </w:p>
    <w:p w14:paraId="0C6B52D7" w14:textId="77777777" w:rsidR="00BB6102" w:rsidRPr="00B1673F" w:rsidRDefault="00BB6102" w:rsidP="001C7140">
      <w:pPr>
        <w:jc w:val="both"/>
      </w:pPr>
    </w:p>
    <w:p w14:paraId="6F199105" w14:textId="77777777" w:rsidR="00BB6102" w:rsidRPr="00B1673F" w:rsidRDefault="00BB6102" w:rsidP="001C7140">
      <w:pPr>
        <w:jc w:val="both"/>
      </w:pPr>
    </w:p>
    <w:p w14:paraId="0E9A33E0" w14:textId="77777777" w:rsidR="00BB6102" w:rsidRPr="00B1673F" w:rsidRDefault="00BB6102" w:rsidP="001C7140">
      <w:pPr>
        <w:jc w:val="both"/>
      </w:pPr>
    </w:p>
    <w:p w14:paraId="5C851B3B" w14:textId="77777777" w:rsidR="005601A3" w:rsidRPr="00B1673F" w:rsidRDefault="005601A3" w:rsidP="00D322F6">
      <w:pPr>
        <w:jc w:val="both"/>
      </w:pPr>
    </w:p>
    <w:p w14:paraId="4ACF12B6" w14:textId="03ADC594" w:rsidR="00DA1650" w:rsidRPr="00B1673F" w:rsidRDefault="001F700E" w:rsidP="00BC5656">
      <w:pPr>
        <w:jc w:val="both"/>
      </w:pPr>
      <w:r w:rsidRPr="00B1673F">
        <w:t xml:space="preserve">Should Publisher later identify Core Subscriptions held by the Licensee after the signing of this </w:t>
      </w:r>
      <w:r w:rsidR="00FA51CD" w:rsidRPr="00B1673F">
        <w:t xml:space="preserve">Agreement, </w:t>
      </w:r>
      <w:r w:rsidRPr="00B1673F">
        <w:t>Publisher reserves the right to invoice the Licensee for these Core Subscriptions</w:t>
      </w:r>
      <w:r w:rsidR="008D7E78" w:rsidRPr="00B1673F">
        <w:t xml:space="preserve">. </w:t>
      </w:r>
      <w:r w:rsidRPr="00B1673F">
        <w:t xml:space="preserve">This also applies to duplicate Core Subscriptions held at </w:t>
      </w:r>
      <w:r w:rsidR="00945380" w:rsidRPr="00B1673F">
        <w:t>any other Licensed Pr</w:t>
      </w:r>
      <w:r w:rsidRPr="00B1673F">
        <w:t>emises if set out in Schedule</w:t>
      </w:r>
      <w:r w:rsidR="003B5918" w:rsidRPr="00B1673F">
        <w:t xml:space="preserve"> </w:t>
      </w:r>
      <w:r w:rsidR="00BB6102" w:rsidRPr="00B1673F">
        <w:t>3</w:t>
      </w:r>
      <w:r w:rsidR="00945380" w:rsidRPr="00B1673F">
        <w:t>,</w:t>
      </w:r>
      <w:r w:rsidRPr="00B1673F">
        <w:t xml:space="preserve"> and th</w:t>
      </w:r>
      <w:r w:rsidR="00945380" w:rsidRPr="00B1673F">
        <w:t xml:space="preserve">erefore covered by this </w:t>
      </w:r>
      <w:r w:rsidR="0007255D" w:rsidRPr="00B1673F">
        <w:t>Agreement</w:t>
      </w:r>
      <w:r w:rsidR="00FA51CD" w:rsidRPr="00B1673F">
        <w:t xml:space="preserve">, </w:t>
      </w:r>
      <w:r w:rsidR="00945380" w:rsidRPr="00B1673F">
        <w:t>or Core Subscriptions that were previously held from other Publishers that we have acquired</w:t>
      </w:r>
      <w:r w:rsidR="005601A3" w:rsidRPr="00B1673F">
        <w:t xml:space="preserve"> and </w:t>
      </w:r>
      <w:r w:rsidR="00945380" w:rsidRPr="00B1673F">
        <w:t>are now</w:t>
      </w:r>
      <w:r w:rsidR="005601A3" w:rsidRPr="00B1673F">
        <w:t xml:space="preserve"> part of the </w:t>
      </w:r>
      <w:r w:rsidR="007E639D" w:rsidRPr="00B1673F">
        <w:t>Licensed Content in Schedule 2 (</w:t>
      </w:r>
      <w:r w:rsidR="00945380" w:rsidRPr="00B1673F">
        <w:t>S&amp;T Library, SSH Library</w:t>
      </w:r>
      <w:r w:rsidR="007E639D" w:rsidRPr="00B1673F">
        <w:t>, Medical Library</w:t>
      </w:r>
      <w:r w:rsidR="00945380" w:rsidRPr="00B1673F">
        <w:t xml:space="preserve"> or Subject Collection</w:t>
      </w:r>
      <w:r w:rsidR="00BB6102" w:rsidRPr="00B1673F">
        <w:t>)</w:t>
      </w:r>
      <w:r w:rsidR="00945380" w:rsidRPr="00B1673F">
        <w:t xml:space="preserve"> </w:t>
      </w:r>
      <w:r w:rsidR="00DC69EC" w:rsidRPr="00B1673F">
        <w:t>as</w:t>
      </w:r>
      <w:r w:rsidR="00945380" w:rsidRPr="00B1673F">
        <w:t xml:space="preserve"> applicable</w:t>
      </w:r>
      <w:r w:rsidR="005601A3" w:rsidRPr="00B1673F">
        <w:t>.</w:t>
      </w:r>
    </w:p>
    <w:p w14:paraId="7C79A854" w14:textId="77777777" w:rsidR="005B7CED" w:rsidRPr="00B1673F" w:rsidRDefault="005B7CED" w:rsidP="00BC5656">
      <w:pPr>
        <w:jc w:val="both"/>
      </w:pPr>
    </w:p>
    <w:p w14:paraId="623B9174" w14:textId="77777777" w:rsidR="005B7CED" w:rsidRPr="00B1673F" w:rsidRDefault="005B7CED" w:rsidP="00BC5656">
      <w:pPr>
        <w:jc w:val="both"/>
      </w:pPr>
    </w:p>
    <w:p w14:paraId="2248018F" w14:textId="77777777" w:rsidR="00381B2C" w:rsidRPr="00B1673F" w:rsidRDefault="00381B2C">
      <w:pPr>
        <w:spacing w:after="200" w:line="276" w:lineRule="auto"/>
      </w:pPr>
      <w:r w:rsidRPr="00B1673F">
        <w:br w:type="page"/>
      </w:r>
    </w:p>
    <w:p w14:paraId="3F708C70" w14:textId="77777777" w:rsidR="00381B2C" w:rsidRPr="00B1673F" w:rsidRDefault="00381B2C" w:rsidP="00381B2C">
      <w:pPr>
        <w:tabs>
          <w:tab w:val="center" w:pos="4513"/>
        </w:tabs>
        <w:suppressAutoHyphens/>
        <w:jc w:val="center"/>
        <w:outlineLvl w:val="0"/>
        <w:rPr>
          <w:b/>
          <w:bCs/>
        </w:rPr>
      </w:pPr>
      <w:bookmarkStart w:id="2" w:name="_Hlk520981261"/>
      <w:r w:rsidRPr="00B1673F">
        <w:rPr>
          <w:b/>
          <w:bCs/>
        </w:rPr>
        <w:lastRenderedPageBreak/>
        <w:t>SCHEDULE 2</w:t>
      </w:r>
    </w:p>
    <w:p w14:paraId="5BC87516" w14:textId="77777777" w:rsidR="00381B2C" w:rsidRPr="00B1673F" w:rsidRDefault="00381B2C" w:rsidP="00381B2C">
      <w:pPr>
        <w:tabs>
          <w:tab w:val="center" w:pos="4513"/>
        </w:tabs>
        <w:suppressAutoHyphens/>
        <w:jc w:val="center"/>
        <w:outlineLvl w:val="0"/>
        <w:rPr>
          <w:b/>
          <w:bCs/>
        </w:rPr>
      </w:pPr>
    </w:p>
    <w:p w14:paraId="3440A303" w14:textId="08011CE3" w:rsidR="00381B2C" w:rsidRPr="00B1673F" w:rsidRDefault="005601A3" w:rsidP="00381B2C">
      <w:pPr>
        <w:tabs>
          <w:tab w:val="center" w:pos="4513"/>
        </w:tabs>
        <w:suppressAutoHyphens/>
        <w:jc w:val="center"/>
        <w:outlineLvl w:val="0"/>
        <w:rPr>
          <w:b/>
          <w:bCs/>
        </w:rPr>
      </w:pPr>
      <w:r w:rsidRPr="00B1673F">
        <w:rPr>
          <w:b/>
          <w:bCs/>
        </w:rPr>
        <w:t xml:space="preserve">Licensed </w:t>
      </w:r>
      <w:r w:rsidR="009C3606" w:rsidRPr="00B1673F">
        <w:rPr>
          <w:b/>
          <w:bCs/>
        </w:rPr>
        <w:t>Materials:</w:t>
      </w:r>
      <w:r w:rsidR="00F221A5" w:rsidRPr="00B1673F">
        <w:rPr>
          <w:b/>
          <w:bCs/>
        </w:rPr>
        <w:t xml:space="preserve"> Licensed </w:t>
      </w:r>
      <w:r w:rsidR="00381B2C" w:rsidRPr="00B1673F">
        <w:rPr>
          <w:b/>
          <w:bCs/>
        </w:rPr>
        <w:t>Content</w:t>
      </w:r>
    </w:p>
    <w:p w14:paraId="2EBA71A6" w14:textId="77777777" w:rsidR="00381B2C" w:rsidRPr="00B1673F" w:rsidRDefault="00381B2C" w:rsidP="00BC5656">
      <w:pPr>
        <w:jc w:val="both"/>
      </w:pPr>
    </w:p>
    <w:p w14:paraId="67E84C82" w14:textId="77777777" w:rsidR="00381B2C" w:rsidRPr="00B1673F" w:rsidRDefault="00381B2C" w:rsidP="00BC5656">
      <w:pPr>
        <w:jc w:val="both"/>
      </w:pPr>
    </w:p>
    <w:p w14:paraId="314B3871" w14:textId="341C3466" w:rsidR="00D73733" w:rsidRDefault="00945380" w:rsidP="00BC5656">
      <w:pPr>
        <w:jc w:val="both"/>
      </w:pPr>
      <w:r w:rsidRPr="00B1673F">
        <w:t>The electronic versions of the following Products</w:t>
      </w:r>
      <w:r w:rsidR="00020DC2" w:rsidRPr="00B1673F">
        <w:t xml:space="preserve"> </w:t>
      </w:r>
      <w:r w:rsidR="007E639D" w:rsidRPr="00B1673F">
        <w:t>(included in the</w:t>
      </w:r>
      <w:r w:rsidRPr="00B1673F">
        <w:t xml:space="preserve"> S&amp;T Library, SSH Library, </w:t>
      </w:r>
      <w:r w:rsidR="007E639D" w:rsidRPr="00B1673F">
        <w:t xml:space="preserve">Medical Library, </w:t>
      </w:r>
      <w:r w:rsidRPr="00B1673F">
        <w:t>Subject Collection or Online Archive Package)</w:t>
      </w:r>
      <w:r w:rsidR="00020DC2" w:rsidRPr="00B1673F">
        <w:t>:</w:t>
      </w:r>
    </w:p>
    <w:p w14:paraId="611B2A69" w14:textId="77777777" w:rsidR="00D73733" w:rsidRDefault="00D73733" w:rsidP="00BC5656">
      <w:pPr>
        <w:jc w:val="both"/>
      </w:pPr>
    </w:p>
    <w:p w14:paraId="55CC1328" w14:textId="1E7DCFEA" w:rsidR="005B7CED" w:rsidRPr="0043405C" w:rsidRDefault="00E2469C" w:rsidP="00BC5656">
      <w:pPr>
        <w:jc w:val="both"/>
        <w:rPr>
          <w:b/>
          <w:bCs/>
        </w:rPr>
      </w:pPr>
      <w:r w:rsidRPr="00DD73FA">
        <w:rPr>
          <w:b/>
          <w:bCs/>
        </w:rPr>
        <w:t>No Libraries</w:t>
      </w:r>
      <w:r w:rsidR="0043405C" w:rsidRPr="00DD73FA">
        <w:rPr>
          <w:b/>
          <w:bCs/>
        </w:rPr>
        <w:t xml:space="preserve"> or Subject collections</w:t>
      </w:r>
      <w:r w:rsidRPr="00DD73FA">
        <w:rPr>
          <w:b/>
          <w:bCs/>
        </w:rPr>
        <w:t xml:space="preserve"> </w:t>
      </w:r>
      <w:r w:rsidR="0043405C" w:rsidRPr="00DD73FA">
        <w:rPr>
          <w:b/>
          <w:bCs/>
        </w:rPr>
        <w:t>are part of the contract for 2025 and 2026</w:t>
      </w:r>
    </w:p>
    <w:p w14:paraId="3A985313" w14:textId="77777777" w:rsidR="00BB6102" w:rsidRPr="00B1673F" w:rsidRDefault="00BB6102" w:rsidP="00BC5656">
      <w:pPr>
        <w:jc w:val="both"/>
      </w:pPr>
    </w:p>
    <w:p w14:paraId="6133E477" w14:textId="77777777" w:rsidR="00020DC2" w:rsidRPr="00B1673F" w:rsidRDefault="00020DC2" w:rsidP="00BC5656">
      <w:pPr>
        <w:jc w:val="both"/>
      </w:pPr>
    </w:p>
    <w:p w14:paraId="5F681E5D" w14:textId="19C556C6" w:rsidR="00A643EC" w:rsidRPr="00B1673F" w:rsidDel="00DA1650" w:rsidRDefault="009D08E1" w:rsidP="00A643EC">
      <w:pPr>
        <w:jc w:val="both"/>
      </w:pPr>
      <w:r w:rsidRPr="00B1673F">
        <w:t>Where the Licensee has p</w:t>
      </w:r>
      <w:r w:rsidR="00B85B19" w:rsidRPr="00B1673F">
        <w:t>urchase</w:t>
      </w:r>
      <w:r w:rsidRPr="00B1673F">
        <w:t>d</w:t>
      </w:r>
      <w:r w:rsidR="00B85B19" w:rsidRPr="00B1673F">
        <w:t xml:space="preserve"> a </w:t>
      </w:r>
      <w:r w:rsidR="00A643EC" w:rsidRPr="00B1673F" w:rsidDel="00DA1650">
        <w:rPr>
          <w:b/>
          <w:i/>
        </w:rPr>
        <w:t xml:space="preserve">Licensed Content </w:t>
      </w:r>
      <w:r w:rsidR="00B85B19" w:rsidRPr="00B1673F">
        <w:t>Product</w:t>
      </w:r>
      <w:r w:rsidRPr="00B1673F">
        <w:t>, the Licensee</w:t>
      </w:r>
      <w:r w:rsidR="00B85B19" w:rsidRPr="00B1673F">
        <w:t xml:space="preserve"> shall</w:t>
      </w:r>
      <w:r w:rsidRPr="00B1673F">
        <w:t xml:space="preserve"> be entitled to access, </w:t>
      </w:r>
      <w:r w:rsidR="00B85B19" w:rsidRPr="00B1673F">
        <w:t xml:space="preserve">for the duration of the </w:t>
      </w:r>
      <w:r w:rsidR="000F20B0" w:rsidRPr="00B1673F">
        <w:t>Term</w:t>
      </w:r>
      <w:r w:rsidR="00B85B19" w:rsidRPr="00B1673F">
        <w:t xml:space="preserve">, </w:t>
      </w:r>
      <w:r w:rsidRPr="00B1673F">
        <w:t>the</w:t>
      </w:r>
      <w:r w:rsidR="00B85B19" w:rsidRPr="00B1673F">
        <w:t xml:space="preserve"> </w:t>
      </w:r>
      <w:r w:rsidR="00A643EC" w:rsidRPr="00B1673F" w:rsidDel="00DA1650">
        <w:t xml:space="preserve">Licensed Content </w:t>
      </w:r>
      <w:r w:rsidRPr="00B1673F">
        <w:t>in that Product</w:t>
      </w:r>
      <w:r w:rsidR="00A643EC" w:rsidRPr="00B1673F" w:rsidDel="00DA1650">
        <w:t xml:space="preserve"> published:</w:t>
      </w:r>
    </w:p>
    <w:p w14:paraId="41A6B2B0" w14:textId="2EEB7E97" w:rsidR="00381B2C" w:rsidRPr="00B1673F" w:rsidDel="00DA1650" w:rsidRDefault="00381B2C" w:rsidP="00BC5656">
      <w:pPr>
        <w:jc w:val="both"/>
      </w:pPr>
    </w:p>
    <w:p w14:paraId="0F328C6A" w14:textId="426E60FF" w:rsidR="00824D6E" w:rsidRPr="00B1673F" w:rsidRDefault="00B85B19" w:rsidP="00F621B4">
      <w:pPr>
        <w:pStyle w:val="Odstavecseseznamem"/>
        <w:numPr>
          <w:ilvl w:val="0"/>
          <w:numId w:val="32"/>
        </w:numPr>
        <w:jc w:val="both"/>
      </w:pPr>
      <w:r w:rsidRPr="00B1673F">
        <w:t xml:space="preserve">during </w:t>
      </w:r>
      <w:r w:rsidR="00325CC2" w:rsidRPr="00B1673F">
        <w:t>the</w:t>
      </w:r>
      <w:r w:rsidR="00894914" w:rsidRPr="00B1673F">
        <w:t xml:space="preserve"> </w:t>
      </w:r>
      <w:r w:rsidR="004349CB" w:rsidRPr="00B1673F">
        <w:t>then-</w:t>
      </w:r>
      <w:r w:rsidRPr="00B1673F">
        <w:t xml:space="preserve">current </w:t>
      </w:r>
      <w:r w:rsidR="00E97FC5" w:rsidRPr="00B1673F">
        <w:t xml:space="preserve">volume </w:t>
      </w:r>
      <w:r w:rsidRPr="00B1673F">
        <w:t>year</w:t>
      </w:r>
      <w:r w:rsidR="00824D6E" w:rsidRPr="00B1673F">
        <w:t>; and</w:t>
      </w:r>
    </w:p>
    <w:p w14:paraId="10AB790F" w14:textId="105B7E11" w:rsidR="000F20B0" w:rsidRPr="00B1673F" w:rsidRDefault="4E5BDC9E" w:rsidP="00D934D7">
      <w:pPr>
        <w:pStyle w:val="Odstavecseseznamem"/>
        <w:numPr>
          <w:ilvl w:val="0"/>
          <w:numId w:val="32"/>
        </w:numPr>
        <w:jc w:val="both"/>
      </w:pPr>
      <w:r>
        <w:t>(</w:t>
      </w:r>
      <w:r w:rsidR="267B6F6B">
        <w:t xml:space="preserve">as courtesy access </w:t>
      </w:r>
      <w:r w:rsidR="5A1E3E7F">
        <w:t>without additional charge</w:t>
      </w:r>
      <w:r>
        <w:t>)</w:t>
      </w:r>
      <w:r w:rsidR="5A1E3E7F">
        <w:t xml:space="preserve"> </w:t>
      </w:r>
      <w:r w:rsidR="267B6F6B">
        <w:t>back to 1997 (where available) for its Licensed Content including those that were previously held from other publishers and that Publisher has acquired and are no</w:t>
      </w:r>
      <w:r w:rsidR="08CBFAA2">
        <w:t>w</w:t>
      </w:r>
      <w:r w:rsidR="267B6F6B">
        <w:t xml:space="preserve"> part of the Licensed Materials. Any new additional </w:t>
      </w:r>
      <w:r w:rsidR="4134DBF2">
        <w:t>S</w:t>
      </w:r>
      <w:r w:rsidR="267B6F6B">
        <w:t xml:space="preserve">ubscriptions </w:t>
      </w:r>
      <w:r w:rsidR="1683A482">
        <w:t xml:space="preserve">purchased </w:t>
      </w:r>
      <w:r w:rsidR="267B6F6B">
        <w:t>during the Agreement shall also be provided with the same above specified entitlement</w:t>
      </w:r>
      <w:r w:rsidR="74289125">
        <w:t>.</w:t>
      </w:r>
    </w:p>
    <w:p w14:paraId="2214840A" w14:textId="77777777" w:rsidR="00B85B19" w:rsidRPr="00B1673F" w:rsidRDefault="00B85B19" w:rsidP="00BC5656">
      <w:pPr>
        <w:jc w:val="both"/>
      </w:pPr>
    </w:p>
    <w:p w14:paraId="081A2F0E" w14:textId="77777777" w:rsidR="00020DC2" w:rsidRPr="00B1673F" w:rsidRDefault="00020DC2" w:rsidP="00BC5656">
      <w:pPr>
        <w:jc w:val="both"/>
      </w:pPr>
    </w:p>
    <w:p w14:paraId="6A840805" w14:textId="72D91601" w:rsidR="00020DC2" w:rsidRPr="00B1673F" w:rsidRDefault="007E639D" w:rsidP="00BC5656">
      <w:pPr>
        <w:jc w:val="both"/>
      </w:pPr>
      <w:r w:rsidRPr="00B1673F">
        <w:t>In the</w:t>
      </w:r>
      <w:r w:rsidR="00020DC2" w:rsidRPr="00B1673F">
        <w:t xml:space="preserve"> S&amp;T Library, SSH Library</w:t>
      </w:r>
      <w:r w:rsidRPr="00B1673F">
        <w:t>, Medical Library</w:t>
      </w:r>
      <w:r w:rsidR="00020DC2" w:rsidRPr="00B1673F">
        <w:t xml:space="preserve"> or Subject Collection journals are included on a </w:t>
      </w:r>
      <w:r w:rsidR="00020DC2" w:rsidRPr="00B1673F">
        <w:rPr>
          <w:u w:val="single"/>
        </w:rPr>
        <w:t>temporary free trial basis</w:t>
      </w:r>
      <w:r w:rsidR="00020DC2" w:rsidRPr="00B1673F">
        <w:t xml:space="preserve"> where the current volume number is 1 &amp; 2.  Journals with current volume numbers between 3 and 7 inclusive are excluded and available through the purchase of the FRESH Collection.</w:t>
      </w:r>
      <w:bookmarkEnd w:id="2"/>
    </w:p>
    <w:p w14:paraId="5D0044AC" w14:textId="77777777" w:rsidR="005B7CED" w:rsidRPr="00B1673F" w:rsidRDefault="005B7CED" w:rsidP="00BC5656">
      <w:pPr>
        <w:jc w:val="both"/>
        <w:rPr>
          <w:b/>
        </w:rPr>
      </w:pPr>
    </w:p>
    <w:p w14:paraId="6E57610F" w14:textId="77777777" w:rsidR="005B7CED" w:rsidRPr="00B1673F" w:rsidRDefault="005B7CED" w:rsidP="00BC5656">
      <w:pPr>
        <w:jc w:val="both"/>
      </w:pPr>
    </w:p>
    <w:p w14:paraId="29336FD7" w14:textId="77777777" w:rsidR="001A7B10" w:rsidRPr="00B1673F" w:rsidRDefault="001A7B10">
      <w:pPr>
        <w:spacing w:after="200" w:line="276" w:lineRule="auto"/>
        <w:rPr>
          <w:b/>
        </w:rPr>
      </w:pPr>
      <w:r w:rsidRPr="00B1673F">
        <w:rPr>
          <w:b/>
        </w:rPr>
        <w:br w:type="page"/>
      </w:r>
    </w:p>
    <w:p w14:paraId="35565A75" w14:textId="77777777" w:rsidR="001A7B10" w:rsidRPr="00B1673F" w:rsidRDefault="00381B2C" w:rsidP="001A7B10">
      <w:pPr>
        <w:jc w:val="center"/>
        <w:rPr>
          <w:b/>
        </w:rPr>
      </w:pPr>
      <w:r w:rsidRPr="00B1673F">
        <w:rPr>
          <w:b/>
        </w:rPr>
        <w:lastRenderedPageBreak/>
        <w:t>SCHEDULE 3</w:t>
      </w:r>
    </w:p>
    <w:p w14:paraId="4CD8FBB1" w14:textId="77777777" w:rsidR="001A7B10" w:rsidRPr="00B1673F" w:rsidRDefault="001A7B10" w:rsidP="001A7B10">
      <w:pPr>
        <w:jc w:val="center"/>
        <w:rPr>
          <w:b/>
        </w:rPr>
      </w:pPr>
    </w:p>
    <w:p w14:paraId="3B3C9030" w14:textId="69A23C33" w:rsidR="001B692C" w:rsidRPr="00B1673F" w:rsidRDefault="008B0A20" w:rsidP="001A7B10">
      <w:pPr>
        <w:jc w:val="center"/>
        <w:rPr>
          <w:b/>
        </w:rPr>
      </w:pPr>
      <w:r w:rsidRPr="00B1673F">
        <w:rPr>
          <w:b/>
        </w:rPr>
        <w:t>Library</w:t>
      </w:r>
      <w:r w:rsidR="00976563" w:rsidRPr="00B1673F">
        <w:rPr>
          <w:b/>
        </w:rPr>
        <w:t xml:space="preserve"> </w:t>
      </w:r>
      <w:r w:rsidR="00945380" w:rsidRPr="00B1673F">
        <w:rPr>
          <w:b/>
        </w:rPr>
        <w:t>Premises</w:t>
      </w:r>
    </w:p>
    <w:p w14:paraId="1D7467F1" w14:textId="77777777" w:rsidR="001B692C" w:rsidRPr="00B1673F" w:rsidRDefault="001B692C" w:rsidP="00BC5656">
      <w:pPr>
        <w:jc w:val="both"/>
      </w:pPr>
    </w:p>
    <w:p w14:paraId="15C44E9D" w14:textId="067526B9" w:rsidR="005B7CED" w:rsidRPr="007A7890" w:rsidRDefault="005B7CED" w:rsidP="00BC5656">
      <w:pPr>
        <w:jc w:val="both"/>
      </w:pPr>
      <w:r w:rsidRPr="007A7890">
        <w:t>SINGLE SITE LICENCE</w:t>
      </w:r>
    </w:p>
    <w:p w14:paraId="27088A25" w14:textId="77777777" w:rsidR="005B7CED" w:rsidRPr="007A7890" w:rsidRDefault="005B7CED" w:rsidP="00BC5656">
      <w:pPr>
        <w:jc w:val="both"/>
      </w:pPr>
    </w:p>
    <w:p w14:paraId="0DA86E42" w14:textId="14E4C1D3" w:rsidR="00FA7130" w:rsidRPr="00B1673F" w:rsidRDefault="001B692C" w:rsidP="00BC5656">
      <w:pPr>
        <w:jc w:val="both"/>
        <w:rPr>
          <w:lang w:eastAsia="en-GB"/>
        </w:rPr>
      </w:pPr>
      <w:r w:rsidRPr="007A7890">
        <w:t>The licen</w:t>
      </w:r>
      <w:r w:rsidR="00EB366F" w:rsidRPr="007A7890">
        <w:t>c</w:t>
      </w:r>
      <w:r w:rsidRPr="007A7890">
        <w:t xml:space="preserve">e granted hereunder is a </w:t>
      </w:r>
      <w:r w:rsidR="00FA7130" w:rsidRPr="007A7890">
        <w:t>single site license, a</w:t>
      </w:r>
      <w:r w:rsidRPr="007A7890">
        <w:t xml:space="preserve"> </w:t>
      </w:r>
      <w:r w:rsidR="002E62B1" w:rsidRPr="007A7890">
        <w:t>“</w:t>
      </w:r>
      <w:r w:rsidRPr="007A7890">
        <w:t>Single Site</w:t>
      </w:r>
      <w:r w:rsidR="002E62B1" w:rsidRPr="007A7890">
        <w:t>”</w:t>
      </w:r>
      <w:r w:rsidR="00FA7130" w:rsidRPr="007A7890">
        <w:t>, being the physical premises of the library or libraries operated by the Licensee at a single site.</w:t>
      </w:r>
      <w:r w:rsidR="00442053" w:rsidRPr="007A7890">
        <w:t xml:space="preserve"> </w:t>
      </w:r>
      <w:r w:rsidR="00FA7130" w:rsidRPr="007A7890">
        <w:rPr>
          <w:lang w:eastAsia="en-GB"/>
        </w:rPr>
        <w:t xml:space="preserve">A single site is a single </w:t>
      </w:r>
      <w:r w:rsidR="00442053" w:rsidRPr="007A7890">
        <w:rPr>
          <w:lang w:eastAsia="en-GB"/>
        </w:rPr>
        <w:t xml:space="preserve">contiguous </w:t>
      </w:r>
      <w:r w:rsidR="00FA7130" w:rsidRPr="007A7890">
        <w:rPr>
          <w:lang w:eastAsia="en-GB"/>
        </w:rPr>
        <w:t>geographic</w:t>
      </w:r>
      <w:r w:rsidR="00FA7130" w:rsidRPr="00B1673F">
        <w:rPr>
          <w:lang w:eastAsia="en-GB"/>
        </w:rPr>
        <w:t xml:space="preserve"> region from within which the Licensee</w:t>
      </w:r>
      <w:r w:rsidR="002E62B1" w:rsidRPr="00B1673F">
        <w:rPr>
          <w:lang w:eastAsia="en-GB"/>
        </w:rPr>
        <w:t>’</w:t>
      </w:r>
      <w:r w:rsidR="00FA7130" w:rsidRPr="00B1673F">
        <w:rPr>
          <w:lang w:eastAsia="en-GB"/>
        </w:rPr>
        <w:t xml:space="preserve">s </w:t>
      </w:r>
      <w:r w:rsidR="002E62B1" w:rsidRPr="00B1673F">
        <w:rPr>
          <w:lang w:eastAsia="en-GB"/>
        </w:rPr>
        <w:t>“</w:t>
      </w:r>
      <w:r w:rsidR="00FA7130" w:rsidRPr="00B1673F">
        <w:rPr>
          <w:lang w:eastAsia="en-GB"/>
        </w:rPr>
        <w:t>Authorised Users</w:t>
      </w:r>
      <w:r w:rsidR="002E62B1" w:rsidRPr="00B1673F">
        <w:rPr>
          <w:lang w:eastAsia="en-GB"/>
        </w:rPr>
        <w:t>”</w:t>
      </w:r>
      <w:r w:rsidR="00442053" w:rsidRPr="00B1673F">
        <w:rPr>
          <w:lang w:eastAsia="en-GB"/>
        </w:rPr>
        <w:t xml:space="preserve"> and </w:t>
      </w:r>
      <w:r w:rsidR="00FA7130" w:rsidRPr="00B1673F">
        <w:rPr>
          <w:lang w:eastAsia="en-GB"/>
        </w:rPr>
        <w:t>public visitors can access the Licensed Materials over a secure network. A typical single site would have a single billing address for all subscription purchases and all ph</w:t>
      </w:r>
      <w:r w:rsidR="00BB6102" w:rsidRPr="00B1673F">
        <w:rPr>
          <w:lang w:eastAsia="en-GB"/>
        </w:rPr>
        <w:t>ysical locations accessing the Licensed M</w:t>
      </w:r>
      <w:r w:rsidR="00FA7130" w:rsidRPr="00B1673F">
        <w:rPr>
          <w:lang w:eastAsia="en-GB"/>
        </w:rPr>
        <w:t>aterials would be located on the same physical campus.</w:t>
      </w:r>
    </w:p>
    <w:p w14:paraId="119A9207" w14:textId="77777777" w:rsidR="00FA7130" w:rsidRPr="00B1673F" w:rsidRDefault="00FA7130" w:rsidP="00BC5656">
      <w:pPr>
        <w:jc w:val="both"/>
        <w:rPr>
          <w:lang w:eastAsia="en-GB"/>
        </w:rPr>
      </w:pPr>
    </w:p>
    <w:p w14:paraId="71E0C4EC" w14:textId="5AA153BB" w:rsidR="00FA7130" w:rsidRPr="000704AF" w:rsidRDefault="00FA7130" w:rsidP="00BC5656">
      <w:pPr>
        <w:jc w:val="both"/>
        <w:rPr>
          <w:lang w:eastAsia="en-GB"/>
        </w:rPr>
      </w:pPr>
      <w:r w:rsidRPr="00DD73FA">
        <w:rPr>
          <w:lang w:eastAsia="en-GB"/>
        </w:rPr>
        <w:t>The Single Site licensed hereunder is as follows:</w:t>
      </w:r>
    </w:p>
    <w:p w14:paraId="56EF7C48" w14:textId="77777777" w:rsidR="00FA7130" w:rsidRPr="000704AF" w:rsidRDefault="00FA7130" w:rsidP="00BC5656">
      <w:pPr>
        <w:jc w:val="both"/>
        <w:rPr>
          <w:lang w:eastAsia="en-GB"/>
        </w:rPr>
      </w:pPr>
    </w:p>
    <w:p w14:paraId="491853AF" w14:textId="7F356686" w:rsidR="007E260E" w:rsidRPr="00DD73FA" w:rsidRDefault="007E260E" w:rsidP="007E260E">
      <w:pPr>
        <w:jc w:val="both"/>
        <w:rPr>
          <w:lang w:eastAsia="en-GB"/>
        </w:rPr>
      </w:pPr>
      <w:r w:rsidRPr="00DD73FA">
        <w:rPr>
          <w:lang w:eastAsia="en-GB"/>
        </w:rPr>
        <w:t>Name of library:</w:t>
      </w:r>
      <w:r w:rsidR="000704AF">
        <w:rPr>
          <w:lang w:eastAsia="en-GB"/>
        </w:rPr>
        <w:t xml:space="preserve"> </w:t>
      </w:r>
      <w:r w:rsidR="006134D3" w:rsidRPr="00DD73FA">
        <w:rPr>
          <w:lang w:eastAsia="en-GB"/>
        </w:rPr>
        <w:t>The DAMU Library</w:t>
      </w:r>
    </w:p>
    <w:p w14:paraId="0D46F1C0" w14:textId="5A12614C" w:rsidR="007E260E" w:rsidRPr="00DD73FA" w:rsidRDefault="007E260E" w:rsidP="007E260E">
      <w:pPr>
        <w:jc w:val="both"/>
        <w:rPr>
          <w:lang w:eastAsia="en-GB"/>
        </w:rPr>
      </w:pPr>
      <w:r w:rsidRPr="00DD73FA">
        <w:rPr>
          <w:lang w:eastAsia="en-GB"/>
        </w:rPr>
        <w:t>Address:</w:t>
      </w:r>
      <w:r w:rsidR="0001470B" w:rsidRPr="000704AF">
        <w:rPr>
          <w:rFonts w:ascii="Roboto Regular" w:hAnsi="Roboto Regular"/>
          <w:color w:val="FFFFFF"/>
          <w:sz w:val="21"/>
          <w:szCs w:val="21"/>
          <w:shd w:val="clear" w:color="auto" w:fill="E87722"/>
        </w:rPr>
        <w:t xml:space="preserve"> </w:t>
      </w:r>
      <w:proofErr w:type="spellStart"/>
      <w:r w:rsidR="0001470B" w:rsidRPr="00DD73FA">
        <w:rPr>
          <w:lang w:eastAsia="en-GB"/>
        </w:rPr>
        <w:t>Karlova</w:t>
      </w:r>
      <w:proofErr w:type="spellEnd"/>
      <w:r w:rsidR="0001470B" w:rsidRPr="00DD73FA">
        <w:rPr>
          <w:lang w:eastAsia="en-GB"/>
        </w:rPr>
        <w:t xml:space="preserve"> 26</w:t>
      </w:r>
      <w:r w:rsidR="008244F3" w:rsidRPr="00DD73FA">
        <w:rPr>
          <w:lang w:eastAsia="en-GB"/>
        </w:rPr>
        <w:t>, 116 65 Prague 1, Czech Republic</w:t>
      </w:r>
    </w:p>
    <w:p w14:paraId="38EF78DD" w14:textId="77777777" w:rsidR="00EB6344" w:rsidRPr="0043405C" w:rsidRDefault="00EB6344" w:rsidP="007E260E">
      <w:pPr>
        <w:jc w:val="both"/>
        <w:rPr>
          <w:highlight w:val="yellow"/>
          <w:lang w:eastAsia="en-GB"/>
        </w:rPr>
      </w:pPr>
    </w:p>
    <w:p w14:paraId="3CD3AFB5" w14:textId="5E5CD793" w:rsidR="007E260E" w:rsidRDefault="007E260E" w:rsidP="007E260E">
      <w:pPr>
        <w:jc w:val="both"/>
        <w:rPr>
          <w:lang w:eastAsia="en-GB"/>
        </w:rPr>
      </w:pPr>
      <w:r w:rsidRPr="00DD73FA">
        <w:rPr>
          <w:lang w:eastAsia="en-GB"/>
        </w:rPr>
        <w:t>IP range(s)/address(es):</w:t>
      </w:r>
      <w:r w:rsidR="00F40F04">
        <w:rPr>
          <w:lang w:eastAsia="en-GB"/>
        </w:rPr>
        <w:t xml:space="preserve"> </w:t>
      </w:r>
      <w:r w:rsidR="000704AF">
        <w:t>195.113.73.0/24</w:t>
      </w:r>
    </w:p>
    <w:p w14:paraId="0E2A71BA" w14:textId="77777777" w:rsidR="00EB6344" w:rsidRDefault="00EB6344" w:rsidP="007E260E">
      <w:pPr>
        <w:jc w:val="both"/>
        <w:rPr>
          <w:lang w:eastAsia="en-GB"/>
        </w:rPr>
      </w:pPr>
    </w:p>
    <w:p w14:paraId="4399EFCE" w14:textId="77777777" w:rsidR="00EB6344" w:rsidRDefault="00EB6344" w:rsidP="007E260E">
      <w:pPr>
        <w:jc w:val="both"/>
        <w:rPr>
          <w:lang w:eastAsia="en-GB"/>
        </w:rPr>
      </w:pPr>
    </w:p>
    <w:p w14:paraId="02A53225" w14:textId="77777777" w:rsidR="00EB6344" w:rsidRDefault="00EB6344" w:rsidP="007E260E">
      <w:pPr>
        <w:jc w:val="both"/>
        <w:rPr>
          <w:lang w:eastAsia="en-GB"/>
        </w:rPr>
      </w:pPr>
    </w:p>
    <w:p w14:paraId="7AF6AFD2" w14:textId="77777777" w:rsidR="00EB6344" w:rsidRDefault="00EB6344" w:rsidP="007E260E">
      <w:pPr>
        <w:jc w:val="both"/>
        <w:rPr>
          <w:lang w:eastAsia="en-GB"/>
        </w:rPr>
      </w:pPr>
    </w:p>
    <w:p w14:paraId="50DCC861" w14:textId="77777777" w:rsidR="00EB6344" w:rsidRPr="00B1673F" w:rsidRDefault="00EB6344" w:rsidP="007E260E">
      <w:pPr>
        <w:jc w:val="both"/>
        <w:rPr>
          <w:lang w:eastAsia="en-GB"/>
        </w:rPr>
      </w:pPr>
    </w:p>
    <w:p w14:paraId="200891B1" w14:textId="77777777" w:rsidR="007E260E" w:rsidRPr="00B1673F" w:rsidRDefault="007E260E" w:rsidP="007E260E">
      <w:pPr>
        <w:jc w:val="both"/>
        <w:rPr>
          <w:lang w:eastAsia="en-GB"/>
        </w:rPr>
      </w:pPr>
    </w:p>
    <w:p w14:paraId="5F4DBFB2" w14:textId="3D99E983" w:rsidR="00E60E1B" w:rsidRPr="00B1673F" w:rsidRDefault="009B4396" w:rsidP="00BC5656">
      <w:pPr>
        <w:jc w:val="both"/>
      </w:pPr>
      <w:r w:rsidRPr="00B1673F">
        <w:t xml:space="preserve">PLEASE NOTE: </w:t>
      </w:r>
      <w:r w:rsidR="00FA7130" w:rsidRPr="00B1673F">
        <w:t>If the Licensee maintains or provides service to users that are</w:t>
      </w:r>
      <w:r w:rsidR="00E60E1B" w:rsidRPr="00B1673F">
        <w:t>:</w:t>
      </w:r>
    </w:p>
    <w:p w14:paraId="44BFF531" w14:textId="77777777" w:rsidR="00E60E1B" w:rsidRPr="00B1673F" w:rsidRDefault="00E60E1B" w:rsidP="00BC5656">
      <w:pPr>
        <w:jc w:val="both"/>
      </w:pPr>
    </w:p>
    <w:p w14:paraId="132E375D" w14:textId="738EF9C0" w:rsidR="00E60E1B" w:rsidRPr="00B1673F" w:rsidRDefault="00E60E1B" w:rsidP="00BC5656">
      <w:pPr>
        <w:jc w:val="both"/>
      </w:pPr>
      <w:r w:rsidRPr="00B1673F">
        <w:t>(</w:t>
      </w:r>
      <w:proofErr w:type="spellStart"/>
      <w:r w:rsidRPr="00B1673F">
        <w:t>i</w:t>
      </w:r>
      <w:proofErr w:type="spellEnd"/>
      <w:r w:rsidRPr="00B1673F">
        <w:t>)</w:t>
      </w:r>
      <w:r w:rsidR="00FA7130" w:rsidRPr="00B1673F">
        <w:t xml:space="preserve"> outside one single geographical contiguous location</w:t>
      </w:r>
      <w:r w:rsidR="005B7CED" w:rsidRPr="00B1673F">
        <w:t>, which for the avoidance of doubt includes but is not limited to</w:t>
      </w:r>
      <w:r w:rsidRPr="00B1673F">
        <w:t xml:space="preserve"> separate branches or depart</w:t>
      </w:r>
      <w:r w:rsidR="00003809" w:rsidRPr="00B1673F">
        <w:t>ments that operate independently</w:t>
      </w:r>
      <w:r w:rsidRPr="00B1673F">
        <w:t>;</w:t>
      </w:r>
    </w:p>
    <w:p w14:paraId="6F0EA71A" w14:textId="77777777" w:rsidR="00E60E1B" w:rsidRPr="00B1673F" w:rsidRDefault="00E60E1B" w:rsidP="00BC5656">
      <w:pPr>
        <w:jc w:val="both"/>
      </w:pPr>
      <w:r w:rsidRPr="00B1673F">
        <w:t xml:space="preserve">(ii) within </w:t>
      </w:r>
      <w:r w:rsidR="00FA7130" w:rsidRPr="00B1673F">
        <w:t>multiple departments that operate independ</w:t>
      </w:r>
      <w:r w:rsidRPr="00B1673F">
        <w:t>ently of the parent institution; and/or</w:t>
      </w:r>
    </w:p>
    <w:p w14:paraId="202D72C1" w14:textId="77777777" w:rsidR="00E60E1B" w:rsidRPr="00B1673F" w:rsidRDefault="00E60E1B" w:rsidP="00BC5656">
      <w:pPr>
        <w:jc w:val="both"/>
      </w:pPr>
      <w:r w:rsidRPr="00B1673F">
        <w:t xml:space="preserve">(iii) within </w:t>
      </w:r>
      <w:r w:rsidRPr="00B1673F">
        <w:rPr>
          <w:lang w:eastAsia="en-GB"/>
        </w:rPr>
        <w:t xml:space="preserve">related or unrelated institutions/agencies/libraries who </w:t>
      </w:r>
      <w:r w:rsidR="00D322F6" w:rsidRPr="00B1673F">
        <w:rPr>
          <w:lang w:eastAsia="en-GB"/>
        </w:rPr>
        <w:t xml:space="preserve">may or may </w:t>
      </w:r>
      <w:r w:rsidRPr="00B1673F">
        <w:rPr>
          <w:lang w:eastAsia="en-GB"/>
        </w:rPr>
        <w:t>not share administrative structure, networks or IP address ranges,</w:t>
      </w:r>
      <w:r w:rsidR="00FA7130" w:rsidRPr="00B1673F">
        <w:t xml:space="preserve"> </w:t>
      </w:r>
    </w:p>
    <w:p w14:paraId="0A981595" w14:textId="77777777" w:rsidR="00E60E1B" w:rsidRPr="00B1673F" w:rsidRDefault="00E60E1B" w:rsidP="00BC5656">
      <w:pPr>
        <w:jc w:val="both"/>
      </w:pPr>
    </w:p>
    <w:p w14:paraId="0780A2D7" w14:textId="1AA14550" w:rsidR="00FA7130" w:rsidRPr="00B1673F" w:rsidRDefault="00FA7130" w:rsidP="00BC5656">
      <w:pPr>
        <w:jc w:val="both"/>
      </w:pPr>
      <w:r w:rsidRPr="00B1673F">
        <w:t>then the Licensee may need to obtain a multi-site or consortium licence, and any use by the Licensee of the Licensed Materials provided under this Licensee outside of the Licensed Single Site shall be a material breach of this Licen</w:t>
      </w:r>
      <w:r w:rsidR="00DA1D0D">
        <w:t>c</w:t>
      </w:r>
      <w:r w:rsidRPr="00B1673F">
        <w:t>e</w:t>
      </w:r>
      <w:r w:rsidR="00E60E1B" w:rsidRPr="00B1673F">
        <w:t xml:space="preserve"> and the Publisher reserves the right</w:t>
      </w:r>
      <w:r w:rsidR="009B4396" w:rsidRPr="00B1673F">
        <w:t>, at its sole discretion,</w:t>
      </w:r>
      <w:r w:rsidR="00E60E1B" w:rsidRPr="00B1673F">
        <w:t xml:space="preserve"> to </w:t>
      </w:r>
      <w:r w:rsidR="009B4396" w:rsidRPr="00B1673F">
        <w:t>suspend the Licensee</w:t>
      </w:r>
      <w:r w:rsidR="002E62B1" w:rsidRPr="00B1673F">
        <w:t>’</w:t>
      </w:r>
      <w:r w:rsidR="009B4396" w:rsidRPr="00B1673F">
        <w:t xml:space="preserve">s access to Licensed Materials while a multi-site or consortium licence is put in place between the parties, or to </w:t>
      </w:r>
      <w:r w:rsidR="00E60E1B" w:rsidRPr="00B1673F">
        <w:t xml:space="preserve">exercise its rights granted in </w:t>
      </w:r>
      <w:r w:rsidR="00CA3646" w:rsidRPr="00B1673F">
        <w:t>C</w:t>
      </w:r>
      <w:r w:rsidR="00E60E1B" w:rsidRPr="00B1673F">
        <w:t xml:space="preserve">lause </w:t>
      </w:r>
      <w:r w:rsidR="009B4396" w:rsidRPr="00B1673F">
        <w:t>1</w:t>
      </w:r>
      <w:r w:rsidR="00FF2565" w:rsidRPr="00B1673F">
        <w:t>4</w:t>
      </w:r>
      <w:r w:rsidR="009B4396" w:rsidRPr="00B1673F">
        <w:t xml:space="preserve"> </w:t>
      </w:r>
      <w:r w:rsidR="00E60E1B" w:rsidRPr="00B1673F">
        <w:t>of the License.</w:t>
      </w:r>
    </w:p>
    <w:p w14:paraId="6CF3BDF0" w14:textId="77777777" w:rsidR="00FA7130" w:rsidRPr="00B1673F" w:rsidRDefault="00FA7130" w:rsidP="00BC5656">
      <w:pPr>
        <w:jc w:val="both"/>
      </w:pPr>
    </w:p>
    <w:p w14:paraId="6BBAFCB9" w14:textId="77777777" w:rsidR="00D47625" w:rsidRDefault="00D47625" w:rsidP="00BC5656">
      <w:pPr>
        <w:jc w:val="both"/>
      </w:pPr>
    </w:p>
    <w:p w14:paraId="3851B3FD" w14:textId="77777777" w:rsidR="00FA7130" w:rsidRPr="00B1673F" w:rsidRDefault="00FA7130" w:rsidP="00BC5656">
      <w:pPr>
        <w:jc w:val="both"/>
      </w:pPr>
    </w:p>
    <w:p w14:paraId="0F3C3B37" w14:textId="77777777" w:rsidR="001A7B10" w:rsidRPr="00B1673F" w:rsidRDefault="0030388C" w:rsidP="00D749E7">
      <w:pPr>
        <w:tabs>
          <w:tab w:val="center" w:pos="4513"/>
        </w:tabs>
        <w:suppressAutoHyphens/>
        <w:jc w:val="center"/>
        <w:outlineLvl w:val="0"/>
        <w:rPr>
          <w:b/>
          <w:bCs/>
        </w:rPr>
      </w:pPr>
      <w:r w:rsidRPr="00B1673F">
        <w:rPr>
          <w:b/>
          <w:spacing w:val="-3"/>
        </w:rPr>
        <w:br w:type="page"/>
      </w:r>
      <w:r w:rsidRPr="00B1673F">
        <w:rPr>
          <w:b/>
          <w:bCs/>
        </w:rPr>
        <w:lastRenderedPageBreak/>
        <w:t xml:space="preserve">SCHEDULE </w:t>
      </w:r>
      <w:r w:rsidR="00381B2C" w:rsidRPr="00B1673F">
        <w:rPr>
          <w:b/>
          <w:bCs/>
        </w:rPr>
        <w:t>4</w:t>
      </w:r>
    </w:p>
    <w:p w14:paraId="14B85B84" w14:textId="77777777" w:rsidR="001A7B10" w:rsidRPr="00B1673F" w:rsidRDefault="001A7B10" w:rsidP="001A7B10">
      <w:pPr>
        <w:tabs>
          <w:tab w:val="center" w:pos="4513"/>
        </w:tabs>
        <w:suppressAutoHyphens/>
        <w:jc w:val="center"/>
        <w:outlineLvl w:val="0"/>
        <w:rPr>
          <w:b/>
          <w:bCs/>
        </w:rPr>
      </w:pPr>
    </w:p>
    <w:p w14:paraId="7F9B82B5" w14:textId="557CD1BD" w:rsidR="006223D1" w:rsidRPr="00B1673F" w:rsidRDefault="001A7B10" w:rsidP="001A7B10">
      <w:pPr>
        <w:tabs>
          <w:tab w:val="center" w:pos="4513"/>
        </w:tabs>
        <w:suppressAutoHyphens/>
        <w:jc w:val="center"/>
        <w:outlineLvl w:val="0"/>
        <w:rPr>
          <w:b/>
          <w:bCs/>
        </w:rPr>
      </w:pPr>
      <w:r w:rsidRPr="00B1673F">
        <w:rPr>
          <w:b/>
          <w:bCs/>
        </w:rPr>
        <w:t xml:space="preserve">Subscription </w:t>
      </w:r>
      <w:r w:rsidR="00C52283" w:rsidRPr="00B1673F">
        <w:rPr>
          <w:b/>
          <w:bCs/>
        </w:rPr>
        <w:t>Period &amp; Payment</w:t>
      </w:r>
    </w:p>
    <w:p w14:paraId="0BF25CF5" w14:textId="77777777" w:rsidR="001A7B10" w:rsidRPr="00B1673F" w:rsidRDefault="001A7B10" w:rsidP="001A7B10">
      <w:pPr>
        <w:tabs>
          <w:tab w:val="center" w:pos="4513"/>
        </w:tabs>
        <w:suppressAutoHyphens/>
        <w:jc w:val="center"/>
        <w:outlineLvl w:val="0"/>
        <w:rPr>
          <w:b/>
          <w:bCs/>
        </w:rPr>
      </w:pPr>
    </w:p>
    <w:p w14:paraId="6BE4D893" w14:textId="61F0B7AA" w:rsidR="001A7B10" w:rsidRPr="00B1673F" w:rsidRDefault="001A7B10" w:rsidP="001A7B10">
      <w:pPr>
        <w:jc w:val="both"/>
      </w:pPr>
      <w:r w:rsidRPr="00B1673F">
        <w:rPr>
          <w:b/>
        </w:rPr>
        <w:t>Subscription Period:</w:t>
      </w:r>
      <w:r w:rsidR="003A51C2" w:rsidRPr="00B1673F">
        <w:rPr>
          <w:b/>
        </w:rPr>
        <w:t xml:space="preserve"> </w:t>
      </w:r>
      <w:r w:rsidR="003A61DF">
        <w:rPr>
          <w:bCs/>
        </w:rPr>
        <w:t>Volume years 2025 and 2026</w:t>
      </w:r>
    </w:p>
    <w:p w14:paraId="73774860" w14:textId="77777777" w:rsidR="001A7B10" w:rsidRPr="00B1673F" w:rsidRDefault="001A7B10" w:rsidP="001A7B10">
      <w:pPr>
        <w:jc w:val="both"/>
      </w:pPr>
    </w:p>
    <w:p w14:paraId="2BF56368" w14:textId="77777777" w:rsidR="00C201B2" w:rsidRPr="00635B7F" w:rsidRDefault="00C201B2" w:rsidP="001A7B10">
      <w:pPr>
        <w:jc w:val="both"/>
        <w:rPr>
          <w:b/>
          <w:bCs/>
        </w:rPr>
      </w:pPr>
      <w:r w:rsidRPr="00635B7F">
        <w:rPr>
          <w:b/>
          <w:bCs/>
        </w:rPr>
        <w:t>Fees</w:t>
      </w:r>
    </w:p>
    <w:p w14:paraId="4E2BF0D9" w14:textId="77777777" w:rsidR="007A078E" w:rsidRPr="00B1673F" w:rsidRDefault="007A078E" w:rsidP="001A7B10">
      <w:pPr>
        <w:jc w:val="both"/>
      </w:pPr>
    </w:p>
    <w:p w14:paraId="7C2CCAC2" w14:textId="25F24594" w:rsidR="003A51C2" w:rsidRDefault="009C3606" w:rsidP="003A51C2">
      <w:pPr>
        <w:jc w:val="both"/>
      </w:pPr>
      <w:r w:rsidRPr="00B1673F">
        <w:t xml:space="preserve">The Licensee will pay the Publisher a </w:t>
      </w:r>
      <w:r w:rsidRPr="00DD73FA">
        <w:t>fee of €</w:t>
      </w:r>
      <w:r w:rsidR="00E54743">
        <w:t xml:space="preserve"> xxx</w:t>
      </w:r>
      <w:r w:rsidR="003A51C2" w:rsidRPr="00B1673F">
        <w:t xml:space="preserve"> for the access and use of the Licensed Materials listed in Schedule 1 and Schedule 2</w:t>
      </w:r>
      <w:r w:rsidRPr="00B1673F">
        <w:t xml:space="preserve"> in Year 1</w:t>
      </w:r>
      <w:r w:rsidR="00746C10">
        <w:t xml:space="preserve">, volume </w:t>
      </w:r>
      <w:r w:rsidR="00746C10" w:rsidRPr="00DD73FA">
        <w:t>year 2025</w:t>
      </w:r>
      <w:r w:rsidR="00746C10">
        <w:t>.</w:t>
      </w:r>
    </w:p>
    <w:p w14:paraId="332B750D" w14:textId="77777777" w:rsidR="00746C10" w:rsidRDefault="00746C10" w:rsidP="003A51C2">
      <w:pPr>
        <w:jc w:val="both"/>
      </w:pPr>
    </w:p>
    <w:p w14:paraId="2D89F329" w14:textId="19CD366C" w:rsidR="00746C10" w:rsidRPr="00B1673F" w:rsidRDefault="00746C10" w:rsidP="003A51C2">
      <w:pPr>
        <w:jc w:val="both"/>
      </w:pPr>
      <w:r>
        <w:t xml:space="preserve">And </w:t>
      </w:r>
      <w:r w:rsidR="00CE54C0" w:rsidRPr="00DD73FA">
        <w:t>€</w:t>
      </w:r>
      <w:r w:rsidR="00E54743">
        <w:t xml:space="preserve"> xxx</w:t>
      </w:r>
      <w:r w:rsidR="00CE54C0">
        <w:t xml:space="preserve"> for the access and use of the Licensed Materials listed </w:t>
      </w:r>
      <w:r w:rsidR="00BF1CE6">
        <w:t xml:space="preserve">in Schedule 1 and Schedule 2 in Year 2, volume year </w:t>
      </w:r>
      <w:r w:rsidR="00BF1CE6" w:rsidRPr="00DD73FA">
        <w:t>2026.</w:t>
      </w:r>
    </w:p>
    <w:p w14:paraId="728CBBA7" w14:textId="129D228D" w:rsidR="003A51C2" w:rsidRPr="00B1673F" w:rsidRDefault="003A51C2" w:rsidP="003A51C2">
      <w:pPr>
        <w:jc w:val="both"/>
      </w:pPr>
    </w:p>
    <w:p w14:paraId="536CFC63" w14:textId="77777777" w:rsidR="007A078E" w:rsidRPr="00B1673F" w:rsidRDefault="007A078E" w:rsidP="001A7B10">
      <w:pPr>
        <w:jc w:val="both"/>
      </w:pPr>
      <w:r w:rsidRPr="00B1673F">
        <w:t xml:space="preserve">Customers wishing to commit to a multiyear Agreement will benefit from the following price </w:t>
      </w:r>
      <w:r w:rsidR="003B5918" w:rsidRPr="00B1673F">
        <w:t>increase</w:t>
      </w:r>
      <w:r w:rsidRPr="00B1673F">
        <w:t>:</w:t>
      </w:r>
    </w:p>
    <w:p w14:paraId="171B36DD" w14:textId="77777777" w:rsidR="007A078E" w:rsidRPr="00B1673F" w:rsidRDefault="007A078E" w:rsidP="001A7B10">
      <w:pPr>
        <w:jc w:val="both"/>
      </w:pPr>
    </w:p>
    <w:p w14:paraId="31961261" w14:textId="44A75CBE" w:rsidR="007A078E" w:rsidRPr="00B1673F" w:rsidRDefault="00D539C1" w:rsidP="001A7B10">
      <w:pPr>
        <w:jc w:val="both"/>
      </w:pPr>
      <w:r>
        <w:t xml:space="preserve">Core Subscriptions at </w:t>
      </w:r>
      <w:r w:rsidR="00BD08B2">
        <w:t>5% cap for 2025 and 2026</w:t>
      </w:r>
    </w:p>
    <w:p w14:paraId="603A6B2F" w14:textId="263CA879" w:rsidR="003D7F31" w:rsidRPr="00B1673F" w:rsidRDefault="003D7F31" w:rsidP="001A7B10">
      <w:pPr>
        <w:jc w:val="both"/>
      </w:pPr>
    </w:p>
    <w:p w14:paraId="3C2ECBDB" w14:textId="325BD1C1" w:rsidR="001A2BE8" w:rsidRPr="00B1673F" w:rsidRDefault="00957EA8" w:rsidP="00361EEE">
      <w:pPr>
        <w:jc w:val="both"/>
      </w:pPr>
      <w:r w:rsidRPr="00B1673F">
        <w:t xml:space="preserve">The </w:t>
      </w:r>
      <w:r w:rsidR="009C3606" w:rsidRPr="00B1673F">
        <w:t>F</w:t>
      </w:r>
      <w:r w:rsidRPr="00B1673F">
        <w:t>ee</w:t>
      </w:r>
      <w:r w:rsidR="008326FD" w:rsidRPr="00B1673F">
        <w:t>s</w:t>
      </w:r>
      <w:r w:rsidRPr="00B1673F">
        <w:t xml:space="preserve"> </w:t>
      </w:r>
      <w:r w:rsidR="009C3606" w:rsidRPr="00B1673F">
        <w:t xml:space="preserve">for access to the Licensed Content </w:t>
      </w:r>
      <w:r w:rsidRPr="00B1673F">
        <w:t xml:space="preserve">is based on Core Subscriptions taken by the Licensee in </w:t>
      </w:r>
      <w:r w:rsidR="00EC18E4">
        <w:t>2024</w:t>
      </w:r>
      <w:r w:rsidRPr="00B1673F">
        <w:t xml:space="preserve">.  Should the number of subscriptions be reduced during the </w:t>
      </w:r>
      <w:r w:rsidR="00AC6FF8" w:rsidRPr="00B1673F">
        <w:t xml:space="preserve">Term </w:t>
      </w:r>
      <w:r w:rsidRPr="00B1673F">
        <w:t>of this Agreement, the Publisher will increase the Fee</w:t>
      </w:r>
      <w:r w:rsidR="008326FD" w:rsidRPr="00B1673F">
        <w:t>s</w:t>
      </w:r>
      <w:r w:rsidRPr="00B1673F">
        <w:t xml:space="preserve"> to take full account of the cancelled Core Subscriptions.  The Licensee acknowledges that the Fee</w:t>
      </w:r>
      <w:r w:rsidR="008326FD" w:rsidRPr="00B1673F">
        <w:t>s</w:t>
      </w:r>
      <w:r w:rsidRPr="00B1673F">
        <w:t xml:space="preserve"> </w:t>
      </w:r>
      <w:r w:rsidR="00B415A6" w:rsidRPr="00B1673F">
        <w:t xml:space="preserve">are </w:t>
      </w:r>
      <w:r w:rsidRPr="00B1673F">
        <w:t xml:space="preserve">based upon the maintenance and renewal of all Core Subscriptions held by the Licensee and any other Library Premises that may be set out in Schedule </w:t>
      </w:r>
      <w:r w:rsidR="00DF6959" w:rsidRPr="00B1673F">
        <w:t>3</w:t>
      </w:r>
      <w:r w:rsidRPr="00B1673F">
        <w:t>.</w:t>
      </w:r>
    </w:p>
    <w:p w14:paraId="6A4F6BF8" w14:textId="77777777" w:rsidR="00957EA8" w:rsidRPr="00B1673F" w:rsidRDefault="00957EA8" w:rsidP="001A7B10">
      <w:pPr>
        <w:jc w:val="both"/>
      </w:pPr>
    </w:p>
    <w:p w14:paraId="6082AA3A" w14:textId="1C9732B4" w:rsidR="006225A2" w:rsidRPr="00B1673F" w:rsidRDefault="006225A2" w:rsidP="006225A2">
      <w:pPr>
        <w:jc w:val="both"/>
      </w:pPr>
      <w:r w:rsidRPr="00B1673F">
        <w:rPr>
          <w:b/>
        </w:rPr>
        <w:t xml:space="preserve">Payment Terms: </w:t>
      </w:r>
      <w:r w:rsidRPr="00DD73FA">
        <w:t>30 days</w:t>
      </w:r>
    </w:p>
    <w:p w14:paraId="0FC94EA3" w14:textId="42BFC445" w:rsidR="006225A2" w:rsidRPr="00B1673F" w:rsidRDefault="006225A2" w:rsidP="006225A2">
      <w:pPr>
        <w:jc w:val="both"/>
      </w:pPr>
      <w:r w:rsidRPr="00B1673F">
        <w:t xml:space="preserve">Any late payment of invoices shall be subject to the provisions of Clause </w:t>
      </w:r>
      <w:r w:rsidR="00490BCF">
        <w:t>10.2</w:t>
      </w:r>
      <w:r w:rsidRPr="00B1673F">
        <w:t>.</w:t>
      </w:r>
    </w:p>
    <w:p w14:paraId="03EDFA04" w14:textId="77777777" w:rsidR="006223D1" w:rsidRPr="00B1673F" w:rsidRDefault="006223D1" w:rsidP="00BC5656">
      <w:pPr>
        <w:jc w:val="both"/>
        <w:rPr>
          <w:highlight w:val="lightGray"/>
        </w:rPr>
      </w:pPr>
    </w:p>
    <w:p w14:paraId="5B9D14AA" w14:textId="77777777" w:rsidR="00457D86" w:rsidRPr="00B1673F" w:rsidRDefault="00457D86" w:rsidP="00BC5656">
      <w:pPr>
        <w:jc w:val="both"/>
      </w:pPr>
    </w:p>
    <w:p w14:paraId="342E93DA" w14:textId="77777777" w:rsidR="006223D1" w:rsidRPr="00B1673F" w:rsidRDefault="006223D1" w:rsidP="00BC5656">
      <w:pPr>
        <w:jc w:val="both"/>
      </w:pPr>
    </w:p>
    <w:p w14:paraId="79EAE0B8" w14:textId="77777777" w:rsidR="00E60E1B" w:rsidRPr="00B1673F" w:rsidRDefault="00E60E1B" w:rsidP="00BC5656">
      <w:pPr>
        <w:spacing w:after="200" w:line="276" w:lineRule="auto"/>
        <w:jc w:val="both"/>
      </w:pPr>
    </w:p>
    <w:p w14:paraId="00188D26" w14:textId="77777777" w:rsidR="003A51C2" w:rsidRPr="00B1673F" w:rsidRDefault="003A51C2" w:rsidP="003A51C2">
      <w:pPr>
        <w:jc w:val="both"/>
        <w:rPr>
          <w:lang w:val="en-US"/>
        </w:rPr>
      </w:pPr>
    </w:p>
    <w:sectPr w:rsidR="003A51C2" w:rsidRPr="00B1673F" w:rsidSect="0041619F">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ACFC" w14:textId="77777777" w:rsidR="009C47D5" w:rsidRDefault="009C47D5" w:rsidP="002252E3">
      <w:r>
        <w:separator/>
      </w:r>
    </w:p>
  </w:endnote>
  <w:endnote w:type="continuationSeparator" w:id="0">
    <w:p w14:paraId="02A8A6DC" w14:textId="77777777" w:rsidR="009C47D5" w:rsidRDefault="009C47D5" w:rsidP="0022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Regular">
    <w:altName w:val="Robo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B653" w14:textId="11068EB1" w:rsidR="00345472" w:rsidRDefault="00253C6F">
    <w:pPr>
      <w:pStyle w:val="Zpat"/>
      <w:framePr w:wrap="around" w:vAnchor="text" w:hAnchor="margin" w:xAlign="center" w:y="1"/>
      <w:rPr>
        <w:rStyle w:val="slostrnky"/>
      </w:rPr>
    </w:pPr>
    <w:r>
      <w:rPr>
        <w:noProof/>
      </w:rPr>
      <mc:AlternateContent>
        <mc:Choice Requires="wps">
          <w:drawing>
            <wp:anchor distT="0" distB="0" distL="0" distR="0" simplePos="0" relativeHeight="251658240" behindDoc="0" locked="0" layoutInCell="1" allowOverlap="1" wp14:anchorId="439CD5FF" wp14:editId="57882578">
              <wp:simplePos x="635" y="635"/>
              <wp:positionH relativeFrom="leftMargin">
                <wp:align>left</wp:align>
              </wp:positionH>
              <wp:positionV relativeFrom="paragraph">
                <wp:posOffset>635</wp:posOffset>
              </wp:positionV>
              <wp:extent cx="443865" cy="443865"/>
              <wp:effectExtent l="0" t="0" r="8890" b="12700"/>
              <wp:wrapSquare wrapText="bothSides"/>
              <wp:docPr id="2"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3C351" w14:textId="1578D4CB" w:rsidR="00253C6F" w:rsidRPr="00253C6F" w:rsidRDefault="00253C6F">
                          <w:pPr>
                            <w:rPr>
                              <w:rFonts w:ascii="Calibri" w:eastAsia="Calibri" w:hAnsi="Calibri" w:cs="Calibri"/>
                              <w:noProof/>
                              <w:color w:val="0078D7"/>
                              <w:sz w:val="18"/>
                              <w:szCs w:val="18"/>
                            </w:rPr>
                          </w:pPr>
                          <w:r w:rsidRPr="00253C6F">
                            <w:rPr>
                              <w:rFonts w:ascii="Calibri" w:eastAsia="Calibri" w:hAnsi="Calibri" w:cs="Calibri"/>
                              <w:noProof/>
                              <w:color w:val="0078D7"/>
                              <w:sz w:val="18"/>
                              <w:szCs w:val="18"/>
                            </w:rPr>
                            <w:t>Information Classification: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39CD5FF" id="_x0000_t202" coordsize="21600,21600" o:spt="202" path="m,l,21600r21600,l21600,xe">
              <v:stroke joinstyle="miter"/>
              <v:path gradientshapeok="t" o:connecttype="rect"/>
            </v:shapetype>
            <v:shape id="Text Box 2" o:spid="_x0000_s1026" type="#_x0000_t202" alt="Information Classification: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" filled="f" stroked="f">
              <v:textbox style="mso-fit-shape-to-text:t" inset="15pt,0,0,0">
                <w:txbxContent>
                  <w:p w14:paraId="5153C351" w14:textId="1578D4CB" w:rsidR="00253C6F" w:rsidRPr="00253C6F" w:rsidRDefault="00253C6F">
                    <w:pPr>
                      <w:rPr>
                        <w:rFonts w:ascii="Calibri" w:eastAsia="Calibri" w:hAnsi="Calibri" w:cs="Calibri"/>
                        <w:noProof/>
                        <w:color w:val="0078D7"/>
                        <w:sz w:val="18"/>
                        <w:szCs w:val="18"/>
                      </w:rPr>
                    </w:pPr>
                    <w:r w:rsidRPr="00253C6F">
                      <w:rPr>
                        <w:rFonts w:ascii="Calibri" w:eastAsia="Calibri" w:hAnsi="Calibri" w:cs="Calibri"/>
                        <w:noProof/>
                        <w:color w:val="0078D7"/>
                        <w:sz w:val="18"/>
                        <w:szCs w:val="18"/>
                      </w:rPr>
                      <w:t>Information Classification: General</w:t>
                    </w:r>
                  </w:p>
                </w:txbxContent>
              </v:textbox>
              <w10:wrap type="square" anchorx="margin"/>
            </v:shape>
          </w:pict>
        </mc:Fallback>
      </mc:AlternateContent>
    </w:r>
    <w:r w:rsidR="00345472">
      <w:rPr>
        <w:rStyle w:val="slostrnky"/>
      </w:rPr>
      <w:fldChar w:fldCharType="begin"/>
    </w:r>
    <w:r w:rsidR="00345472">
      <w:rPr>
        <w:rStyle w:val="slostrnky"/>
      </w:rPr>
      <w:instrText xml:space="preserve">PAGE  </w:instrText>
    </w:r>
    <w:r w:rsidR="00345472">
      <w:rPr>
        <w:rStyle w:val="slostrnky"/>
      </w:rPr>
      <w:fldChar w:fldCharType="separate"/>
    </w:r>
    <w:r w:rsidR="00345472">
      <w:rPr>
        <w:rStyle w:val="slostrnky"/>
        <w:noProof/>
      </w:rPr>
      <w:t>7</w:t>
    </w:r>
    <w:r w:rsidR="00345472">
      <w:rPr>
        <w:rStyle w:val="slostrnky"/>
      </w:rPr>
      <w:fldChar w:fldCharType="end"/>
    </w:r>
  </w:p>
  <w:p w14:paraId="0BC083B8" w14:textId="77777777" w:rsidR="00345472" w:rsidRDefault="003454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5265" w14:textId="6280B259" w:rsidR="00345472" w:rsidRPr="00CC1757" w:rsidRDefault="00253C6F" w:rsidP="00CC1757">
    <w:pPr>
      <w:pStyle w:val="Zpat"/>
      <w:rPr>
        <w:sz w:val="16"/>
        <w:szCs w:val="16"/>
      </w:rPr>
    </w:pPr>
    <w:r>
      <w:rPr>
        <w:noProof/>
        <w:sz w:val="16"/>
        <w:szCs w:val="16"/>
      </w:rPr>
      <mc:AlternateContent>
        <mc:Choice Requires="wps">
          <w:drawing>
            <wp:anchor distT="0" distB="0" distL="0" distR="0" simplePos="0" relativeHeight="251659264" behindDoc="0" locked="0" layoutInCell="1" allowOverlap="1" wp14:anchorId="7E46D9CB" wp14:editId="4AA7AB4D">
              <wp:simplePos x="635" y="635"/>
              <wp:positionH relativeFrom="leftMargin">
                <wp:align>left</wp:align>
              </wp:positionH>
              <wp:positionV relativeFrom="paragraph">
                <wp:posOffset>635</wp:posOffset>
              </wp:positionV>
              <wp:extent cx="443865" cy="443865"/>
              <wp:effectExtent l="0" t="0" r="8890" b="12700"/>
              <wp:wrapSquare wrapText="bothSides"/>
              <wp:docPr id="3"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B2D63" w14:textId="0299358A" w:rsidR="00253C6F" w:rsidRPr="00253C6F" w:rsidRDefault="00253C6F">
                          <w:pPr>
                            <w:rPr>
                              <w:rFonts w:ascii="Calibri" w:eastAsia="Calibri" w:hAnsi="Calibri" w:cs="Calibri"/>
                              <w:noProof/>
                              <w:color w:val="0078D7"/>
                              <w:sz w:val="18"/>
                              <w:szCs w:val="18"/>
                            </w:rPr>
                          </w:pPr>
                          <w:r w:rsidRPr="00253C6F">
                            <w:rPr>
                              <w:rFonts w:ascii="Calibri" w:eastAsia="Calibri" w:hAnsi="Calibri" w:cs="Calibri"/>
                              <w:noProof/>
                              <w:color w:val="0078D7"/>
                              <w:sz w:val="18"/>
                              <w:szCs w:val="18"/>
                            </w:rPr>
                            <w:t>Information Classification: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E46D9CB" id="_x0000_t202" coordsize="21600,21600" o:spt="202" path="m,l,21600r21600,l21600,xe">
              <v:stroke joinstyle="miter"/>
              <v:path gradientshapeok="t" o:connecttype="rect"/>
            </v:shapetype>
            <v:shape id="Text Box 3" o:spid="_x0000_s1027" type="#_x0000_t202" alt="Information Classification: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" filled="f" stroked="f">
              <v:textbox style="mso-fit-shape-to-text:t" inset="15pt,0,0,0">
                <w:txbxContent>
                  <w:p w14:paraId="79CB2D63" w14:textId="0299358A" w:rsidR="00253C6F" w:rsidRPr="00253C6F" w:rsidRDefault="00253C6F">
                    <w:pPr>
                      <w:rPr>
                        <w:rFonts w:ascii="Calibri" w:eastAsia="Calibri" w:hAnsi="Calibri" w:cs="Calibri"/>
                        <w:noProof/>
                        <w:color w:val="0078D7"/>
                        <w:sz w:val="18"/>
                        <w:szCs w:val="18"/>
                      </w:rPr>
                    </w:pPr>
                    <w:r w:rsidRPr="00253C6F">
                      <w:rPr>
                        <w:rFonts w:ascii="Calibri" w:eastAsia="Calibri" w:hAnsi="Calibri" w:cs="Calibri"/>
                        <w:noProof/>
                        <w:color w:val="0078D7"/>
                        <w:sz w:val="18"/>
                        <w:szCs w:val="18"/>
                      </w:rPr>
                      <w:t>Information Classification: General</w:t>
                    </w:r>
                  </w:p>
                </w:txbxContent>
              </v:textbox>
              <w10:wrap type="square" anchorx="margin"/>
            </v:shape>
          </w:pict>
        </mc:Fallback>
      </mc:AlternateContent>
    </w:r>
    <w:r w:rsidR="00345472" w:rsidRPr="00CC1757">
      <w:rPr>
        <w:sz w:val="16"/>
        <w:szCs w:val="16"/>
      </w:rPr>
      <w:t>Institutional Licen</w:t>
    </w:r>
    <w:r w:rsidR="000F1A03">
      <w:rPr>
        <w:sz w:val="16"/>
        <w:szCs w:val="16"/>
      </w:rPr>
      <w:t>c</w:t>
    </w:r>
    <w:r w:rsidR="00345472" w:rsidRPr="00CC1757">
      <w:rPr>
        <w:sz w:val="16"/>
        <w:szCs w:val="16"/>
      </w:rPr>
      <w:t>e – Academic (U</w:t>
    </w:r>
    <w:r w:rsidR="00345472">
      <w:rPr>
        <w:sz w:val="16"/>
        <w:szCs w:val="16"/>
      </w:rPr>
      <w:t>K</w:t>
    </w:r>
    <w:r w:rsidR="00345472" w:rsidRPr="00CC1757">
      <w:rPr>
        <w:sz w:val="16"/>
        <w:szCs w:val="16"/>
      </w:rPr>
      <w:t>) (v</w:t>
    </w:r>
    <w:r w:rsidR="00345472">
      <w:rPr>
        <w:sz w:val="16"/>
        <w:szCs w:val="16"/>
      </w:rPr>
      <w:t>1</w:t>
    </w:r>
    <w:r w:rsidR="0002776B">
      <w:rPr>
        <w:sz w:val="16"/>
        <w:szCs w:val="16"/>
      </w:rPr>
      <w:t>1</w:t>
    </w:r>
    <w:r w:rsidR="00345472">
      <w:rPr>
        <w:sz w:val="16"/>
        <w:szCs w:val="16"/>
      </w:rPr>
      <w:t>.21</w:t>
    </w:r>
    <w:r w:rsidR="00345472" w:rsidRPr="00CC1757">
      <w:rPr>
        <w:sz w:val="16"/>
        <w:szCs w:val="16"/>
      </w:rPr>
      <w:t>)</w:t>
    </w:r>
  </w:p>
  <w:p w14:paraId="003253B4" w14:textId="441FC719" w:rsidR="00345472" w:rsidRPr="00554FC1" w:rsidRDefault="009C47D5">
    <w:pPr>
      <w:pStyle w:val="Zpat"/>
      <w:jc w:val="center"/>
      <w:rPr>
        <w:sz w:val="18"/>
        <w:szCs w:val="18"/>
      </w:rPr>
    </w:pPr>
    <w:sdt>
      <w:sdtPr>
        <w:id w:val="-2131613232"/>
        <w:docPartObj>
          <w:docPartGallery w:val="Page Numbers (Bottom of Page)"/>
          <w:docPartUnique/>
        </w:docPartObj>
      </w:sdtPr>
      <w:sdtEndPr>
        <w:rPr>
          <w:noProof/>
          <w:sz w:val="18"/>
          <w:szCs w:val="18"/>
        </w:rPr>
      </w:sdtEndPr>
      <w:sdtContent>
        <w:r w:rsidR="00345472" w:rsidRPr="00554FC1">
          <w:rPr>
            <w:sz w:val="18"/>
            <w:szCs w:val="18"/>
          </w:rPr>
          <w:fldChar w:fldCharType="begin"/>
        </w:r>
        <w:r w:rsidR="00345472" w:rsidRPr="00554FC1">
          <w:rPr>
            <w:sz w:val="18"/>
            <w:szCs w:val="18"/>
          </w:rPr>
          <w:instrText xml:space="preserve"> PAGE   \* MERGEFORMAT </w:instrText>
        </w:r>
        <w:r w:rsidR="00345472" w:rsidRPr="00554FC1">
          <w:rPr>
            <w:sz w:val="18"/>
            <w:szCs w:val="18"/>
          </w:rPr>
          <w:fldChar w:fldCharType="separate"/>
        </w:r>
        <w:r w:rsidR="00345472" w:rsidRPr="00554FC1">
          <w:rPr>
            <w:noProof/>
            <w:sz w:val="18"/>
            <w:szCs w:val="18"/>
          </w:rPr>
          <w:t>2</w:t>
        </w:r>
        <w:r w:rsidR="00345472" w:rsidRPr="00554FC1">
          <w:rPr>
            <w:noProof/>
            <w:sz w:val="18"/>
            <w:szCs w:val="18"/>
          </w:rPr>
          <w:fldChar w:fldCharType="end"/>
        </w:r>
      </w:sdtContent>
    </w:sdt>
  </w:p>
  <w:p w14:paraId="331A087A" w14:textId="13E2D5D7" w:rsidR="00345472" w:rsidRDefault="0034547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C8C7" w14:textId="5CF74CCB" w:rsidR="00253C6F" w:rsidRDefault="00253C6F">
    <w:pPr>
      <w:pStyle w:val="Zpat"/>
    </w:pPr>
    <w:r>
      <w:rPr>
        <w:noProof/>
      </w:rPr>
      <mc:AlternateContent>
        <mc:Choice Requires="wps">
          <w:drawing>
            <wp:anchor distT="0" distB="0" distL="0" distR="0" simplePos="0" relativeHeight="251656192" behindDoc="0" locked="0" layoutInCell="1" allowOverlap="1" wp14:anchorId="1649F6DE" wp14:editId="7CD22E4C">
              <wp:simplePos x="635" y="635"/>
              <wp:positionH relativeFrom="leftMargin">
                <wp:align>left</wp:align>
              </wp:positionH>
              <wp:positionV relativeFrom="paragraph">
                <wp:posOffset>635</wp:posOffset>
              </wp:positionV>
              <wp:extent cx="443865" cy="443865"/>
              <wp:effectExtent l="0" t="0" r="8890" b="12700"/>
              <wp:wrapSquare wrapText="bothSides"/>
              <wp:docPr id="1"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26CD1E" w14:textId="7497C0F3" w:rsidR="00253C6F" w:rsidRPr="00253C6F" w:rsidRDefault="00253C6F">
                          <w:pPr>
                            <w:rPr>
                              <w:rFonts w:ascii="Calibri" w:eastAsia="Calibri" w:hAnsi="Calibri" w:cs="Calibri"/>
                              <w:noProof/>
                              <w:color w:val="0078D7"/>
                              <w:sz w:val="18"/>
                              <w:szCs w:val="18"/>
                            </w:rPr>
                          </w:pPr>
                          <w:r w:rsidRPr="00253C6F">
                            <w:rPr>
                              <w:rFonts w:ascii="Calibri" w:eastAsia="Calibri" w:hAnsi="Calibri" w:cs="Calibri"/>
                              <w:noProof/>
                              <w:color w:val="0078D7"/>
                              <w:sz w:val="18"/>
                              <w:szCs w:val="18"/>
                            </w:rPr>
                            <w:t>Information Classification: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1649F6DE" id="_x0000_t202" coordsize="21600,21600" o:spt="202" path="m,l,21600r21600,l21600,xe">
              <v:stroke joinstyle="miter"/>
              <v:path gradientshapeok="t" o:connecttype="rect"/>
            </v:shapetype>
            <v:shape id="Text Box 1" o:spid="_x0000_s1028" type="#_x0000_t202" alt="Information Classification: Gener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" filled="f" stroked="f">
              <v:textbox style="mso-fit-shape-to-text:t" inset="15pt,0,0,0">
                <w:txbxContent>
                  <w:p w14:paraId="1D26CD1E" w14:textId="7497C0F3" w:rsidR="00253C6F" w:rsidRPr="00253C6F" w:rsidRDefault="00253C6F">
                    <w:pPr>
                      <w:rPr>
                        <w:rFonts w:ascii="Calibri" w:eastAsia="Calibri" w:hAnsi="Calibri" w:cs="Calibri"/>
                        <w:noProof/>
                        <w:color w:val="0078D7"/>
                        <w:sz w:val="18"/>
                        <w:szCs w:val="18"/>
                      </w:rPr>
                    </w:pPr>
                    <w:r w:rsidRPr="00253C6F">
                      <w:rPr>
                        <w:rFonts w:ascii="Calibri" w:eastAsia="Calibri" w:hAnsi="Calibri" w:cs="Calibri"/>
                        <w:noProof/>
                        <w:color w:val="0078D7"/>
                        <w:sz w:val="18"/>
                        <w:szCs w:val="18"/>
                      </w:rPr>
                      <w:t>Information Classification: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F2E9" w14:textId="77777777" w:rsidR="009C47D5" w:rsidRDefault="009C47D5" w:rsidP="002252E3">
      <w:r>
        <w:separator/>
      </w:r>
    </w:p>
  </w:footnote>
  <w:footnote w:type="continuationSeparator" w:id="0">
    <w:p w14:paraId="1856FC56" w14:textId="77777777" w:rsidR="009C47D5" w:rsidRDefault="009C47D5" w:rsidP="0022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E887" w14:textId="77777777" w:rsidR="00253C6F" w:rsidRDefault="00253C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FE56" w14:textId="70662DBC" w:rsidR="00DE4AB3" w:rsidRDefault="00DE4AB3" w:rsidP="00DE4AB3">
    <w:pPr>
      <w:pStyle w:val="Zhlav"/>
      <w:jc w:val="center"/>
    </w:pPr>
    <w:r w:rsidRPr="00B91E2B">
      <w:rPr>
        <w:b/>
        <w:i/>
        <w:noProof/>
        <w:sz w:val="28"/>
        <w:lang w:eastAsia="en-GB"/>
      </w:rPr>
      <w:drawing>
        <wp:inline distT="0" distB="0" distL="0" distR="0" wp14:anchorId="074ACA46" wp14:editId="5B3E9527">
          <wp:extent cx="2052186" cy="413338"/>
          <wp:effectExtent l="0" t="0" r="5715" b="6350"/>
          <wp:docPr id="5" name="Picture 3" descr="t&amp;f 200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mp;f 2005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7937" cy="446722"/>
                  </a:xfrm>
                  <a:prstGeom prst="rect">
                    <a:avLst/>
                  </a:prstGeom>
                  <a:noFill/>
                  <a:ln w="9525">
                    <a:noFill/>
                    <a:miter lim="800000"/>
                    <a:headEnd/>
                    <a:tailEnd/>
                  </a:ln>
                </pic:spPr>
              </pic:pic>
            </a:graphicData>
          </a:graphic>
        </wp:inline>
      </w:drawing>
    </w:r>
  </w:p>
  <w:p w14:paraId="1AF58BA5" w14:textId="77777777" w:rsidR="00227905" w:rsidRDefault="00227905" w:rsidP="00DE4AB3">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15CD" w14:textId="58FB06A4" w:rsidR="00DE4AB3" w:rsidRDefault="00DE4AB3" w:rsidP="00DE4AB3">
    <w:pPr>
      <w:pStyle w:val="Zhlav"/>
      <w:jc w:val="center"/>
    </w:pPr>
    <w:r w:rsidRPr="00B91E2B">
      <w:rPr>
        <w:b/>
        <w:i/>
        <w:noProof/>
        <w:sz w:val="28"/>
        <w:lang w:eastAsia="en-GB"/>
      </w:rPr>
      <w:drawing>
        <wp:inline distT="0" distB="0" distL="0" distR="0" wp14:anchorId="7341B507" wp14:editId="3ACACD26">
          <wp:extent cx="2052186" cy="413338"/>
          <wp:effectExtent l="0" t="0" r="5715" b="6350"/>
          <wp:docPr id="4" name="Picture 3" descr="t&amp;f 200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mp;f 2005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7937" cy="4467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455"/>
    <w:multiLevelType w:val="hybridMultilevel"/>
    <w:tmpl w:val="96E419E6"/>
    <w:lvl w:ilvl="0" w:tplc="DB68DAE8">
      <w:start w:val="1"/>
      <w:numFmt w:val="decimal"/>
      <w:lvlText w:val="9.%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7795DB3"/>
    <w:multiLevelType w:val="hybridMultilevel"/>
    <w:tmpl w:val="3E34C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C320D"/>
    <w:multiLevelType w:val="hybridMultilevel"/>
    <w:tmpl w:val="EE7A54C6"/>
    <w:lvl w:ilvl="0" w:tplc="9B743FFA">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0DF63949"/>
    <w:multiLevelType w:val="multilevel"/>
    <w:tmpl w:val="E2B843D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0EFC7CB5"/>
    <w:multiLevelType w:val="multilevel"/>
    <w:tmpl w:val="FDDEDA5E"/>
    <w:lvl w:ilvl="0">
      <w:start w:val="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16D63D67"/>
    <w:multiLevelType w:val="hybridMultilevel"/>
    <w:tmpl w:val="4B4C29C6"/>
    <w:lvl w:ilvl="0" w:tplc="EADA39F4">
      <w:start w:val="1"/>
      <w:numFmt w:val="decimal"/>
      <w:lvlText w:val="%1."/>
      <w:lvlJc w:val="left"/>
      <w:pPr>
        <w:tabs>
          <w:tab w:val="num" w:pos="720"/>
        </w:tabs>
        <w:ind w:left="720" w:hanging="360"/>
      </w:pPr>
      <w:rPr>
        <w:rFonts w:cs="Times New Roman" w:hint="default"/>
      </w:rPr>
    </w:lvl>
    <w:lvl w:ilvl="1" w:tplc="BCF0E52E">
      <w:numFmt w:val="none"/>
      <w:lvlText w:val=""/>
      <w:lvlJc w:val="left"/>
      <w:pPr>
        <w:tabs>
          <w:tab w:val="num" w:pos="360"/>
        </w:tabs>
      </w:pPr>
      <w:rPr>
        <w:rFonts w:cs="Times New Roman"/>
      </w:rPr>
    </w:lvl>
    <w:lvl w:ilvl="2" w:tplc="AC12DDA0">
      <w:numFmt w:val="none"/>
      <w:lvlText w:val=""/>
      <w:lvlJc w:val="left"/>
      <w:pPr>
        <w:tabs>
          <w:tab w:val="num" w:pos="360"/>
        </w:tabs>
      </w:pPr>
      <w:rPr>
        <w:rFonts w:cs="Times New Roman"/>
      </w:rPr>
    </w:lvl>
    <w:lvl w:ilvl="3" w:tplc="D1B0FE7E">
      <w:numFmt w:val="none"/>
      <w:lvlText w:val=""/>
      <w:lvlJc w:val="left"/>
      <w:pPr>
        <w:tabs>
          <w:tab w:val="num" w:pos="360"/>
        </w:tabs>
      </w:pPr>
      <w:rPr>
        <w:rFonts w:cs="Times New Roman"/>
      </w:rPr>
    </w:lvl>
    <w:lvl w:ilvl="4" w:tplc="E55241B8">
      <w:numFmt w:val="none"/>
      <w:lvlText w:val=""/>
      <w:lvlJc w:val="left"/>
      <w:pPr>
        <w:tabs>
          <w:tab w:val="num" w:pos="360"/>
        </w:tabs>
      </w:pPr>
      <w:rPr>
        <w:rFonts w:cs="Times New Roman"/>
      </w:rPr>
    </w:lvl>
    <w:lvl w:ilvl="5" w:tplc="AAF40062">
      <w:numFmt w:val="none"/>
      <w:lvlText w:val=""/>
      <w:lvlJc w:val="left"/>
      <w:pPr>
        <w:tabs>
          <w:tab w:val="num" w:pos="360"/>
        </w:tabs>
      </w:pPr>
      <w:rPr>
        <w:rFonts w:cs="Times New Roman"/>
      </w:rPr>
    </w:lvl>
    <w:lvl w:ilvl="6" w:tplc="1BC6E14C">
      <w:numFmt w:val="none"/>
      <w:lvlText w:val=""/>
      <w:lvlJc w:val="left"/>
      <w:pPr>
        <w:tabs>
          <w:tab w:val="num" w:pos="360"/>
        </w:tabs>
      </w:pPr>
      <w:rPr>
        <w:rFonts w:cs="Times New Roman"/>
      </w:rPr>
    </w:lvl>
    <w:lvl w:ilvl="7" w:tplc="AFF60D0C">
      <w:numFmt w:val="none"/>
      <w:lvlText w:val=""/>
      <w:lvlJc w:val="left"/>
      <w:pPr>
        <w:tabs>
          <w:tab w:val="num" w:pos="360"/>
        </w:tabs>
      </w:pPr>
      <w:rPr>
        <w:rFonts w:cs="Times New Roman"/>
      </w:rPr>
    </w:lvl>
    <w:lvl w:ilvl="8" w:tplc="FA10D83E">
      <w:numFmt w:val="none"/>
      <w:lvlText w:val=""/>
      <w:lvlJc w:val="left"/>
      <w:pPr>
        <w:tabs>
          <w:tab w:val="num" w:pos="360"/>
        </w:tabs>
      </w:pPr>
      <w:rPr>
        <w:rFonts w:cs="Times New Roman"/>
      </w:rPr>
    </w:lvl>
  </w:abstractNum>
  <w:abstractNum w:abstractNumId="6" w15:restartNumberingAfterBreak="0">
    <w:nsid w:val="17750607"/>
    <w:multiLevelType w:val="multilevel"/>
    <w:tmpl w:val="AF42223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300D0D35"/>
    <w:multiLevelType w:val="hybridMultilevel"/>
    <w:tmpl w:val="8F9E0BA4"/>
    <w:lvl w:ilvl="0" w:tplc="C8BA08BC">
      <w:start w:val="7"/>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1EA2152"/>
    <w:multiLevelType w:val="hybridMultilevel"/>
    <w:tmpl w:val="282A475C"/>
    <w:lvl w:ilvl="0" w:tplc="34C2612A">
      <w:start w:val="1"/>
      <w:numFmt w:val="lowerRoman"/>
      <w:lvlText w:val="(%1)"/>
      <w:lvlJc w:val="left"/>
      <w:pPr>
        <w:ind w:left="1441" w:hanging="72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9" w15:restartNumberingAfterBreak="0">
    <w:nsid w:val="3467135F"/>
    <w:multiLevelType w:val="hybridMultilevel"/>
    <w:tmpl w:val="424489BA"/>
    <w:lvl w:ilvl="0" w:tplc="0BC280BE">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04D1A"/>
    <w:multiLevelType w:val="multilevel"/>
    <w:tmpl w:val="2A289E18"/>
    <w:lvl w:ilvl="0">
      <w:start w:val="1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76E2EE7"/>
    <w:multiLevelType w:val="multilevel"/>
    <w:tmpl w:val="2F14915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8D8716B"/>
    <w:multiLevelType w:val="multilevel"/>
    <w:tmpl w:val="A7FE68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827EA5"/>
    <w:multiLevelType w:val="hybridMultilevel"/>
    <w:tmpl w:val="970C500E"/>
    <w:lvl w:ilvl="0" w:tplc="A3A8D87A">
      <w:start w:val="1"/>
      <w:numFmt w:val="decimal"/>
      <w:lvlText w:val="12.%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0CB5B7C"/>
    <w:multiLevelType w:val="hybridMultilevel"/>
    <w:tmpl w:val="95185EBE"/>
    <w:lvl w:ilvl="0" w:tplc="43CEB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5940CA"/>
    <w:multiLevelType w:val="hybridMultilevel"/>
    <w:tmpl w:val="70AAB432"/>
    <w:lvl w:ilvl="0" w:tplc="4B60FF6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23E77AA"/>
    <w:multiLevelType w:val="multilevel"/>
    <w:tmpl w:val="3FB80840"/>
    <w:lvl w:ilvl="0">
      <w:start w:val="1"/>
      <w:numFmt w:val="decimal"/>
      <w:lvlText w:val="%1"/>
      <w:lvlJc w:val="left"/>
      <w:pPr>
        <w:tabs>
          <w:tab w:val="num" w:pos="720"/>
        </w:tabs>
        <w:ind w:left="720" w:hanging="720"/>
      </w:pPr>
      <w:rPr>
        <w:rFonts w:cs="Times New Roman" w:hint="default"/>
        <w:b/>
        <w:bCs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4250228"/>
    <w:multiLevelType w:val="hybridMultilevel"/>
    <w:tmpl w:val="002E4802"/>
    <w:lvl w:ilvl="0" w:tplc="E7D44F0C">
      <w:start w:val="1"/>
      <w:numFmt w:val="lowerLetter"/>
      <w:lvlText w:val="(%1)"/>
      <w:lvlJc w:val="left"/>
      <w:pPr>
        <w:ind w:left="1789" w:hanging="360"/>
      </w:p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18" w15:restartNumberingAfterBreak="0">
    <w:nsid w:val="46CE10E3"/>
    <w:multiLevelType w:val="multilevel"/>
    <w:tmpl w:val="0BC012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F04F5D"/>
    <w:multiLevelType w:val="hybridMultilevel"/>
    <w:tmpl w:val="7144D4B8"/>
    <w:lvl w:ilvl="0" w:tplc="CF2416D0">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0" w15:restartNumberingAfterBreak="0">
    <w:nsid w:val="54DC4806"/>
    <w:multiLevelType w:val="multilevel"/>
    <w:tmpl w:val="B1F6D4C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591C5358"/>
    <w:multiLevelType w:val="hybridMultilevel"/>
    <w:tmpl w:val="EB64E070"/>
    <w:lvl w:ilvl="0" w:tplc="6F7452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97F23FA"/>
    <w:multiLevelType w:val="hybridMultilevel"/>
    <w:tmpl w:val="3A74E5E0"/>
    <w:lvl w:ilvl="0" w:tplc="0784D294">
      <w:start w:val="1"/>
      <w:numFmt w:val="decimal"/>
      <w:lvlText w:val="10.%1"/>
      <w:lvlJc w:val="left"/>
      <w:pPr>
        <w:ind w:left="360" w:hanging="360"/>
      </w:pPr>
      <w:rPr>
        <w:rFonts w:cs="Times New Roman" w:hint="default"/>
        <w:b w:val="0"/>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23" w15:restartNumberingAfterBreak="0">
    <w:nsid w:val="5B603EEE"/>
    <w:multiLevelType w:val="hybridMultilevel"/>
    <w:tmpl w:val="4092869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4A1BCF"/>
    <w:multiLevelType w:val="hybridMultilevel"/>
    <w:tmpl w:val="93021DAE"/>
    <w:lvl w:ilvl="0" w:tplc="18F27D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D710E03"/>
    <w:multiLevelType w:val="multilevel"/>
    <w:tmpl w:val="5956C42A"/>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06B4076"/>
    <w:multiLevelType w:val="multilevel"/>
    <w:tmpl w:val="5F1E6D3C"/>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620227BB"/>
    <w:multiLevelType w:val="multilevel"/>
    <w:tmpl w:val="F800B25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3642CAB"/>
    <w:multiLevelType w:val="multilevel"/>
    <w:tmpl w:val="C02E3CF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3712E1A"/>
    <w:multiLevelType w:val="multilevel"/>
    <w:tmpl w:val="ABD69F14"/>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7C46C8"/>
    <w:multiLevelType w:val="multilevel"/>
    <w:tmpl w:val="50C857A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7E2AED"/>
    <w:multiLevelType w:val="multilevel"/>
    <w:tmpl w:val="EAC898C0"/>
    <w:lvl w:ilvl="0">
      <w:start w:val="1"/>
      <w:numFmt w:val="decimal"/>
      <w:lvlText w:val="%1."/>
      <w:lvlJc w:val="left"/>
      <w:pPr>
        <w:ind w:left="567" w:hanging="567"/>
      </w:pPr>
      <w:rPr>
        <w:rFonts w:ascii="Trebuchet MS" w:eastAsia="Trebuchet MS" w:hAnsi="Trebuchet MS" w:cs="Trebuchet MS"/>
        <w:b/>
        <w:i w:val="0"/>
        <w:sz w:val="32"/>
        <w:szCs w:val="32"/>
      </w:rPr>
    </w:lvl>
    <w:lvl w:ilvl="1">
      <w:start w:val="1"/>
      <w:numFmt w:val="decimal"/>
      <w:lvlText w:val="%1.%2"/>
      <w:lvlJc w:val="left"/>
      <w:pPr>
        <w:ind w:left="567" w:hanging="567"/>
      </w:pPr>
      <w:rPr>
        <w:rFonts w:ascii="Trebuchet MS" w:eastAsia="Trebuchet MS" w:hAnsi="Trebuchet MS" w:cs="Trebuchet MS"/>
        <w:b w:val="0"/>
        <w:i w:val="0"/>
        <w:color w:val="auto"/>
        <w:sz w:val="24"/>
        <w:szCs w:val="24"/>
      </w:rPr>
    </w:lvl>
    <w:lvl w:ilvl="2">
      <w:start w:val="1"/>
      <w:numFmt w:val="lowerLetter"/>
      <w:lvlText w:val="(%3)"/>
      <w:lvlJc w:val="left"/>
      <w:pPr>
        <w:ind w:left="992" w:hanging="425"/>
      </w:pPr>
      <w:rPr>
        <w:b w:val="0"/>
        <w:sz w:val="24"/>
        <w:szCs w:val="24"/>
      </w:r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2" w15:restartNumberingAfterBreak="0">
    <w:nsid w:val="7311336A"/>
    <w:multiLevelType w:val="hybridMultilevel"/>
    <w:tmpl w:val="2680638A"/>
    <w:lvl w:ilvl="0" w:tplc="D2C68858">
      <w:start w:val="1"/>
      <w:numFmt w:val="lowerRoman"/>
      <w:lvlText w:val="(%1)"/>
      <w:lvlJc w:val="left"/>
      <w:pPr>
        <w:ind w:left="4152" w:hanging="3444"/>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3" w15:restartNumberingAfterBreak="0">
    <w:nsid w:val="77A70D70"/>
    <w:multiLevelType w:val="multilevel"/>
    <w:tmpl w:val="61F0C77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15:restartNumberingAfterBreak="0">
    <w:nsid w:val="7D700BE4"/>
    <w:multiLevelType w:val="multilevel"/>
    <w:tmpl w:val="CFE076B6"/>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DC30340"/>
    <w:multiLevelType w:val="hybridMultilevel"/>
    <w:tmpl w:val="337C8AAC"/>
    <w:lvl w:ilvl="0" w:tplc="FD6232AA">
      <w:start w:val="1"/>
      <w:numFmt w:val="lowerLetter"/>
      <w:lvlText w:val="(%1)"/>
      <w:lvlJc w:val="left"/>
      <w:pPr>
        <w:ind w:left="1444" w:hanging="735"/>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16"/>
  </w:num>
  <w:num w:numId="2">
    <w:abstractNumId w:val="11"/>
  </w:num>
  <w:num w:numId="3">
    <w:abstractNumId w:val="33"/>
  </w:num>
  <w:num w:numId="4">
    <w:abstractNumId w:val="20"/>
  </w:num>
  <w:num w:numId="5">
    <w:abstractNumId w:val="28"/>
  </w:num>
  <w:num w:numId="6">
    <w:abstractNumId w:val="27"/>
  </w:num>
  <w:num w:numId="7">
    <w:abstractNumId w:val="4"/>
  </w:num>
  <w:num w:numId="8">
    <w:abstractNumId w:val="26"/>
  </w:num>
  <w:num w:numId="9">
    <w:abstractNumId w:val="34"/>
  </w:num>
  <w:num w:numId="10">
    <w:abstractNumId w:val="25"/>
  </w:num>
  <w:num w:numId="11">
    <w:abstractNumId w:val="6"/>
  </w:num>
  <w:num w:numId="12">
    <w:abstractNumId w:val="5"/>
  </w:num>
  <w:num w:numId="13">
    <w:abstractNumId w:val="3"/>
  </w:num>
  <w:num w:numId="14">
    <w:abstractNumId w:val="10"/>
  </w:num>
  <w:num w:numId="15">
    <w:abstractNumId w:val="22"/>
  </w:num>
  <w:num w:numId="16">
    <w:abstractNumId w:val="0"/>
  </w:num>
  <w:num w:numId="17">
    <w:abstractNumId w:val="13"/>
  </w:num>
  <w:num w:numId="18">
    <w:abstractNumId w:val="2"/>
  </w:num>
  <w:num w:numId="19">
    <w:abstractNumId w:val="19"/>
  </w:num>
  <w:num w:numId="20">
    <w:abstractNumId w:val="21"/>
  </w:num>
  <w:num w:numId="21">
    <w:abstractNumId w:val="7"/>
  </w:num>
  <w:num w:numId="22">
    <w:abstractNumId w:val="18"/>
  </w:num>
  <w:num w:numId="23">
    <w:abstractNumId w:val="15"/>
  </w:num>
  <w:num w:numId="24">
    <w:abstractNumId w:val="8"/>
  </w:num>
  <w:num w:numId="25">
    <w:abstractNumId w:val="32"/>
  </w:num>
  <w:num w:numId="26">
    <w:abstractNumId w:val="24"/>
  </w:num>
  <w:num w:numId="27">
    <w:abstractNumId w:val="29"/>
  </w:num>
  <w:num w:numId="28">
    <w:abstractNumId w:val="12"/>
  </w:num>
  <w:num w:numId="29">
    <w:abstractNumId w:val="3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9"/>
  </w:num>
  <w:num w:numId="34">
    <w:abstractNumId w:val="31"/>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14"/>
    <w:rsid w:val="0000101D"/>
    <w:rsid w:val="00001DF7"/>
    <w:rsid w:val="00003809"/>
    <w:rsid w:val="000058C3"/>
    <w:rsid w:val="000064A8"/>
    <w:rsid w:val="00013CE5"/>
    <w:rsid w:val="0001470B"/>
    <w:rsid w:val="000171AE"/>
    <w:rsid w:val="00020DC2"/>
    <w:rsid w:val="000240E1"/>
    <w:rsid w:val="00024907"/>
    <w:rsid w:val="0002523D"/>
    <w:rsid w:val="000258EA"/>
    <w:rsid w:val="00025D08"/>
    <w:rsid w:val="00026153"/>
    <w:rsid w:val="0002682C"/>
    <w:rsid w:val="0002691D"/>
    <w:rsid w:val="0002776B"/>
    <w:rsid w:val="00030A99"/>
    <w:rsid w:val="00031DB7"/>
    <w:rsid w:val="00032CA6"/>
    <w:rsid w:val="00033732"/>
    <w:rsid w:val="00033978"/>
    <w:rsid w:val="00034F8A"/>
    <w:rsid w:val="00035FC9"/>
    <w:rsid w:val="000365FD"/>
    <w:rsid w:val="00036BA3"/>
    <w:rsid w:val="000430E8"/>
    <w:rsid w:val="0004378C"/>
    <w:rsid w:val="000451AF"/>
    <w:rsid w:val="00046DD8"/>
    <w:rsid w:val="000509D7"/>
    <w:rsid w:val="00054B74"/>
    <w:rsid w:val="0005513F"/>
    <w:rsid w:val="00055838"/>
    <w:rsid w:val="00055FDC"/>
    <w:rsid w:val="00057464"/>
    <w:rsid w:val="0006038F"/>
    <w:rsid w:val="0006120D"/>
    <w:rsid w:val="000631F6"/>
    <w:rsid w:val="00064290"/>
    <w:rsid w:val="0006589F"/>
    <w:rsid w:val="00065E19"/>
    <w:rsid w:val="00066D23"/>
    <w:rsid w:val="000704AF"/>
    <w:rsid w:val="0007064C"/>
    <w:rsid w:val="000711DC"/>
    <w:rsid w:val="00071398"/>
    <w:rsid w:val="0007176F"/>
    <w:rsid w:val="0007192B"/>
    <w:rsid w:val="0007255D"/>
    <w:rsid w:val="00072E5E"/>
    <w:rsid w:val="00073934"/>
    <w:rsid w:val="00073A91"/>
    <w:rsid w:val="00076503"/>
    <w:rsid w:val="00076B37"/>
    <w:rsid w:val="00076B6A"/>
    <w:rsid w:val="00077668"/>
    <w:rsid w:val="0007793C"/>
    <w:rsid w:val="00077C16"/>
    <w:rsid w:val="000802FE"/>
    <w:rsid w:val="000808FA"/>
    <w:rsid w:val="00080E83"/>
    <w:rsid w:val="00083C32"/>
    <w:rsid w:val="00084FCD"/>
    <w:rsid w:val="0008612D"/>
    <w:rsid w:val="0008625D"/>
    <w:rsid w:val="0008646B"/>
    <w:rsid w:val="00086948"/>
    <w:rsid w:val="000873C7"/>
    <w:rsid w:val="0008752A"/>
    <w:rsid w:val="00092408"/>
    <w:rsid w:val="00092745"/>
    <w:rsid w:val="00092805"/>
    <w:rsid w:val="0009320E"/>
    <w:rsid w:val="000947C8"/>
    <w:rsid w:val="00096E21"/>
    <w:rsid w:val="00097B4E"/>
    <w:rsid w:val="000A05DD"/>
    <w:rsid w:val="000A1251"/>
    <w:rsid w:val="000A14F7"/>
    <w:rsid w:val="000A1647"/>
    <w:rsid w:val="000A1A38"/>
    <w:rsid w:val="000A1C5E"/>
    <w:rsid w:val="000A2288"/>
    <w:rsid w:val="000A3017"/>
    <w:rsid w:val="000A343C"/>
    <w:rsid w:val="000A4C96"/>
    <w:rsid w:val="000A55A1"/>
    <w:rsid w:val="000B06F6"/>
    <w:rsid w:val="000B12FA"/>
    <w:rsid w:val="000B1D27"/>
    <w:rsid w:val="000B26A0"/>
    <w:rsid w:val="000B2C8A"/>
    <w:rsid w:val="000B2D3E"/>
    <w:rsid w:val="000B3D6B"/>
    <w:rsid w:val="000B75D5"/>
    <w:rsid w:val="000C5B54"/>
    <w:rsid w:val="000C6F75"/>
    <w:rsid w:val="000C7725"/>
    <w:rsid w:val="000D00CE"/>
    <w:rsid w:val="000D0847"/>
    <w:rsid w:val="000D08D3"/>
    <w:rsid w:val="000D1CA7"/>
    <w:rsid w:val="000D3A51"/>
    <w:rsid w:val="000D3E2A"/>
    <w:rsid w:val="000D6B46"/>
    <w:rsid w:val="000D71B4"/>
    <w:rsid w:val="000E0D3E"/>
    <w:rsid w:val="000E2449"/>
    <w:rsid w:val="000E43B4"/>
    <w:rsid w:val="000E591D"/>
    <w:rsid w:val="000E7126"/>
    <w:rsid w:val="000E748C"/>
    <w:rsid w:val="000F0EA3"/>
    <w:rsid w:val="000F1688"/>
    <w:rsid w:val="000F1A03"/>
    <w:rsid w:val="000F20B0"/>
    <w:rsid w:val="000F322E"/>
    <w:rsid w:val="000F3326"/>
    <w:rsid w:val="000F5B36"/>
    <w:rsid w:val="000F7DC4"/>
    <w:rsid w:val="00100A63"/>
    <w:rsid w:val="00102052"/>
    <w:rsid w:val="00102337"/>
    <w:rsid w:val="0010530C"/>
    <w:rsid w:val="00105E41"/>
    <w:rsid w:val="00105F2E"/>
    <w:rsid w:val="001068D9"/>
    <w:rsid w:val="00106F93"/>
    <w:rsid w:val="001100B3"/>
    <w:rsid w:val="00110165"/>
    <w:rsid w:val="00110DEF"/>
    <w:rsid w:val="00110EA7"/>
    <w:rsid w:val="00114375"/>
    <w:rsid w:val="001146F2"/>
    <w:rsid w:val="00114F8A"/>
    <w:rsid w:val="001154BD"/>
    <w:rsid w:val="0011605F"/>
    <w:rsid w:val="00116864"/>
    <w:rsid w:val="0012035C"/>
    <w:rsid w:val="001204C4"/>
    <w:rsid w:val="00121269"/>
    <w:rsid w:val="00121C42"/>
    <w:rsid w:val="00121F1C"/>
    <w:rsid w:val="0012293D"/>
    <w:rsid w:val="0012380B"/>
    <w:rsid w:val="00123A57"/>
    <w:rsid w:val="00123F5E"/>
    <w:rsid w:val="0012636F"/>
    <w:rsid w:val="00126C03"/>
    <w:rsid w:val="001307BF"/>
    <w:rsid w:val="00131D98"/>
    <w:rsid w:val="0013256C"/>
    <w:rsid w:val="00132597"/>
    <w:rsid w:val="001327CC"/>
    <w:rsid w:val="001331A7"/>
    <w:rsid w:val="00133BA1"/>
    <w:rsid w:val="001348A7"/>
    <w:rsid w:val="00134E51"/>
    <w:rsid w:val="001351CC"/>
    <w:rsid w:val="001354E1"/>
    <w:rsid w:val="001373AC"/>
    <w:rsid w:val="0013766B"/>
    <w:rsid w:val="00140B00"/>
    <w:rsid w:val="00141B7E"/>
    <w:rsid w:val="00141BA9"/>
    <w:rsid w:val="00141DA9"/>
    <w:rsid w:val="001429FB"/>
    <w:rsid w:val="00142D35"/>
    <w:rsid w:val="00142F00"/>
    <w:rsid w:val="00143270"/>
    <w:rsid w:val="001437FB"/>
    <w:rsid w:val="00143D5A"/>
    <w:rsid w:val="001467F1"/>
    <w:rsid w:val="00147437"/>
    <w:rsid w:val="00147E4B"/>
    <w:rsid w:val="00147FA2"/>
    <w:rsid w:val="001507CD"/>
    <w:rsid w:val="00150F8C"/>
    <w:rsid w:val="00152063"/>
    <w:rsid w:val="001521A3"/>
    <w:rsid w:val="0015276F"/>
    <w:rsid w:val="0015333B"/>
    <w:rsid w:val="00153960"/>
    <w:rsid w:val="00154142"/>
    <w:rsid w:val="00155136"/>
    <w:rsid w:val="001574FA"/>
    <w:rsid w:val="00157579"/>
    <w:rsid w:val="00160BF8"/>
    <w:rsid w:val="00160F11"/>
    <w:rsid w:val="00161614"/>
    <w:rsid w:val="0016174A"/>
    <w:rsid w:val="00161F01"/>
    <w:rsid w:val="001624D7"/>
    <w:rsid w:val="00165619"/>
    <w:rsid w:val="00166EE1"/>
    <w:rsid w:val="00167A16"/>
    <w:rsid w:val="00171024"/>
    <w:rsid w:val="00171156"/>
    <w:rsid w:val="00171B3C"/>
    <w:rsid w:val="00171C51"/>
    <w:rsid w:val="00172642"/>
    <w:rsid w:val="00172FA6"/>
    <w:rsid w:val="0017324A"/>
    <w:rsid w:val="001736B8"/>
    <w:rsid w:val="00174488"/>
    <w:rsid w:val="00174968"/>
    <w:rsid w:val="00174C7E"/>
    <w:rsid w:val="00174EA6"/>
    <w:rsid w:val="00175ECF"/>
    <w:rsid w:val="00176B3D"/>
    <w:rsid w:val="00180D2D"/>
    <w:rsid w:val="00182032"/>
    <w:rsid w:val="0018205F"/>
    <w:rsid w:val="00183AD4"/>
    <w:rsid w:val="00184CA0"/>
    <w:rsid w:val="0018524A"/>
    <w:rsid w:val="00185939"/>
    <w:rsid w:val="00186D0E"/>
    <w:rsid w:val="00187A60"/>
    <w:rsid w:val="00187FAE"/>
    <w:rsid w:val="00190B50"/>
    <w:rsid w:val="00191A93"/>
    <w:rsid w:val="00192301"/>
    <w:rsid w:val="00194C86"/>
    <w:rsid w:val="001953D7"/>
    <w:rsid w:val="001967D2"/>
    <w:rsid w:val="0019758F"/>
    <w:rsid w:val="001977B8"/>
    <w:rsid w:val="001A06F5"/>
    <w:rsid w:val="001A0E34"/>
    <w:rsid w:val="001A2BE8"/>
    <w:rsid w:val="001A3BC2"/>
    <w:rsid w:val="001A3CF3"/>
    <w:rsid w:val="001A4B2A"/>
    <w:rsid w:val="001A5649"/>
    <w:rsid w:val="001A6078"/>
    <w:rsid w:val="001A7B10"/>
    <w:rsid w:val="001B25D0"/>
    <w:rsid w:val="001B25EB"/>
    <w:rsid w:val="001B29AD"/>
    <w:rsid w:val="001B3F19"/>
    <w:rsid w:val="001B43F8"/>
    <w:rsid w:val="001B5457"/>
    <w:rsid w:val="001B692C"/>
    <w:rsid w:val="001C2C59"/>
    <w:rsid w:val="001C4391"/>
    <w:rsid w:val="001C45E7"/>
    <w:rsid w:val="001C7140"/>
    <w:rsid w:val="001D1EDF"/>
    <w:rsid w:val="001D20E8"/>
    <w:rsid w:val="001D2282"/>
    <w:rsid w:val="001D2940"/>
    <w:rsid w:val="001D2F0D"/>
    <w:rsid w:val="001D4344"/>
    <w:rsid w:val="001D5C66"/>
    <w:rsid w:val="001D6C48"/>
    <w:rsid w:val="001E0390"/>
    <w:rsid w:val="001E0969"/>
    <w:rsid w:val="001E1F78"/>
    <w:rsid w:val="001E45D8"/>
    <w:rsid w:val="001E4C84"/>
    <w:rsid w:val="001E529A"/>
    <w:rsid w:val="001E5388"/>
    <w:rsid w:val="001E6848"/>
    <w:rsid w:val="001E68D6"/>
    <w:rsid w:val="001E69D0"/>
    <w:rsid w:val="001E7EDB"/>
    <w:rsid w:val="001F033B"/>
    <w:rsid w:val="001F0911"/>
    <w:rsid w:val="001F0DE6"/>
    <w:rsid w:val="001F193E"/>
    <w:rsid w:val="001F2519"/>
    <w:rsid w:val="001F3E06"/>
    <w:rsid w:val="001F3E8C"/>
    <w:rsid w:val="001F46EB"/>
    <w:rsid w:val="001F51A4"/>
    <w:rsid w:val="001F52C3"/>
    <w:rsid w:val="001F5402"/>
    <w:rsid w:val="001F6B90"/>
    <w:rsid w:val="001F700E"/>
    <w:rsid w:val="00200870"/>
    <w:rsid w:val="00202D51"/>
    <w:rsid w:val="00203580"/>
    <w:rsid w:val="00203811"/>
    <w:rsid w:val="002053D7"/>
    <w:rsid w:val="00207A88"/>
    <w:rsid w:val="0021052A"/>
    <w:rsid w:val="00210C9A"/>
    <w:rsid w:val="00211BDB"/>
    <w:rsid w:val="00211DB3"/>
    <w:rsid w:val="0021280F"/>
    <w:rsid w:val="00212E9B"/>
    <w:rsid w:val="002137E7"/>
    <w:rsid w:val="002139AC"/>
    <w:rsid w:val="00216607"/>
    <w:rsid w:val="002172AA"/>
    <w:rsid w:val="002217B7"/>
    <w:rsid w:val="002219C8"/>
    <w:rsid w:val="0022201B"/>
    <w:rsid w:val="00222EBD"/>
    <w:rsid w:val="002231F9"/>
    <w:rsid w:val="0022417C"/>
    <w:rsid w:val="002252E3"/>
    <w:rsid w:val="0022564A"/>
    <w:rsid w:val="00225FEB"/>
    <w:rsid w:val="002264AD"/>
    <w:rsid w:val="0022786B"/>
    <w:rsid w:val="002278FC"/>
    <w:rsid w:val="00227905"/>
    <w:rsid w:val="002302EC"/>
    <w:rsid w:val="002307D0"/>
    <w:rsid w:val="0023090F"/>
    <w:rsid w:val="0023377B"/>
    <w:rsid w:val="0023505B"/>
    <w:rsid w:val="00235195"/>
    <w:rsid w:val="0023646C"/>
    <w:rsid w:val="00236B4F"/>
    <w:rsid w:val="002410FE"/>
    <w:rsid w:val="00243BCE"/>
    <w:rsid w:val="00243FB5"/>
    <w:rsid w:val="00245139"/>
    <w:rsid w:val="002456CD"/>
    <w:rsid w:val="00246350"/>
    <w:rsid w:val="002477AD"/>
    <w:rsid w:val="00247BF3"/>
    <w:rsid w:val="0025246C"/>
    <w:rsid w:val="002526EB"/>
    <w:rsid w:val="002529A8"/>
    <w:rsid w:val="00253C6F"/>
    <w:rsid w:val="00253E48"/>
    <w:rsid w:val="00254000"/>
    <w:rsid w:val="002543AF"/>
    <w:rsid w:val="002568FF"/>
    <w:rsid w:val="00257887"/>
    <w:rsid w:val="002579F4"/>
    <w:rsid w:val="00257D94"/>
    <w:rsid w:val="00260632"/>
    <w:rsid w:val="002621AE"/>
    <w:rsid w:val="00262FEE"/>
    <w:rsid w:val="00263271"/>
    <w:rsid w:val="002632FF"/>
    <w:rsid w:val="002646A8"/>
    <w:rsid w:val="00265DAC"/>
    <w:rsid w:val="00266C0E"/>
    <w:rsid w:val="00266D62"/>
    <w:rsid w:val="00266EF2"/>
    <w:rsid w:val="002678B9"/>
    <w:rsid w:val="00270CD1"/>
    <w:rsid w:val="00270D77"/>
    <w:rsid w:val="002714F2"/>
    <w:rsid w:val="0027181A"/>
    <w:rsid w:val="002718E6"/>
    <w:rsid w:val="00271C4F"/>
    <w:rsid w:val="00271EC9"/>
    <w:rsid w:val="0027433C"/>
    <w:rsid w:val="002747DC"/>
    <w:rsid w:val="00274857"/>
    <w:rsid w:val="00275BFB"/>
    <w:rsid w:val="00277A77"/>
    <w:rsid w:val="002800A7"/>
    <w:rsid w:val="002804B8"/>
    <w:rsid w:val="00281146"/>
    <w:rsid w:val="00282587"/>
    <w:rsid w:val="00285AD4"/>
    <w:rsid w:val="00285BC4"/>
    <w:rsid w:val="00286153"/>
    <w:rsid w:val="002879D0"/>
    <w:rsid w:val="002917DF"/>
    <w:rsid w:val="00291E03"/>
    <w:rsid w:val="002920E5"/>
    <w:rsid w:val="00292404"/>
    <w:rsid w:val="00292AA9"/>
    <w:rsid w:val="00293D75"/>
    <w:rsid w:val="00294102"/>
    <w:rsid w:val="00295132"/>
    <w:rsid w:val="002A0291"/>
    <w:rsid w:val="002A0C91"/>
    <w:rsid w:val="002A1FAB"/>
    <w:rsid w:val="002A23FD"/>
    <w:rsid w:val="002A2757"/>
    <w:rsid w:val="002A2F71"/>
    <w:rsid w:val="002A4A75"/>
    <w:rsid w:val="002A4C62"/>
    <w:rsid w:val="002A77F5"/>
    <w:rsid w:val="002A7D2C"/>
    <w:rsid w:val="002B19AB"/>
    <w:rsid w:val="002B1E8C"/>
    <w:rsid w:val="002B2E40"/>
    <w:rsid w:val="002B330F"/>
    <w:rsid w:val="002B4396"/>
    <w:rsid w:val="002B48CB"/>
    <w:rsid w:val="002B4A3A"/>
    <w:rsid w:val="002B4E35"/>
    <w:rsid w:val="002B6EFA"/>
    <w:rsid w:val="002B7628"/>
    <w:rsid w:val="002C0794"/>
    <w:rsid w:val="002C176C"/>
    <w:rsid w:val="002C19B7"/>
    <w:rsid w:val="002C1B99"/>
    <w:rsid w:val="002D1B90"/>
    <w:rsid w:val="002D225D"/>
    <w:rsid w:val="002D293D"/>
    <w:rsid w:val="002D4742"/>
    <w:rsid w:val="002D4B31"/>
    <w:rsid w:val="002D4C5C"/>
    <w:rsid w:val="002D616E"/>
    <w:rsid w:val="002D6C6E"/>
    <w:rsid w:val="002D6D3E"/>
    <w:rsid w:val="002D7D48"/>
    <w:rsid w:val="002D7ECD"/>
    <w:rsid w:val="002E0B51"/>
    <w:rsid w:val="002E21B4"/>
    <w:rsid w:val="002E25D6"/>
    <w:rsid w:val="002E27CA"/>
    <w:rsid w:val="002E384C"/>
    <w:rsid w:val="002E40D3"/>
    <w:rsid w:val="002E5DE2"/>
    <w:rsid w:val="002E62B1"/>
    <w:rsid w:val="002F062C"/>
    <w:rsid w:val="002F0A1A"/>
    <w:rsid w:val="002F1AE9"/>
    <w:rsid w:val="002F3473"/>
    <w:rsid w:val="002F36D5"/>
    <w:rsid w:val="002F3AED"/>
    <w:rsid w:val="002F4048"/>
    <w:rsid w:val="003005BE"/>
    <w:rsid w:val="00301126"/>
    <w:rsid w:val="0030388C"/>
    <w:rsid w:val="00305CD8"/>
    <w:rsid w:val="00307EC9"/>
    <w:rsid w:val="0031000A"/>
    <w:rsid w:val="0031023E"/>
    <w:rsid w:val="00312437"/>
    <w:rsid w:val="00312D16"/>
    <w:rsid w:val="003149AC"/>
    <w:rsid w:val="00314FA3"/>
    <w:rsid w:val="00315C3D"/>
    <w:rsid w:val="003205A0"/>
    <w:rsid w:val="003222C4"/>
    <w:rsid w:val="0032417B"/>
    <w:rsid w:val="00324310"/>
    <w:rsid w:val="0032530D"/>
    <w:rsid w:val="00325CC2"/>
    <w:rsid w:val="00326ECE"/>
    <w:rsid w:val="00327539"/>
    <w:rsid w:val="003279E3"/>
    <w:rsid w:val="00330D20"/>
    <w:rsid w:val="00332395"/>
    <w:rsid w:val="00332C67"/>
    <w:rsid w:val="003330F4"/>
    <w:rsid w:val="00333381"/>
    <w:rsid w:val="00333D55"/>
    <w:rsid w:val="003345AB"/>
    <w:rsid w:val="00337D9F"/>
    <w:rsid w:val="00337F9C"/>
    <w:rsid w:val="00340DB6"/>
    <w:rsid w:val="0034183F"/>
    <w:rsid w:val="003435C2"/>
    <w:rsid w:val="00343A82"/>
    <w:rsid w:val="00345472"/>
    <w:rsid w:val="003454C3"/>
    <w:rsid w:val="00346A2E"/>
    <w:rsid w:val="00347606"/>
    <w:rsid w:val="00350324"/>
    <w:rsid w:val="00352E9E"/>
    <w:rsid w:val="00353607"/>
    <w:rsid w:val="003545F5"/>
    <w:rsid w:val="00355932"/>
    <w:rsid w:val="00356CAB"/>
    <w:rsid w:val="00356F9E"/>
    <w:rsid w:val="0035746C"/>
    <w:rsid w:val="0035790C"/>
    <w:rsid w:val="00361129"/>
    <w:rsid w:val="00361EEE"/>
    <w:rsid w:val="00362299"/>
    <w:rsid w:val="0036317B"/>
    <w:rsid w:val="003632A8"/>
    <w:rsid w:val="00364394"/>
    <w:rsid w:val="00371F18"/>
    <w:rsid w:val="00372A5B"/>
    <w:rsid w:val="00372E7C"/>
    <w:rsid w:val="00374A90"/>
    <w:rsid w:val="00375C0C"/>
    <w:rsid w:val="00376C67"/>
    <w:rsid w:val="00376E60"/>
    <w:rsid w:val="003771C1"/>
    <w:rsid w:val="00377D98"/>
    <w:rsid w:val="003805CA"/>
    <w:rsid w:val="003809CA"/>
    <w:rsid w:val="00381B2C"/>
    <w:rsid w:val="00382E45"/>
    <w:rsid w:val="00383734"/>
    <w:rsid w:val="0038385E"/>
    <w:rsid w:val="00383949"/>
    <w:rsid w:val="00383C2A"/>
    <w:rsid w:val="00384D87"/>
    <w:rsid w:val="003863B1"/>
    <w:rsid w:val="003867C9"/>
    <w:rsid w:val="003872C9"/>
    <w:rsid w:val="00387550"/>
    <w:rsid w:val="00387569"/>
    <w:rsid w:val="00391A90"/>
    <w:rsid w:val="00392398"/>
    <w:rsid w:val="0039279A"/>
    <w:rsid w:val="00393D54"/>
    <w:rsid w:val="003951FE"/>
    <w:rsid w:val="003956FC"/>
    <w:rsid w:val="003961FB"/>
    <w:rsid w:val="003971B2"/>
    <w:rsid w:val="00397230"/>
    <w:rsid w:val="003A195E"/>
    <w:rsid w:val="003A1D28"/>
    <w:rsid w:val="003A464C"/>
    <w:rsid w:val="003A51C2"/>
    <w:rsid w:val="003A5BE6"/>
    <w:rsid w:val="003A61DF"/>
    <w:rsid w:val="003A6D95"/>
    <w:rsid w:val="003A795F"/>
    <w:rsid w:val="003A7D8E"/>
    <w:rsid w:val="003B1651"/>
    <w:rsid w:val="003B296F"/>
    <w:rsid w:val="003B4CE0"/>
    <w:rsid w:val="003B5078"/>
    <w:rsid w:val="003B582E"/>
    <w:rsid w:val="003B5918"/>
    <w:rsid w:val="003B75B6"/>
    <w:rsid w:val="003C148C"/>
    <w:rsid w:val="003C2B60"/>
    <w:rsid w:val="003C32F9"/>
    <w:rsid w:val="003C3F32"/>
    <w:rsid w:val="003C4B27"/>
    <w:rsid w:val="003C7CFA"/>
    <w:rsid w:val="003D045D"/>
    <w:rsid w:val="003D1021"/>
    <w:rsid w:val="003D1BC7"/>
    <w:rsid w:val="003D21E5"/>
    <w:rsid w:val="003D4E44"/>
    <w:rsid w:val="003D5EA5"/>
    <w:rsid w:val="003D7E8F"/>
    <w:rsid w:val="003D7F31"/>
    <w:rsid w:val="003E019F"/>
    <w:rsid w:val="003E0B62"/>
    <w:rsid w:val="003E1E4C"/>
    <w:rsid w:val="003E20F6"/>
    <w:rsid w:val="003E3C77"/>
    <w:rsid w:val="003E438C"/>
    <w:rsid w:val="003E56EF"/>
    <w:rsid w:val="003F239E"/>
    <w:rsid w:val="003F2FBE"/>
    <w:rsid w:val="004003E7"/>
    <w:rsid w:val="00405BFE"/>
    <w:rsid w:val="004102D4"/>
    <w:rsid w:val="00410FF1"/>
    <w:rsid w:val="00412DF3"/>
    <w:rsid w:val="004133D8"/>
    <w:rsid w:val="00413AFF"/>
    <w:rsid w:val="00415AF5"/>
    <w:rsid w:val="0041619F"/>
    <w:rsid w:val="00416A01"/>
    <w:rsid w:val="00417714"/>
    <w:rsid w:val="0041772D"/>
    <w:rsid w:val="00417B92"/>
    <w:rsid w:val="00417C1C"/>
    <w:rsid w:val="004203F7"/>
    <w:rsid w:val="004204F1"/>
    <w:rsid w:val="0042132F"/>
    <w:rsid w:val="004218F9"/>
    <w:rsid w:val="00421D57"/>
    <w:rsid w:val="0042393D"/>
    <w:rsid w:val="00423C3E"/>
    <w:rsid w:val="00425CBB"/>
    <w:rsid w:val="00427122"/>
    <w:rsid w:val="0042798F"/>
    <w:rsid w:val="00427B2D"/>
    <w:rsid w:val="00427BBF"/>
    <w:rsid w:val="00430203"/>
    <w:rsid w:val="0043068C"/>
    <w:rsid w:val="00431FCA"/>
    <w:rsid w:val="00432A29"/>
    <w:rsid w:val="004339CD"/>
    <w:rsid w:val="0043405C"/>
    <w:rsid w:val="004349C5"/>
    <w:rsid w:val="004349CB"/>
    <w:rsid w:val="00434C12"/>
    <w:rsid w:val="0043565B"/>
    <w:rsid w:val="00436A6C"/>
    <w:rsid w:val="00440A0B"/>
    <w:rsid w:val="00441134"/>
    <w:rsid w:val="00441323"/>
    <w:rsid w:val="004413EB"/>
    <w:rsid w:val="00441672"/>
    <w:rsid w:val="00442053"/>
    <w:rsid w:val="004433B1"/>
    <w:rsid w:val="0044399A"/>
    <w:rsid w:val="00446595"/>
    <w:rsid w:val="00446846"/>
    <w:rsid w:val="00446B07"/>
    <w:rsid w:val="00446B6B"/>
    <w:rsid w:val="00446F39"/>
    <w:rsid w:val="00447795"/>
    <w:rsid w:val="00447F1B"/>
    <w:rsid w:val="004542BE"/>
    <w:rsid w:val="00454607"/>
    <w:rsid w:val="00457674"/>
    <w:rsid w:val="00457D86"/>
    <w:rsid w:val="00461E74"/>
    <w:rsid w:val="00462812"/>
    <w:rsid w:val="00462B90"/>
    <w:rsid w:val="00463292"/>
    <w:rsid w:val="004635B9"/>
    <w:rsid w:val="00464798"/>
    <w:rsid w:val="00465A9C"/>
    <w:rsid w:val="00466C27"/>
    <w:rsid w:val="00467016"/>
    <w:rsid w:val="00467D99"/>
    <w:rsid w:val="004717A9"/>
    <w:rsid w:val="004728B4"/>
    <w:rsid w:val="00472FD6"/>
    <w:rsid w:val="00475267"/>
    <w:rsid w:val="00477062"/>
    <w:rsid w:val="00480E8D"/>
    <w:rsid w:val="00481CE9"/>
    <w:rsid w:val="00482297"/>
    <w:rsid w:val="00482EE4"/>
    <w:rsid w:val="00484BDF"/>
    <w:rsid w:val="00484DF4"/>
    <w:rsid w:val="00484F90"/>
    <w:rsid w:val="00485CD9"/>
    <w:rsid w:val="00486EB9"/>
    <w:rsid w:val="00487B2D"/>
    <w:rsid w:val="00487B6F"/>
    <w:rsid w:val="00490BCF"/>
    <w:rsid w:val="00490C62"/>
    <w:rsid w:val="00490F17"/>
    <w:rsid w:val="004914CB"/>
    <w:rsid w:val="00491890"/>
    <w:rsid w:val="00492F76"/>
    <w:rsid w:val="00493476"/>
    <w:rsid w:val="00495682"/>
    <w:rsid w:val="00495F4A"/>
    <w:rsid w:val="004963DF"/>
    <w:rsid w:val="0049663C"/>
    <w:rsid w:val="0049697C"/>
    <w:rsid w:val="00496F79"/>
    <w:rsid w:val="004A0AB3"/>
    <w:rsid w:val="004A0F1B"/>
    <w:rsid w:val="004A1B91"/>
    <w:rsid w:val="004A2BDD"/>
    <w:rsid w:val="004A5143"/>
    <w:rsid w:val="004A63BB"/>
    <w:rsid w:val="004B0D82"/>
    <w:rsid w:val="004B235D"/>
    <w:rsid w:val="004B274C"/>
    <w:rsid w:val="004B2F8D"/>
    <w:rsid w:val="004B31A1"/>
    <w:rsid w:val="004B368E"/>
    <w:rsid w:val="004B36F1"/>
    <w:rsid w:val="004B446D"/>
    <w:rsid w:val="004B47FF"/>
    <w:rsid w:val="004B4CE9"/>
    <w:rsid w:val="004B6358"/>
    <w:rsid w:val="004B6560"/>
    <w:rsid w:val="004B6C36"/>
    <w:rsid w:val="004B6E08"/>
    <w:rsid w:val="004B7816"/>
    <w:rsid w:val="004B7978"/>
    <w:rsid w:val="004C00CF"/>
    <w:rsid w:val="004C14E4"/>
    <w:rsid w:val="004C1D5A"/>
    <w:rsid w:val="004C3A9F"/>
    <w:rsid w:val="004C3D76"/>
    <w:rsid w:val="004C596F"/>
    <w:rsid w:val="004C59F8"/>
    <w:rsid w:val="004C5FF0"/>
    <w:rsid w:val="004C63A2"/>
    <w:rsid w:val="004C672B"/>
    <w:rsid w:val="004C6882"/>
    <w:rsid w:val="004C7080"/>
    <w:rsid w:val="004C7215"/>
    <w:rsid w:val="004C725B"/>
    <w:rsid w:val="004C7416"/>
    <w:rsid w:val="004C7837"/>
    <w:rsid w:val="004D1A68"/>
    <w:rsid w:val="004D2676"/>
    <w:rsid w:val="004D686C"/>
    <w:rsid w:val="004D6D58"/>
    <w:rsid w:val="004E07BD"/>
    <w:rsid w:val="004E13EE"/>
    <w:rsid w:val="004E1F7E"/>
    <w:rsid w:val="004E3B94"/>
    <w:rsid w:val="004E3DC1"/>
    <w:rsid w:val="004E54D7"/>
    <w:rsid w:val="004E7955"/>
    <w:rsid w:val="004F0A1B"/>
    <w:rsid w:val="004F18E7"/>
    <w:rsid w:val="004F1DA9"/>
    <w:rsid w:val="004F2D37"/>
    <w:rsid w:val="004F3160"/>
    <w:rsid w:val="004F3878"/>
    <w:rsid w:val="004F48FF"/>
    <w:rsid w:val="004F4B02"/>
    <w:rsid w:val="004F4F24"/>
    <w:rsid w:val="004F4F71"/>
    <w:rsid w:val="004F56C5"/>
    <w:rsid w:val="004F656C"/>
    <w:rsid w:val="004F6A62"/>
    <w:rsid w:val="004F7540"/>
    <w:rsid w:val="005007C3"/>
    <w:rsid w:val="00501B53"/>
    <w:rsid w:val="00501CE1"/>
    <w:rsid w:val="00501CEC"/>
    <w:rsid w:val="005025AD"/>
    <w:rsid w:val="005032EB"/>
    <w:rsid w:val="005036FB"/>
    <w:rsid w:val="00506A2E"/>
    <w:rsid w:val="00506F0C"/>
    <w:rsid w:val="005074CB"/>
    <w:rsid w:val="00507A9A"/>
    <w:rsid w:val="00510B5F"/>
    <w:rsid w:val="00510DE3"/>
    <w:rsid w:val="00511A0B"/>
    <w:rsid w:val="00512030"/>
    <w:rsid w:val="005123E9"/>
    <w:rsid w:val="0051252A"/>
    <w:rsid w:val="00512C4B"/>
    <w:rsid w:val="00513125"/>
    <w:rsid w:val="00514426"/>
    <w:rsid w:val="00514C6D"/>
    <w:rsid w:val="005167BF"/>
    <w:rsid w:val="005174C9"/>
    <w:rsid w:val="005200ED"/>
    <w:rsid w:val="00521B72"/>
    <w:rsid w:val="00523AD1"/>
    <w:rsid w:val="00526751"/>
    <w:rsid w:val="0052786F"/>
    <w:rsid w:val="0053084E"/>
    <w:rsid w:val="00532538"/>
    <w:rsid w:val="005330B9"/>
    <w:rsid w:val="0053328A"/>
    <w:rsid w:val="005346CC"/>
    <w:rsid w:val="00536FA7"/>
    <w:rsid w:val="005374F3"/>
    <w:rsid w:val="0053756F"/>
    <w:rsid w:val="0054069F"/>
    <w:rsid w:val="005406AB"/>
    <w:rsid w:val="0054218C"/>
    <w:rsid w:val="00542A60"/>
    <w:rsid w:val="00544361"/>
    <w:rsid w:val="0054499B"/>
    <w:rsid w:val="00545EEF"/>
    <w:rsid w:val="00551578"/>
    <w:rsid w:val="00551809"/>
    <w:rsid w:val="0055253E"/>
    <w:rsid w:val="005526DF"/>
    <w:rsid w:val="00553016"/>
    <w:rsid w:val="00554BB7"/>
    <w:rsid w:val="00554FC1"/>
    <w:rsid w:val="0055500E"/>
    <w:rsid w:val="00555D33"/>
    <w:rsid w:val="00556E76"/>
    <w:rsid w:val="00557D62"/>
    <w:rsid w:val="005601A3"/>
    <w:rsid w:val="005605A8"/>
    <w:rsid w:val="00563D96"/>
    <w:rsid w:val="0056437B"/>
    <w:rsid w:val="0056532D"/>
    <w:rsid w:val="005664E0"/>
    <w:rsid w:val="00567F18"/>
    <w:rsid w:val="00570871"/>
    <w:rsid w:val="005709DB"/>
    <w:rsid w:val="00570AAC"/>
    <w:rsid w:val="00571884"/>
    <w:rsid w:val="005722B4"/>
    <w:rsid w:val="005726FC"/>
    <w:rsid w:val="00572B9B"/>
    <w:rsid w:val="00574FE0"/>
    <w:rsid w:val="005776B1"/>
    <w:rsid w:val="00577E24"/>
    <w:rsid w:val="0058146E"/>
    <w:rsid w:val="005820B4"/>
    <w:rsid w:val="0058302B"/>
    <w:rsid w:val="00583DA7"/>
    <w:rsid w:val="0058505C"/>
    <w:rsid w:val="00585A21"/>
    <w:rsid w:val="00586395"/>
    <w:rsid w:val="0058673A"/>
    <w:rsid w:val="0058679B"/>
    <w:rsid w:val="00587348"/>
    <w:rsid w:val="00591E9F"/>
    <w:rsid w:val="005929F2"/>
    <w:rsid w:val="00593774"/>
    <w:rsid w:val="0059393F"/>
    <w:rsid w:val="00593B0D"/>
    <w:rsid w:val="0059520B"/>
    <w:rsid w:val="00595DF4"/>
    <w:rsid w:val="00596856"/>
    <w:rsid w:val="00596998"/>
    <w:rsid w:val="00596DFD"/>
    <w:rsid w:val="005A0236"/>
    <w:rsid w:val="005A0B85"/>
    <w:rsid w:val="005A15DD"/>
    <w:rsid w:val="005A18E5"/>
    <w:rsid w:val="005A1E6E"/>
    <w:rsid w:val="005A23C9"/>
    <w:rsid w:val="005A33F5"/>
    <w:rsid w:val="005A46FC"/>
    <w:rsid w:val="005A4D37"/>
    <w:rsid w:val="005A5880"/>
    <w:rsid w:val="005A731F"/>
    <w:rsid w:val="005B087C"/>
    <w:rsid w:val="005B30F4"/>
    <w:rsid w:val="005B42F8"/>
    <w:rsid w:val="005B534F"/>
    <w:rsid w:val="005B59E0"/>
    <w:rsid w:val="005B5B56"/>
    <w:rsid w:val="005B7899"/>
    <w:rsid w:val="005B7CED"/>
    <w:rsid w:val="005C0694"/>
    <w:rsid w:val="005C3063"/>
    <w:rsid w:val="005C4080"/>
    <w:rsid w:val="005C4609"/>
    <w:rsid w:val="005C55BA"/>
    <w:rsid w:val="005C667E"/>
    <w:rsid w:val="005D03DD"/>
    <w:rsid w:val="005D0877"/>
    <w:rsid w:val="005D13A9"/>
    <w:rsid w:val="005D213D"/>
    <w:rsid w:val="005D29F2"/>
    <w:rsid w:val="005D35EC"/>
    <w:rsid w:val="005D4AE0"/>
    <w:rsid w:val="005D4E5B"/>
    <w:rsid w:val="005D5468"/>
    <w:rsid w:val="005D7376"/>
    <w:rsid w:val="005E0F1C"/>
    <w:rsid w:val="005E0F2D"/>
    <w:rsid w:val="005E1AB0"/>
    <w:rsid w:val="005E1DE7"/>
    <w:rsid w:val="005E2328"/>
    <w:rsid w:val="005E2722"/>
    <w:rsid w:val="005E3B8E"/>
    <w:rsid w:val="005E63FB"/>
    <w:rsid w:val="005E644C"/>
    <w:rsid w:val="005E7AF7"/>
    <w:rsid w:val="005F0CEB"/>
    <w:rsid w:val="005F2D4D"/>
    <w:rsid w:val="005F2DF9"/>
    <w:rsid w:val="005F3001"/>
    <w:rsid w:val="005F3EBF"/>
    <w:rsid w:val="005F43BF"/>
    <w:rsid w:val="005F4801"/>
    <w:rsid w:val="005F5889"/>
    <w:rsid w:val="005F68DC"/>
    <w:rsid w:val="005F6B03"/>
    <w:rsid w:val="005F72A4"/>
    <w:rsid w:val="006024EC"/>
    <w:rsid w:val="00602E70"/>
    <w:rsid w:val="0060450B"/>
    <w:rsid w:val="006045BE"/>
    <w:rsid w:val="006062E4"/>
    <w:rsid w:val="00606EED"/>
    <w:rsid w:val="00610BD6"/>
    <w:rsid w:val="00611DB6"/>
    <w:rsid w:val="006124D1"/>
    <w:rsid w:val="006134D3"/>
    <w:rsid w:val="00614025"/>
    <w:rsid w:val="00614812"/>
    <w:rsid w:val="006164D4"/>
    <w:rsid w:val="00617992"/>
    <w:rsid w:val="00617E46"/>
    <w:rsid w:val="006207D4"/>
    <w:rsid w:val="006223D1"/>
    <w:rsid w:val="006225A2"/>
    <w:rsid w:val="006234C6"/>
    <w:rsid w:val="006236E3"/>
    <w:rsid w:val="00624620"/>
    <w:rsid w:val="00625FFD"/>
    <w:rsid w:val="006262F3"/>
    <w:rsid w:val="006267BF"/>
    <w:rsid w:val="00626FD3"/>
    <w:rsid w:val="00630AF7"/>
    <w:rsid w:val="00630F25"/>
    <w:rsid w:val="0063210F"/>
    <w:rsid w:val="006322BF"/>
    <w:rsid w:val="006323CF"/>
    <w:rsid w:val="00632A10"/>
    <w:rsid w:val="00632DCB"/>
    <w:rsid w:val="00633283"/>
    <w:rsid w:val="00633F86"/>
    <w:rsid w:val="00634DBC"/>
    <w:rsid w:val="006356D5"/>
    <w:rsid w:val="00635B7F"/>
    <w:rsid w:val="006367BA"/>
    <w:rsid w:val="00636962"/>
    <w:rsid w:val="00637543"/>
    <w:rsid w:val="006404E0"/>
    <w:rsid w:val="00641076"/>
    <w:rsid w:val="006411B7"/>
    <w:rsid w:val="00641954"/>
    <w:rsid w:val="00641F53"/>
    <w:rsid w:val="00643033"/>
    <w:rsid w:val="006437A9"/>
    <w:rsid w:val="0064769D"/>
    <w:rsid w:val="00650614"/>
    <w:rsid w:val="006517FC"/>
    <w:rsid w:val="006519CF"/>
    <w:rsid w:val="00651DD3"/>
    <w:rsid w:val="00652B0E"/>
    <w:rsid w:val="00652DA8"/>
    <w:rsid w:val="00655AC2"/>
    <w:rsid w:val="00660966"/>
    <w:rsid w:val="00663411"/>
    <w:rsid w:val="00663D3B"/>
    <w:rsid w:val="00666B54"/>
    <w:rsid w:val="00667030"/>
    <w:rsid w:val="00667FC8"/>
    <w:rsid w:val="00670FC6"/>
    <w:rsid w:val="006714EA"/>
    <w:rsid w:val="006719FB"/>
    <w:rsid w:val="0067248B"/>
    <w:rsid w:val="00672FD6"/>
    <w:rsid w:val="006735B5"/>
    <w:rsid w:val="00674563"/>
    <w:rsid w:val="006747A8"/>
    <w:rsid w:val="00675732"/>
    <w:rsid w:val="006765EA"/>
    <w:rsid w:val="006800B2"/>
    <w:rsid w:val="006809EF"/>
    <w:rsid w:val="00680DAF"/>
    <w:rsid w:val="00681568"/>
    <w:rsid w:val="00681D76"/>
    <w:rsid w:val="00683253"/>
    <w:rsid w:val="006839E5"/>
    <w:rsid w:val="00684EDE"/>
    <w:rsid w:val="006851CA"/>
    <w:rsid w:val="00685834"/>
    <w:rsid w:val="00685E0D"/>
    <w:rsid w:val="00686487"/>
    <w:rsid w:val="0068761E"/>
    <w:rsid w:val="006877C8"/>
    <w:rsid w:val="006904C1"/>
    <w:rsid w:val="0069070C"/>
    <w:rsid w:val="00690BCB"/>
    <w:rsid w:val="00690C95"/>
    <w:rsid w:val="00691A5F"/>
    <w:rsid w:val="0069226D"/>
    <w:rsid w:val="006937F9"/>
    <w:rsid w:val="006951FE"/>
    <w:rsid w:val="00695A04"/>
    <w:rsid w:val="00696DB2"/>
    <w:rsid w:val="00696F8F"/>
    <w:rsid w:val="006A09DC"/>
    <w:rsid w:val="006A1901"/>
    <w:rsid w:val="006A1CE7"/>
    <w:rsid w:val="006A261D"/>
    <w:rsid w:val="006A48BB"/>
    <w:rsid w:val="006A58DD"/>
    <w:rsid w:val="006A6922"/>
    <w:rsid w:val="006A7050"/>
    <w:rsid w:val="006B1EF4"/>
    <w:rsid w:val="006B21F7"/>
    <w:rsid w:val="006B34C7"/>
    <w:rsid w:val="006B5099"/>
    <w:rsid w:val="006B5131"/>
    <w:rsid w:val="006B5AEB"/>
    <w:rsid w:val="006B7D8D"/>
    <w:rsid w:val="006C0B8F"/>
    <w:rsid w:val="006C12C3"/>
    <w:rsid w:val="006C1E8F"/>
    <w:rsid w:val="006C283D"/>
    <w:rsid w:val="006C3CFD"/>
    <w:rsid w:val="006C4714"/>
    <w:rsid w:val="006C61F1"/>
    <w:rsid w:val="006C7B22"/>
    <w:rsid w:val="006C7FA3"/>
    <w:rsid w:val="006D07B5"/>
    <w:rsid w:val="006D0CD9"/>
    <w:rsid w:val="006D2E30"/>
    <w:rsid w:val="006D3722"/>
    <w:rsid w:val="006D3952"/>
    <w:rsid w:val="006D48FF"/>
    <w:rsid w:val="006D4998"/>
    <w:rsid w:val="006D55F9"/>
    <w:rsid w:val="006D6095"/>
    <w:rsid w:val="006D6933"/>
    <w:rsid w:val="006D73F7"/>
    <w:rsid w:val="006D7F90"/>
    <w:rsid w:val="006E03A7"/>
    <w:rsid w:val="006E0F64"/>
    <w:rsid w:val="006E15C7"/>
    <w:rsid w:val="006E1A0C"/>
    <w:rsid w:val="006E1BB6"/>
    <w:rsid w:val="006E1C2E"/>
    <w:rsid w:val="006E5474"/>
    <w:rsid w:val="006E5E53"/>
    <w:rsid w:val="006E6560"/>
    <w:rsid w:val="006E6B24"/>
    <w:rsid w:val="006E6EE0"/>
    <w:rsid w:val="006E7967"/>
    <w:rsid w:val="006F0ABA"/>
    <w:rsid w:val="006F20CA"/>
    <w:rsid w:val="006F3159"/>
    <w:rsid w:val="006F3BB7"/>
    <w:rsid w:val="006F7753"/>
    <w:rsid w:val="006F7AC2"/>
    <w:rsid w:val="0070054C"/>
    <w:rsid w:val="00700DAB"/>
    <w:rsid w:val="007028DA"/>
    <w:rsid w:val="0070437A"/>
    <w:rsid w:val="00704BD1"/>
    <w:rsid w:val="00705656"/>
    <w:rsid w:val="007057EF"/>
    <w:rsid w:val="00710183"/>
    <w:rsid w:val="00711157"/>
    <w:rsid w:val="007117FB"/>
    <w:rsid w:val="00713009"/>
    <w:rsid w:val="00713800"/>
    <w:rsid w:val="00715AE2"/>
    <w:rsid w:val="00715C36"/>
    <w:rsid w:val="00722348"/>
    <w:rsid w:val="00723900"/>
    <w:rsid w:val="00724332"/>
    <w:rsid w:val="00724835"/>
    <w:rsid w:val="0072586F"/>
    <w:rsid w:val="00725B23"/>
    <w:rsid w:val="00725DF6"/>
    <w:rsid w:val="00726C89"/>
    <w:rsid w:val="00727D08"/>
    <w:rsid w:val="00727EED"/>
    <w:rsid w:val="00730B22"/>
    <w:rsid w:val="00730EBA"/>
    <w:rsid w:val="007311A0"/>
    <w:rsid w:val="0073172E"/>
    <w:rsid w:val="0073257B"/>
    <w:rsid w:val="00732BD7"/>
    <w:rsid w:val="0073584C"/>
    <w:rsid w:val="00735B9E"/>
    <w:rsid w:val="0073768A"/>
    <w:rsid w:val="007402B2"/>
    <w:rsid w:val="0074119F"/>
    <w:rsid w:val="007415FE"/>
    <w:rsid w:val="00741BC0"/>
    <w:rsid w:val="007425B0"/>
    <w:rsid w:val="007426F8"/>
    <w:rsid w:val="007438FF"/>
    <w:rsid w:val="00744734"/>
    <w:rsid w:val="00745180"/>
    <w:rsid w:val="007466B9"/>
    <w:rsid w:val="00746C10"/>
    <w:rsid w:val="0074729C"/>
    <w:rsid w:val="00750D6B"/>
    <w:rsid w:val="007526DA"/>
    <w:rsid w:val="00752E36"/>
    <w:rsid w:val="007533C2"/>
    <w:rsid w:val="007542EB"/>
    <w:rsid w:val="00754FD3"/>
    <w:rsid w:val="007556AE"/>
    <w:rsid w:val="007572A8"/>
    <w:rsid w:val="007572D7"/>
    <w:rsid w:val="007606CA"/>
    <w:rsid w:val="007624E4"/>
    <w:rsid w:val="00764E70"/>
    <w:rsid w:val="0076567B"/>
    <w:rsid w:val="00765A99"/>
    <w:rsid w:val="0076709D"/>
    <w:rsid w:val="0076717D"/>
    <w:rsid w:val="00767D41"/>
    <w:rsid w:val="007706DA"/>
    <w:rsid w:val="007714AE"/>
    <w:rsid w:val="0077457B"/>
    <w:rsid w:val="007766FC"/>
    <w:rsid w:val="0077691A"/>
    <w:rsid w:val="00776DF2"/>
    <w:rsid w:val="00780DE8"/>
    <w:rsid w:val="00781A99"/>
    <w:rsid w:val="007823A2"/>
    <w:rsid w:val="00782CEE"/>
    <w:rsid w:val="007836C0"/>
    <w:rsid w:val="00784B2F"/>
    <w:rsid w:val="007859B5"/>
    <w:rsid w:val="00785C52"/>
    <w:rsid w:val="00785E08"/>
    <w:rsid w:val="0078648E"/>
    <w:rsid w:val="00787179"/>
    <w:rsid w:val="007878BB"/>
    <w:rsid w:val="0079001F"/>
    <w:rsid w:val="007901C0"/>
    <w:rsid w:val="00791223"/>
    <w:rsid w:val="0079140A"/>
    <w:rsid w:val="0079220B"/>
    <w:rsid w:val="007928C0"/>
    <w:rsid w:val="00793984"/>
    <w:rsid w:val="007953F4"/>
    <w:rsid w:val="00796348"/>
    <w:rsid w:val="00797FA7"/>
    <w:rsid w:val="007A078E"/>
    <w:rsid w:val="007A10E2"/>
    <w:rsid w:val="007A3A29"/>
    <w:rsid w:val="007A4DA8"/>
    <w:rsid w:val="007A5811"/>
    <w:rsid w:val="007A62B7"/>
    <w:rsid w:val="007A651B"/>
    <w:rsid w:val="007A7890"/>
    <w:rsid w:val="007B2665"/>
    <w:rsid w:val="007B2EE9"/>
    <w:rsid w:val="007B65C4"/>
    <w:rsid w:val="007B7013"/>
    <w:rsid w:val="007B7025"/>
    <w:rsid w:val="007B75AF"/>
    <w:rsid w:val="007B76E0"/>
    <w:rsid w:val="007B7F2B"/>
    <w:rsid w:val="007C0E80"/>
    <w:rsid w:val="007C1400"/>
    <w:rsid w:val="007C1803"/>
    <w:rsid w:val="007C1E32"/>
    <w:rsid w:val="007C3812"/>
    <w:rsid w:val="007C43C5"/>
    <w:rsid w:val="007C4490"/>
    <w:rsid w:val="007C63ED"/>
    <w:rsid w:val="007C63FE"/>
    <w:rsid w:val="007C6C8F"/>
    <w:rsid w:val="007C6D6F"/>
    <w:rsid w:val="007C7419"/>
    <w:rsid w:val="007C794A"/>
    <w:rsid w:val="007C79C9"/>
    <w:rsid w:val="007C7D05"/>
    <w:rsid w:val="007C7F8B"/>
    <w:rsid w:val="007D2DBE"/>
    <w:rsid w:val="007D41F5"/>
    <w:rsid w:val="007D4490"/>
    <w:rsid w:val="007D4663"/>
    <w:rsid w:val="007D4CEE"/>
    <w:rsid w:val="007D5274"/>
    <w:rsid w:val="007D561C"/>
    <w:rsid w:val="007D59C2"/>
    <w:rsid w:val="007D669D"/>
    <w:rsid w:val="007D67E0"/>
    <w:rsid w:val="007E260E"/>
    <w:rsid w:val="007E28E4"/>
    <w:rsid w:val="007E3A74"/>
    <w:rsid w:val="007E52D6"/>
    <w:rsid w:val="007E639D"/>
    <w:rsid w:val="007E7375"/>
    <w:rsid w:val="007F0B74"/>
    <w:rsid w:val="007F1522"/>
    <w:rsid w:val="007F1BE0"/>
    <w:rsid w:val="007F4CAC"/>
    <w:rsid w:val="007F6DB2"/>
    <w:rsid w:val="00800ABD"/>
    <w:rsid w:val="00801262"/>
    <w:rsid w:val="00801736"/>
    <w:rsid w:val="00804CDE"/>
    <w:rsid w:val="008063E0"/>
    <w:rsid w:val="00806ECC"/>
    <w:rsid w:val="00807B5F"/>
    <w:rsid w:val="008106B9"/>
    <w:rsid w:val="00810DF5"/>
    <w:rsid w:val="00810EAD"/>
    <w:rsid w:val="00812A49"/>
    <w:rsid w:val="00813CDD"/>
    <w:rsid w:val="008145F7"/>
    <w:rsid w:val="00814664"/>
    <w:rsid w:val="008146A4"/>
    <w:rsid w:val="008165C6"/>
    <w:rsid w:val="00820685"/>
    <w:rsid w:val="008244F3"/>
    <w:rsid w:val="00824D6E"/>
    <w:rsid w:val="00825CEA"/>
    <w:rsid w:val="00830A1B"/>
    <w:rsid w:val="00831565"/>
    <w:rsid w:val="00831E07"/>
    <w:rsid w:val="008326FD"/>
    <w:rsid w:val="00833D6A"/>
    <w:rsid w:val="00834EDD"/>
    <w:rsid w:val="00834FE8"/>
    <w:rsid w:val="008356F2"/>
    <w:rsid w:val="008367A4"/>
    <w:rsid w:val="00836C21"/>
    <w:rsid w:val="00837FE8"/>
    <w:rsid w:val="00840646"/>
    <w:rsid w:val="00840989"/>
    <w:rsid w:val="008417F5"/>
    <w:rsid w:val="0084302C"/>
    <w:rsid w:val="00843125"/>
    <w:rsid w:val="00843F45"/>
    <w:rsid w:val="008456B3"/>
    <w:rsid w:val="008456EA"/>
    <w:rsid w:val="00845ABE"/>
    <w:rsid w:val="00846F51"/>
    <w:rsid w:val="008506AE"/>
    <w:rsid w:val="008514C3"/>
    <w:rsid w:val="0085194C"/>
    <w:rsid w:val="00854321"/>
    <w:rsid w:val="00854D6C"/>
    <w:rsid w:val="00854EAB"/>
    <w:rsid w:val="0085671D"/>
    <w:rsid w:val="00857F7A"/>
    <w:rsid w:val="00862007"/>
    <w:rsid w:val="008621AA"/>
    <w:rsid w:val="00862C73"/>
    <w:rsid w:val="00862E4C"/>
    <w:rsid w:val="00864060"/>
    <w:rsid w:val="0086434F"/>
    <w:rsid w:val="008644CC"/>
    <w:rsid w:val="00864593"/>
    <w:rsid w:val="008651C7"/>
    <w:rsid w:val="008666BA"/>
    <w:rsid w:val="00867073"/>
    <w:rsid w:val="00867538"/>
    <w:rsid w:val="008720E1"/>
    <w:rsid w:val="008729ED"/>
    <w:rsid w:val="00874961"/>
    <w:rsid w:val="00874D86"/>
    <w:rsid w:val="00877B4E"/>
    <w:rsid w:val="008801BB"/>
    <w:rsid w:val="00880683"/>
    <w:rsid w:val="00880E24"/>
    <w:rsid w:val="0088151C"/>
    <w:rsid w:val="00882614"/>
    <w:rsid w:val="00882711"/>
    <w:rsid w:val="00884365"/>
    <w:rsid w:val="00885960"/>
    <w:rsid w:val="0088628F"/>
    <w:rsid w:val="008869CE"/>
    <w:rsid w:val="00886C7F"/>
    <w:rsid w:val="00887322"/>
    <w:rsid w:val="00890520"/>
    <w:rsid w:val="0089246A"/>
    <w:rsid w:val="00893E24"/>
    <w:rsid w:val="00894914"/>
    <w:rsid w:val="008959D2"/>
    <w:rsid w:val="00895A61"/>
    <w:rsid w:val="00895B53"/>
    <w:rsid w:val="00895EBE"/>
    <w:rsid w:val="0089722A"/>
    <w:rsid w:val="008973FF"/>
    <w:rsid w:val="008A1299"/>
    <w:rsid w:val="008A18B8"/>
    <w:rsid w:val="008A193A"/>
    <w:rsid w:val="008A2574"/>
    <w:rsid w:val="008A28C8"/>
    <w:rsid w:val="008A6FFF"/>
    <w:rsid w:val="008A72E4"/>
    <w:rsid w:val="008A7C7A"/>
    <w:rsid w:val="008B050F"/>
    <w:rsid w:val="008B0A20"/>
    <w:rsid w:val="008B0BA4"/>
    <w:rsid w:val="008B0CEE"/>
    <w:rsid w:val="008B2D8E"/>
    <w:rsid w:val="008B2ECE"/>
    <w:rsid w:val="008B3D9E"/>
    <w:rsid w:val="008C04CC"/>
    <w:rsid w:val="008C666B"/>
    <w:rsid w:val="008D066B"/>
    <w:rsid w:val="008D2430"/>
    <w:rsid w:val="008D6227"/>
    <w:rsid w:val="008D7D88"/>
    <w:rsid w:val="008D7E78"/>
    <w:rsid w:val="008E01B0"/>
    <w:rsid w:val="008E190A"/>
    <w:rsid w:val="008E1CB9"/>
    <w:rsid w:val="008E26C7"/>
    <w:rsid w:val="008E28E7"/>
    <w:rsid w:val="008E2911"/>
    <w:rsid w:val="008E2F49"/>
    <w:rsid w:val="008E3B85"/>
    <w:rsid w:val="008E561B"/>
    <w:rsid w:val="008E5A1C"/>
    <w:rsid w:val="008E5E0B"/>
    <w:rsid w:val="008E5F24"/>
    <w:rsid w:val="008E729F"/>
    <w:rsid w:val="008F0268"/>
    <w:rsid w:val="008F0CD5"/>
    <w:rsid w:val="008F28EB"/>
    <w:rsid w:val="008F4D68"/>
    <w:rsid w:val="008F72E5"/>
    <w:rsid w:val="009008C0"/>
    <w:rsid w:val="00901632"/>
    <w:rsid w:val="00902271"/>
    <w:rsid w:val="009022A9"/>
    <w:rsid w:val="00902705"/>
    <w:rsid w:val="009032A4"/>
    <w:rsid w:val="009046B2"/>
    <w:rsid w:val="009062FC"/>
    <w:rsid w:val="00912905"/>
    <w:rsid w:val="00913519"/>
    <w:rsid w:val="009140FE"/>
    <w:rsid w:val="00914428"/>
    <w:rsid w:val="0091511B"/>
    <w:rsid w:val="00915515"/>
    <w:rsid w:val="009155C1"/>
    <w:rsid w:val="0092069F"/>
    <w:rsid w:val="00920C82"/>
    <w:rsid w:val="009220C9"/>
    <w:rsid w:val="0092314C"/>
    <w:rsid w:val="00923501"/>
    <w:rsid w:val="00923FDA"/>
    <w:rsid w:val="00925853"/>
    <w:rsid w:val="00926BA1"/>
    <w:rsid w:val="00926BE3"/>
    <w:rsid w:val="00927066"/>
    <w:rsid w:val="009270D4"/>
    <w:rsid w:val="00930A64"/>
    <w:rsid w:val="00931FA8"/>
    <w:rsid w:val="00932BF4"/>
    <w:rsid w:val="00933E60"/>
    <w:rsid w:val="00940789"/>
    <w:rsid w:val="009432C6"/>
    <w:rsid w:val="00944ABF"/>
    <w:rsid w:val="00945380"/>
    <w:rsid w:val="00945884"/>
    <w:rsid w:val="00950F36"/>
    <w:rsid w:val="009519CF"/>
    <w:rsid w:val="00952141"/>
    <w:rsid w:val="009526C4"/>
    <w:rsid w:val="00953EDD"/>
    <w:rsid w:val="00954436"/>
    <w:rsid w:val="0095499A"/>
    <w:rsid w:val="0095531F"/>
    <w:rsid w:val="00955613"/>
    <w:rsid w:val="00956A4D"/>
    <w:rsid w:val="00956BD2"/>
    <w:rsid w:val="00957CF7"/>
    <w:rsid w:val="00957EA8"/>
    <w:rsid w:val="0096024F"/>
    <w:rsid w:val="009604D1"/>
    <w:rsid w:val="00960F2A"/>
    <w:rsid w:val="00961EA5"/>
    <w:rsid w:val="00962FD5"/>
    <w:rsid w:val="00963A2E"/>
    <w:rsid w:val="0096504B"/>
    <w:rsid w:val="009659F1"/>
    <w:rsid w:val="00970A4D"/>
    <w:rsid w:val="00971E33"/>
    <w:rsid w:val="00972220"/>
    <w:rsid w:val="0097269B"/>
    <w:rsid w:val="009738A1"/>
    <w:rsid w:val="00973A49"/>
    <w:rsid w:val="00973AE0"/>
    <w:rsid w:val="00974375"/>
    <w:rsid w:val="009757A4"/>
    <w:rsid w:val="00976563"/>
    <w:rsid w:val="00976BB6"/>
    <w:rsid w:val="00976C12"/>
    <w:rsid w:val="00980227"/>
    <w:rsid w:val="009813DA"/>
    <w:rsid w:val="00981C29"/>
    <w:rsid w:val="00981FBA"/>
    <w:rsid w:val="009827A8"/>
    <w:rsid w:val="00982CAD"/>
    <w:rsid w:val="00982DF9"/>
    <w:rsid w:val="0098360B"/>
    <w:rsid w:val="00984F43"/>
    <w:rsid w:val="009854D7"/>
    <w:rsid w:val="0098597C"/>
    <w:rsid w:val="00987C81"/>
    <w:rsid w:val="00987E57"/>
    <w:rsid w:val="0099132D"/>
    <w:rsid w:val="00991D04"/>
    <w:rsid w:val="00992027"/>
    <w:rsid w:val="00994E2F"/>
    <w:rsid w:val="00994E54"/>
    <w:rsid w:val="00995319"/>
    <w:rsid w:val="0099703F"/>
    <w:rsid w:val="009973CF"/>
    <w:rsid w:val="00997EB8"/>
    <w:rsid w:val="009A06FA"/>
    <w:rsid w:val="009A0B11"/>
    <w:rsid w:val="009A2738"/>
    <w:rsid w:val="009A377C"/>
    <w:rsid w:val="009A3F15"/>
    <w:rsid w:val="009A4974"/>
    <w:rsid w:val="009A499A"/>
    <w:rsid w:val="009A508F"/>
    <w:rsid w:val="009A6A14"/>
    <w:rsid w:val="009A6BC3"/>
    <w:rsid w:val="009B1375"/>
    <w:rsid w:val="009B1ED7"/>
    <w:rsid w:val="009B2F73"/>
    <w:rsid w:val="009B30B8"/>
    <w:rsid w:val="009B36F2"/>
    <w:rsid w:val="009B3B84"/>
    <w:rsid w:val="009B4396"/>
    <w:rsid w:val="009B519D"/>
    <w:rsid w:val="009B575B"/>
    <w:rsid w:val="009B59B1"/>
    <w:rsid w:val="009B5A7E"/>
    <w:rsid w:val="009B66AD"/>
    <w:rsid w:val="009B7659"/>
    <w:rsid w:val="009B7CDD"/>
    <w:rsid w:val="009B7EE8"/>
    <w:rsid w:val="009B7F12"/>
    <w:rsid w:val="009C03EA"/>
    <w:rsid w:val="009C05D7"/>
    <w:rsid w:val="009C301E"/>
    <w:rsid w:val="009C3606"/>
    <w:rsid w:val="009C3DF2"/>
    <w:rsid w:val="009C4581"/>
    <w:rsid w:val="009C47D5"/>
    <w:rsid w:val="009C55A9"/>
    <w:rsid w:val="009C5A2C"/>
    <w:rsid w:val="009C7210"/>
    <w:rsid w:val="009C7DDC"/>
    <w:rsid w:val="009D05D4"/>
    <w:rsid w:val="009D08E1"/>
    <w:rsid w:val="009D1665"/>
    <w:rsid w:val="009D231A"/>
    <w:rsid w:val="009D2E79"/>
    <w:rsid w:val="009D3605"/>
    <w:rsid w:val="009D3694"/>
    <w:rsid w:val="009D4B0A"/>
    <w:rsid w:val="009D4E9E"/>
    <w:rsid w:val="009D4F77"/>
    <w:rsid w:val="009D5A61"/>
    <w:rsid w:val="009D734E"/>
    <w:rsid w:val="009E0CE3"/>
    <w:rsid w:val="009E16B9"/>
    <w:rsid w:val="009E334F"/>
    <w:rsid w:val="009E3DAE"/>
    <w:rsid w:val="009E4850"/>
    <w:rsid w:val="009E4ABD"/>
    <w:rsid w:val="009E6C4F"/>
    <w:rsid w:val="009E70F1"/>
    <w:rsid w:val="009E7A4B"/>
    <w:rsid w:val="009F021A"/>
    <w:rsid w:val="009F0A52"/>
    <w:rsid w:val="009F1B42"/>
    <w:rsid w:val="009F25A3"/>
    <w:rsid w:val="009F2B3F"/>
    <w:rsid w:val="009F3538"/>
    <w:rsid w:val="009F478C"/>
    <w:rsid w:val="009F565E"/>
    <w:rsid w:val="009F6DB2"/>
    <w:rsid w:val="009F77A8"/>
    <w:rsid w:val="009F77DF"/>
    <w:rsid w:val="00A01E81"/>
    <w:rsid w:val="00A04FAC"/>
    <w:rsid w:val="00A10473"/>
    <w:rsid w:val="00A10637"/>
    <w:rsid w:val="00A10850"/>
    <w:rsid w:val="00A10AED"/>
    <w:rsid w:val="00A1242E"/>
    <w:rsid w:val="00A130A9"/>
    <w:rsid w:val="00A13294"/>
    <w:rsid w:val="00A13B06"/>
    <w:rsid w:val="00A13FB2"/>
    <w:rsid w:val="00A15A3F"/>
    <w:rsid w:val="00A15C3A"/>
    <w:rsid w:val="00A20EE3"/>
    <w:rsid w:val="00A213E7"/>
    <w:rsid w:val="00A216D6"/>
    <w:rsid w:val="00A246F2"/>
    <w:rsid w:val="00A24F16"/>
    <w:rsid w:val="00A264EA"/>
    <w:rsid w:val="00A301A4"/>
    <w:rsid w:val="00A3365C"/>
    <w:rsid w:val="00A34A1C"/>
    <w:rsid w:val="00A40E26"/>
    <w:rsid w:val="00A41A9B"/>
    <w:rsid w:val="00A41DAB"/>
    <w:rsid w:val="00A4200F"/>
    <w:rsid w:val="00A42275"/>
    <w:rsid w:val="00A43FC8"/>
    <w:rsid w:val="00A44131"/>
    <w:rsid w:val="00A50A92"/>
    <w:rsid w:val="00A51D45"/>
    <w:rsid w:val="00A52B21"/>
    <w:rsid w:val="00A54179"/>
    <w:rsid w:val="00A55121"/>
    <w:rsid w:val="00A55400"/>
    <w:rsid w:val="00A559AA"/>
    <w:rsid w:val="00A57336"/>
    <w:rsid w:val="00A611D3"/>
    <w:rsid w:val="00A63316"/>
    <w:rsid w:val="00A6350D"/>
    <w:rsid w:val="00A637DB"/>
    <w:rsid w:val="00A643EC"/>
    <w:rsid w:val="00A647CD"/>
    <w:rsid w:val="00A717DB"/>
    <w:rsid w:val="00A7252A"/>
    <w:rsid w:val="00A7297B"/>
    <w:rsid w:val="00A7549F"/>
    <w:rsid w:val="00A76F4A"/>
    <w:rsid w:val="00A82063"/>
    <w:rsid w:val="00A82066"/>
    <w:rsid w:val="00A82CCA"/>
    <w:rsid w:val="00A8341E"/>
    <w:rsid w:val="00A848AB"/>
    <w:rsid w:val="00A86E7F"/>
    <w:rsid w:val="00A871F5"/>
    <w:rsid w:val="00A9104B"/>
    <w:rsid w:val="00A919BB"/>
    <w:rsid w:val="00A92394"/>
    <w:rsid w:val="00A939D5"/>
    <w:rsid w:val="00A939F0"/>
    <w:rsid w:val="00A94C03"/>
    <w:rsid w:val="00AA0B7B"/>
    <w:rsid w:val="00AA3947"/>
    <w:rsid w:val="00AA4144"/>
    <w:rsid w:val="00AA5715"/>
    <w:rsid w:val="00AA5A27"/>
    <w:rsid w:val="00AA5B41"/>
    <w:rsid w:val="00AA77DD"/>
    <w:rsid w:val="00AB0752"/>
    <w:rsid w:val="00AB4C7C"/>
    <w:rsid w:val="00AB4D03"/>
    <w:rsid w:val="00AB67E2"/>
    <w:rsid w:val="00AB74C9"/>
    <w:rsid w:val="00AC0231"/>
    <w:rsid w:val="00AC0ED5"/>
    <w:rsid w:val="00AC0FB0"/>
    <w:rsid w:val="00AC1462"/>
    <w:rsid w:val="00AC1915"/>
    <w:rsid w:val="00AC6B89"/>
    <w:rsid w:val="00AC6EDD"/>
    <w:rsid w:val="00AC6FF8"/>
    <w:rsid w:val="00AC74BB"/>
    <w:rsid w:val="00AC7728"/>
    <w:rsid w:val="00AC7DA3"/>
    <w:rsid w:val="00AD1AD1"/>
    <w:rsid w:val="00AD2D26"/>
    <w:rsid w:val="00AD42AA"/>
    <w:rsid w:val="00AD4B60"/>
    <w:rsid w:val="00AD60E1"/>
    <w:rsid w:val="00AD6CEB"/>
    <w:rsid w:val="00AD7832"/>
    <w:rsid w:val="00AD7DA8"/>
    <w:rsid w:val="00AE1EF7"/>
    <w:rsid w:val="00AE2530"/>
    <w:rsid w:val="00AE28F0"/>
    <w:rsid w:val="00AE42FA"/>
    <w:rsid w:val="00AE43C7"/>
    <w:rsid w:val="00AE5622"/>
    <w:rsid w:val="00AE5BF6"/>
    <w:rsid w:val="00AE6D8D"/>
    <w:rsid w:val="00AE7186"/>
    <w:rsid w:val="00AF0D6B"/>
    <w:rsid w:val="00AF0F6D"/>
    <w:rsid w:val="00AF11D0"/>
    <w:rsid w:val="00AF4D49"/>
    <w:rsid w:val="00AF4F56"/>
    <w:rsid w:val="00AF52F1"/>
    <w:rsid w:val="00AF7CF1"/>
    <w:rsid w:val="00AF7F83"/>
    <w:rsid w:val="00B00639"/>
    <w:rsid w:val="00B00B52"/>
    <w:rsid w:val="00B01801"/>
    <w:rsid w:val="00B02667"/>
    <w:rsid w:val="00B03275"/>
    <w:rsid w:val="00B039DD"/>
    <w:rsid w:val="00B041BE"/>
    <w:rsid w:val="00B048C6"/>
    <w:rsid w:val="00B04A20"/>
    <w:rsid w:val="00B05140"/>
    <w:rsid w:val="00B05EFC"/>
    <w:rsid w:val="00B06511"/>
    <w:rsid w:val="00B065C3"/>
    <w:rsid w:val="00B134B2"/>
    <w:rsid w:val="00B13A31"/>
    <w:rsid w:val="00B14834"/>
    <w:rsid w:val="00B1484C"/>
    <w:rsid w:val="00B15A46"/>
    <w:rsid w:val="00B1673F"/>
    <w:rsid w:val="00B205FA"/>
    <w:rsid w:val="00B20F0C"/>
    <w:rsid w:val="00B21D76"/>
    <w:rsid w:val="00B237A2"/>
    <w:rsid w:val="00B23815"/>
    <w:rsid w:val="00B23DF4"/>
    <w:rsid w:val="00B24076"/>
    <w:rsid w:val="00B247B0"/>
    <w:rsid w:val="00B251F1"/>
    <w:rsid w:val="00B2561F"/>
    <w:rsid w:val="00B336B6"/>
    <w:rsid w:val="00B34AFC"/>
    <w:rsid w:val="00B353E9"/>
    <w:rsid w:val="00B35ECE"/>
    <w:rsid w:val="00B37A3E"/>
    <w:rsid w:val="00B40DD4"/>
    <w:rsid w:val="00B40F43"/>
    <w:rsid w:val="00B415A6"/>
    <w:rsid w:val="00B41641"/>
    <w:rsid w:val="00B41651"/>
    <w:rsid w:val="00B41F30"/>
    <w:rsid w:val="00B43C97"/>
    <w:rsid w:val="00B45E38"/>
    <w:rsid w:val="00B46159"/>
    <w:rsid w:val="00B5060E"/>
    <w:rsid w:val="00B50C28"/>
    <w:rsid w:val="00B50F07"/>
    <w:rsid w:val="00B51ED8"/>
    <w:rsid w:val="00B52A96"/>
    <w:rsid w:val="00B52CC2"/>
    <w:rsid w:val="00B537FD"/>
    <w:rsid w:val="00B545B2"/>
    <w:rsid w:val="00B5769D"/>
    <w:rsid w:val="00B600BA"/>
    <w:rsid w:val="00B6044B"/>
    <w:rsid w:val="00B61695"/>
    <w:rsid w:val="00B620DB"/>
    <w:rsid w:val="00B64276"/>
    <w:rsid w:val="00B669D9"/>
    <w:rsid w:val="00B66F20"/>
    <w:rsid w:val="00B67BC8"/>
    <w:rsid w:val="00B70178"/>
    <w:rsid w:val="00B72049"/>
    <w:rsid w:val="00B72224"/>
    <w:rsid w:val="00B74781"/>
    <w:rsid w:val="00B752DA"/>
    <w:rsid w:val="00B764FA"/>
    <w:rsid w:val="00B77EA0"/>
    <w:rsid w:val="00B800EB"/>
    <w:rsid w:val="00B82893"/>
    <w:rsid w:val="00B835BA"/>
    <w:rsid w:val="00B83EDB"/>
    <w:rsid w:val="00B842D6"/>
    <w:rsid w:val="00B85B19"/>
    <w:rsid w:val="00B85C3B"/>
    <w:rsid w:val="00B85ED9"/>
    <w:rsid w:val="00B86F1B"/>
    <w:rsid w:val="00B9011E"/>
    <w:rsid w:val="00B909AD"/>
    <w:rsid w:val="00B941F4"/>
    <w:rsid w:val="00BA05A6"/>
    <w:rsid w:val="00BA15D6"/>
    <w:rsid w:val="00BA203C"/>
    <w:rsid w:val="00BA2A04"/>
    <w:rsid w:val="00BA2C1F"/>
    <w:rsid w:val="00BA4004"/>
    <w:rsid w:val="00BA5DD8"/>
    <w:rsid w:val="00BA6C86"/>
    <w:rsid w:val="00BA78C7"/>
    <w:rsid w:val="00BB1215"/>
    <w:rsid w:val="00BB1881"/>
    <w:rsid w:val="00BB18A7"/>
    <w:rsid w:val="00BB273C"/>
    <w:rsid w:val="00BB30AC"/>
    <w:rsid w:val="00BB377C"/>
    <w:rsid w:val="00BB5725"/>
    <w:rsid w:val="00BB5C75"/>
    <w:rsid w:val="00BB6102"/>
    <w:rsid w:val="00BB6978"/>
    <w:rsid w:val="00BC23A2"/>
    <w:rsid w:val="00BC29B4"/>
    <w:rsid w:val="00BC3182"/>
    <w:rsid w:val="00BC3241"/>
    <w:rsid w:val="00BC426B"/>
    <w:rsid w:val="00BC4796"/>
    <w:rsid w:val="00BC4F82"/>
    <w:rsid w:val="00BC50D6"/>
    <w:rsid w:val="00BC5656"/>
    <w:rsid w:val="00BC5F43"/>
    <w:rsid w:val="00BC6C90"/>
    <w:rsid w:val="00BC7003"/>
    <w:rsid w:val="00BC7106"/>
    <w:rsid w:val="00BC7943"/>
    <w:rsid w:val="00BC7DEB"/>
    <w:rsid w:val="00BD08B2"/>
    <w:rsid w:val="00BD1937"/>
    <w:rsid w:val="00BD6371"/>
    <w:rsid w:val="00BD6B84"/>
    <w:rsid w:val="00BD718F"/>
    <w:rsid w:val="00BD763C"/>
    <w:rsid w:val="00BD77DF"/>
    <w:rsid w:val="00BE03D3"/>
    <w:rsid w:val="00BE0A08"/>
    <w:rsid w:val="00BE1DA2"/>
    <w:rsid w:val="00BE3673"/>
    <w:rsid w:val="00BE548B"/>
    <w:rsid w:val="00BE6C6B"/>
    <w:rsid w:val="00BF0DF7"/>
    <w:rsid w:val="00BF12CE"/>
    <w:rsid w:val="00BF1CE6"/>
    <w:rsid w:val="00BF276A"/>
    <w:rsid w:val="00BF4590"/>
    <w:rsid w:val="00BF5B08"/>
    <w:rsid w:val="00C0074A"/>
    <w:rsid w:val="00C01141"/>
    <w:rsid w:val="00C028FD"/>
    <w:rsid w:val="00C0325D"/>
    <w:rsid w:val="00C03511"/>
    <w:rsid w:val="00C047D9"/>
    <w:rsid w:val="00C05948"/>
    <w:rsid w:val="00C064E3"/>
    <w:rsid w:val="00C077FE"/>
    <w:rsid w:val="00C100A8"/>
    <w:rsid w:val="00C11893"/>
    <w:rsid w:val="00C12043"/>
    <w:rsid w:val="00C129D0"/>
    <w:rsid w:val="00C12B3D"/>
    <w:rsid w:val="00C12C6D"/>
    <w:rsid w:val="00C143BE"/>
    <w:rsid w:val="00C1579C"/>
    <w:rsid w:val="00C16CD5"/>
    <w:rsid w:val="00C200E5"/>
    <w:rsid w:val="00C201B2"/>
    <w:rsid w:val="00C21B10"/>
    <w:rsid w:val="00C22100"/>
    <w:rsid w:val="00C22708"/>
    <w:rsid w:val="00C23C58"/>
    <w:rsid w:val="00C2449B"/>
    <w:rsid w:val="00C244AF"/>
    <w:rsid w:val="00C248EE"/>
    <w:rsid w:val="00C255E9"/>
    <w:rsid w:val="00C25621"/>
    <w:rsid w:val="00C27A38"/>
    <w:rsid w:val="00C30644"/>
    <w:rsid w:val="00C30932"/>
    <w:rsid w:val="00C30B12"/>
    <w:rsid w:val="00C3116E"/>
    <w:rsid w:val="00C32C92"/>
    <w:rsid w:val="00C35AB2"/>
    <w:rsid w:val="00C423C0"/>
    <w:rsid w:val="00C44B2C"/>
    <w:rsid w:val="00C46DDF"/>
    <w:rsid w:val="00C476EF"/>
    <w:rsid w:val="00C47789"/>
    <w:rsid w:val="00C47BAD"/>
    <w:rsid w:val="00C47E65"/>
    <w:rsid w:val="00C500ED"/>
    <w:rsid w:val="00C516E7"/>
    <w:rsid w:val="00C52283"/>
    <w:rsid w:val="00C557D5"/>
    <w:rsid w:val="00C56A27"/>
    <w:rsid w:val="00C612EB"/>
    <w:rsid w:val="00C62260"/>
    <w:rsid w:val="00C63608"/>
    <w:rsid w:val="00C640BA"/>
    <w:rsid w:val="00C64B8E"/>
    <w:rsid w:val="00C70E79"/>
    <w:rsid w:val="00C74B2E"/>
    <w:rsid w:val="00C770A0"/>
    <w:rsid w:val="00C8044B"/>
    <w:rsid w:val="00C823E8"/>
    <w:rsid w:val="00C82716"/>
    <w:rsid w:val="00C84466"/>
    <w:rsid w:val="00C852A9"/>
    <w:rsid w:val="00C85864"/>
    <w:rsid w:val="00C869D6"/>
    <w:rsid w:val="00C87389"/>
    <w:rsid w:val="00C912AA"/>
    <w:rsid w:val="00C95EB0"/>
    <w:rsid w:val="00C9689D"/>
    <w:rsid w:val="00C9793D"/>
    <w:rsid w:val="00C97993"/>
    <w:rsid w:val="00CA300E"/>
    <w:rsid w:val="00CA3646"/>
    <w:rsid w:val="00CA3C99"/>
    <w:rsid w:val="00CA4CF9"/>
    <w:rsid w:val="00CA4F5B"/>
    <w:rsid w:val="00CA5BDA"/>
    <w:rsid w:val="00CA6EB9"/>
    <w:rsid w:val="00CA75A3"/>
    <w:rsid w:val="00CB00B6"/>
    <w:rsid w:val="00CB2366"/>
    <w:rsid w:val="00CB320C"/>
    <w:rsid w:val="00CB3534"/>
    <w:rsid w:val="00CB38A0"/>
    <w:rsid w:val="00CB5634"/>
    <w:rsid w:val="00CB711B"/>
    <w:rsid w:val="00CB75F5"/>
    <w:rsid w:val="00CC07E9"/>
    <w:rsid w:val="00CC1757"/>
    <w:rsid w:val="00CC1DDE"/>
    <w:rsid w:val="00CC23DD"/>
    <w:rsid w:val="00CC2B64"/>
    <w:rsid w:val="00CC531E"/>
    <w:rsid w:val="00CC6B41"/>
    <w:rsid w:val="00CD0AD7"/>
    <w:rsid w:val="00CD15D1"/>
    <w:rsid w:val="00CD24F3"/>
    <w:rsid w:val="00CD407F"/>
    <w:rsid w:val="00CD4438"/>
    <w:rsid w:val="00CD4EE0"/>
    <w:rsid w:val="00CD7131"/>
    <w:rsid w:val="00CD7D80"/>
    <w:rsid w:val="00CD7E01"/>
    <w:rsid w:val="00CE0C81"/>
    <w:rsid w:val="00CE0F5F"/>
    <w:rsid w:val="00CE1BBE"/>
    <w:rsid w:val="00CE4DDA"/>
    <w:rsid w:val="00CE5078"/>
    <w:rsid w:val="00CE54C0"/>
    <w:rsid w:val="00CE5D81"/>
    <w:rsid w:val="00CE5D8A"/>
    <w:rsid w:val="00CF25EE"/>
    <w:rsid w:val="00CF2C5A"/>
    <w:rsid w:val="00CF3978"/>
    <w:rsid w:val="00CF5FA6"/>
    <w:rsid w:val="00CF6E2D"/>
    <w:rsid w:val="00D0154E"/>
    <w:rsid w:val="00D02857"/>
    <w:rsid w:val="00D02F7A"/>
    <w:rsid w:val="00D031E1"/>
    <w:rsid w:val="00D0417F"/>
    <w:rsid w:val="00D05BD3"/>
    <w:rsid w:val="00D07644"/>
    <w:rsid w:val="00D07BF3"/>
    <w:rsid w:val="00D106B4"/>
    <w:rsid w:val="00D1078F"/>
    <w:rsid w:val="00D124FD"/>
    <w:rsid w:val="00D13E68"/>
    <w:rsid w:val="00D15357"/>
    <w:rsid w:val="00D201EF"/>
    <w:rsid w:val="00D20927"/>
    <w:rsid w:val="00D22347"/>
    <w:rsid w:val="00D224EB"/>
    <w:rsid w:val="00D22A98"/>
    <w:rsid w:val="00D22B4D"/>
    <w:rsid w:val="00D22E60"/>
    <w:rsid w:val="00D23136"/>
    <w:rsid w:val="00D23FE3"/>
    <w:rsid w:val="00D246A4"/>
    <w:rsid w:val="00D24922"/>
    <w:rsid w:val="00D2514D"/>
    <w:rsid w:val="00D255BF"/>
    <w:rsid w:val="00D26474"/>
    <w:rsid w:val="00D271D6"/>
    <w:rsid w:val="00D3017F"/>
    <w:rsid w:val="00D31A19"/>
    <w:rsid w:val="00D31D46"/>
    <w:rsid w:val="00D31E3A"/>
    <w:rsid w:val="00D322F6"/>
    <w:rsid w:val="00D36F9B"/>
    <w:rsid w:val="00D4143B"/>
    <w:rsid w:val="00D41941"/>
    <w:rsid w:val="00D424AC"/>
    <w:rsid w:val="00D42537"/>
    <w:rsid w:val="00D43161"/>
    <w:rsid w:val="00D43E13"/>
    <w:rsid w:val="00D44066"/>
    <w:rsid w:val="00D46FB2"/>
    <w:rsid w:val="00D47625"/>
    <w:rsid w:val="00D47B95"/>
    <w:rsid w:val="00D508B7"/>
    <w:rsid w:val="00D517EB"/>
    <w:rsid w:val="00D52C9C"/>
    <w:rsid w:val="00D539C1"/>
    <w:rsid w:val="00D5464B"/>
    <w:rsid w:val="00D57D7F"/>
    <w:rsid w:val="00D6196C"/>
    <w:rsid w:val="00D6427B"/>
    <w:rsid w:val="00D642BE"/>
    <w:rsid w:val="00D66DA0"/>
    <w:rsid w:val="00D67971"/>
    <w:rsid w:val="00D67F14"/>
    <w:rsid w:val="00D70DD0"/>
    <w:rsid w:val="00D72545"/>
    <w:rsid w:val="00D73733"/>
    <w:rsid w:val="00D73BB0"/>
    <w:rsid w:val="00D74206"/>
    <w:rsid w:val="00D749A9"/>
    <w:rsid w:val="00D749E7"/>
    <w:rsid w:val="00D7509D"/>
    <w:rsid w:val="00D75389"/>
    <w:rsid w:val="00D754F6"/>
    <w:rsid w:val="00D75B6C"/>
    <w:rsid w:val="00D76FC0"/>
    <w:rsid w:val="00D77BC9"/>
    <w:rsid w:val="00D8107C"/>
    <w:rsid w:val="00D810FC"/>
    <w:rsid w:val="00D82604"/>
    <w:rsid w:val="00D8294F"/>
    <w:rsid w:val="00D8319D"/>
    <w:rsid w:val="00D833F8"/>
    <w:rsid w:val="00D835F4"/>
    <w:rsid w:val="00D85CDA"/>
    <w:rsid w:val="00D8657D"/>
    <w:rsid w:val="00D8687A"/>
    <w:rsid w:val="00D868CE"/>
    <w:rsid w:val="00D91D24"/>
    <w:rsid w:val="00D92453"/>
    <w:rsid w:val="00D924E1"/>
    <w:rsid w:val="00D9295C"/>
    <w:rsid w:val="00D932E6"/>
    <w:rsid w:val="00D934D7"/>
    <w:rsid w:val="00D934F9"/>
    <w:rsid w:val="00D95001"/>
    <w:rsid w:val="00D95C6D"/>
    <w:rsid w:val="00D95F17"/>
    <w:rsid w:val="00D95F61"/>
    <w:rsid w:val="00D97350"/>
    <w:rsid w:val="00DA05D7"/>
    <w:rsid w:val="00DA0C62"/>
    <w:rsid w:val="00DA0D3C"/>
    <w:rsid w:val="00DA1650"/>
    <w:rsid w:val="00DA1D0D"/>
    <w:rsid w:val="00DA2FFC"/>
    <w:rsid w:val="00DA3020"/>
    <w:rsid w:val="00DA3965"/>
    <w:rsid w:val="00DA45B6"/>
    <w:rsid w:val="00DA5140"/>
    <w:rsid w:val="00DA593B"/>
    <w:rsid w:val="00DA6D95"/>
    <w:rsid w:val="00DB0BD9"/>
    <w:rsid w:val="00DB1CE1"/>
    <w:rsid w:val="00DB5030"/>
    <w:rsid w:val="00DB5069"/>
    <w:rsid w:val="00DB58DC"/>
    <w:rsid w:val="00DC0F85"/>
    <w:rsid w:val="00DC1380"/>
    <w:rsid w:val="00DC13B7"/>
    <w:rsid w:val="00DC16AE"/>
    <w:rsid w:val="00DC1E38"/>
    <w:rsid w:val="00DC266D"/>
    <w:rsid w:val="00DC26D6"/>
    <w:rsid w:val="00DC272F"/>
    <w:rsid w:val="00DC33A6"/>
    <w:rsid w:val="00DC53B4"/>
    <w:rsid w:val="00DC67E1"/>
    <w:rsid w:val="00DC69EC"/>
    <w:rsid w:val="00DC7E55"/>
    <w:rsid w:val="00DD214B"/>
    <w:rsid w:val="00DD258B"/>
    <w:rsid w:val="00DD2946"/>
    <w:rsid w:val="00DD36DA"/>
    <w:rsid w:val="00DD3E57"/>
    <w:rsid w:val="00DD60BA"/>
    <w:rsid w:val="00DD62E2"/>
    <w:rsid w:val="00DD73FA"/>
    <w:rsid w:val="00DE02FF"/>
    <w:rsid w:val="00DE145D"/>
    <w:rsid w:val="00DE1A9E"/>
    <w:rsid w:val="00DE25C6"/>
    <w:rsid w:val="00DE3727"/>
    <w:rsid w:val="00DE3DC0"/>
    <w:rsid w:val="00DE4020"/>
    <w:rsid w:val="00DE4AB3"/>
    <w:rsid w:val="00DE5621"/>
    <w:rsid w:val="00DE578D"/>
    <w:rsid w:val="00DE5C39"/>
    <w:rsid w:val="00DE5DBA"/>
    <w:rsid w:val="00DE659A"/>
    <w:rsid w:val="00DF13F6"/>
    <w:rsid w:val="00DF1D7A"/>
    <w:rsid w:val="00DF26C6"/>
    <w:rsid w:val="00DF3127"/>
    <w:rsid w:val="00DF3205"/>
    <w:rsid w:val="00DF4314"/>
    <w:rsid w:val="00DF6959"/>
    <w:rsid w:val="00DF7733"/>
    <w:rsid w:val="00DF7766"/>
    <w:rsid w:val="00E01EA8"/>
    <w:rsid w:val="00E03728"/>
    <w:rsid w:val="00E04831"/>
    <w:rsid w:val="00E065B9"/>
    <w:rsid w:val="00E07910"/>
    <w:rsid w:val="00E12130"/>
    <w:rsid w:val="00E13AB7"/>
    <w:rsid w:val="00E14882"/>
    <w:rsid w:val="00E14E4F"/>
    <w:rsid w:val="00E16039"/>
    <w:rsid w:val="00E20B42"/>
    <w:rsid w:val="00E218B7"/>
    <w:rsid w:val="00E2469C"/>
    <w:rsid w:val="00E253E9"/>
    <w:rsid w:val="00E25FB6"/>
    <w:rsid w:val="00E27E7C"/>
    <w:rsid w:val="00E30E1A"/>
    <w:rsid w:val="00E31C33"/>
    <w:rsid w:val="00E33E3D"/>
    <w:rsid w:val="00E3469D"/>
    <w:rsid w:val="00E34EC1"/>
    <w:rsid w:val="00E35D7F"/>
    <w:rsid w:val="00E368B8"/>
    <w:rsid w:val="00E36EF3"/>
    <w:rsid w:val="00E37282"/>
    <w:rsid w:val="00E401FC"/>
    <w:rsid w:val="00E4063B"/>
    <w:rsid w:val="00E41601"/>
    <w:rsid w:val="00E4295F"/>
    <w:rsid w:val="00E42CE1"/>
    <w:rsid w:val="00E42DD1"/>
    <w:rsid w:val="00E43A7C"/>
    <w:rsid w:val="00E43B70"/>
    <w:rsid w:val="00E44434"/>
    <w:rsid w:val="00E451F6"/>
    <w:rsid w:val="00E455E6"/>
    <w:rsid w:val="00E45C2D"/>
    <w:rsid w:val="00E4621A"/>
    <w:rsid w:val="00E47FCB"/>
    <w:rsid w:val="00E520EA"/>
    <w:rsid w:val="00E5398B"/>
    <w:rsid w:val="00E54743"/>
    <w:rsid w:val="00E56ADC"/>
    <w:rsid w:val="00E60E1B"/>
    <w:rsid w:val="00E60E76"/>
    <w:rsid w:val="00E63FD8"/>
    <w:rsid w:val="00E640B4"/>
    <w:rsid w:val="00E66A35"/>
    <w:rsid w:val="00E71592"/>
    <w:rsid w:val="00E73A8E"/>
    <w:rsid w:val="00E74CCF"/>
    <w:rsid w:val="00E74DD1"/>
    <w:rsid w:val="00E757D1"/>
    <w:rsid w:val="00E75CF8"/>
    <w:rsid w:val="00E769E8"/>
    <w:rsid w:val="00E80502"/>
    <w:rsid w:val="00E80D3F"/>
    <w:rsid w:val="00E81399"/>
    <w:rsid w:val="00E82BF5"/>
    <w:rsid w:val="00E85F30"/>
    <w:rsid w:val="00E85FBE"/>
    <w:rsid w:val="00E868CC"/>
    <w:rsid w:val="00E8770D"/>
    <w:rsid w:val="00E91879"/>
    <w:rsid w:val="00E9281C"/>
    <w:rsid w:val="00E9298E"/>
    <w:rsid w:val="00E95193"/>
    <w:rsid w:val="00E96D87"/>
    <w:rsid w:val="00E97819"/>
    <w:rsid w:val="00E97DE1"/>
    <w:rsid w:val="00E97FC5"/>
    <w:rsid w:val="00EA0392"/>
    <w:rsid w:val="00EA0DCA"/>
    <w:rsid w:val="00EA1D29"/>
    <w:rsid w:val="00EA27DB"/>
    <w:rsid w:val="00EA5842"/>
    <w:rsid w:val="00EA7812"/>
    <w:rsid w:val="00EB0BE0"/>
    <w:rsid w:val="00EB10A5"/>
    <w:rsid w:val="00EB12A5"/>
    <w:rsid w:val="00EB16BE"/>
    <w:rsid w:val="00EB1A85"/>
    <w:rsid w:val="00EB1DB4"/>
    <w:rsid w:val="00EB27D0"/>
    <w:rsid w:val="00EB2849"/>
    <w:rsid w:val="00EB2A5B"/>
    <w:rsid w:val="00EB366F"/>
    <w:rsid w:val="00EB39AC"/>
    <w:rsid w:val="00EB4374"/>
    <w:rsid w:val="00EB52B3"/>
    <w:rsid w:val="00EB5796"/>
    <w:rsid w:val="00EB6344"/>
    <w:rsid w:val="00EB7508"/>
    <w:rsid w:val="00EB76AD"/>
    <w:rsid w:val="00EB78D2"/>
    <w:rsid w:val="00EC088A"/>
    <w:rsid w:val="00EC18E4"/>
    <w:rsid w:val="00EC3B85"/>
    <w:rsid w:val="00EC4D09"/>
    <w:rsid w:val="00EC5ADD"/>
    <w:rsid w:val="00EC684C"/>
    <w:rsid w:val="00ED0503"/>
    <w:rsid w:val="00ED1C24"/>
    <w:rsid w:val="00ED515F"/>
    <w:rsid w:val="00ED5C64"/>
    <w:rsid w:val="00ED67E9"/>
    <w:rsid w:val="00ED6AE7"/>
    <w:rsid w:val="00ED6BBE"/>
    <w:rsid w:val="00ED729C"/>
    <w:rsid w:val="00ED7576"/>
    <w:rsid w:val="00EE064E"/>
    <w:rsid w:val="00EE0E38"/>
    <w:rsid w:val="00EE183E"/>
    <w:rsid w:val="00EE25BB"/>
    <w:rsid w:val="00EE30E4"/>
    <w:rsid w:val="00EE3DA3"/>
    <w:rsid w:val="00EE473E"/>
    <w:rsid w:val="00EE5D24"/>
    <w:rsid w:val="00EE6ACD"/>
    <w:rsid w:val="00EE6E4E"/>
    <w:rsid w:val="00EE74BB"/>
    <w:rsid w:val="00EF1EDA"/>
    <w:rsid w:val="00EF35DA"/>
    <w:rsid w:val="00EF3E9A"/>
    <w:rsid w:val="00EF41EC"/>
    <w:rsid w:val="00EF47F7"/>
    <w:rsid w:val="00F001A1"/>
    <w:rsid w:val="00F0127D"/>
    <w:rsid w:val="00F014D8"/>
    <w:rsid w:val="00F0230A"/>
    <w:rsid w:val="00F023D6"/>
    <w:rsid w:val="00F02B8F"/>
    <w:rsid w:val="00F039EF"/>
    <w:rsid w:val="00F04889"/>
    <w:rsid w:val="00F04F44"/>
    <w:rsid w:val="00F06AA9"/>
    <w:rsid w:val="00F06C2D"/>
    <w:rsid w:val="00F06FF4"/>
    <w:rsid w:val="00F07786"/>
    <w:rsid w:val="00F1063F"/>
    <w:rsid w:val="00F1088F"/>
    <w:rsid w:val="00F10A2C"/>
    <w:rsid w:val="00F10FBB"/>
    <w:rsid w:val="00F129EC"/>
    <w:rsid w:val="00F12EFA"/>
    <w:rsid w:val="00F133A3"/>
    <w:rsid w:val="00F14923"/>
    <w:rsid w:val="00F14EEB"/>
    <w:rsid w:val="00F15874"/>
    <w:rsid w:val="00F16E3E"/>
    <w:rsid w:val="00F22097"/>
    <w:rsid w:val="00F221A5"/>
    <w:rsid w:val="00F257E0"/>
    <w:rsid w:val="00F26665"/>
    <w:rsid w:val="00F26EEF"/>
    <w:rsid w:val="00F27455"/>
    <w:rsid w:val="00F3149A"/>
    <w:rsid w:val="00F314D3"/>
    <w:rsid w:val="00F31754"/>
    <w:rsid w:val="00F33D1F"/>
    <w:rsid w:val="00F370B7"/>
    <w:rsid w:val="00F37C14"/>
    <w:rsid w:val="00F40F04"/>
    <w:rsid w:val="00F42B43"/>
    <w:rsid w:val="00F44F96"/>
    <w:rsid w:val="00F45D76"/>
    <w:rsid w:val="00F467CA"/>
    <w:rsid w:val="00F47D2D"/>
    <w:rsid w:val="00F5170A"/>
    <w:rsid w:val="00F524A0"/>
    <w:rsid w:val="00F5302E"/>
    <w:rsid w:val="00F53A52"/>
    <w:rsid w:val="00F53CA6"/>
    <w:rsid w:val="00F5508F"/>
    <w:rsid w:val="00F5566F"/>
    <w:rsid w:val="00F558BE"/>
    <w:rsid w:val="00F55F18"/>
    <w:rsid w:val="00F56DC2"/>
    <w:rsid w:val="00F6071F"/>
    <w:rsid w:val="00F6088B"/>
    <w:rsid w:val="00F610F0"/>
    <w:rsid w:val="00F61B7D"/>
    <w:rsid w:val="00F621B4"/>
    <w:rsid w:val="00F630B1"/>
    <w:rsid w:val="00F64157"/>
    <w:rsid w:val="00F64EAF"/>
    <w:rsid w:val="00F66121"/>
    <w:rsid w:val="00F66F9A"/>
    <w:rsid w:val="00F67412"/>
    <w:rsid w:val="00F67467"/>
    <w:rsid w:val="00F709F6"/>
    <w:rsid w:val="00F72928"/>
    <w:rsid w:val="00F73F0A"/>
    <w:rsid w:val="00F74557"/>
    <w:rsid w:val="00F7497E"/>
    <w:rsid w:val="00F74EB3"/>
    <w:rsid w:val="00F752D6"/>
    <w:rsid w:val="00F7555E"/>
    <w:rsid w:val="00F7580E"/>
    <w:rsid w:val="00F75DA3"/>
    <w:rsid w:val="00F76688"/>
    <w:rsid w:val="00F802C9"/>
    <w:rsid w:val="00F8137A"/>
    <w:rsid w:val="00F81675"/>
    <w:rsid w:val="00F81DC6"/>
    <w:rsid w:val="00F82BC9"/>
    <w:rsid w:val="00F840C1"/>
    <w:rsid w:val="00F84A9C"/>
    <w:rsid w:val="00F84C1A"/>
    <w:rsid w:val="00F85E59"/>
    <w:rsid w:val="00F87263"/>
    <w:rsid w:val="00F876B4"/>
    <w:rsid w:val="00F87F34"/>
    <w:rsid w:val="00F907CD"/>
    <w:rsid w:val="00F91FEC"/>
    <w:rsid w:val="00F93227"/>
    <w:rsid w:val="00F93811"/>
    <w:rsid w:val="00F94B7F"/>
    <w:rsid w:val="00F95FC3"/>
    <w:rsid w:val="00F96D01"/>
    <w:rsid w:val="00F9766D"/>
    <w:rsid w:val="00FA1604"/>
    <w:rsid w:val="00FA4867"/>
    <w:rsid w:val="00FA51CD"/>
    <w:rsid w:val="00FA612A"/>
    <w:rsid w:val="00FA6779"/>
    <w:rsid w:val="00FA7130"/>
    <w:rsid w:val="00FA74E8"/>
    <w:rsid w:val="00FB36E4"/>
    <w:rsid w:val="00FB37DD"/>
    <w:rsid w:val="00FB443D"/>
    <w:rsid w:val="00FB47C3"/>
    <w:rsid w:val="00FB4AC9"/>
    <w:rsid w:val="00FB5683"/>
    <w:rsid w:val="00FB6949"/>
    <w:rsid w:val="00FB7714"/>
    <w:rsid w:val="00FC0002"/>
    <w:rsid w:val="00FC0915"/>
    <w:rsid w:val="00FC1B61"/>
    <w:rsid w:val="00FC46D7"/>
    <w:rsid w:val="00FC5092"/>
    <w:rsid w:val="00FC5B69"/>
    <w:rsid w:val="00FC6069"/>
    <w:rsid w:val="00FC6AA8"/>
    <w:rsid w:val="00FC706F"/>
    <w:rsid w:val="00FC7A9F"/>
    <w:rsid w:val="00FD00EE"/>
    <w:rsid w:val="00FD040E"/>
    <w:rsid w:val="00FD0BE3"/>
    <w:rsid w:val="00FD217E"/>
    <w:rsid w:val="00FD50CA"/>
    <w:rsid w:val="00FD6007"/>
    <w:rsid w:val="00FD63A6"/>
    <w:rsid w:val="00FD6601"/>
    <w:rsid w:val="00FD69B0"/>
    <w:rsid w:val="00FD72D0"/>
    <w:rsid w:val="00FE2FA5"/>
    <w:rsid w:val="00FE336B"/>
    <w:rsid w:val="00FE39FB"/>
    <w:rsid w:val="00FE4860"/>
    <w:rsid w:val="00FE4A82"/>
    <w:rsid w:val="00FE6697"/>
    <w:rsid w:val="00FE689C"/>
    <w:rsid w:val="00FE7179"/>
    <w:rsid w:val="00FE72F3"/>
    <w:rsid w:val="00FF0011"/>
    <w:rsid w:val="00FF0346"/>
    <w:rsid w:val="00FF1943"/>
    <w:rsid w:val="00FF24BC"/>
    <w:rsid w:val="00FF2565"/>
    <w:rsid w:val="00FF47EF"/>
    <w:rsid w:val="00FF52D4"/>
    <w:rsid w:val="00FF5737"/>
    <w:rsid w:val="00FF5B1D"/>
    <w:rsid w:val="00FF5CC5"/>
    <w:rsid w:val="00FF797D"/>
    <w:rsid w:val="00FF7AF2"/>
    <w:rsid w:val="0348C02A"/>
    <w:rsid w:val="08C71927"/>
    <w:rsid w:val="08CBFAA2"/>
    <w:rsid w:val="0E6A205D"/>
    <w:rsid w:val="0F73F601"/>
    <w:rsid w:val="1683A482"/>
    <w:rsid w:val="231D3178"/>
    <w:rsid w:val="26133DE0"/>
    <w:rsid w:val="267B6F6B"/>
    <w:rsid w:val="2EE0DE1C"/>
    <w:rsid w:val="2FCC25B0"/>
    <w:rsid w:val="319A1FCB"/>
    <w:rsid w:val="3C5A508A"/>
    <w:rsid w:val="4134DBF2"/>
    <w:rsid w:val="4DD53D7E"/>
    <w:rsid w:val="4E5BDC9E"/>
    <w:rsid w:val="4F385232"/>
    <w:rsid w:val="57851FC2"/>
    <w:rsid w:val="58839373"/>
    <w:rsid w:val="597826A4"/>
    <w:rsid w:val="5A1E3E7F"/>
    <w:rsid w:val="5DE211BE"/>
    <w:rsid w:val="619A4BC5"/>
    <w:rsid w:val="61AA9644"/>
    <w:rsid w:val="64AF8421"/>
    <w:rsid w:val="6876D888"/>
    <w:rsid w:val="6DD9B948"/>
    <w:rsid w:val="6E3AC792"/>
    <w:rsid w:val="72B049D7"/>
    <w:rsid w:val="74289125"/>
    <w:rsid w:val="756516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45967"/>
  <w15:docId w15:val="{52BBDF77-EDF0-4257-9C6E-6F48A4EE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478C"/>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882614"/>
    <w:pPr>
      <w:keepNext/>
      <w:outlineLvl w:val="0"/>
    </w:pPr>
    <w:rPr>
      <w:b/>
      <w:bCs/>
      <w:sz w:val="28"/>
    </w:rPr>
  </w:style>
  <w:style w:type="paragraph" w:styleId="Nadpis2">
    <w:name w:val="heading 2"/>
    <w:basedOn w:val="Normln"/>
    <w:next w:val="Normln"/>
    <w:link w:val="Nadpis2Char"/>
    <w:qFormat/>
    <w:rsid w:val="00882614"/>
    <w:pPr>
      <w:keepNext/>
      <w:outlineLvl w:val="1"/>
    </w:pPr>
    <w:rPr>
      <w:b/>
      <w:bCs/>
      <w:i/>
      <w:iCs/>
    </w:rPr>
  </w:style>
  <w:style w:type="paragraph" w:styleId="Nadpis4">
    <w:name w:val="heading 4"/>
    <w:basedOn w:val="Normln"/>
    <w:next w:val="Normln"/>
    <w:link w:val="Nadpis4Char"/>
    <w:qFormat/>
    <w:rsid w:val="00882614"/>
    <w:pPr>
      <w:keepNext/>
      <w:ind w:left="2880" w:hanging="2160"/>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2614"/>
    <w:rPr>
      <w:rFonts w:ascii="Times New Roman" w:eastAsia="Times New Roman" w:hAnsi="Times New Roman" w:cs="Times New Roman"/>
      <w:b/>
      <w:bCs/>
      <w:sz w:val="28"/>
      <w:szCs w:val="24"/>
    </w:rPr>
  </w:style>
  <w:style w:type="character" w:customStyle="1" w:styleId="Nadpis2Char">
    <w:name w:val="Nadpis 2 Char"/>
    <w:basedOn w:val="Standardnpsmoodstavce"/>
    <w:link w:val="Nadpis2"/>
    <w:rsid w:val="00882614"/>
    <w:rPr>
      <w:rFonts w:ascii="Times New Roman" w:eastAsia="Times New Roman" w:hAnsi="Times New Roman" w:cs="Times New Roman"/>
      <w:b/>
      <w:bCs/>
      <w:i/>
      <w:iCs/>
      <w:sz w:val="24"/>
      <w:szCs w:val="24"/>
    </w:rPr>
  </w:style>
  <w:style w:type="character" w:customStyle="1" w:styleId="Nadpis4Char">
    <w:name w:val="Nadpis 4 Char"/>
    <w:basedOn w:val="Standardnpsmoodstavce"/>
    <w:link w:val="Nadpis4"/>
    <w:rsid w:val="00882614"/>
    <w:rPr>
      <w:rFonts w:ascii="Times New Roman" w:eastAsia="Times New Roman" w:hAnsi="Times New Roman" w:cs="Times New Roman"/>
      <w:b/>
      <w:bCs/>
      <w:sz w:val="24"/>
      <w:szCs w:val="24"/>
    </w:rPr>
  </w:style>
  <w:style w:type="paragraph" w:styleId="Zpat">
    <w:name w:val="footer"/>
    <w:basedOn w:val="Normln"/>
    <w:link w:val="ZpatChar"/>
    <w:uiPriority w:val="99"/>
    <w:rsid w:val="00882614"/>
    <w:pPr>
      <w:tabs>
        <w:tab w:val="center" w:pos="4153"/>
        <w:tab w:val="right" w:pos="8306"/>
      </w:tabs>
    </w:pPr>
  </w:style>
  <w:style w:type="character" w:customStyle="1" w:styleId="ZpatChar">
    <w:name w:val="Zápatí Char"/>
    <w:basedOn w:val="Standardnpsmoodstavce"/>
    <w:link w:val="Zpat"/>
    <w:uiPriority w:val="99"/>
    <w:rsid w:val="00882614"/>
    <w:rPr>
      <w:rFonts w:ascii="Times New Roman" w:eastAsia="Times New Roman" w:hAnsi="Times New Roman" w:cs="Times New Roman"/>
      <w:sz w:val="24"/>
      <w:szCs w:val="24"/>
    </w:rPr>
  </w:style>
  <w:style w:type="character" w:styleId="slostrnky">
    <w:name w:val="page number"/>
    <w:basedOn w:val="Standardnpsmoodstavce"/>
    <w:rsid w:val="00882614"/>
    <w:rPr>
      <w:rFonts w:cs="Times New Roman"/>
    </w:rPr>
  </w:style>
  <w:style w:type="character" w:styleId="Hypertextovodkaz">
    <w:name w:val="Hyperlink"/>
    <w:basedOn w:val="Standardnpsmoodstavce"/>
    <w:uiPriority w:val="99"/>
    <w:rsid w:val="00882614"/>
    <w:rPr>
      <w:rFonts w:cs="Times New Roman"/>
      <w:color w:val="0000FF"/>
      <w:u w:val="single"/>
    </w:rPr>
  </w:style>
  <w:style w:type="paragraph" w:styleId="Odstavecseseznamem">
    <w:name w:val="List Paragraph"/>
    <w:basedOn w:val="Normln"/>
    <w:uiPriority w:val="34"/>
    <w:qFormat/>
    <w:rsid w:val="00882614"/>
    <w:pPr>
      <w:ind w:left="720"/>
    </w:pPr>
  </w:style>
  <w:style w:type="character" w:styleId="Siln">
    <w:name w:val="Strong"/>
    <w:basedOn w:val="Standardnpsmoodstavce"/>
    <w:uiPriority w:val="22"/>
    <w:qFormat/>
    <w:rsid w:val="00882614"/>
    <w:rPr>
      <w:b/>
      <w:bCs/>
    </w:rPr>
  </w:style>
  <w:style w:type="paragraph" w:customStyle="1" w:styleId="defaulttext1">
    <w:name w:val="defaulttext1"/>
    <w:basedOn w:val="Normln"/>
    <w:uiPriority w:val="99"/>
    <w:rsid w:val="00D642BE"/>
    <w:pPr>
      <w:spacing w:before="100" w:beforeAutospacing="1" w:after="100" w:afterAutospacing="1"/>
    </w:pPr>
    <w:rPr>
      <w:rFonts w:eastAsiaTheme="minorHAnsi"/>
      <w:lang w:eastAsia="en-GB"/>
    </w:rPr>
  </w:style>
  <w:style w:type="paragraph" w:styleId="Textbubliny">
    <w:name w:val="Balloon Text"/>
    <w:basedOn w:val="Normln"/>
    <w:link w:val="TextbublinyChar"/>
    <w:uiPriority w:val="99"/>
    <w:semiHidden/>
    <w:unhideWhenUsed/>
    <w:rsid w:val="00025D08"/>
    <w:rPr>
      <w:rFonts w:ascii="Tahoma" w:hAnsi="Tahoma" w:cs="Tahoma"/>
      <w:sz w:val="16"/>
      <w:szCs w:val="16"/>
    </w:rPr>
  </w:style>
  <w:style w:type="character" w:customStyle="1" w:styleId="TextbublinyChar">
    <w:name w:val="Text bubliny Char"/>
    <w:basedOn w:val="Standardnpsmoodstavce"/>
    <w:link w:val="Textbubliny"/>
    <w:uiPriority w:val="99"/>
    <w:semiHidden/>
    <w:rsid w:val="00025D08"/>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E065B9"/>
    <w:rPr>
      <w:sz w:val="16"/>
      <w:szCs w:val="16"/>
    </w:rPr>
  </w:style>
  <w:style w:type="paragraph" w:styleId="Textkomente">
    <w:name w:val="annotation text"/>
    <w:basedOn w:val="Normln"/>
    <w:link w:val="TextkomenteChar"/>
    <w:uiPriority w:val="99"/>
    <w:unhideWhenUsed/>
    <w:rsid w:val="00E065B9"/>
    <w:rPr>
      <w:sz w:val="20"/>
      <w:szCs w:val="20"/>
    </w:rPr>
  </w:style>
  <w:style w:type="character" w:customStyle="1" w:styleId="TextkomenteChar">
    <w:name w:val="Text komentáře Char"/>
    <w:basedOn w:val="Standardnpsmoodstavce"/>
    <w:link w:val="Textkomente"/>
    <w:uiPriority w:val="99"/>
    <w:rsid w:val="00E065B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065B9"/>
    <w:rPr>
      <w:b/>
      <w:bCs/>
    </w:rPr>
  </w:style>
  <w:style w:type="character" w:customStyle="1" w:styleId="PedmtkomenteChar">
    <w:name w:val="Předmět komentáře Char"/>
    <w:basedOn w:val="TextkomenteChar"/>
    <w:link w:val="Pedmtkomente"/>
    <w:uiPriority w:val="99"/>
    <w:semiHidden/>
    <w:rsid w:val="00E065B9"/>
    <w:rPr>
      <w:rFonts w:ascii="Times New Roman" w:eastAsia="Times New Roman" w:hAnsi="Times New Roman" w:cs="Times New Roman"/>
      <w:b/>
      <w:bCs/>
      <w:sz w:val="20"/>
      <w:szCs w:val="20"/>
    </w:rPr>
  </w:style>
  <w:style w:type="paragraph" w:styleId="Revize">
    <w:name w:val="Revision"/>
    <w:hidden/>
    <w:uiPriority w:val="99"/>
    <w:semiHidden/>
    <w:rsid w:val="00E065B9"/>
    <w:pPr>
      <w:spacing w:after="0"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6262F3"/>
    <w:rPr>
      <w:i/>
      <w:iCs/>
    </w:rPr>
  </w:style>
  <w:style w:type="character" w:styleId="Sledovanodkaz">
    <w:name w:val="FollowedHyperlink"/>
    <w:basedOn w:val="Standardnpsmoodstavce"/>
    <w:uiPriority w:val="99"/>
    <w:semiHidden/>
    <w:unhideWhenUsed/>
    <w:rsid w:val="003B5918"/>
    <w:rPr>
      <w:color w:val="800080" w:themeColor="followedHyperlink"/>
      <w:u w:val="single"/>
    </w:rPr>
  </w:style>
  <w:style w:type="paragraph" w:styleId="Zhlav">
    <w:name w:val="header"/>
    <w:basedOn w:val="Normln"/>
    <w:link w:val="ZhlavChar"/>
    <w:uiPriority w:val="99"/>
    <w:unhideWhenUsed/>
    <w:rsid w:val="00CB320C"/>
    <w:pPr>
      <w:tabs>
        <w:tab w:val="center" w:pos="4513"/>
        <w:tab w:val="right" w:pos="9026"/>
      </w:tabs>
    </w:pPr>
  </w:style>
  <w:style w:type="character" w:customStyle="1" w:styleId="ZhlavChar">
    <w:name w:val="Záhlaví Char"/>
    <w:basedOn w:val="Standardnpsmoodstavce"/>
    <w:link w:val="Zhlav"/>
    <w:uiPriority w:val="99"/>
    <w:rsid w:val="00CB320C"/>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030A99"/>
    <w:rPr>
      <w:color w:val="808080"/>
      <w:shd w:val="clear" w:color="auto" w:fill="E6E6E6"/>
    </w:rPr>
  </w:style>
  <w:style w:type="paragraph" w:styleId="Bezmezer">
    <w:name w:val="No Spacing"/>
    <w:uiPriority w:val="1"/>
    <w:qFormat/>
    <w:rsid w:val="00030A99"/>
    <w:pPr>
      <w:spacing w:after="0" w:line="240" w:lineRule="auto"/>
    </w:pPr>
    <w:rPr>
      <w:rFonts w:ascii="Times New Roman" w:eastAsia="Times New Roman" w:hAnsi="Times New Roman" w:cs="Times New Roman"/>
      <w:sz w:val="24"/>
      <w:szCs w:val="24"/>
    </w:rPr>
  </w:style>
  <w:style w:type="paragraph" w:styleId="Textpoznpodarou">
    <w:name w:val="footnote text"/>
    <w:basedOn w:val="Normln"/>
    <w:link w:val="TextpoznpodarouChar"/>
    <w:uiPriority w:val="99"/>
    <w:semiHidden/>
    <w:unhideWhenUsed/>
    <w:rsid w:val="00140B00"/>
    <w:rPr>
      <w:sz w:val="20"/>
      <w:szCs w:val="20"/>
    </w:rPr>
  </w:style>
  <w:style w:type="character" w:customStyle="1" w:styleId="TextpoznpodarouChar">
    <w:name w:val="Text pozn. pod čarou Char"/>
    <w:basedOn w:val="Standardnpsmoodstavce"/>
    <w:link w:val="Textpoznpodarou"/>
    <w:uiPriority w:val="99"/>
    <w:semiHidden/>
    <w:rsid w:val="00140B00"/>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140B00"/>
    <w:rPr>
      <w:vertAlign w:val="superscript"/>
    </w:rPr>
  </w:style>
  <w:style w:type="paragraph" w:styleId="Textvysvtlivek">
    <w:name w:val="endnote text"/>
    <w:basedOn w:val="Normln"/>
    <w:link w:val="TextvysvtlivekChar"/>
    <w:uiPriority w:val="99"/>
    <w:semiHidden/>
    <w:unhideWhenUsed/>
    <w:rsid w:val="00140B00"/>
    <w:rPr>
      <w:sz w:val="20"/>
      <w:szCs w:val="20"/>
    </w:rPr>
  </w:style>
  <w:style w:type="character" w:customStyle="1" w:styleId="TextvysvtlivekChar">
    <w:name w:val="Text vysvětlivek Char"/>
    <w:basedOn w:val="Standardnpsmoodstavce"/>
    <w:link w:val="Textvysvtlivek"/>
    <w:uiPriority w:val="99"/>
    <w:semiHidden/>
    <w:rsid w:val="00140B00"/>
    <w:rPr>
      <w:rFonts w:ascii="Times New Roman" w:eastAsia="Times New Roman" w:hAnsi="Times New Roman" w:cs="Times New Roman"/>
      <w:sz w:val="20"/>
      <w:szCs w:val="20"/>
    </w:rPr>
  </w:style>
  <w:style w:type="character" w:styleId="Odkaznavysvtlivky">
    <w:name w:val="endnote reference"/>
    <w:basedOn w:val="Standardnpsmoodstavce"/>
    <w:uiPriority w:val="99"/>
    <w:semiHidden/>
    <w:unhideWhenUsed/>
    <w:rsid w:val="00140B00"/>
    <w:rPr>
      <w:vertAlign w:val="superscript"/>
    </w:rPr>
  </w:style>
  <w:style w:type="table" w:styleId="Mkatabulky">
    <w:name w:val="Table Grid"/>
    <w:basedOn w:val="Normlntabulka"/>
    <w:uiPriority w:val="59"/>
    <w:rsid w:val="0062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1"/>
    <w:unhideWhenUsed/>
    <w:qFormat/>
    <w:rsid w:val="006C7B22"/>
    <w:pPr>
      <w:widowControl w:val="0"/>
      <w:ind w:left="345"/>
    </w:pPr>
    <w:rPr>
      <w:rFonts w:cstheme="minorBidi"/>
      <w:sz w:val="18"/>
      <w:szCs w:val="18"/>
      <w:lang w:val="en-US"/>
    </w:rPr>
  </w:style>
  <w:style w:type="character" w:customStyle="1" w:styleId="ZkladntextChar">
    <w:name w:val="Základní text Char"/>
    <w:basedOn w:val="Standardnpsmoodstavce"/>
    <w:link w:val="Zkladntext"/>
    <w:uiPriority w:val="1"/>
    <w:rsid w:val="006C7B22"/>
    <w:rPr>
      <w:rFonts w:ascii="Times New Roman" w:eastAsia="Times New Roman" w:hAnsi="Times New Roman"/>
      <w:sz w:val="18"/>
      <w:szCs w:val="18"/>
      <w:lang w:val="en-US"/>
    </w:rPr>
  </w:style>
  <w:style w:type="character" w:customStyle="1" w:styleId="normaltextrun">
    <w:name w:val="normaltextrun"/>
    <w:basedOn w:val="Standardnpsmoodstavce"/>
    <w:rsid w:val="00CE1BBE"/>
  </w:style>
  <w:style w:type="character" w:customStyle="1" w:styleId="findhit">
    <w:name w:val="findhit"/>
    <w:basedOn w:val="Standardnpsmoodstavce"/>
    <w:rsid w:val="00CE1BBE"/>
  </w:style>
  <w:style w:type="character" w:customStyle="1" w:styleId="eop">
    <w:name w:val="eop"/>
    <w:basedOn w:val="Standardnpsmoodstavce"/>
    <w:rsid w:val="00CE1BBE"/>
  </w:style>
  <w:style w:type="paragraph" w:styleId="Nzev">
    <w:name w:val="Title"/>
    <w:basedOn w:val="Normln"/>
    <w:next w:val="Normln"/>
    <w:link w:val="NzevChar"/>
    <w:uiPriority w:val="10"/>
    <w:qFormat/>
    <w:rsid w:val="008729ED"/>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729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0461">
      <w:bodyDiv w:val="1"/>
      <w:marLeft w:val="0"/>
      <w:marRight w:val="0"/>
      <w:marTop w:val="0"/>
      <w:marBottom w:val="0"/>
      <w:divBdr>
        <w:top w:val="none" w:sz="0" w:space="0" w:color="auto"/>
        <w:left w:val="none" w:sz="0" w:space="0" w:color="auto"/>
        <w:bottom w:val="none" w:sz="0" w:space="0" w:color="auto"/>
        <w:right w:val="none" w:sz="0" w:space="0" w:color="auto"/>
      </w:divBdr>
    </w:div>
    <w:div w:id="45764347">
      <w:bodyDiv w:val="1"/>
      <w:marLeft w:val="0"/>
      <w:marRight w:val="0"/>
      <w:marTop w:val="0"/>
      <w:marBottom w:val="0"/>
      <w:divBdr>
        <w:top w:val="none" w:sz="0" w:space="0" w:color="auto"/>
        <w:left w:val="none" w:sz="0" w:space="0" w:color="auto"/>
        <w:bottom w:val="none" w:sz="0" w:space="0" w:color="auto"/>
        <w:right w:val="none" w:sz="0" w:space="0" w:color="auto"/>
      </w:divBdr>
    </w:div>
    <w:div w:id="140922600">
      <w:bodyDiv w:val="1"/>
      <w:marLeft w:val="0"/>
      <w:marRight w:val="0"/>
      <w:marTop w:val="0"/>
      <w:marBottom w:val="0"/>
      <w:divBdr>
        <w:top w:val="none" w:sz="0" w:space="0" w:color="auto"/>
        <w:left w:val="none" w:sz="0" w:space="0" w:color="auto"/>
        <w:bottom w:val="none" w:sz="0" w:space="0" w:color="auto"/>
        <w:right w:val="none" w:sz="0" w:space="0" w:color="auto"/>
      </w:divBdr>
    </w:div>
    <w:div w:id="142280217">
      <w:bodyDiv w:val="1"/>
      <w:marLeft w:val="0"/>
      <w:marRight w:val="0"/>
      <w:marTop w:val="0"/>
      <w:marBottom w:val="0"/>
      <w:divBdr>
        <w:top w:val="none" w:sz="0" w:space="0" w:color="auto"/>
        <w:left w:val="none" w:sz="0" w:space="0" w:color="auto"/>
        <w:bottom w:val="none" w:sz="0" w:space="0" w:color="auto"/>
        <w:right w:val="none" w:sz="0" w:space="0" w:color="auto"/>
      </w:divBdr>
    </w:div>
    <w:div w:id="287050635">
      <w:bodyDiv w:val="1"/>
      <w:marLeft w:val="0"/>
      <w:marRight w:val="0"/>
      <w:marTop w:val="0"/>
      <w:marBottom w:val="0"/>
      <w:divBdr>
        <w:top w:val="none" w:sz="0" w:space="0" w:color="auto"/>
        <w:left w:val="none" w:sz="0" w:space="0" w:color="auto"/>
        <w:bottom w:val="none" w:sz="0" w:space="0" w:color="auto"/>
        <w:right w:val="none" w:sz="0" w:space="0" w:color="auto"/>
      </w:divBdr>
    </w:div>
    <w:div w:id="316348110">
      <w:bodyDiv w:val="1"/>
      <w:marLeft w:val="0"/>
      <w:marRight w:val="0"/>
      <w:marTop w:val="0"/>
      <w:marBottom w:val="0"/>
      <w:divBdr>
        <w:top w:val="none" w:sz="0" w:space="0" w:color="auto"/>
        <w:left w:val="none" w:sz="0" w:space="0" w:color="auto"/>
        <w:bottom w:val="none" w:sz="0" w:space="0" w:color="auto"/>
        <w:right w:val="none" w:sz="0" w:space="0" w:color="auto"/>
      </w:divBdr>
    </w:div>
    <w:div w:id="392432158">
      <w:bodyDiv w:val="1"/>
      <w:marLeft w:val="0"/>
      <w:marRight w:val="0"/>
      <w:marTop w:val="0"/>
      <w:marBottom w:val="0"/>
      <w:divBdr>
        <w:top w:val="none" w:sz="0" w:space="0" w:color="auto"/>
        <w:left w:val="none" w:sz="0" w:space="0" w:color="auto"/>
        <w:bottom w:val="none" w:sz="0" w:space="0" w:color="auto"/>
        <w:right w:val="none" w:sz="0" w:space="0" w:color="auto"/>
      </w:divBdr>
    </w:div>
    <w:div w:id="415565248">
      <w:bodyDiv w:val="1"/>
      <w:marLeft w:val="0"/>
      <w:marRight w:val="0"/>
      <w:marTop w:val="0"/>
      <w:marBottom w:val="0"/>
      <w:divBdr>
        <w:top w:val="none" w:sz="0" w:space="0" w:color="auto"/>
        <w:left w:val="none" w:sz="0" w:space="0" w:color="auto"/>
        <w:bottom w:val="none" w:sz="0" w:space="0" w:color="auto"/>
        <w:right w:val="none" w:sz="0" w:space="0" w:color="auto"/>
      </w:divBdr>
    </w:div>
    <w:div w:id="509149926">
      <w:bodyDiv w:val="1"/>
      <w:marLeft w:val="0"/>
      <w:marRight w:val="0"/>
      <w:marTop w:val="0"/>
      <w:marBottom w:val="0"/>
      <w:divBdr>
        <w:top w:val="none" w:sz="0" w:space="0" w:color="auto"/>
        <w:left w:val="none" w:sz="0" w:space="0" w:color="auto"/>
        <w:bottom w:val="none" w:sz="0" w:space="0" w:color="auto"/>
        <w:right w:val="none" w:sz="0" w:space="0" w:color="auto"/>
      </w:divBdr>
    </w:div>
    <w:div w:id="585725957">
      <w:bodyDiv w:val="1"/>
      <w:marLeft w:val="0"/>
      <w:marRight w:val="0"/>
      <w:marTop w:val="0"/>
      <w:marBottom w:val="0"/>
      <w:divBdr>
        <w:top w:val="none" w:sz="0" w:space="0" w:color="auto"/>
        <w:left w:val="none" w:sz="0" w:space="0" w:color="auto"/>
        <w:bottom w:val="none" w:sz="0" w:space="0" w:color="auto"/>
        <w:right w:val="none" w:sz="0" w:space="0" w:color="auto"/>
      </w:divBdr>
    </w:div>
    <w:div w:id="601842690">
      <w:bodyDiv w:val="1"/>
      <w:marLeft w:val="0"/>
      <w:marRight w:val="0"/>
      <w:marTop w:val="0"/>
      <w:marBottom w:val="0"/>
      <w:divBdr>
        <w:top w:val="none" w:sz="0" w:space="0" w:color="auto"/>
        <w:left w:val="none" w:sz="0" w:space="0" w:color="auto"/>
        <w:bottom w:val="none" w:sz="0" w:space="0" w:color="auto"/>
        <w:right w:val="none" w:sz="0" w:space="0" w:color="auto"/>
      </w:divBdr>
    </w:div>
    <w:div w:id="674503954">
      <w:bodyDiv w:val="1"/>
      <w:marLeft w:val="0"/>
      <w:marRight w:val="0"/>
      <w:marTop w:val="0"/>
      <w:marBottom w:val="0"/>
      <w:divBdr>
        <w:top w:val="none" w:sz="0" w:space="0" w:color="auto"/>
        <w:left w:val="none" w:sz="0" w:space="0" w:color="auto"/>
        <w:bottom w:val="none" w:sz="0" w:space="0" w:color="auto"/>
        <w:right w:val="none" w:sz="0" w:space="0" w:color="auto"/>
      </w:divBdr>
    </w:div>
    <w:div w:id="739791195">
      <w:bodyDiv w:val="1"/>
      <w:marLeft w:val="0"/>
      <w:marRight w:val="0"/>
      <w:marTop w:val="0"/>
      <w:marBottom w:val="0"/>
      <w:divBdr>
        <w:top w:val="none" w:sz="0" w:space="0" w:color="auto"/>
        <w:left w:val="none" w:sz="0" w:space="0" w:color="auto"/>
        <w:bottom w:val="none" w:sz="0" w:space="0" w:color="auto"/>
        <w:right w:val="none" w:sz="0" w:space="0" w:color="auto"/>
      </w:divBdr>
      <w:divsChild>
        <w:div w:id="1882357670">
          <w:marLeft w:val="0"/>
          <w:marRight w:val="0"/>
          <w:marTop w:val="0"/>
          <w:marBottom w:val="0"/>
          <w:divBdr>
            <w:top w:val="none" w:sz="0" w:space="0" w:color="auto"/>
            <w:left w:val="none" w:sz="0" w:space="0" w:color="auto"/>
            <w:bottom w:val="none" w:sz="0" w:space="0" w:color="auto"/>
            <w:right w:val="none" w:sz="0" w:space="0" w:color="auto"/>
          </w:divBdr>
        </w:div>
      </w:divsChild>
    </w:div>
    <w:div w:id="995497517">
      <w:bodyDiv w:val="1"/>
      <w:marLeft w:val="0"/>
      <w:marRight w:val="0"/>
      <w:marTop w:val="0"/>
      <w:marBottom w:val="0"/>
      <w:divBdr>
        <w:top w:val="none" w:sz="0" w:space="0" w:color="auto"/>
        <w:left w:val="none" w:sz="0" w:space="0" w:color="auto"/>
        <w:bottom w:val="none" w:sz="0" w:space="0" w:color="auto"/>
        <w:right w:val="none" w:sz="0" w:space="0" w:color="auto"/>
      </w:divBdr>
    </w:div>
    <w:div w:id="1129513459">
      <w:bodyDiv w:val="1"/>
      <w:marLeft w:val="0"/>
      <w:marRight w:val="0"/>
      <w:marTop w:val="0"/>
      <w:marBottom w:val="0"/>
      <w:divBdr>
        <w:top w:val="none" w:sz="0" w:space="0" w:color="auto"/>
        <w:left w:val="none" w:sz="0" w:space="0" w:color="auto"/>
        <w:bottom w:val="none" w:sz="0" w:space="0" w:color="auto"/>
        <w:right w:val="none" w:sz="0" w:space="0" w:color="auto"/>
      </w:divBdr>
    </w:div>
    <w:div w:id="1156216545">
      <w:bodyDiv w:val="1"/>
      <w:marLeft w:val="0"/>
      <w:marRight w:val="0"/>
      <w:marTop w:val="0"/>
      <w:marBottom w:val="0"/>
      <w:divBdr>
        <w:top w:val="none" w:sz="0" w:space="0" w:color="auto"/>
        <w:left w:val="none" w:sz="0" w:space="0" w:color="auto"/>
        <w:bottom w:val="none" w:sz="0" w:space="0" w:color="auto"/>
        <w:right w:val="none" w:sz="0" w:space="0" w:color="auto"/>
      </w:divBdr>
    </w:div>
    <w:div w:id="1364134401">
      <w:bodyDiv w:val="1"/>
      <w:marLeft w:val="0"/>
      <w:marRight w:val="0"/>
      <w:marTop w:val="0"/>
      <w:marBottom w:val="0"/>
      <w:divBdr>
        <w:top w:val="none" w:sz="0" w:space="0" w:color="auto"/>
        <w:left w:val="none" w:sz="0" w:space="0" w:color="auto"/>
        <w:bottom w:val="none" w:sz="0" w:space="0" w:color="auto"/>
        <w:right w:val="none" w:sz="0" w:space="0" w:color="auto"/>
      </w:divBdr>
    </w:div>
    <w:div w:id="1367218550">
      <w:bodyDiv w:val="1"/>
      <w:marLeft w:val="0"/>
      <w:marRight w:val="0"/>
      <w:marTop w:val="0"/>
      <w:marBottom w:val="0"/>
      <w:divBdr>
        <w:top w:val="none" w:sz="0" w:space="0" w:color="auto"/>
        <w:left w:val="none" w:sz="0" w:space="0" w:color="auto"/>
        <w:bottom w:val="none" w:sz="0" w:space="0" w:color="auto"/>
        <w:right w:val="none" w:sz="0" w:space="0" w:color="auto"/>
      </w:divBdr>
    </w:div>
    <w:div w:id="1367637019">
      <w:bodyDiv w:val="1"/>
      <w:marLeft w:val="0"/>
      <w:marRight w:val="0"/>
      <w:marTop w:val="0"/>
      <w:marBottom w:val="0"/>
      <w:divBdr>
        <w:top w:val="none" w:sz="0" w:space="0" w:color="auto"/>
        <w:left w:val="none" w:sz="0" w:space="0" w:color="auto"/>
        <w:bottom w:val="none" w:sz="0" w:space="0" w:color="auto"/>
        <w:right w:val="none" w:sz="0" w:space="0" w:color="auto"/>
      </w:divBdr>
    </w:div>
    <w:div w:id="1371108385">
      <w:bodyDiv w:val="1"/>
      <w:marLeft w:val="0"/>
      <w:marRight w:val="0"/>
      <w:marTop w:val="0"/>
      <w:marBottom w:val="0"/>
      <w:divBdr>
        <w:top w:val="none" w:sz="0" w:space="0" w:color="auto"/>
        <w:left w:val="none" w:sz="0" w:space="0" w:color="auto"/>
        <w:bottom w:val="none" w:sz="0" w:space="0" w:color="auto"/>
        <w:right w:val="none" w:sz="0" w:space="0" w:color="auto"/>
      </w:divBdr>
    </w:div>
    <w:div w:id="1526558845">
      <w:bodyDiv w:val="1"/>
      <w:marLeft w:val="0"/>
      <w:marRight w:val="0"/>
      <w:marTop w:val="0"/>
      <w:marBottom w:val="0"/>
      <w:divBdr>
        <w:top w:val="none" w:sz="0" w:space="0" w:color="auto"/>
        <w:left w:val="none" w:sz="0" w:space="0" w:color="auto"/>
        <w:bottom w:val="none" w:sz="0" w:space="0" w:color="auto"/>
        <w:right w:val="none" w:sz="0" w:space="0" w:color="auto"/>
      </w:divBdr>
    </w:div>
    <w:div w:id="1705212822">
      <w:bodyDiv w:val="1"/>
      <w:marLeft w:val="0"/>
      <w:marRight w:val="0"/>
      <w:marTop w:val="0"/>
      <w:marBottom w:val="0"/>
      <w:divBdr>
        <w:top w:val="none" w:sz="0" w:space="0" w:color="auto"/>
        <w:left w:val="none" w:sz="0" w:space="0" w:color="auto"/>
        <w:bottom w:val="none" w:sz="0" w:space="0" w:color="auto"/>
        <w:right w:val="none" w:sz="0" w:space="0" w:color="auto"/>
      </w:divBdr>
    </w:div>
    <w:div w:id="1715740104">
      <w:bodyDiv w:val="1"/>
      <w:marLeft w:val="0"/>
      <w:marRight w:val="0"/>
      <w:marTop w:val="0"/>
      <w:marBottom w:val="0"/>
      <w:divBdr>
        <w:top w:val="none" w:sz="0" w:space="0" w:color="auto"/>
        <w:left w:val="none" w:sz="0" w:space="0" w:color="auto"/>
        <w:bottom w:val="none" w:sz="0" w:space="0" w:color="auto"/>
        <w:right w:val="none" w:sz="0" w:space="0" w:color="auto"/>
      </w:divBdr>
    </w:div>
    <w:div w:id="18261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o.org/standards-committees/transf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w3.org/WAI/WCAG21/quickref/?versions=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terms-and-conditions" TargetMode="External"/><Relationship Id="rId5" Type="http://schemas.openxmlformats.org/officeDocument/2006/relationships/numbering" Target="numbering.xml"/><Relationship Id="rId15" Type="http://schemas.openxmlformats.org/officeDocument/2006/relationships/hyperlink" Target="http://www.tandfonline.com/page/terms-and-condi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thorservices.taylorandfrancis.com/research-impact/sharing-versions-of-journal-articl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6736bf-4a64-4ef4-b0e4-2165b285e628">
      <UserInfo>
        <DisplayName>Moment, Marie</DisplayName>
        <AccountId>1943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D4875222F5D541BBDF3B1E5BC51310" ma:contentTypeVersion="8" ma:contentTypeDescription="Create a new document." ma:contentTypeScope="" ma:versionID="93ad009eff08845c2d657c92cf8fc4d3">
  <xsd:schema xmlns:xsd="http://www.w3.org/2001/XMLSchema" xmlns:xs="http://www.w3.org/2001/XMLSchema" xmlns:p="http://schemas.microsoft.com/office/2006/metadata/properties" xmlns:ns2="294a92c7-ef63-4bb2-8980-4e601f8eb4fd" xmlns:ns3="356736bf-4a64-4ef4-b0e4-2165b285e628" targetNamespace="http://schemas.microsoft.com/office/2006/metadata/properties" ma:root="true" ma:fieldsID="6343ecfbd9463b14f27cc6de1cdef5eb" ns2:_="" ns3:_="">
    <xsd:import namespace="294a92c7-ef63-4bb2-8980-4e601f8eb4fd"/>
    <xsd:import namespace="356736bf-4a64-4ef4-b0e4-2165b285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92c7-ef63-4bb2-8980-4e601f8eb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736bf-4a64-4ef4-b0e4-2165b285e6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A7763-5AF8-4408-8597-D1B39EBF79E7}">
  <ds:schemaRefs>
    <ds:schemaRef ds:uri="http://schemas.microsoft.com/office/2006/metadata/properties"/>
    <ds:schemaRef ds:uri="http://schemas.microsoft.com/office/infopath/2007/PartnerControls"/>
    <ds:schemaRef ds:uri="356736bf-4a64-4ef4-b0e4-2165b285e628"/>
  </ds:schemaRefs>
</ds:datastoreItem>
</file>

<file path=customXml/itemProps2.xml><?xml version="1.0" encoding="utf-8"?>
<ds:datastoreItem xmlns:ds="http://schemas.openxmlformats.org/officeDocument/2006/customXml" ds:itemID="{25AEBDE1-4D63-42A8-8EF3-E9B0484BBD6C}">
  <ds:schemaRefs>
    <ds:schemaRef ds:uri="http://schemas.microsoft.com/sharepoint/v3/contenttype/forms"/>
  </ds:schemaRefs>
</ds:datastoreItem>
</file>

<file path=customXml/itemProps3.xml><?xml version="1.0" encoding="utf-8"?>
<ds:datastoreItem xmlns:ds="http://schemas.openxmlformats.org/officeDocument/2006/customXml" ds:itemID="{68CB92EA-BBB7-45DB-BF17-4F475922F55A}">
  <ds:schemaRefs>
    <ds:schemaRef ds:uri="http://schemas.openxmlformats.org/officeDocument/2006/bibliography"/>
  </ds:schemaRefs>
</ds:datastoreItem>
</file>

<file path=customXml/itemProps4.xml><?xml version="1.0" encoding="utf-8"?>
<ds:datastoreItem xmlns:ds="http://schemas.openxmlformats.org/officeDocument/2006/customXml" ds:itemID="{2A506246-38A7-45C3-971C-2DA4D8908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92c7-ef63-4bb2-8980-4e601f8eb4fd"/>
    <ds:schemaRef ds:uri="356736bf-4a64-4ef4-b0e4-2165b285e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8045</Words>
  <Characters>47472</Characters>
  <Application>Microsoft Office Word</Application>
  <DocSecurity>0</DocSecurity>
  <Lines>395</Lines>
  <Paragraphs>110</Paragraphs>
  <ScaleCrop>false</ScaleCrop>
  <Company/>
  <LinksUpToDate>false</LinksUpToDate>
  <CharactersWithSpaces>55407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 Eva</dc:creator>
  <cp:lastModifiedBy>Martina HLAVÁČKOVÁ</cp:lastModifiedBy>
  <cp:revision>5</cp:revision>
  <dcterms:created xsi:type="dcterms:W3CDTF">2024-11-15T08:23:00Z</dcterms:created>
  <dcterms:modified xsi:type="dcterms:W3CDTF">2024-11-21T10:17:00Z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0x01010034D4875222F5D541BBDF3B1E5BC51310</vt:lpwstr>
  </property>
  <property fmtid="{D5CDD505-2E9C-101B-9397-08002B2CF9AE}" pid="3" name="ClassificationContentMarkingFooterShapeIds">
    <vt:lpwstr>1,2,3</vt:lpwstr>
  </property>
  <property fmtid="{D5CDD505-2E9C-101B-9397-08002B2CF9AE}" pid="4" name="ClassificationContentMarkingFooterFontProps">
    <vt:lpwstr>#0078d7,9,Calibri</vt:lpwstr>
  </property>
  <property fmtid="{D5CDD505-2E9C-101B-9397-08002B2CF9AE}" pid="5" name="ClassificationContentMarkingFooterText">
    <vt:lpwstr>Information Classification: General</vt:lpwstr>
  </property>
  <property fmtid="{D5CDD505-2E9C-101B-9397-08002B2CF9AE}" pid="6" name="MSIP_Label_2bbab825-a111-45e4-86a1-18cee0005896_Enabled">
    <vt:lpwstr>true</vt:lpwstr>
  </property>
  <property fmtid="{D5CDD505-2E9C-101B-9397-08002B2CF9AE}" pid="7" name="MSIP_Label_2bbab825-a111-45e4-86a1-18cee0005896_SetDate">
    <vt:lpwstr>2022-06-15T13:09:03Z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de4e8869-ad7b-455a-bd4f-a66a745ee136</vt:lpwstr>
  </property>
  <property fmtid="{D5CDD505-2E9C-101B-9397-08002B2CF9AE}" pid="12" name="MSIP_Label_2bbab825-a111-45e4-86a1-18cee0005896_ContentBits">
    <vt:lpwstr>2</vt:lpwstr>
  </property>
</Properties>
</file>