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67D9C" w14:textId="35F4ACB6" w:rsidR="00D835C8" w:rsidRDefault="00D835C8">
      <w:r>
        <w:t>Níže uvedeného dne, měsíce a roku uzavřely smluvní strany:</w:t>
      </w:r>
    </w:p>
    <w:p w14:paraId="069283FC" w14:textId="3DDE010F" w:rsidR="00D835C8" w:rsidRDefault="00D835C8"/>
    <w:p w14:paraId="08DB843B" w14:textId="67AF7EBF" w:rsidR="00D835C8" w:rsidRPr="006B6F2F" w:rsidRDefault="00D835C8" w:rsidP="006B6F2F">
      <w:pPr>
        <w:spacing w:line="240" w:lineRule="auto"/>
        <w:rPr>
          <w:b/>
          <w:bCs/>
        </w:rPr>
      </w:pPr>
      <w:r w:rsidRPr="006B6F2F">
        <w:rPr>
          <w:b/>
          <w:bCs/>
        </w:rPr>
        <w:t>Objednatel:</w:t>
      </w:r>
    </w:p>
    <w:p w14:paraId="529E46F1" w14:textId="6990F93A" w:rsidR="00D835C8" w:rsidRPr="006B6F2F" w:rsidRDefault="00D835C8" w:rsidP="006B6F2F">
      <w:pPr>
        <w:spacing w:line="240" w:lineRule="auto"/>
        <w:rPr>
          <w:b/>
          <w:bCs/>
        </w:rPr>
      </w:pPr>
      <w:r w:rsidRPr="006B6F2F">
        <w:rPr>
          <w:b/>
          <w:bCs/>
        </w:rPr>
        <w:t>Město Domažlice</w:t>
      </w:r>
    </w:p>
    <w:p w14:paraId="79B61111" w14:textId="7BDAB0E6" w:rsidR="00D835C8" w:rsidRDefault="00D835C8" w:rsidP="006B6F2F">
      <w:pPr>
        <w:spacing w:line="240" w:lineRule="auto"/>
      </w:pPr>
      <w:r>
        <w:t>Sídlo: Náměstí Míru 1, 344 20 Domažlice</w:t>
      </w:r>
    </w:p>
    <w:p w14:paraId="0FC15A0C" w14:textId="4B35D688" w:rsidR="00D835C8" w:rsidRDefault="00D835C8" w:rsidP="006B6F2F">
      <w:pPr>
        <w:spacing w:line="240" w:lineRule="auto"/>
      </w:pPr>
      <w:r>
        <w:t>IČ: 00253316</w:t>
      </w:r>
    </w:p>
    <w:p w14:paraId="6B73F233" w14:textId="4DA2D7FD" w:rsidR="00D835C8" w:rsidRDefault="00D835C8" w:rsidP="006B6F2F">
      <w:pPr>
        <w:spacing w:line="240" w:lineRule="auto"/>
      </w:pPr>
      <w:r>
        <w:t>DIČ:CZ00253316</w:t>
      </w:r>
    </w:p>
    <w:p w14:paraId="7B44EFAE" w14:textId="6F590E2D" w:rsidR="00D835C8" w:rsidRDefault="00D835C8" w:rsidP="006B6F2F">
      <w:pPr>
        <w:spacing w:line="240" w:lineRule="auto"/>
      </w:pPr>
      <w:r>
        <w:t>Zastoupený: Bc. Stanislavem Antošem, starostou</w:t>
      </w:r>
    </w:p>
    <w:p w14:paraId="4681D380" w14:textId="5E8A2C8C" w:rsidR="00D835C8" w:rsidRDefault="00D835C8" w:rsidP="006B6F2F">
      <w:pPr>
        <w:spacing w:line="240" w:lineRule="auto"/>
      </w:pPr>
      <w:r>
        <w:t>Bankovní spojení: ČSOB a.s. Domažlice</w:t>
      </w:r>
    </w:p>
    <w:p w14:paraId="75DBCFCC" w14:textId="0EEA2848" w:rsidR="00D835C8" w:rsidRDefault="00D835C8" w:rsidP="006B6F2F">
      <w:pPr>
        <w:spacing w:line="240" w:lineRule="auto"/>
      </w:pPr>
      <w:proofErr w:type="spellStart"/>
      <w:r>
        <w:t>č.ú</w:t>
      </w:r>
      <w:proofErr w:type="spellEnd"/>
      <w:r>
        <w:t>. 109782851/0300</w:t>
      </w:r>
    </w:p>
    <w:p w14:paraId="4817FA18" w14:textId="6E40E57F" w:rsidR="00D835C8" w:rsidRDefault="00D835C8" w:rsidP="006B6F2F">
      <w:pPr>
        <w:spacing w:line="240" w:lineRule="auto"/>
      </w:pPr>
      <w:r>
        <w:t>tel: 379 719 111</w:t>
      </w:r>
    </w:p>
    <w:p w14:paraId="0AE1FD6E" w14:textId="72CFD453" w:rsidR="00D835C8" w:rsidRDefault="00D835C8" w:rsidP="006B6F2F">
      <w:pPr>
        <w:spacing w:line="240" w:lineRule="auto"/>
      </w:pPr>
      <w:r>
        <w:t>(dále jen „objednatel“)</w:t>
      </w:r>
    </w:p>
    <w:p w14:paraId="2A1179E7" w14:textId="4601AFB2" w:rsidR="00D835C8" w:rsidRDefault="00D835C8"/>
    <w:p w14:paraId="49BE2378" w14:textId="2CD1509F" w:rsidR="00C12D0F" w:rsidRPr="006B6F2F" w:rsidRDefault="00C12D0F">
      <w:pPr>
        <w:rPr>
          <w:b/>
          <w:bCs/>
        </w:rPr>
      </w:pPr>
      <w:r w:rsidRPr="006B6F2F">
        <w:rPr>
          <w:b/>
          <w:bCs/>
        </w:rPr>
        <w:t>Zhotovitel:</w:t>
      </w:r>
    </w:p>
    <w:p w14:paraId="750EB235" w14:textId="2DE2AA8E" w:rsidR="00C12D0F" w:rsidRPr="006B6F2F" w:rsidRDefault="00C12D0F" w:rsidP="006B6F2F">
      <w:pPr>
        <w:spacing w:line="240" w:lineRule="auto"/>
        <w:rPr>
          <w:b/>
          <w:bCs/>
        </w:rPr>
      </w:pPr>
      <w:r w:rsidRPr="006B6F2F">
        <w:rPr>
          <w:b/>
          <w:bCs/>
        </w:rPr>
        <w:t>Ing. Zbyněk Wolf</w:t>
      </w:r>
    </w:p>
    <w:p w14:paraId="6BB5CC32" w14:textId="4F52A0D9" w:rsidR="00C12D0F" w:rsidRDefault="00C12D0F" w:rsidP="006B6F2F">
      <w:pPr>
        <w:spacing w:line="240" w:lineRule="auto"/>
      </w:pPr>
      <w:r>
        <w:t xml:space="preserve">Sídlo: </w:t>
      </w:r>
      <w:r w:rsidR="008E6A6E">
        <w:t>**********</w:t>
      </w:r>
      <w:r>
        <w:t>344 01 Domažlice</w:t>
      </w:r>
    </w:p>
    <w:p w14:paraId="72A5BFE3" w14:textId="31FE424B" w:rsidR="00C12D0F" w:rsidRDefault="00C12D0F" w:rsidP="006B6F2F">
      <w:pPr>
        <w:spacing w:line="240" w:lineRule="auto"/>
      </w:pPr>
      <w:r>
        <w:t>IČ:73374792</w:t>
      </w:r>
    </w:p>
    <w:p w14:paraId="02420E18" w14:textId="1D56CBFF" w:rsidR="00C12D0F" w:rsidRDefault="00C12D0F" w:rsidP="006B6F2F">
      <w:pPr>
        <w:spacing w:line="240" w:lineRule="auto"/>
      </w:pPr>
      <w:r>
        <w:t xml:space="preserve">Bankovní spojení: </w:t>
      </w:r>
      <w:r w:rsidR="008E6A6E">
        <w:t>******************</w:t>
      </w:r>
    </w:p>
    <w:p w14:paraId="396509C9" w14:textId="348B3F5D" w:rsidR="00C12D0F" w:rsidRDefault="00C12D0F" w:rsidP="006B6F2F">
      <w:pPr>
        <w:spacing w:line="240" w:lineRule="auto"/>
      </w:pPr>
      <w:proofErr w:type="spellStart"/>
      <w:r>
        <w:t>Č.ú</w:t>
      </w:r>
      <w:proofErr w:type="spellEnd"/>
      <w:r>
        <w:t>.:</w:t>
      </w:r>
      <w:r w:rsidR="008E6A6E">
        <w:t>*************************</w:t>
      </w:r>
    </w:p>
    <w:p w14:paraId="7C0C4935" w14:textId="6E7AE281" w:rsidR="00C12D0F" w:rsidRDefault="00C12D0F" w:rsidP="006B6F2F">
      <w:pPr>
        <w:spacing w:line="240" w:lineRule="auto"/>
      </w:pPr>
      <w:r>
        <w:t xml:space="preserve">Tel.: </w:t>
      </w:r>
      <w:r w:rsidR="008E6A6E">
        <w:t>*************</w:t>
      </w:r>
    </w:p>
    <w:p w14:paraId="4697CA22" w14:textId="19611218" w:rsidR="00C12D0F" w:rsidRDefault="00C12D0F" w:rsidP="006B6F2F">
      <w:pPr>
        <w:spacing w:line="240" w:lineRule="auto"/>
      </w:pPr>
      <w:r>
        <w:t>(dále jen „zhotovitel“)</w:t>
      </w:r>
    </w:p>
    <w:p w14:paraId="3BFFE4A8" w14:textId="62F3D4E0" w:rsidR="00C12D0F" w:rsidRDefault="00C12D0F"/>
    <w:p w14:paraId="15D9E7DD" w14:textId="77777777" w:rsidR="00C12D0F" w:rsidRDefault="00C12D0F">
      <w:r>
        <w:t>tuto</w:t>
      </w:r>
    </w:p>
    <w:p w14:paraId="2760CE49" w14:textId="42070D3A" w:rsidR="00C12D0F" w:rsidRPr="00F04E6E" w:rsidRDefault="00C12D0F" w:rsidP="006B6F2F">
      <w:pPr>
        <w:jc w:val="center"/>
        <w:rPr>
          <w:b/>
          <w:bCs/>
        </w:rPr>
      </w:pPr>
      <w:r w:rsidRPr="00F04E6E">
        <w:rPr>
          <w:b/>
          <w:bCs/>
        </w:rPr>
        <w:t>DOHODU</w:t>
      </w:r>
    </w:p>
    <w:p w14:paraId="60F993DB" w14:textId="77777777" w:rsidR="00E305F3" w:rsidRDefault="00C12D0F">
      <w:r>
        <w:t>ke smlouvě o dílo ze dne 6.3 2017 a dodatku č. 1 ze dne 5.4.2018 na vypracování investičního záměru</w:t>
      </w:r>
      <w:r w:rsidR="00E305F3">
        <w:t xml:space="preserve"> pro podání dotace, projektové dokumentace pro stavební povolení a projektové dokumentace pro provádění stavby na akci </w:t>
      </w:r>
      <w:r w:rsidR="00E305F3" w:rsidRPr="00F04E6E">
        <w:rPr>
          <w:b/>
          <w:bCs/>
        </w:rPr>
        <w:t>“Havlovice, Hasičská zbrojnice, rekonstrukce objektu“</w:t>
      </w:r>
    </w:p>
    <w:p w14:paraId="54BEA2A8" w14:textId="77777777" w:rsidR="00E305F3" w:rsidRDefault="00E305F3"/>
    <w:p w14:paraId="0C574E26" w14:textId="77777777" w:rsidR="00E305F3" w:rsidRPr="00F04E6E" w:rsidRDefault="00E305F3" w:rsidP="006B6F2F">
      <w:pPr>
        <w:pStyle w:val="Odstavecseseznamem"/>
        <w:numPr>
          <w:ilvl w:val="0"/>
          <w:numId w:val="2"/>
        </w:numPr>
        <w:jc w:val="center"/>
        <w:rPr>
          <w:b/>
          <w:bCs/>
        </w:rPr>
      </w:pPr>
      <w:r w:rsidRPr="00F04E6E">
        <w:rPr>
          <w:b/>
          <w:bCs/>
        </w:rPr>
        <w:t>Úvodní ustanovení</w:t>
      </w:r>
    </w:p>
    <w:p w14:paraId="54FA60E8" w14:textId="0B1D91B2" w:rsidR="00C848ED" w:rsidRDefault="00E305F3" w:rsidP="00E305F3">
      <w:r>
        <w:t>Smluvní strany uzavřely dne 6.3.2017 smlouvu o dílo, jejímž předmětem je mimo jiné závazek zhotovitele provést na svůj náklad a své nebezpečí pro objednatele vypracování investičního záměru pro podání dotace,</w:t>
      </w:r>
      <w:r w:rsidR="003B7F7E">
        <w:t xml:space="preserve"> </w:t>
      </w:r>
      <w:r>
        <w:t>projektové dokumentace pro stavební povolení a projektové dokumentace pro provádění stavby na akci „Havlovice, Hasičská zbrojnice, rekonstrukce objektu“(dále též „Smlouva“)</w:t>
      </w:r>
    </w:p>
    <w:p w14:paraId="419FD665" w14:textId="77777777" w:rsidR="00C848ED" w:rsidRDefault="00C848ED" w:rsidP="00E305F3"/>
    <w:p w14:paraId="204C0780" w14:textId="2393530C" w:rsidR="00C848ED" w:rsidRPr="00F04E6E" w:rsidRDefault="00C848ED" w:rsidP="006B6F2F">
      <w:pPr>
        <w:pStyle w:val="Odstavecseseznamem"/>
        <w:numPr>
          <w:ilvl w:val="0"/>
          <w:numId w:val="2"/>
        </w:numPr>
        <w:jc w:val="center"/>
        <w:rPr>
          <w:b/>
          <w:bCs/>
        </w:rPr>
      </w:pPr>
      <w:r w:rsidRPr="00F04E6E">
        <w:rPr>
          <w:b/>
          <w:bCs/>
        </w:rPr>
        <w:lastRenderedPageBreak/>
        <w:t>Změna smlouvy</w:t>
      </w:r>
    </w:p>
    <w:p w14:paraId="3F3A7908" w14:textId="5E1AD9D8" w:rsidR="00C12D0F" w:rsidRDefault="001760A2" w:rsidP="00C848ED">
      <w:pPr>
        <w:ind w:left="360"/>
      </w:pPr>
      <w:r>
        <w:t>Vzhledem k tomu, že nedošlo k plnění Smlouvy, s</w:t>
      </w:r>
      <w:r w:rsidR="00C848ED">
        <w:t xml:space="preserve">mluvní strany </w:t>
      </w:r>
      <w:r w:rsidR="006B6F2F">
        <w:t>se dohodly</w:t>
      </w:r>
      <w:r w:rsidR="00C848ED">
        <w:t xml:space="preserve"> s ohledem na ustanovení </w:t>
      </w:r>
      <w:r w:rsidR="003B7F7E">
        <w:t xml:space="preserve"> </w:t>
      </w:r>
      <w:r w:rsidR="00C12D0F">
        <w:t xml:space="preserve"> </w:t>
      </w:r>
      <w:r w:rsidR="00F04E6E">
        <w:t>čl</w:t>
      </w:r>
      <w:r>
        <w:t xml:space="preserve">. XI. Smlouvu </w:t>
      </w:r>
      <w:r w:rsidR="00F04E6E">
        <w:t xml:space="preserve">vzájemně </w:t>
      </w:r>
      <w:r>
        <w:t>ukončit.</w:t>
      </w:r>
    </w:p>
    <w:p w14:paraId="47241BFE" w14:textId="587EB8AB" w:rsidR="00552C1F" w:rsidRPr="00552C1F" w:rsidRDefault="00552C1F" w:rsidP="00552C1F">
      <w:pPr>
        <w:pStyle w:val="Odstavecseseznamem"/>
        <w:numPr>
          <w:ilvl w:val="0"/>
          <w:numId w:val="2"/>
        </w:numPr>
        <w:jc w:val="center"/>
        <w:rPr>
          <w:b/>
        </w:rPr>
      </w:pPr>
      <w:r w:rsidRPr="00552C1F">
        <w:rPr>
          <w:b/>
        </w:rPr>
        <w:t>Ostatní ujednání</w:t>
      </w:r>
    </w:p>
    <w:p w14:paraId="107F6BF7" w14:textId="3FA02853" w:rsidR="00552C1F" w:rsidRDefault="00552C1F" w:rsidP="00552C1F">
      <w:pPr>
        <w:ind w:left="360"/>
      </w:pPr>
      <w:r>
        <w:t>Obě smluvní strany souhlasně prohlašují, že mezi sebou nemají žádné nevypořádané závazky či jiné plnění, které by obě smluvní strany zavazovaly k jakémukoliv plnění z uzavření Smlouvy.</w:t>
      </w:r>
    </w:p>
    <w:p w14:paraId="1E94660E" w14:textId="77777777" w:rsidR="00D835C8" w:rsidRDefault="00D835C8"/>
    <w:p w14:paraId="7F5669D5" w14:textId="77777777" w:rsidR="008E6A6E" w:rsidRDefault="006B6F2F">
      <w:r>
        <w:t>V Domažlicích dne</w:t>
      </w:r>
    </w:p>
    <w:p w14:paraId="6482F895" w14:textId="77777777" w:rsidR="008E6A6E" w:rsidRDefault="008E6A6E"/>
    <w:p w14:paraId="6D55E559" w14:textId="1D869987" w:rsidR="00D835C8" w:rsidRDefault="008E6A6E">
      <w:r>
        <w:t>20.11.2024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20.11.2024</w:t>
      </w:r>
    </w:p>
    <w:p w14:paraId="6FDE6B01" w14:textId="562A562B" w:rsidR="008E6A6E" w:rsidRDefault="0073595F">
      <w:r>
        <w:t>o</w:t>
      </w:r>
      <w:r w:rsidR="006B6F2F">
        <w:t>bjednatel:</w:t>
      </w:r>
      <w:r w:rsidR="006B6F2F">
        <w:tab/>
      </w:r>
      <w:r w:rsidR="006B6F2F">
        <w:tab/>
      </w:r>
      <w:r w:rsidR="006B6F2F">
        <w:tab/>
      </w:r>
      <w:r w:rsidR="006B6F2F">
        <w:tab/>
      </w:r>
      <w:r w:rsidR="006B6F2F">
        <w:tab/>
      </w:r>
      <w:r w:rsidR="006B6F2F">
        <w:tab/>
      </w:r>
      <w:r w:rsidR="006B6F2F">
        <w:tab/>
        <w:t>zhotovitel:</w:t>
      </w:r>
    </w:p>
    <w:p w14:paraId="34AB08E8" w14:textId="46C65711" w:rsidR="006B6F2F" w:rsidRDefault="006B6F2F">
      <w:r>
        <w:t>Město Domažlice</w:t>
      </w:r>
      <w:r w:rsidRPr="006B6F2F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Ing. Zbyněk Wolf</w:t>
      </w:r>
    </w:p>
    <w:p w14:paraId="2F35C1E2" w14:textId="6F0428AC" w:rsidR="006B6F2F" w:rsidRDefault="006B6F2F">
      <w:r>
        <w:t>Bc. Stanislav Antoš</w:t>
      </w:r>
      <w:r>
        <w:tab/>
      </w:r>
      <w:r>
        <w:tab/>
      </w:r>
      <w:r>
        <w:tab/>
      </w:r>
    </w:p>
    <w:p w14:paraId="670E81E6" w14:textId="5D14FF95" w:rsidR="006B6F2F" w:rsidRDefault="006B6F2F"/>
    <w:p w14:paraId="099DD937" w14:textId="07A2BD8B" w:rsidR="006323A0" w:rsidRDefault="006323A0"/>
    <w:p w14:paraId="094E3792" w14:textId="18B686C0" w:rsidR="006323A0" w:rsidRDefault="006323A0"/>
    <w:p w14:paraId="2D5C3BC2" w14:textId="466D4A4F" w:rsidR="006323A0" w:rsidRDefault="006323A0"/>
    <w:p w14:paraId="69C88174" w14:textId="4C1B274A" w:rsidR="006323A0" w:rsidRDefault="006323A0"/>
    <w:p w14:paraId="48BF2E27" w14:textId="695A7A10" w:rsidR="006323A0" w:rsidRDefault="006323A0"/>
    <w:p w14:paraId="4F09A73B" w14:textId="40616018" w:rsidR="006323A0" w:rsidRDefault="006323A0"/>
    <w:p w14:paraId="72B05481" w14:textId="71A6C642" w:rsidR="006323A0" w:rsidRDefault="006323A0"/>
    <w:p w14:paraId="2610B34F" w14:textId="69BBB5BD" w:rsidR="006323A0" w:rsidRDefault="006323A0"/>
    <w:p w14:paraId="6137FDE8" w14:textId="3C149CDA" w:rsidR="006323A0" w:rsidRDefault="006323A0"/>
    <w:p w14:paraId="7DD21C6D" w14:textId="00997B83" w:rsidR="006323A0" w:rsidRDefault="006323A0"/>
    <w:p w14:paraId="1B23F216" w14:textId="4D0AF0E3" w:rsidR="006323A0" w:rsidRDefault="006323A0"/>
    <w:p w14:paraId="37C810F7" w14:textId="113FA375" w:rsidR="006323A0" w:rsidRDefault="006323A0"/>
    <w:p w14:paraId="516E7D2B" w14:textId="16C4C745" w:rsidR="006323A0" w:rsidRDefault="006323A0"/>
    <w:p w14:paraId="161D6415" w14:textId="00952E15" w:rsidR="006323A0" w:rsidRDefault="006323A0"/>
    <w:p w14:paraId="761594CC" w14:textId="34FA46A7" w:rsidR="006323A0" w:rsidRDefault="006323A0"/>
    <w:p w14:paraId="0075534E" w14:textId="30099A9F" w:rsidR="006323A0" w:rsidRDefault="006323A0"/>
    <w:p w14:paraId="7B7DA3F2" w14:textId="1E076C9F" w:rsidR="006323A0" w:rsidRDefault="006323A0"/>
    <w:p w14:paraId="1DDEC8A2" w14:textId="06C3C386" w:rsidR="006323A0" w:rsidRDefault="006323A0"/>
    <w:p w14:paraId="3F1BD111" w14:textId="77777777" w:rsidR="006323A0" w:rsidRDefault="006323A0" w:rsidP="006323A0">
      <w:pPr>
        <w:rPr>
          <w:rFonts w:ascii="Times New Roman" w:hAnsi="Times New Roman"/>
        </w:rPr>
      </w:pPr>
    </w:p>
    <w:p w14:paraId="293051BE" w14:textId="77777777" w:rsidR="006323A0" w:rsidRDefault="006323A0" w:rsidP="006323A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DOLOŽKA</w:t>
      </w:r>
    </w:p>
    <w:p w14:paraId="3DBCB453" w14:textId="77777777" w:rsidR="006323A0" w:rsidRDefault="006323A0" w:rsidP="006323A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podle § 41 zákona č. 128/2000 Sb., ve znění změn a doplňků</w:t>
      </w:r>
    </w:p>
    <w:p w14:paraId="0B5EA6E0" w14:textId="77777777" w:rsidR="006323A0" w:rsidRDefault="006323A0" w:rsidP="006323A0">
      <w:pPr>
        <w:jc w:val="center"/>
        <w:rPr>
          <w:rFonts w:ascii="Times New Roman" w:hAnsi="Times New Roman"/>
          <w:b/>
        </w:rPr>
      </w:pPr>
    </w:p>
    <w:p w14:paraId="4934A73B" w14:textId="77777777" w:rsidR="006323A0" w:rsidRDefault="006323A0" w:rsidP="006323A0">
      <w:pPr>
        <w:jc w:val="both"/>
        <w:rPr>
          <w:rFonts w:ascii="Times New Roman" w:hAnsi="Times New Roman"/>
        </w:rPr>
      </w:pPr>
    </w:p>
    <w:p w14:paraId="040063B2" w14:textId="56159905" w:rsidR="006323A0" w:rsidRDefault="006323A0" w:rsidP="006323A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Město Domažlice ve smyslu ustanovení § 41 zákona č. 128/2000 Sb., v platném znění, o obcích, potvrzuje, že u právních jednání obsažených v</w:t>
      </w:r>
      <w:r w:rsidR="00A62A27">
        <w:rPr>
          <w:rFonts w:ascii="Times New Roman" w:hAnsi="Times New Roman"/>
        </w:rPr>
        <w:t> této dohodě</w:t>
      </w:r>
      <w:r>
        <w:rPr>
          <w:rFonts w:ascii="Times New Roman" w:hAnsi="Times New Roman"/>
        </w:rPr>
        <w:t xml:space="preserve">  byly splněny ze strany města Domažlice veškeré zákonem č. 128/2000 Sb., v platném znění či jinými obecně závaznými právními předpisy stanovené podmínky ve formě předchozího zveřejnění, schválení či odsouhlasení příslušným orgánem města, které jsou obligatorní pro platnost tohoto právního jednání.</w:t>
      </w:r>
    </w:p>
    <w:p w14:paraId="1DFD4E4D" w14:textId="77777777" w:rsidR="006323A0" w:rsidRDefault="006323A0" w:rsidP="006323A0">
      <w:pPr>
        <w:pStyle w:val="Normlnweb"/>
        <w:spacing w:before="0" w:after="0"/>
        <w:jc w:val="both"/>
        <w:rPr>
          <w:color w:val="000000"/>
        </w:rPr>
      </w:pPr>
    </w:p>
    <w:p w14:paraId="19B1A103" w14:textId="3832D1CE" w:rsidR="006323A0" w:rsidRDefault="006323A0" w:rsidP="006323A0">
      <w:pPr>
        <w:jc w:val="both"/>
        <w:rPr>
          <w:rFonts w:ascii="Times New Roman" w:eastAsia="Lucida Sans Unicode" w:hAnsi="Times New Roman" w:cs="Tahoma"/>
          <w:lang w:bidi="cs-CZ"/>
        </w:rPr>
      </w:pPr>
      <w:r>
        <w:rPr>
          <w:rFonts w:ascii="Times New Roman" w:eastAsia="Lucida Sans Unicode" w:hAnsi="Times New Roman" w:cs="Tahoma"/>
          <w:lang w:bidi="cs-CZ"/>
        </w:rPr>
        <w:t xml:space="preserve">Smlouva byla schválena na </w:t>
      </w:r>
      <w:r w:rsidR="00A76F62">
        <w:rPr>
          <w:rFonts w:ascii="Times New Roman" w:eastAsia="Lucida Sans Unicode" w:hAnsi="Times New Roman" w:cs="Tahoma"/>
          <w:lang w:bidi="cs-CZ"/>
        </w:rPr>
        <w:t>68</w:t>
      </w:r>
      <w:r>
        <w:rPr>
          <w:rFonts w:ascii="Times New Roman" w:eastAsia="Lucida Sans Unicode" w:hAnsi="Times New Roman" w:cs="Tahoma"/>
          <w:lang w:bidi="cs-CZ"/>
        </w:rPr>
        <w:t>. zasedání rady města konaném dne 1</w:t>
      </w:r>
      <w:r w:rsidR="00A76F62">
        <w:rPr>
          <w:rFonts w:ascii="Times New Roman" w:eastAsia="Lucida Sans Unicode" w:hAnsi="Times New Roman" w:cs="Tahoma"/>
          <w:lang w:bidi="cs-CZ"/>
        </w:rPr>
        <w:t>2</w:t>
      </w:r>
      <w:r>
        <w:rPr>
          <w:rFonts w:ascii="Times New Roman" w:eastAsia="Lucida Sans Unicode" w:hAnsi="Times New Roman" w:cs="Tahoma"/>
          <w:lang w:bidi="cs-CZ"/>
        </w:rPr>
        <w:t>.1</w:t>
      </w:r>
      <w:r w:rsidR="00A76F62">
        <w:rPr>
          <w:rFonts w:ascii="Times New Roman" w:eastAsia="Lucida Sans Unicode" w:hAnsi="Times New Roman" w:cs="Tahoma"/>
          <w:lang w:bidi="cs-CZ"/>
        </w:rPr>
        <w:t>1</w:t>
      </w:r>
      <w:r>
        <w:rPr>
          <w:rFonts w:ascii="Times New Roman" w:eastAsia="Lucida Sans Unicode" w:hAnsi="Times New Roman" w:cs="Tahoma"/>
          <w:lang w:bidi="cs-CZ"/>
        </w:rPr>
        <w:t>.202</w:t>
      </w:r>
      <w:r w:rsidR="00A76F62">
        <w:rPr>
          <w:rFonts w:ascii="Times New Roman" w:eastAsia="Lucida Sans Unicode" w:hAnsi="Times New Roman" w:cs="Tahoma"/>
          <w:lang w:bidi="cs-CZ"/>
        </w:rPr>
        <w:t>4</w:t>
      </w:r>
      <w:r>
        <w:rPr>
          <w:rFonts w:ascii="Times New Roman" w:eastAsia="Lucida Sans Unicode" w:hAnsi="Times New Roman" w:cs="Tahoma"/>
          <w:lang w:bidi="cs-CZ"/>
        </w:rPr>
        <w:t xml:space="preserve"> usnesením č. </w:t>
      </w:r>
      <w:r w:rsidR="00A76F62">
        <w:rPr>
          <w:rFonts w:ascii="Times New Roman" w:eastAsia="Lucida Sans Unicode" w:hAnsi="Times New Roman" w:cs="Tahoma"/>
          <w:lang w:bidi="cs-CZ"/>
        </w:rPr>
        <w:t>2746</w:t>
      </w:r>
      <w:r>
        <w:rPr>
          <w:rFonts w:ascii="Times New Roman" w:eastAsia="Lucida Sans Unicode" w:hAnsi="Times New Roman" w:cs="Tahoma"/>
          <w:lang w:bidi="cs-CZ"/>
        </w:rPr>
        <w:t>.</w:t>
      </w:r>
    </w:p>
    <w:p w14:paraId="4E7ABD0A" w14:textId="77777777" w:rsidR="006323A0" w:rsidRDefault="006323A0" w:rsidP="006323A0">
      <w:pPr>
        <w:ind w:right="771"/>
        <w:jc w:val="both"/>
        <w:rPr>
          <w:rFonts w:ascii="Times New Roman" w:eastAsia="Lucida Sans Unicode" w:hAnsi="Times New Roman" w:cs="Tahoma"/>
          <w:lang w:bidi="cs-CZ"/>
        </w:rPr>
      </w:pPr>
    </w:p>
    <w:p w14:paraId="55B31760" w14:textId="77777777" w:rsidR="006323A0" w:rsidRDefault="006323A0" w:rsidP="006323A0">
      <w:pPr>
        <w:pStyle w:val="Standard"/>
        <w:jc w:val="both"/>
        <w:rPr>
          <w:rFonts w:ascii="Thorndale AMT" w:eastAsia="Times New Roman CE" w:hAnsi="Thorndale AMT" w:cs="Times New Roman CE"/>
        </w:rPr>
      </w:pPr>
    </w:p>
    <w:p w14:paraId="2C393A60" w14:textId="77777777" w:rsidR="006323A0" w:rsidRDefault="006323A0" w:rsidP="006323A0">
      <w:pPr>
        <w:pStyle w:val="Standard"/>
        <w:jc w:val="both"/>
        <w:rPr>
          <w:rFonts w:eastAsia="Times New Roman CE" w:cs="Times New Roman CE"/>
        </w:rPr>
      </w:pPr>
    </w:p>
    <w:p w14:paraId="2A813889" w14:textId="77777777" w:rsidR="006323A0" w:rsidRDefault="006323A0" w:rsidP="006323A0">
      <w:pPr>
        <w:rPr>
          <w:rFonts w:ascii="Times New Roman" w:hAnsi="Times New Roman"/>
        </w:rPr>
      </w:pPr>
    </w:p>
    <w:p w14:paraId="3A62BA6F" w14:textId="77777777" w:rsidR="006323A0" w:rsidRDefault="006323A0" w:rsidP="006323A0">
      <w:pPr>
        <w:rPr>
          <w:rFonts w:ascii="Times New Roman" w:hAnsi="Times New Roman"/>
        </w:rPr>
      </w:pPr>
    </w:p>
    <w:p w14:paraId="1E362A42" w14:textId="77777777" w:rsidR="006323A0" w:rsidRDefault="006323A0" w:rsidP="006323A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</w:p>
    <w:p w14:paraId="1EFFD93B" w14:textId="77777777" w:rsidR="006323A0" w:rsidRDefault="006323A0" w:rsidP="006323A0">
      <w:pPr>
        <w:rPr>
          <w:rFonts w:ascii="Times New Roman" w:hAnsi="Times New Roman"/>
        </w:rPr>
      </w:pPr>
      <w:r>
        <w:rPr>
          <w:rFonts w:ascii="Times New Roman" w:hAnsi="Times New Roman"/>
        </w:rPr>
        <w:t>město Domažlice</w:t>
      </w:r>
    </w:p>
    <w:p w14:paraId="583D6933" w14:textId="77777777" w:rsidR="006323A0" w:rsidRDefault="006323A0" w:rsidP="006323A0">
      <w:pPr>
        <w:rPr>
          <w:rFonts w:ascii="Times New Roman" w:hAnsi="Times New Roman"/>
        </w:rPr>
      </w:pPr>
      <w:r>
        <w:rPr>
          <w:rFonts w:ascii="Times New Roman" w:hAnsi="Times New Roman"/>
        </w:rPr>
        <w:t>Bc. Stanislav Antoš</w:t>
      </w:r>
    </w:p>
    <w:p w14:paraId="46F9AF48" w14:textId="77777777" w:rsidR="006323A0" w:rsidRDefault="006323A0" w:rsidP="006323A0">
      <w:pPr>
        <w:jc w:val="center"/>
        <w:rPr>
          <w:rFonts w:ascii="Times New Roman" w:hAnsi="Times New Roman"/>
        </w:rPr>
      </w:pPr>
    </w:p>
    <w:p w14:paraId="1F30A8E6" w14:textId="4218CC14" w:rsidR="006323A0" w:rsidRDefault="006323A0"/>
    <w:p w14:paraId="4C59E66B" w14:textId="1185CDD0" w:rsidR="00A76F62" w:rsidRDefault="00A76F62"/>
    <w:sectPr w:rsidR="00A76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charset w:val="80"/>
    <w:family w:val="auto"/>
    <w:pitch w:val="variable"/>
  </w:font>
  <w:font w:name="Lucidasans">
    <w:altName w:val="Calibri"/>
    <w:charset w:val="00"/>
    <w:family w:val="auto"/>
    <w:pitch w:val="variable"/>
  </w:font>
  <w:font w:name="Nimbus Roman No9 L">
    <w:altName w:val="Calibri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</w:font>
  <w:font w:name="Times New Roman CE">
    <w:panose1 w:val="020206030504050203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A63B3"/>
    <w:multiLevelType w:val="hybridMultilevel"/>
    <w:tmpl w:val="8C6A54A6"/>
    <w:lvl w:ilvl="0" w:tplc="AC943A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C818E6"/>
    <w:multiLevelType w:val="hybridMultilevel"/>
    <w:tmpl w:val="CDCEDA34"/>
    <w:lvl w:ilvl="0" w:tplc="1540B1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5C8"/>
    <w:rsid w:val="00107E97"/>
    <w:rsid w:val="001760A2"/>
    <w:rsid w:val="003B7F7E"/>
    <w:rsid w:val="00552C1F"/>
    <w:rsid w:val="006323A0"/>
    <w:rsid w:val="006B6F2F"/>
    <w:rsid w:val="0073595F"/>
    <w:rsid w:val="008E6A6E"/>
    <w:rsid w:val="00A62A27"/>
    <w:rsid w:val="00A76F62"/>
    <w:rsid w:val="00C12D0F"/>
    <w:rsid w:val="00C848ED"/>
    <w:rsid w:val="00D16F69"/>
    <w:rsid w:val="00D835C8"/>
    <w:rsid w:val="00E305F3"/>
    <w:rsid w:val="00F0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FEEEA"/>
  <w15:chartTrackingRefBased/>
  <w15:docId w15:val="{34846580-5922-4B69-B1AD-479803D3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05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07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E9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323A0"/>
    <w:pPr>
      <w:suppressAutoHyphens/>
      <w:autoSpaceDN w:val="0"/>
      <w:spacing w:after="0" w:line="240" w:lineRule="auto"/>
      <w:textAlignment w:val="baseline"/>
    </w:pPr>
    <w:rPr>
      <w:rFonts w:ascii="Times New Roman" w:eastAsia="Luxi Sans" w:hAnsi="Times New Roman" w:cs="Lucidasans"/>
      <w:kern w:val="3"/>
      <w:sz w:val="24"/>
      <w:szCs w:val="24"/>
      <w:lang w:eastAsia="cs-CZ"/>
    </w:rPr>
  </w:style>
  <w:style w:type="paragraph" w:styleId="Normlnweb">
    <w:name w:val="Normal (Web)"/>
    <w:basedOn w:val="Standard"/>
    <w:rsid w:val="006323A0"/>
    <w:pPr>
      <w:spacing w:before="280" w:after="119"/>
    </w:pPr>
    <w:rPr>
      <w:rFonts w:eastAsia="Times New Roman" w:cs="Times New Roman"/>
    </w:rPr>
  </w:style>
  <w:style w:type="character" w:customStyle="1" w:styleId="platne1">
    <w:name w:val="platne1"/>
    <w:basedOn w:val="Standardnpsmoodstavce"/>
    <w:qFormat/>
    <w:rsid w:val="00A76F62"/>
    <w:rPr>
      <w:rFonts w:ascii="Nimbus Roman No9 L" w:eastAsia="Nimbus Roman No9 L" w:hAnsi="Nimbus Roman No9 L" w:cs="Nimbus Roman No9 L"/>
      <w:color w:val="auto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343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Mráz</dc:creator>
  <cp:keywords/>
  <dc:description/>
  <cp:lastModifiedBy>Jakub Mráz</cp:lastModifiedBy>
  <cp:revision>3</cp:revision>
  <cp:lastPrinted>2024-11-20T08:56:00Z</cp:lastPrinted>
  <dcterms:created xsi:type="dcterms:W3CDTF">2024-11-20T12:11:00Z</dcterms:created>
  <dcterms:modified xsi:type="dcterms:W3CDTF">2024-11-20T12:11:00Z</dcterms:modified>
</cp:coreProperties>
</file>