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D7E35" w14:textId="77777777" w:rsidR="007C198B" w:rsidRDefault="005114CF">
      <w:pPr>
        <w:pStyle w:val="Nzev"/>
        <w:tabs>
          <w:tab w:val="left" w:pos="1611"/>
        </w:tabs>
      </w:pPr>
      <w:r>
        <w:rPr>
          <w:color w:val="231F20"/>
        </w:rPr>
        <w:t>G</w:t>
      </w:r>
      <w:r>
        <w:rPr>
          <w:color w:val="231F20"/>
        </w:rPr>
        <w:tab/>
      </w:r>
      <w:r>
        <w:rPr>
          <w:color w:val="231F20"/>
          <w:spacing w:val="-60"/>
        </w:rPr>
        <w:t>HMP</w:t>
      </w:r>
    </w:p>
    <w:p w14:paraId="079F839C" w14:textId="77777777" w:rsidR="007C198B" w:rsidRDefault="007C198B">
      <w:pPr>
        <w:pStyle w:val="Zkladntext"/>
        <w:spacing w:before="5"/>
        <w:rPr>
          <w:rFonts w:ascii="Magger-Heavy"/>
          <w:b/>
          <w:sz w:val="28"/>
        </w:rPr>
      </w:pPr>
    </w:p>
    <w:p w14:paraId="0D88AEAC" w14:textId="7344EACE" w:rsidR="007C198B" w:rsidRDefault="005114CF">
      <w:pPr>
        <w:tabs>
          <w:tab w:val="right" w:leader="underscore" w:pos="3214"/>
        </w:tabs>
        <w:spacing w:before="128" w:line="235" w:lineRule="auto"/>
        <w:ind w:left="100" w:right="5274"/>
        <w:rPr>
          <w:rFonts w:ascii="Magger-SemiBold" w:hAnsi="Magger-SemiBold"/>
          <w:b/>
          <w:sz w:val="28"/>
        </w:rPr>
      </w:pPr>
      <w:r>
        <w:rPr>
          <w:rFonts w:ascii="Magger-SemiBold" w:hAnsi="Magger-SemiBold"/>
          <w:b/>
          <w:color w:val="231F20"/>
          <w:sz w:val="28"/>
        </w:rPr>
        <w:t>Smlouva o poskytnutí daru a spolupráci č. ZP–3200–</w:t>
      </w:r>
      <w:r w:rsidR="00400A97" w:rsidRPr="00400A97">
        <w:rPr>
          <w:rFonts w:ascii="Magger-SemiBold" w:hAnsi="Magger-SemiBold"/>
          <w:b/>
          <w:sz w:val="28"/>
        </w:rPr>
        <w:t>694</w:t>
      </w:r>
      <w:r w:rsidR="00990C6A">
        <w:rPr>
          <w:rFonts w:ascii="Magger-SemiBold" w:hAnsi="Magger-SemiBold"/>
          <w:b/>
          <w:color w:val="231F20"/>
          <w:sz w:val="28"/>
        </w:rPr>
        <w:t>–</w:t>
      </w:r>
      <w:r w:rsidR="00FC2A94">
        <w:rPr>
          <w:rFonts w:ascii="Magger-SemiBold" w:hAnsi="Magger-SemiBold"/>
          <w:b/>
          <w:color w:val="231F20"/>
          <w:sz w:val="28"/>
        </w:rPr>
        <w:t>202</w:t>
      </w:r>
      <w:r w:rsidR="00B47C77">
        <w:rPr>
          <w:rFonts w:ascii="Magger-SemiBold" w:hAnsi="Magger-SemiBold"/>
          <w:b/>
          <w:color w:val="231F20"/>
          <w:sz w:val="28"/>
        </w:rPr>
        <w:t>4</w:t>
      </w:r>
    </w:p>
    <w:p w14:paraId="4FA1BC66" w14:textId="77777777" w:rsidR="007C198B" w:rsidRDefault="007C198B">
      <w:pPr>
        <w:spacing w:line="235" w:lineRule="auto"/>
        <w:rPr>
          <w:rFonts w:ascii="Magger-SemiBold" w:hAnsi="Magger-SemiBold"/>
          <w:sz w:val="28"/>
        </w:rPr>
        <w:sectPr w:rsidR="007C198B">
          <w:type w:val="continuous"/>
          <w:pgSz w:w="11910" w:h="16840"/>
          <w:pgMar w:top="100" w:right="720" w:bottom="280" w:left="620" w:header="708" w:footer="708" w:gutter="0"/>
          <w:cols w:space="708"/>
        </w:sectPr>
      </w:pPr>
    </w:p>
    <w:p w14:paraId="0AC56C93" w14:textId="77777777" w:rsidR="007C198B" w:rsidRDefault="007C198B">
      <w:pPr>
        <w:pStyle w:val="Zkladntext"/>
        <w:rPr>
          <w:rFonts w:ascii="Magger-SemiBold"/>
          <w:b/>
          <w:sz w:val="36"/>
        </w:rPr>
      </w:pPr>
    </w:p>
    <w:p w14:paraId="52E2FCDF" w14:textId="77777777" w:rsidR="007C198B" w:rsidRDefault="007C198B">
      <w:pPr>
        <w:pStyle w:val="Zkladntext"/>
        <w:spacing w:before="3"/>
        <w:rPr>
          <w:rFonts w:ascii="Magger-SemiBold"/>
          <w:b/>
          <w:sz w:val="51"/>
        </w:rPr>
      </w:pPr>
    </w:p>
    <w:p w14:paraId="44C3FB63" w14:textId="77777777" w:rsidR="00400A97" w:rsidRDefault="005114CF" w:rsidP="00D450F5">
      <w:pPr>
        <w:pStyle w:val="Nadpis1"/>
        <w:spacing w:line="480" w:lineRule="auto"/>
        <w:ind w:right="3333"/>
        <w:rPr>
          <w:color w:val="231F20"/>
        </w:rPr>
      </w:pPr>
      <w:r>
        <w:rPr>
          <w:color w:val="231F20"/>
        </w:rPr>
        <w:t xml:space="preserve">Smluvní strany </w:t>
      </w:r>
    </w:p>
    <w:p w14:paraId="690BDD10" w14:textId="428D60B6" w:rsidR="00D450F5" w:rsidRDefault="005114CF" w:rsidP="00D450F5">
      <w:pPr>
        <w:pStyle w:val="Nadpis1"/>
        <w:spacing w:line="480" w:lineRule="auto"/>
        <w:ind w:right="3333"/>
        <w:rPr>
          <w:color w:val="231F20"/>
        </w:rPr>
      </w:pPr>
      <w:r>
        <w:rPr>
          <w:color w:val="231F20"/>
        </w:rPr>
        <w:t>1.</w:t>
      </w:r>
    </w:p>
    <w:p w14:paraId="65DB8BF3" w14:textId="77777777" w:rsidR="00400A97" w:rsidRPr="00400A97" w:rsidRDefault="00400A97" w:rsidP="00400A97">
      <w:pPr>
        <w:shd w:val="clear" w:color="auto" w:fill="FFFFFF"/>
        <w:rPr>
          <w:rFonts w:eastAsia="Times New Roman" w:cs="Arial"/>
          <w:color w:val="222222"/>
          <w:sz w:val="20"/>
          <w:szCs w:val="20"/>
        </w:rPr>
      </w:pPr>
      <w:r w:rsidRPr="00400A97">
        <w:rPr>
          <w:rFonts w:cs="Arial"/>
          <w:color w:val="222222"/>
          <w:sz w:val="20"/>
          <w:szCs w:val="20"/>
        </w:rPr>
        <w:t>ABAS IPS Management s.r.o.</w:t>
      </w:r>
    </w:p>
    <w:p w14:paraId="3294CAC3" w14:textId="77777777" w:rsidR="00400A97" w:rsidRPr="00400A97" w:rsidRDefault="00400A97" w:rsidP="00400A97">
      <w:pPr>
        <w:shd w:val="clear" w:color="auto" w:fill="FFFFFF"/>
        <w:rPr>
          <w:rFonts w:cs="Arial"/>
          <w:color w:val="222222"/>
          <w:sz w:val="20"/>
          <w:szCs w:val="20"/>
        </w:rPr>
      </w:pPr>
      <w:r w:rsidRPr="00400A97">
        <w:rPr>
          <w:rFonts w:cs="Arial"/>
          <w:color w:val="222222"/>
          <w:sz w:val="20"/>
          <w:szCs w:val="20"/>
        </w:rPr>
        <w:t>Českobratrská 692/15</w:t>
      </w:r>
    </w:p>
    <w:p w14:paraId="11335A62" w14:textId="77777777" w:rsidR="00400A97" w:rsidRPr="00400A97" w:rsidRDefault="00400A97" w:rsidP="00400A97">
      <w:pPr>
        <w:shd w:val="clear" w:color="auto" w:fill="FFFFFF"/>
        <w:rPr>
          <w:rFonts w:cs="Arial"/>
          <w:color w:val="222222"/>
          <w:sz w:val="20"/>
          <w:szCs w:val="20"/>
        </w:rPr>
      </w:pPr>
      <w:r w:rsidRPr="00400A97">
        <w:rPr>
          <w:rFonts w:cs="Arial"/>
          <w:color w:val="222222"/>
          <w:sz w:val="20"/>
          <w:szCs w:val="20"/>
        </w:rPr>
        <w:t>702 00 Ostrava</w:t>
      </w:r>
    </w:p>
    <w:p w14:paraId="7A1F1646" w14:textId="77777777" w:rsidR="00400A97" w:rsidRPr="00400A97" w:rsidRDefault="00400A97" w:rsidP="00400A97">
      <w:pPr>
        <w:shd w:val="clear" w:color="auto" w:fill="FFFFFF"/>
        <w:rPr>
          <w:rFonts w:cs="Arial"/>
          <w:color w:val="222222"/>
          <w:sz w:val="20"/>
          <w:szCs w:val="20"/>
        </w:rPr>
      </w:pPr>
      <w:r w:rsidRPr="00400A97">
        <w:rPr>
          <w:rFonts w:cs="Arial"/>
          <w:color w:val="222222"/>
          <w:sz w:val="20"/>
          <w:szCs w:val="20"/>
        </w:rPr>
        <w:t>IČ 25842811</w:t>
      </w:r>
    </w:p>
    <w:p w14:paraId="15A66FDF" w14:textId="77777777" w:rsidR="00400A97" w:rsidRPr="00400A97" w:rsidRDefault="00400A97" w:rsidP="00400A97">
      <w:pPr>
        <w:shd w:val="clear" w:color="auto" w:fill="FFFFFF"/>
        <w:rPr>
          <w:rFonts w:cs="Arial"/>
          <w:color w:val="222222"/>
          <w:sz w:val="20"/>
          <w:szCs w:val="20"/>
        </w:rPr>
      </w:pPr>
      <w:r w:rsidRPr="00400A97">
        <w:rPr>
          <w:rFonts w:cs="Arial"/>
          <w:color w:val="222222"/>
          <w:sz w:val="20"/>
          <w:szCs w:val="20"/>
        </w:rPr>
        <w:t>DIČ CZ 258428511</w:t>
      </w:r>
    </w:p>
    <w:p w14:paraId="7BA15E92" w14:textId="2D1E7BFB" w:rsidR="007C198B" w:rsidRDefault="00400A97" w:rsidP="00400A97">
      <w:pPr>
        <w:pStyle w:val="Zkladntext"/>
        <w:tabs>
          <w:tab w:val="left" w:pos="5443"/>
        </w:tabs>
        <w:spacing w:before="257" w:line="480" w:lineRule="auto"/>
        <w:ind w:left="100" w:right="38"/>
        <w:jc w:val="both"/>
      </w:pPr>
      <w:r>
        <w:rPr>
          <w:color w:val="231F20"/>
        </w:rPr>
        <w:t xml:space="preserve"> </w:t>
      </w:r>
      <w:r w:rsidR="005114CF">
        <w:rPr>
          <w:color w:val="231F20"/>
        </w:rPr>
        <w:t>(dále jen</w:t>
      </w:r>
      <w:r w:rsidR="005114CF">
        <w:rPr>
          <w:color w:val="231F20"/>
          <w:spacing w:val="-1"/>
        </w:rPr>
        <w:t xml:space="preserve"> </w:t>
      </w:r>
      <w:r w:rsidR="005114CF">
        <w:rPr>
          <w:color w:val="231F20"/>
        </w:rPr>
        <w:t>„Dárce“)</w:t>
      </w:r>
    </w:p>
    <w:p w14:paraId="78B5F09C" w14:textId="77777777" w:rsidR="007C198B" w:rsidRDefault="005114CF">
      <w:pPr>
        <w:pStyle w:val="Zkladntext"/>
        <w:rPr>
          <w:sz w:val="36"/>
        </w:rPr>
      </w:pPr>
      <w:r>
        <w:br w:type="column"/>
      </w:r>
    </w:p>
    <w:p w14:paraId="76DC8E53" w14:textId="77777777" w:rsidR="007C198B" w:rsidRDefault="007C198B">
      <w:pPr>
        <w:pStyle w:val="Zkladntext"/>
        <w:rPr>
          <w:sz w:val="36"/>
        </w:rPr>
      </w:pPr>
    </w:p>
    <w:p w14:paraId="064CF786" w14:textId="77777777" w:rsidR="007C198B" w:rsidRDefault="007C198B">
      <w:pPr>
        <w:pStyle w:val="Zkladntext"/>
        <w:rPr>
          <w:sz w:val="36"/>
        </w:rPr>
      </w:pPr>
    </w:p>
    <w:p w14:paraId="51C07C69" w14:textId="77777777" w:rsidR="007C198B" w:rsidRDefault="007C198B">
      <w:pPr>
        <w:pStyle w:val="Zkladntext"/>
        <w:spacing w:before="9"/>
        <w:rPr>
          <w:sz w:val="35"/>
        </w:rPr>
      </w:pPr>
    </w:p>
    <w:p w14:paraId="6071B2D7" w14:textId="77777777" w:rsidR="007C198B" w:rsidRDefault="005114CF">
      <w:pPr>
        <w:pStyle w:val="Nadpis1"/>
        <w:spacing w:before="1"/>
      </w:pPr>
      <w:r>
        <w:rPr>
          <w:color w:val="231F20"/>
        </w:rPr>
        <w:t>2.</w:t>
      </w:r>
    </w:p>
    <w:p w14:paraId="04E6D520" w14:textId="77777777" w:rsidR="00686B7E" w:rsidRDefault="00686B7E">
      <w:pPr>
        <w:pStyle w:val="Zkladntext"/>
        <w:spacing w:line="232" w:lineRule="exact"/>
        <w:ind w:left="100"/>
        <w:rPr>
          <w:color w:val="231F20"/>
        </w:rPr>
      </w:pPr>
    </w:p>
    <w:p w14:paraId="268AD922" w14:textId="77777777" w:rsidR="007C198B" w:rsidRDefault="005114CF">
      <w:pPr>
        <w:pStyle w:val="Zkladntext"/>
        <w:spacing w:line="232" w:lineRule="exact"/>
        <w:ind w:left="100"/>
      </w:pPr>
      <w:r>
        <w:rPr>
          <w:color w:val="231F20"/>
        </w:rPr>
        <w:t>Galerie hlavního města Prahy,</w:t>
      </w:r>
    </w:p>
    <w:p w14:paraId="37B8C325" w14:textId="77777777" w:rsidR="007C198B" w:rsidRDefault="005114CF">
      <w:pPr>
        <w:pStyle w:val="Zkladntext"/>
        <w:ind w:left="100" w:right="481"/>
      </w:pPr>
      <w:r>
        <w:rPr>
          <w:color w:val="231F20"/>
        </w:rPr>
        <w:t>se sídlem Staroměstské náměstí 605/13, 110 00 Praha 1</w:t>
      </w:r>
    </w:p>
    <w:p w14:paraId="46233B75" w14:textId="77777777" w:rsidR="007C198B" w:rsidRDefault="005114CF">
      <w:pPr>
        <w:pStyle w:val="Zkladntext"/>
        <w:ind w:left="100"/>
      </w:pPr>
      <w:r>
        <w:rPr>
          <w:color w:val="231F20"/>
        </w:rPr>
        <w:t>IČ: 00064416,</w:t>
      </w:r>
    </w:p>
    <w:p w14:paraId="50ACC940" w14:textId="77777777" w:rsidR="007C198B" w:rsidRDefault="005114CF">
      <w:pPr>
        <w:pStyle w:val="Zkladntext"/>
        <w:ind w:left="100"/>
      </w:pPr>
      <w:r>
        <w:rPr>
          <w:color w:val="231F20"/>
        </w:rPr>
        <w:t>DIČ: CZ00064416</w:t>
      </w:r>
    </w:p>
    <w:p w14:paraId="0FB17C9C" w14:textId="77777777" w:rsidR="007C198B" w:rsidRDefault="007C198B">
      <w:pPr>
        <w:pStyle w:val="Zkladntext"/>
        <w:spacing w:before="11"/>
        <w:rPr>
          <w:sz w:val="19"/>
        </w:rPr>
      </w:pPr>
    </w:p>
    <w:p w14:paraId="270636C7" w14:textId="77777777" w:rsidR="007C198B" w:rsidRDefault="005114CF">
      <w:pPr>
        <w:pStyle w:val="Zkladntext"/>
        <w:spacing w:before="1"/>
        <w:ind w:left="100"/>
      </w:pPr>
      <w:r>
        <w:rPr>
          <w:color w:val="231F20"/>
        </w:rPr>
        <w:t>(dále jen „Obdarovaný“)</w:t>
      </w:r>
    </w:p>
    <w:p w14:paraId="34703C6C" w14:textId="77777777" w:rsidR="007C198B" w:rsidRDefault="007C198B">
      <w:pPr>
        <w:sectPr w:rsidR="007C198B">
          <w:type w:val="continuous"/>
          <w:pgSz w:w="11910" w:h="16840"/>
          <w:pgMar w:top="100" w:right="720" w:bottom="280" w:left="620" w:header="708" w:footer="708" w:gutter="0"/>
          <w:cols w:num="2" w:space="708" w:equalWidth="0">
            <w:col w:w="5484" w:space="520"/>
            <w:col w:w="4566"/>
          </w:cols>
        </w:sectPr>
      </w:pPr>
    </w:p>
    <w:p w14:paraId="50CAC3B0" w14:textId="77777777" w:rsidR="007C198B" w:rsidRDefault="007C198B">
      <w:pPr>
        <w:pStyle w:val="Zkladntext"/>
      </w:pPr>
    </w:p>
    <w:p w14:paraId="0DC22995" w14:textId="77777777" w:rsidR="007C198B" w:rsidRDefault="007C198B">
      <w:pPr>
        <w:pStyle w:val="Zkladntext"/>
        <w:spacing w:before="9"/>
        <w:rPr>
          <w:sz w:val="19"/>
        </w:rPr>
      </w:pPr>
    </w:p>
    <w:p w14:paraId="6CC1E928" w14:textId="77777777" w:rsidR="007C198B" w:rsidRDefault="005114CF">
      <w:pPr>
        <w:spacing w:before="111"/>
        <w:ind w:right="124"/>
        <w:jc w:val="right"/>
        <w:rPr>
          <w:sz w:val="16"/>
        </w:rPr>
      </w:pPr>
      <w:r>
        <w:rPr>
          <w:color w:val="231F20"/>
          <w:sz w:val="16"/>
        </w:rPr>
        <w:t>1</w:t>
      </w:r>
    </w:p>
    <w:p w14:paraId="661A8DED" w14:textId="77777777" w:rsidR="007C198B" w:rsidRDefault="005114CF">
      <w:pPr>
        <w:pStyle w:val="Nadpis1"/>
        <w:spacing w:before="25" w:line="240" w:lineRule="auto"/>
        <w:ind w:right="1992"/>
      </w:pPr>
      <w:r>
        <w:rPr>
          <w:color w:val="231F20"/>
        </w:rPr>
        <w:t>uzavírají podle ustanovení § 2055 a násl. občanského zákoníku tuto smlouvu o poskytnutí daru</w:t>
      </w:r>
    </w:p>
    <w:p w14:paraId="23C3BA9B" w14:textId="77777777" w:rsidR="007C198B" w:rsidRDefault="007C198B">
      <w:pPr>
        <w:pStyle w:val="Zkladntext"/>
        <w:rPr>
          <w:sz w:val="28"/>
        </w:rPr>
      </w:pPr>
    </w:p>
    <w:p w14:paraId="26DA894D" w14:textId="77777777" w:rsidR="007C198B" w:rsidRDefault="005114CF">
      <w:pPr>
        <w:spacing w:line="328" w:lineRule="exact"/>
        <w:ind w:left="100"/>
        <w:rPr>
          <w:sz w:val="28"/>
        </w:rPr>
      </w:pPr>
      <w:r>
        <w:rPr>
          <w:color w:val="231F20"/>
          <w:sz w:val="28"/>
        </w:rPr>
        <w:t>1.</w:t>
      </w:r>
    </w:p>
    <w:p w14:paraId="28D22345" w14:textId="3BA507EE" w:rsidR="007C198B" w:rsidRDefault="005114CF">
      <w:pPr>
        <w:pStyle w:val="Zkladntext"/>
        <w:tabs>
          <w:tab w:val="left" w:leader="dot" w:pos="7549"/>
        </w:tabs>
        <w:spacing w:line="232" w:lineRule="exact"/>
        <w:ind w:left="100"/>
      </w:pPr>
      <w:r>
        <w:rPr>
          <w:color w:val="231F20"/>
        </w:rPr>
        <w:t>Předmětem</w:t>
      </w:r>
      <w:r>
        <w:rPr>
          <w:color w:val="231F20"/>
          <w:spacing w:val="10"/>
        </w:rPr>
        <w:t xml:space="preserve"> </w:t>
      </w:r>
      <w:r>
        <w:rPr>
          <w:color w:val="231F20"/>
        </w:rPr>
        <w:t>této</w:t>
      </w:r>
      <w:r>
        <w:rPr>
          <w:color w:val="231F20"/>
          <w:spacing w:val="10"/>
        </w:rPr>
        <w:t xml:space="preserve"> </w:t>
      </w:r>
      <w:r>
        <w:rPr>
          <w:color w:val="231F20"/>
        </w:rPr>
        <w:t>smlouvy</w:t>
      </w:r>
      <w:r>
        <w:rPr>
          <w:color w:val="231F20"/>
          <w:spacing w:val="10"/>
        </w:rPr>
        <w:t xml:space="preserve"> </w:t>
      </w:r>
      <w:r>
        <w:rPr>
          <w:color w:val="231F20"/>
        </w:rPr>
        <w:t>je</w:t>
      </w:r>
      <w:r>
        <w:rPr>
          <w:color w:val="231F20"/>
          <w:spacing w:val="10"/>
        </w:rPr>
        <w:t xml:space="preserve"> </w:t>
      </w:r>
      <w:r>
        <w:rPr>
          <w:color w:val="231F20"/>
        </w:rPr>
        <w:t>poskytnutí</w:t>
      </w:r>
      <w:r>
        <w:rPr>
          <w:color w:val="231F20"/>
          <w:spacing w:val="10"/>
        </w:rPr>
        <w:t xml:space="preserve"> </w:t>
      </w:r>
      <w:r>
        <w:rPr>
          <w:color w:val="231F20"/>
        </w:rPr>
        <w:t>finanční</w:t>
      </w:r>
      <w:r>
        <w:rPr>
          <w:color w:val="231F20"/>
          <w:spacing w:val="11"/>
        </w:rPr>
        <w:t xml:space="preserve"> </w:t>
      </w:r>
      <w:r>
        <w:rPr>
          <w:color w:val="231F20"/>
        </w:rPr>
        <w:t>částky</w:t>
      </w:r>
      <w:r>
        <w:rPr>
          <w:color w:val="231F20"/>
          <w:spacing w:val="10"/>
        </w:rPr>
        <w:t xml:space="preserve"> </w:t>
      </w:r>
      <w:r w:rsidRPr="00B47C77">
        <w:rPr>
          <w:color w:val="000000" w:themeColor="text1"/>
        </w:rPr>
        <w:t>ve</w:t>
      </w:r>
      <w:r w:rsidRPr="00B47C77">
        <w:rPr>
          <w:color w:val="000000" w:themeColor="text1"/>
          <w:spacing w:val="10"/>
        </w:rPr>
        <w:t xml:space="preserve"> </w:t>
      </w:r>
      <w:r w:rsidR="00686B7E" w:rsidRPr="00B47C77">
        <w:rPr>
          <w:color w:val="000000" w:themeColor="text1"/>
        </w:rPr>
        <w:t xml:space="preserve">výši </w:t>
      </w:r>
      <w:r w:rsidR="001F63EF">
        <w:rPr>
          <w:color w:val="000000" w:themeColor="text1"/>
        </w:rPr>
        <w:t>100 000</w:t>
      </w:r>
      <w:r w:rsidRPr="00B47C77">
        <w:rPr>
          <w:color w:val="000000" w:themeColor="text1"/>
        </w:rPr>
        <w:t xml:space="preserve">,- Kč </w:t>
      </w:r>
      <w:r>
        <w:rPr>
          <w:color w:val="231F20"/>
        </w:rPr>
        <w:t>Dárcem. Dar</w:t>
      </w:r>
      <w:r>
        <w:rPr>
          <w:color w:val="231F20"/>
          <w:spacing w:val="19"/>
        </w:rPr>
        <w:t xml:space="preserve"> </w:t>
      </w:r>
      <w:r>
        <w:rPr>
          <w:color w:val="231F20"/>
        </w:rPr>
        <w:t>bude</w:t>
      </w:r>
    </w:p>
    <w:p w14:paraId="209FCECF" w14:textId="77777777" w:rsidR="007C198B" w:rsidRDefault="005114CF">
      <w:pPr>
        <w:pStyle w:val="Zkladntext"/>
        <w:ind w:left="100"/>
      </w:pPr>
      <w:r>
        <w:rPr>
          <w:color w:val="231F20"/>
        </w:rPr>
        <w:t>použit na podporu hlavní činnosti Obdarovaného dle zřizovací listiny, konkrétně na podporu výstavy</w:t>
      </w:r>
    </w:p>
    <w:p w14:paraId="2DCD8C47" w14:textId="3C88DEC4" w:rsidR="007C198B" w:rsidRDefault="007C198B">
      <w:pPr>
        <w:pStyle w:val="Zkladntext"/>
      </w:pPr>
    </w:p>
    <w:p w14:paraId="69D6D8BF" w14:textId="77777777" w:rsidR="001F63EF" w:rsidRDefault="001F63EF">
      <w:pPr>
        <w:pStyle w:val="Zkladntext"/>
      </w:pPr>
    </w:p>
    <w:p w14:paraId="13FC63EA" w14:textId="77777777" w:rsidR="001F63EF" w:rsidRPr="001F63EF" w:rsidRDefault="001F63EF" w:rsidP="001F63EF">
      <w:pPr>
        <w:pStyle w:val="Zkladntext"/>
        <w:pBdr>
          <w:bottom w:val="single" w:sz="4" w:space="1" w:color="auto"/>
        </w:pBdr>
        <w:spacing w:before="7"/>
        <w:rPr>
          <w:sz w:val="13"/>
        </w:rPr>
      </w:pPr>
    </w:p>
    <w:p w14:paraId="763CB0EE" w14:textId="77777777" w:rsidR="001F63EF" w:rsidRDefault="001F63EF">
      <w:pPr>
        <w:pStyle w:val="Zkladntext"/>
        <w:spacing w:before="7"/>
        <w:rPr>
          <w:sz w:val="13"/>
        </w:rPr>
      </w:pPr>
    </w:p>
    <w:p w14:paraId="28BA5CAD" w14:textId="178B1BC6" w:rsidR="001F63EF" w:rsidRDefault="001F63EF" w:rsidP="001F63EF">
      <w:pPr>
        <w:pStyle w:val="Zkladntext"/>
        <w:pBdr>
          <w:bottom w:val="single" w:sz="4" w:space="1" w:color="auto"/>
        </w:pBdr>
        <w:spacing w:before="7"/>
        <w:rPr>
          <w:sz w:val="13"/>
        </w:rPr>
      </w:pPr>
    </w:p>
    <w:p w14:paraId="4EB52C9B" w14:textId="177D208F" w:rsidR="001F63EF" w:rsidRDefault="001F63EF" w:rsidP="001F63EF">
      <w:pPr>
        <w:pStyle w:val="Zkladntext"/>
        <w:pBdr>
          <w:bottom w:val="single" w:sz="4" w:space="1" w:color="auto"/>
        </w:pBdr>
        <w:spacing w:before="7"/>
        <w:rPr>
          <w:sz w:val="13"/>
        </w:rPr>
      </w:pPr>
    </w:p>
    <w:p w14:paraId="3656D728" w14:textId="77777777" w:rsidR="001F63EF" w:rsidRDefault="001F63EF" w:rsidP="001F63EF">
      <w:pPr>
        <w:pStyle w:val="Zkladntext"/>
        <w:pBdr>
          <w:bottom w:val="single" w:sz="4" w:space="1" w:color="auto"/>
        </w:pBdr>
        <w:spacing w:before="7"/>
        <w:rPr>
          <w:sz w:val="13"/>
        </w:rPr>
      </w:pPr>
    </w:p>
    <w:p w14:paraId="1DB5267E" w14:textId="77777777" w:rsidR="007C198B" w:rsidRDefault="005114CF">
      <w:pPr>
        <w:pStyle w:val="Nadpis1"/>
        <w:spacing w:before="248"/>
      </w:pPr>
      <w:r>
        <w:rPr>
          <w:color w:val="231F20"/>
        </w:rPr>
        <w:t>2.</w:t>
      </w:r>
    </w:p>
    <w:p w14:paraId="49927921" w14:textId="77777777" w:rsidR="007C198B" w:rsidRDefault="005114CF">
      <w:pPr>
        <w:pStyle w:val="Zkladntext"/>
        <w:spacing w:line="232" w:lineRule="exact"/>
        <w:ind w:left="100"/>
      </w:pPr>
      <w:r>
        <w:rPr>
          <w:color w:val="231F20"/>
        </w:rPr>
        <w:t>Shora uvedená částka bude Obdarovanému předána (nehodící se škrtněte)</w:t>
      </w:r>
    </w:p>
    <w:p w14:paraId="133DBA29" w14:textId="77777777" w:rsidR="007C198B" w:rsidRPr="00F3541C" w:rsidRDefault="005114CF">
      <w:pPr>
        <w:pStyle w:val="Odstavecseseznamem"/>
        <w:numPr>
          <w:ilvl w:val="0"/>
          <w:numId w:val="1"/>
        </w:numPr>
        <w:tabs>
          <w:tab w:val="left" w:pos="479"/>
          <w:tab w:val="left" w:pos="480"/>
          <w:tab w:val="left" w:leader="dot" w:pos="5575"/>
        </w:tabs>
        <w:ind w:right="1303" w:firstLine="0"/>
        <w:rPr>
          <w:sz w:val="20"/>
        </w:rPr>
      </w:pPr>
      <w:r w:rsidRPr="00F3541C">
        <w:rPr>
          <w:color w:val="231F20"/>
          <w:sz w:val="20"/>
        </w:rPr>
        <w:t xml:space="preserve">hotově při podpisu této smlouvy. Obdarovaný podpisem této smlouvy stvrzuje, že od Dárce </w:t>
      </w:r>
      <w:r w:rsidRPr="00F3541C">
        <w:rPr>
          <w:color w:val="231F20"/>
          <w:spacing w:val="2"/>
          <w:sz w:val="20"/>
        </w:rPr>
        <w:t xml:space="preserve">při </w:t>
      </w:r>
      <w:r w:rsidRPr="00F3541C">
        <w:rPr>
          <w:color w:val="231F20"/>
          <w:sz w:val="20"/>
        </w:rPr>
        <w:t>podpisu této smlouvy převzal dar</w:t>
      </w:r>
      <w:r w:rsidRPr="00F3541C">
        <w:rPr>
          <w:color w:val="231F20"/>
          <w:spacing w:val="47"/>
          <w:sz w:val="20"/>
        </w:rPr>
        <w:t xml:space="preserve"> </w:t>
      </w:r>
      <w:r w:rsidRPr="00F3541C">
        <w:rPr>
          <w:color w:val="231F20"/>
          <w:sz w:val="20"/>
        </w:rPr>
        <w:t>ve</w:t>
      </w:r>
      <w:r w:rsidRPr="00F3541C">
        <w:rPr>
          <w:color w:val="231F20"/>
          <w:spacing w:val="9"/>
          <w:sz w:val="20"/>
        </w:rPr>
        <w:t xml:space="preserve"> </w:t>
      </w:r>
      <w:r w:rsidRPr="00F3541C">
        <w:rPr>
          <w:color w:val="231F20"/>
          <w:sz w:val="20"/>
        </w:rPr>
        <w:t>výši.</w:t>
      </w:r>
      <w:r w:rsidRPr="00F3541C">
        <w:rPr>
          <w:color w:val="231F20"/>
          <w:sz w:val="20"/>
        </w:rPr>
        <w:tab/>
        <w:t>,-</w:t>
      </w:r>
      <w:r w:rsidRPr="00F3541C">
        <w:rPr>
          <w:color w:val="231F20"/>
          <w:spacing w:val="4"/>
          <w:sz w:val="20"/>
        </w:rPr>
        <w:t xml:space="preserve"> </w:t>
      </w:r>
      <w:r w:rsidRPr="00F3541C">
        <w:rPr>
          <w:color w:val="231F20"/>
          <w:spacing w:val="-3"/>
          <w:sz w:val="20"/>
        </w:rPr>
        <w:t>Kč.</w:t>
      </w:r>
    </w:p>
    <w:p w14:paraId="421B8233" w14:textId="690C70F7" w:rsidR="007C198B" w:rsidRPr="00F3541C" w:rsidRDefault="005114CF">
      <w:pPr>
        <w:pStyle w:val="Odstavecseseznamem"/>
        <w:numPr>
          <w:ilvl w:val="0"/>
          <w:numId w:val="1"/>
        </w:numPr>
        <w:tabs>
          <w:tab w:val="left" w:pos="479"/>
          <w:tab w:val="left" w:pos="480"/>
          <w:tab w:val="left" w:leader="dot" w:pos="5890"/>
        </w:tabs>
        <w:ind w:right="823" w:firstLine="0"/>
        <w:rPr>
          <w:sz w:val="20"/>
        </w:rPr>
      </w:pPr>
      <w:r w:rsidRPr="00F3541C">
        <w:rPr>
          <w:color w:val="231F20"/>
          <w:sz w:val="20"/>
        </w:rPr>
        <w:t xml:space="preserve">platební kartou při podpisu </w:t>
      </w:r>
      <w:r w:rsidRPr="00B47C77">
        <w:rPr>
          <w:color w:val="000000" w:themeColor="text1"/>
          <w:sz w:val="20"/>
        </w:rPr>
        <w:t xml:space="preserve">této smlouvy. Obdarovaný podpisem této smlouvy stvrzuje, že od Dárce při podpisu této smlouvy převzal dar </w:t>
      </w:r>
      <w:r w:rsidRPr="00B47C77">
        <w:rPr>
          <w:color w:val="000000" w:themeColor="text1"/>
          <w:spacing w:val="7"/>
          <w:sz w:val="20"/>
        </w:rPr>
        <w:t xml:space="preserve"> </w:t>
      </w:r>
      <w:r w:rsidRPr="00B47C77">
        <w:rPr>
          <w:color w:val="000000" w:themeColor="text1"/>
          <w:sz w:val="20"/>
        </w:rPr>
        <w:t>ve</w:t>
      </w:r>
      <w:r w:rsidRPr="00B47C77">
        <w:rPr>
          <w:color w:val="000000" w:themeColor="text1"/>
          <w:spacing w:val="9"/>
          <w:sz w:val="20"/>
        </w:rPr>
        <w:t xml:space="preserve"> </w:t>
      </w:r>
      <w:r w:rsidR="00686B7E" w:rsidRPr="00B47C77">
        <w:rPr>
          <w:color w:val="000000" w:themeColor="text1"/>
          <w:sz w:val="20"/>
        </w:rPr>
        <w:t xml:space="preserve">výši </w:t>
      </w:r>
      <w:r w:rsidR="00B47C77" w:rsidRPr="00B47C77">
        <w:rPr>
          <w:color w:val="000000" w:themeColor="text1"/>
          <w:sz w:val="20"/>
        </w:rPr>
        <w:t>………………………………………………………………..</w:t>
      </w:r>
      <w:r w:rsidRPr="00B47C77">
        <w:rPr>
          <w:color w:val="000000" w:themeColor="text1"/>
          <w:sz w:val="20"/>
        </w:rPr>
        <w:t>,-</w:t>
      </w:r>
      <w:r w:rsidRPr="00B47C77">
        <w:rPr>
          <w:color w:val="000000" w:themeColor="text1"/>
          <w:spacing w:val="4"/>
          <w:sz w:val="20"/>
        </w:rPr>
        <w:t xml:space="preserve"> </w:t>
      </w:r>
      <w:r w:rsidRPr="00B47C77">
        <w:rPr>
          <w:color w:val="000000" w:themeColor="text1"/>
          <w:spacing w:val="-3"/>
          <w:sz w:val="20"/>
        </w:rPr>
        <w:t>Kč.</w:t>
      </w:r>
    </w:p>
    <w:p w14:paraId="2E3BBDB2" w14:textId="4E471255" w:rsidR="007C198B" w:rsidRPr="001F63EF" w:rsidRDefault="005114CF" w:rsidP="00F533AC">
      <w:pPr>
        <w:pStyle w:val="Odstavecseseznamem"/>
        <w:numPr>
          <w:ilvl w:val="0"/>
          <w:numId w:val="1"/>
        </w:numPr>
        <w:tabs>
          <w:tab w:val="left" w:pos="479"/>
          <w:tab w:val="left" w:pos="480"/>
          <w:tab w:val="left" w:leader="dot" w:pos="5607"/>
        </w:tabs>
        <w:ind w:firstLine="0"/>
        <w:rPr>
          <w:sz w:val="20"/>
          <w:szCs w:val="20"/>
        </w:rPr>
      </w:pPr>
      <w:r w:rsidRPr="001F63EF">
        <w:rPr>
          <w:color w:val="231F20"/>
          <w:sz w:val="20"/>
        </w:rPr>
        <w:t xml:space="preserve">převodem na účet Obdarovaného č. 2000700006/6000 do dvou pracovních dnů od podpisu této smlouvy, čímž dochází k převzetí daru ze strany Obdarovaného. Benefity dle bodu 3 této smlouvy mohou být čerpány až po připsání částky </w:t>
      </w:r>
      <w:r w:rsidRPr="001F63EF">
        <w:rPr>
          <w:color w:val="231F20"/>
          <w:spacing w:val="11"/>
          <w:sz w:val="20"/>
        </w:rPr>
        <w:t xml:space="preserve"> </w:t>
      </w:r>
      <w:r w:rsidRPr="001F63EF">
        <w:rPr>
          <w:color w:val="231F20"/>
          <w:sz w:val="20"/>
        </w:rPr>
        <w:t>ve</w:t>
      </w:r>
      <w:r w:rsidRPr="001F63EF">
        <w:rPr>
          <w:color w:val="231F20"/>
          <w:spacing w:val="10"/>
          <w:sz w:val="20"/>
        </w:rPr>
        <w:t xml:space="preserve"> </w:t>
      </w:r>
      <w:r w:rsidRPr="001F63EF">
        <w:rPr>
          <w:color w:val="231F20"/>
          <w:sz w:val="20"/>
        </w:rPr>
        <w:t>výši</w:t>
      </w:r>
      <w:r w:rsidR="001F63EF" w:rsidRPr="001F63EF">
        <w:rPr>
          <w:color w:val="231F20"/>
          <w:sz w:val="20"/>
        </w:rPr>
        <w:t xml:space="preserve"> 100 000</w:t>
      </w:r>
      <w:r w:rsidRPr="001F63EF">
        <w:rPr>
          <w:color w:val="231F20"/>
          <w:sz w:val="20"/>
        </w:rPr>
        <w:t>,- Kč na účet Obdarovaného s</w:t>
      </w:r>
      <w:r w:rsidRPr="001F63EF">
        <w:rPr>
          <w:color w:val="231F20"/>
          <w:spacing w:val="33"/>
          <w:sz w:val="20"/>
        </w:rPr>
        <w:t xml:space="preserve"> </w:t>
      </w:r>
      <w:r w:rsidRPr="001F63EF">
        <w:rPr>
          <w:color w:val="231F20"/>
          <w:sz w:val="20"/>
          <w:szCs w:val="20"/>
        </w:rPr>
        <w:t>uvedením</w:t>
      </w:r>
      <w:r w:rsidR="001F63EF" w:rsidRPr="001F63EF">
        <w:rPr>
          <w:color w:val="231F20"/>
          <w:sz w:val="20"/>
          <w:szCs w:val="20"/>
        </w:rPr>
        <w:t xml:space="preserve"> </w:t>
      </w:r>
      <w:r w:rsidRPr="001F63EF">
        <w:rPr>
          <w:color w:val="231F20"/>
          <w:sz w:val="20"/>
          <w:szCs w:val="20"/>
        </w:rPr>
        <w:t>variabilního symbolu odpovídajícímu číslu této smlouvy.</w:t>
      </w:r>
    </w:p>
    <w:p w14:paraId="44E927EF" w14:textId="77777777" w:rsidR="007C198B" w:rsidRDefault="007C198B">
      <w:pPr>
        <w:pStyle w:val="Zkladntext"/>
        <w:spacing w:before="4"/>
        <w:rPr>
          <w:sz w:val="29"/>
        </w:rPr>
      </w:pPr>
    </w:p>
    <w:p w14:paraId="3FADE699" w14:textId="77777777" w:rsidR="007C198B" w:rsidRDefault="005114CF">
      <w:pPr>
        <w:pStyle w:val="Nadpis1"/>
      </w:pPr>
      <w:r>
        <w:rPr>
          <w:color w:val="231F20"/>
        </w:rPr>
        <w:t>3.</w:t>
      </w:r>
    </w:p>
    <w:p w14:paraId="0D744F35" w14:textId="56FA8F8E" w:rsidR="007C198B" w:rsidRDefault="005114CF">
      <w:pPr>
        <w:pStyle w:val="Zkladntext"/>
        <w:ind w:left="100" w:right="792"/>
      </w:pPr>
      <w:r>
        <w:rPr>
          <w:color w:val="231F20"/>
        </w:rPr>
        <w:t>Dar poskytuje Dárce Obdarovanému dobrovolně. Poskytnutím daru vzniká Dárci právo stát se účastníkem programu GHMP Patron, určeného pro návštěvníky galerijního provozu Obdarovaného, jehož všeobecné podmínky jsou uvedeny na internetových stránkách Obdarovaného (Všeobecné podmínky programu GHMP Patron, dále jen „VPP“). Účast v programu GHMP Patron umožní Dárci získat v průběhu  12 měsíců od podpisu této Smlouvy a poskytnutí daru (počítáno podle toho, který okamžik nastává  později) benefity nabízené Obdarovaným účastníkům programu GHMP Patron, jejichž specifikace je uvedena ve</w:t>
      </w:r>
      <w:r>
        <w:rPr>
          <w:color w:val="231F20"/>
          <w:spacing w:val="7"/>
        </w:rPr>
        <w:t xml:space="preserve"> </w:t>
      </w:r>
      <w:r>
        <w:rPr>
          <w:color w:val="231F20"/>
        </w:rPr>
        <w:t>VPP.</w:t>
      </w:r>
    </w:p>
    <w:p w14:paraId="420F4CA4" w14:textId="77777777" w:rsidR="007C198B" w:rsidRDefault="007C198B">
      <w:pPr>
        <w:sectPr w:rsidR="007C198B">
          <w:type w:val="continuous"/>
          <w:pgSz w:w="11910" w:h="16840"/>
          <w:pgMar w:top="100" w:right="720" w:bottom="280" w:left="620" w:header="708" w:footer="708" w:gutter="0"/>
          <w:cols w:space="708"/>
        </w:sectPr>
      </w:pPr>
    </w:p>
    <w:p w14:paraId="5FFC05BE" w14:textId="77777777" w:rsidR="007C198B" w:rsidRPr="00F11D62" w:rsidRDefault="00990524" w:rsidP="00F11D62">
      <w:pPr>
        <w:pStyle w:val="Zkladntext"/>
        <w:spacing w:before="102"/>
        <w:ind w:right="1757"/>
      </w:pPr>
      <w:r>
        <w:rPr>
          <w:noProof/>
          <w:lang w:val="cs-CZ" w:eastAsia="cs-CZ"/>
        </w:rPr>
        <w:lastRenderedPageBreak/>
        <mc:AlternateContent>
          <mc:Choice Requires="wps">
            <w:drawing>
              <wp:anchor distT="0" distB="0" distL="114300" distR="114300" simplePos="0" relativeHeight="15730688" behindDoc="0" locked="0" layoutInCell="1" allowOverlap="1" wp14:anchorId="2325CFC0" wp14:editId="7C9FB6F0">
                <wp:simplePos x="0" y="0"/>
                <wp:positionH relativeFrom="page">
                  <wp:posOffset>6985635</wp:posOffset>
                </wp:positionH>
                <wp:positionV relativeFrom="paragraph">
                  <wp:posOffset>78740</wp:posOffset>
                </wp:positionV>
                <wp:extent cx="157480" cy="2216785"/>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2216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07F4F" w14:textId="77777777" w:rsidR="007C198B" w:rsidRDefault="005114CF">
                            <w:pPr>
                              <w:spacing w:before="31"/>
                              <w:ind w:left="20"/>
                              <w:rPr>
                                <w:sz w:val="16"/>
                              </w:rPr>
                            </w:pPr>
                            <w:r>
                              <w:rPr>
                                <w:color w:val="231F20"/>
                                <w:spacing w:val="-3"/>
                                <w:sz w:val="16"/>
                              </w:rPr>
                              <w:t xml:space="preserve">SMLOUVA </w:t>
                            </w:r>
                            <w:r>
                              <w:rPr>
                                <w:color w:val="231F20"/>
                                <w:sz w:val="16"/>
                              </w:rPr>
                              <w:t xml:space="preserve">O POSKYTNUTÍ </w:t>
                            </w:r>
                            <w:r>
                              <w:rPr>
                                <w:color w:val="231F20"/>
                                <w:spacing w:val="-3"/>
                                <w:sz w:val="16"/>
                              </w:rPr>
                              <w:t xml:space="preserve">DARU </w:t>
                            </w:r>
                            <w:r>
                              <w:rPr>
                                <w:color w:val="231F20"/>
                                <w:sz w:val="16"/>
                              </w:rPr>
                              <w:t>A SPOLUPRÁCI</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550.05pt;margin-top:6.2pt;width:12.4pt;height:174.5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" filled="f" stroked="f">
                <v:textbox style="layout-flow:vertical" inset="0,0,0,0">
                  <w:txbxContent>
                    <w:p w:rsidR="007C198B" w:rsidRDefault="005114CF">
                      <w:pPr>
                        <w:spacing w:before="31"/>
                        <w:ind w:left="20"/>
                        <w:rPr>
                          <w:sz w:val="16"/>
                        </w:rPr>
                      </w:pPr>
                      <w:r>
                        <w:rPr>
                          <w:color w:val="231F20"/>
                          <w:spacing w:val="-3"/>
                          <w:sz w:val="16"/>
                        </w:rPr>
                        <w:t xml:space="preserve">SMLOUVA </w:t>
                      </w:r>
                      <w:r>
                        <w:rPr>
                          <w:color w:val="231F20"/>
                          <w:sz w:val="16"/>
                        </w:rPr>
                        <w:t xml:space="preserve">O POSKYTNUTÍ </w:t>
                      </w:r>
                      <w:r>
                        <w:rPr>
                          <w:color w:val="231F20"/>
                          <w:spacing w:val="-3"/>
                          <w:sz w:val="16"/>
                        </w:rPr>
                        <w:t xml:space="preserve">DARU </w:t>
                      </w:r>
                      <w:r>
                        <w:rPr>
                          <w:color w:val="231F20"/>
                          <w:sz w:val="16"/>
                        </w:rPr>
                        <w:t>A SPOLUPRÁCI</w:t>
                      </w:r>
                    </w:p>
                  </w:txbxContent>
                </v:textbox>
                <w10:wrap anchorx="page"/>
              </v:shape>
            </w:pict>
          </mc:Fallback>
        </mc:AlternateContent>
      </w:r>
    </w:p>
    <w:p w14:paraId="627545E1" w14:textId="77777777" w:rsidR="007C198B" w:rsidRDefault="005114CF">
      <w:pPr>
        <w:pStyle w:val="Nadpis1"/>
        <w:spacing w:before="183"/>
      </w:pPr>
      <w:r>
        <w:rPr>
          <w:color w:val="231F20"/>
        </w:rPr>
        <w:t>4.</w:t>
      </w:r>
    </w:p>
    <w:p w14:paraId="4806AC3E" w14:textId="77777777" w:rsidR="007C198B" w:rsidRDefault="005114CF">
      <w:pPr>
        <w:pStyle w:val="Zkladntext"/>
        <w:ind w:left="100" w:right="1992"/>
      </w:pPr>
      <w:r>
        <w:rPr>
          <w:color w:val="231F20"/>
        </w:rPr>
        <w:t>Obdarovaný přijímá dar do svého vlastnictví a zavazuje se použít jej pouze k účelu, k němuž byl poskytnut. Dárce souhlasí se svou účastí v programu GHMP Patron; podmínky, práva</w:t>
      </w:r>
    </w:p>
    <w:p w14:paraId="430AA8C1" w14:textId="77777777" w:rsidR="007C198B" w:rsidRDefault="005114CF">
      <w:pPr>
        <w:pStyle w:val="Zkladntext"/>
        <w:ind w:left="100"/>
      </w:pPr>
      <w:r>
        <w:rPr>
          <w:color w:val="231F20"/>
        </w:rPr>
        <w:t>a povinnosti spojené s touto účastí jsou uveřejněny na internetových stránkách Obdarovaného</w:t>
      </w:r>
    </w:p>
    <w:p w14:paraId="0AF8D2FA" w14:textId="77777777" w:rsidR="007C198B" w:rsidRDefault="005114CF">
      <w:pPr>
        <w:pStyle w:val="Zkladntext"/>
        <w:ind w:left="100" w:right="1757"/>
      </w:pPr>
      <w:r>
        <w:rPr>
          <w:color w:val="231F20"/>
        </w:rPr>
        <w:t xml:space="preserve">– </w:t>
      </w:r>
      <w:hyperlink r:id="rId5">
        <w:r>
          <w:rPr>
            <w:color w:val="231F20"/>
          </w:rPr>
          <w:t xml:space="preserve">www.ghmp.cz. </w:t>
        </w:r>
      </w:hyperlink>
      <w:r>
        <w:rPr>
          <w:color w:val="231F20"/>
        </w:rPr>
        <w:t>Dárce současně souhlasí s tím, že v rámci účasti na programu GHMP Patron mu Obdarovaný zřídí online profil jako komunikační nástroj mezi Obdarovaným a Dárcem pro účely využívání benefitů programu GHMP Patron – přístupové údaje k online profilu odešle Obdarovaný Dárci na jeho e-mailovou adresu uvedenou v záhlaví této smlouvy.</w:t>
      </w:r>
    </w:p>
    <w:p w14:paraId="06C272A7" w14:textId="77777777" w:rsidR="007C198B" w:rsidRDefault="007C198B">
      <w:pPr>
        <w:pStyle w:val="Zkladntext"/>
        <w:rPr>
          <w:sz w:val="26"/>
        </w:rPr>
      </w:pPr>
    </w:p>
    <w:p w14:paraId="6CB51C20" w14:textId="77777777" w:rsidR="007C198B" w:rsidRDefault="005114CF">
      <w:pPr>
        <w:pStyle w:val="Nadpis1"/>
        <w:spacing w:before="176"/>
      </w:pPr>
      <w:r>
        <w:rPr>
          <w:color w:val="231F20"/>
        </w:rPr>
        <w:t>5.</w:t>
      </w:r>
    </w:p>
    <w:p w14:paraId="7B04DEF3" w14:textId="77777777" w:rsidR="007C198B" w:rsidRDefault="005114CF">
      <w:pPr>
        <w:pStyle w:val="Zkladntext"/>
        <w:ind w:left="100" w:right="1992"/>
      </w:pPr>
      <w:r>
        <w:rPr>
          <w:color w:val="231F20"/>
        </w:rPr>
        <w:t xml:space="preserve">Podpisem této smlouvy Dárce zároveň přijímá VPP, které jsou publikovány na internetové adrese Obdarovaného – </w:t>
      </w:r>
      <w:hyperlink r:id="rId6">
        <w:r>
          <w:rPr>
            <w:color w:val="231F20"/>
          </w:rPr>
          <w:t>www.ghmp.cz.</w:t>
        </w:r>
      </w:hyperlink>
    </w:p>
    <w:p w14:paraId="04E9FCB4" w14:textId="77777777" w:rsidR="007C198B" w:rsidRDefault="007C198B">
      <w:pPr>
        <w:pStyle w:val="Zkladntext"/>
      </w:pPr>
    </w:p>
    <w:p w14:paraId="1F903293" w14:textId="77777777" w:rsidR="007C198B" w:rsidRDefault="007C198B">
      <w:pPr>
        <w:pStyle w:val="Zkladntext"/>
      </w:pPr>
    </w:p>
    <w:p w14:paraId="79F0F92E" w14:textId="77777777" w:rsidR="007C198B" w:rsidRDefault="007C198B">
      <w:pPr>
        <w:pStyle w:val="Zkladntext"/>
        <w:spacing w:before="5"/>
        <w:rPr>
          <w:sz w:val="22"/>
        </w:rPr>
      </w:pPr>
    </w:p>
    <w:p w14:paraId="2C945A5D" w14:textId="77777777" w:rsidR="007C198B" w:rsidRDefault="005114CF">
      <w:pPr>
        <w:spacing w:before="119"/>
        <w:ind w:left="100"/>
        <w:rPr>
          <w:sz w:val="26"/>
        </w:rPr>
      </w:pPr>
      <w:r>
        <w:rPr>
          <w:color w:val="231F20"/>
          <w:sz w:val="26"/>
        </w:rPr>
        <w:t>zvláštní ustanovení o udělení souhlasu</w:t>
      </w:r>
    </w:p>
    <w:p w14:paraId="525B76FA" w14:textId="77777777" w:rsidR="007C198B" w:rsidRDefault="005114CF">
      <w:pPr>
        <w:ind w:left="100"/>
        <w:rPr>
          <w:sz w:val="26"/>
        </w:rPr>
      </w:pPr>
      <w:r>
        <w:rPr>
          <w:color w:val="231F20"/>
          <w:sz w:val="26"/>
        </w:rPr>
        <w:t>se zpracováním osobních údajů dárcem-fyzickou osobou:</w:t>
      </w:r>
    </w:p>
    <w:p w14:paraId="19F042D1" w14:textId="77777777" w:rsidR="007C198B" w:rsidRDefault="005114CF">
      <w:pPr>
        <w:pStyle w:val="Zkladntext"/>
        <w:spacing w:before="228"/>
        <w:ind w:left="100" w:right="1757"/>
      </w:pPr>
      <w:r>
        <w:rPr>
          <w:color w:val="231F20"/>
        </w:rPr>
        <w:t>Podpisem této smlouvy Dárce uděluje souhlas se zpracováním osobních údajů v rozsahu (i) jméno a příjmení, (ii) e-mailová adresa, (iii) doručovací adresa pro účely registrace a vedení uživatelského účtu v informačním systému Obdarovaného a poskytování informací o činnosti/ akcích GHMP a benefitech nabízených Dárci ze strany Obdarovaného, vyplývajících z této smlouvy a účasti Dárce na programu GHMP Patron. Souhlas se uděluje na dobu trvání účasti</w:t>
      </w:r>
    </w:p>
    <w:p w14:paraId="31401847" w14:textId="77777777" w:rsidR="007C198B" w:rsidRDefault="005114CF">
      <w:pPr>
        <w:pStyle w:val="Zkladntext"/>
        <w:tabs>
          <w:tab w:val="right" w:pos="10449"/>
        </w:tabs>
        <w:spacing w:line="240" w:lineRule="exact"/>
        <w:ind w:left="100"/>
        <w:rPr>
          <w:sz w:val="16"/>
        </w:rPr>
      </w:pPr>
      <w:r>
        <w:rPr>
          <w:color w:val="231F20"/>
        </w:rPr>
        <w:t>Dárce</w:t>
      </w:r>
      <w:r>
        <w:rPr>
          <w:color w:val="231F20"/>
          <w:spacing w:val="5"/>
        </w:rPr>
        <w:t xml:space="preserve"> </w:t>
      </w:r>
      <w:r>
        <w:rPr>
          <w:color w:val="231F20"/>
        </w:rPr>
        <w:t>v</w:t>
      </w:r>
      <w:r>
        <w:rPr>
          <w:color w:val="231F20"/>
          <w:spacing w:val="6"/>
        </w:rPr>
        <w:t xml:space="preserve"> </w:t>
      </w:r>
      <w:r>
        <w:rPr>
          <w:color w:val="231F20"/>
        </w:rPr>
        <w:t>programu</w:t>
      </w:r>
      <w:r>
        <w:rPr>
          <w:color w:val="231F20"/>
          <w:spacing w:val="6"/>
        </w:rPr>
        <w:t xml:space="preserve"> </w:t>
      </w:r>
      <w:r>
        <w:rPr>
          <w:color w:val="231F20"/>
        </w:rPr>
        <w:t>GHMP</w:t>
      </w:r>
      <w:r>
        <w:rPr>
          <w:color w:val="231F20"/>
          <w:spacing w:val="5"/>
        </w:rPr>
        <w:t xml:space="preserve"> </w:t>
      </w:r>
      <w:r>
        <w:rPr>
          <w:color w:val="231F20"/>
        </w:rPr>
        <w:t>Patron.</w:t>
      </w:r>
      <w:r>
        <w:rPr>
          <w:color w:val="231F20"/>
          <w:spacing w:val="6"/>
        </w:rPr>
        <w:t xml:space="preserve"> </w:t>
      </w:r>
      <w:r>
        <w:rPr>
          <w:color w:val="231F20"/>
        </w:rPr>
        <w:t>Souhlas</w:t>
      </w:r>
      <w:r>
        <w:rPr>
          <w:color w:val="231F20"/>
          <w:spacing w:val="6"/>
        </w:rPr>
        <w:t xml:space="preserve"> </w:t>
      </w:r>
      <w:r>
        <w:rPr>
          <w:color w:val="231F20"/>
        </w:rPr>
        <w:t>se</w:t>
      </w:r>
      <w:r>
        <w:rPr>
          <w:color w:val="231F20"/>
          <w:spacing w:val="5"/>
        </w:rPr>
        <w:t xml:space="preserve"> </w:t>
      </w:r>
      <w:r>
        <w:rPr>
          <w:color w:val="231F20"/>
        </w:rPr>
        <w:t>zpracováním</w:t>
      </w:r>
      <w:r>
        <w:rPr>
          <w:color w:val="231F20"/>
          <w:spacing w:val="6"/>
        </w:rPr>
        <w:t xml:space="preserve"> </w:t>
      </w:r>
      <w:r>
        <w:rPr>
          <w:color w:val="231F20"/>
        </w:rPr>
        <w:t>osobních</w:t>
      </w:r>
      <w:r>
        <w:rPr>
          <w:color w:val="231F20"/>
          <w:spacing w:val="6"/>
        </w:rPr>
        <w:t xml:space="preserve"> </w:t>
      </w:r>
      <w:r>
        <w:rPr>
          <w:color w:val="231F20"/>
        </w:rPr>
        <w:t>údajů</w:t>
      </w:r>
      <w:r>
        <w:rPr>
          <w:color w:val="231F20"/>
          <w:spacing w:val="5"/>
        </w:rPr>
        <w:t xml:space="preserve"> </w:t>
      </w:r>
      <w:r>
        <w:rPr>
          <w:color w:val="231F20"/>
        </w:rPr>
        <w:t>lze</w:t>
      </w:r>
      <w:r>
        <w:rPr>
          <w:color w:val="231F20"/>
          <w:spacing w:val="6"/>
        </w:rPr>
        <w:t xml:space="preserve"> </w:t>
      </w:r>
      <w:r>
        <w:rPr>
          <w:color w:val="231F20"/>
        </w:rPr>
        <w:t>kdykoli</w:t>
      </w:r>
      <w:r>
        <w:rPr>
          <w:color w:val="231F20"/>
          <w:spacing w:val="6"/>
        </w:rPr>
        <w:t xml:space="preserve"> </w:t>
      </w:r>
      <w:r>
        <w:rPr>
          <w:color w:val="231F20"/>
        </w:rPr>
        <w:t>odvolat.</w:t>
      </w:r>
      <w:r>
        <w:rPr>
          <w:color w:val="231F20"/>
        </w:rPr>
        <w:tab/>
      </w:r>
      <w:r>
        <w:rPr>
          <w:color w:val="231F20"/>
          <w:position w:val="8"/>
          <w:sz w:val="16"/>
        </w:rPr>
        <w:t>2</w:t>
      </w:r>
    </w:p>
    <w:p w14:paraId="02F03928" w14:textId="77777777" w:rsidR="007C198B" w:rsidRDefault="005114CF">
      <w:pPr>
        <w:pStyle w:val="Zkladntext"/>
        <w:ind w:left="100" w:right="1992"/>
      </w:pPr>
      <w:r>
        <w:rPr>
          <w:color w:val="231F20"/>
        </w:rPr>
        <w:t>Odvolání souhlasu má za důsledek ukončení účasti Dárce v programu GHMP Patron, zrušení online profilu Dárce a vymazání informací o osobních údajích Dárce z informačních systémů Obdarovaného. V případě dodatečných dotazů je Obdarovaný připraven Dárci poskytnout odpovědi.</w:t>
      </w:r>
    </w:p>
    <w:p w14:paraId="54CD7372" w14:textId="77777777" w:rsidR="007C198B" w:rsidRDefault="007C198B">
      <w:pPr>
        <w:pStyle w:val="Zkladntext"/>
        <w:rPr>
          <w:sz w:val="26"/>
        </w:rPr>
      </w:pPr>
    </w:p>
    <w:p w14:paraId="68D2B3EE" w14:textId="77777777" w:rsidR="007C198B" w:rsidRDefault="005114CF">
      <w:pPr>
        <w:pStyle w:val="Zkladntext"/>
        <w:spacing w:before="168"/>
        <w:ind w:left="100"/>
      </w:pPr>
      <w:r>
        <w:rPr>
          <w:color w:val="231F20"/>
        </w:rPr>
        <w:t>Dárce souhlasí/nesouhlasí (nehodící se škrtněte)</w:t>
      </w:r>
    </w:p>
    <w:p w14:paraId="764DA84B" w14:textId="77777777" w:rsidR="007C198B" w:rsidRDefault="005114CF">
      <w:pPr>
        <w:pStyle w:val="Zkladntext"/>
        <w:ind w:left="100"/>
      </w:pPr>
      <w:r>
        <w:rPr>
          <w:color w:val="231F20"/>
        </w:rPr>
        <w:t>se zasíláním týdenního newsletteru GHMP na emailovou adresu:</w:t>
      </w:r>
    </w:p>
    <w:p w14:paraId="1C3E4899" w14:textId="77777777" w:rsidR="007C198B" w:rsidRDefault="007C198B">
      <w:pPr>
        <w:pStyle w:val="Zkladntext"/>
      </w:pPr>
    </w:p>
    <w:p w14:paraId="1C73D918" w14:textId="77777777" w:rsidR="007C198B" w:rsidRPr="00686B7E" w:rsidRDefault="00990524" w:rsidP="00F3541C">
      <w:pPr>
        <w:pStyle w:val="Zkladntext"/>
        <w:spacing w:before="6"/>
        <w:rPr>
          <w:sz w:val="16"/>
          <w:szCs w:val="16"/>
        </w:rPr>
      </w:pPr>
      <w:r w:rsidRPr="00686B7E">
        <w:rPr>
          <w:noProof/>
          <w:sz w:val="16"/>
          <w:szCs w:val="16"/>
          <w:lang w:val="cs-CZ" w:eastAsia="cs-CZ"/>
        </w:rPr>
        <mc:AlternateContent>
          <mc:Choice Requires="wps">
            <w:drawing>
              <wp:anchor distT="0" distB="0" distL="0" distR="0" simplePos="0" relativeHeight="487588864" behindDoc="1" locked="0" layoutInCell="1" allowOverlap="1" wp14:anchorId="163A0C40" wp14:editId="4BF4BEDA">
                <wp:simplePos x="0" y="0"/>
                <wp:positionH relativeFrom="page">
                  <wp:posOffset>457200</wp:posOffset>
                </wp:positionH>
                <wp:positionV relativeFrom="paragraph">
                  <wp:posOffset>133350</wp:posOffset>
                </wp:positionV>
                <wp:extent cx="3627120" cy="1270"/>
                <wp:effectExtent l="0" t="0" r="0" b="0"/>
                <wp:wrapTopAndBottom/>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27120" cy="1270"/>
                        </a:xfrm>
                        <a:custGeom>
                          <a:avLst/>
                          <a:gdLst>
                            <a:gd name="T0" fmla="+- 0 720 720"/>
                            <a:gd name="T1" fmla="*/ T0 w 5712"/>
                            <a:gd name="T2" fmla="+- 0 6432 720"/>
                            <a:gd name="T3" fmla="*/ T2 w 5712"/>
                          </a:gdLst>
                          <a:ahLst/>
                          <a:cxnLst>
                            <a:cxn ang="0">
                              <a:pos x="T1" y="0"/>
                            </a:cxn>
                            <a:cxn ang="0">
                              <a:pos x="T3" y="0"/>
                            </a:cxn>
                          </a:cxnLst>
                          <a:rect l="0" t="0" r="r" b="b"/>
                          <a:pathLst>
                            <a:path w="5712">
                              <a:moveTo>
                                <a:pt x="0" y="0"/>
                              </a:moveTo>
                              <a:lnTo>
                                <a:pt x="5712" y="0"/>
                              </a:lnTo>
                            </a:path>
                          </a:pathLst>
                        </a:custGeom>
                        <a:noFill/>
                        <a:ln w="9398">
                          <a:solidFill>
                            <a:srgbClr val="221E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28607" id="Freeform 6" o:spid="_x0000_s1026" style="position:absolute;margin-left:36pt;margin-top:10.5pt;width:285.6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" path="m,l5712,e" filled="f" strokecolor="#221e1f" strokeweight=".74pt">
                <v:path arrowok="t" o:connecttype="custom" o:connectlocs="0,0;3627120,0" o:connectangles="0,0"/>
                <w10:wrap type="topAndBottom" anchorx="page"/>
              </v:shape>
            </w:pict>
          </mc:Fallback>
        </mc:AlternateContent>
      </w:r>
    </w:p>
    <w:p w14:paraId="235C3A73" w14:textId="77777777" w:rsidR="007C198B" w:rsidRDefault="007C198B">
      <w:pPr>
        <w:pStyle w:val="Zkladntext"/>
        <w:spacing w:before="11"/>
        <w:rPr>
          <w:sz w:val="9"/>
        </w:rPr>
      </w:pPr>
    </w:p>
    <w:p w14:paraId="243B0141" w14:textId="77777777" w:rsidR="007C198B" w:rsidRDefault="005114CF">
      <w:pPr>
        <w:pStyle w:val="Zkladntext"/>
        <w:spacing w:before="114"/>
        <w:ind w:left="100"/>
      </w:pPr>
      <w:r>
        <w:rPr>
          <w:color w:val="231F20"/>
        </w:rPr>
        <w:t>Dárce si přeje uvést své jméno v poděkování</w:t>
      </w:r>
    </w:p>
    <w:p w14:paraId="06ABEC4A" w14:textId="77777777" w:rsidR="007C198B" w:rsidRDefault="005114CF">
      <w:pPr>
        <w:pStyle w:val="Zkladntext"/>
        <w:ind w:left="100"/>
      </w:pPr>
      <w:r>
        <w:rPr>
          <w:color w:val="231F20"/>
        </w:rPr>
        <w:t>na webových stránkách GHMP v následujícím znění:</w:t>
      </w:r>
    </w:p>
    <w:p w14:paraId="0C9485EA" w14:textId="77777777" w:rsidR="007C198B" w:rsidRDefault="007C198B">
      <w:pPr>
        <w:pStyle w:val="Zkladntext"/>
      </w:pPr>
    </w:p>
    <w:p w14:paraId="38E209DF" w14:textId="77777777" w:rsidR="007C198B" w:rsidRDefault="00990524" w:rsidP="00686B7E">
      <w:pPr>
        <w:pStyle w:val="Zkladntext"/>
        <w:spacing w:before="7"/>
        <w:ind w:firstLine="100"/>
        <w:rPr>
          <w:sz w:val="16"/>
          <w:szCs w:val="16"/>
        </w:rPr>
      </w:pPr>
      <w:r w:rsidRPr="00686B7E">
        <w:rPr>
          <w:noProof/>
          <w:sz w:val="16"/>
          <w:szCs w:val="16"/>
          <w:lang w:val="cs-CZ" w:eastAsia="cs-CZ"/>
        </w:rPr>
        <mc:AlternateContent>
          <mc:Choice Requires="wps">
            <w:drawing>
              <wp:anchor distT="0" distB="0" distL="0" distR="0" simplePos="0" relativeHeight="487589376" behindDoc="1" locked="0" layoutInCell="1" allowOverlap="1" wp14:anchorId="074A959A" wp14:editId="5359F7B5">
                <wp:simplePos x="0" y="0"/>
                <wp:positionH relativeFrom="page">
                  <wp:posOffset>457200</wp:posOffset>
                </wp:positionH>
                <wp:positionV relativeFrom="paragraph">
                  <wp:posOffset>133350</wp:posOffset>
                </wp:positionV>
                <wp:extent cx="3627120" cy="1270"/>
                <wp:effectExtent l="0" t="0" r="0" b="0"/>
                <wp:wrapTopAndBottom/>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27120" cy="1270"/>
                        </a:xfrm>
                        <a:custGeom>
                          <a:avLst/>
                          <a:gdLst>
                            <a:gd name="T0" fmla="+- 0 720 720"/>
                            <a:gd name="T1" fmla="*/ T0 w 5712"/>
                            <a:gd name="T2" fmla="+- 0 6432 720"/>
                            <a:gd name="T3" fmla="*/ T2 w 5712"/>
                          </a:gdLst>
                          <a:ahLst/>
                          <a:cxnLst>
                            <a:cxn ang="0">
                              <a:pos x="T1" y="0"/>
                            </a:cxn>
                            <a:cxn ang="0">
                              <a:pos x="T3" y="0"/>
                            </a:cxn>
                          </a:cxnLst>
                          <a:rect l="0" t="0" r="r" b="b"/>
                          <a:pathLst>
                            <a:path w="5712">
                              <a:moveTo>
                                <a:pt x="0" y="0"/>
                              </a:moveTo>
                              <a:lnTo>
                                <a:pt x="5712" y="0"/>
                              </a:lnTo>
                            </a:path>
                          </a:pathLst>
                        </a:custGeom>
                        <a:noFill/>
                        <a:ln w="9398">
                          <a:solidFill>
                            <a:srgbClr val="221E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3F7B9" id="Freeform 5" o:spid="_x0000_s1026" style="position:absolute;margin-left:36pt;margin-top:10.5pt;width:285.6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" path="m,l5712,e" filled="f" strokecolor="#221e1f" strokeweight=".74pt">
                <v:path arrowok="t" o:connecttype="custom" o:connectlocs="0,0;3627120,0" o:connectangles="0,0"/>
                <w10:wrap type="topAndBottom" anchorx="page"/>
              </v:shape>
            </w:pict>
          </mc:Fallback>
        </mc:AlternateContent>
      </w:r>
    </w:p>
    <w:p w14:paraId="52A17BC3" w14:textId="77777777" w:rsidR="00686B7E" w:rsidRPr="00686B7E" w:rsidRDefault="00686B7E">
      <w:pPr>
        <w:pStyle w:val="Zkladntext"/>
        <w:spacing w:before="7"/>
        <w:rPr>
          <w:sz w:val="16"/>
          <w:szCs w:val="16"/>
        </w:rPr>
      </w:pPr>
    </w:p>
    <w:p w14:paraId="1815DA2F" w14:textId="77777777" w:rsidR="007C198B" w:rsidRDefault="007C198B">
      <w:pPr>
        <w:pStyle w:val="Zkladntext"/>
        <w:spacing w:before="11"/>
        <w:rPr>
          <w:sz w:val="9"/>
        </w:rPr>
      </w:pPr>
    </w:p>
    <w:p w14:paraId="195FF799" w14:textId="4285782A" w:rsidR="007C198B" w:rsidRDefault="005114CF">
      <w:pPr>
        <w:pStyle w:val="Zkladntext"/>
        <w:spacing w:before="114"/>
        <w:ind w:left="100" w:right="6636"/>
      </w:pPr>
      <w:r w:rsidRPr="00F3541C">
        <w:rPr>
          <w:color w:val="231F20"/>
        </w:rPr>
        <w:t>/ Dárce si přeje zůstat anonymní.</w:t>
      </w:r>
      <w:r w:rsidRPr="00686B7E">
        <w:rPr>
          <w:strike/>
          <w:color w:val="231F20"/>
        </w:rPr>
        <w:t xml:space="preserve"> </w:t>
      </w:r>
      <w:r>
        <w:rPr>
          <w:color w:val="231F20"/>
        </w:rPr>
        <w:t xml:space="preserve">(nehodící se </w:t>
      </w:r>
      <w:r w:rsidR="00D639A7">
        <w:rPr>
          <w:color w:val="231F20"/>
        </w:rPr>
        <w:t>š</w:t>
      </w:r>
      <w:r>
        <w:rPr>
          <w:color w:val="231F20"/>
        </w:rPr>
        <w:t>krtněte)</w:t>
      </w:r>
    </w:p>
    <w:p w14:paraId="11AA56BE" w14:textId="77777777" w:rsidR="007C198B" w:rsidRDefault="007C198B">
      <w:pPr>
        <w:pStyle w:val="Zkladntext"/>
        <w:rPr>
          <w:sz w:val="26"/>
        </w:rPr>
      </w:pPr>
    </w:p>
    <w:p w14:paraId="4ECE664D" w14:textId="77777777" w:rsidR="007C198B" w:rsidRDefault="005114CF">
      <w:pPr>
        <w:pStyle w:val="Nadpis1"/>
        <w:spacing w:before="183"/>
      </w:pPr>
      <w:r>
        <w:rPr>
          <w:color w:val="231F20"/>
        </w:rPr>
        <w:t>6.</w:t>
      </w:r>
    </w:p>
    <w:p w14:paraId="5F37896A" w14:textId="77777777" w:rsidR="007C198B" w:rsidRDefault="005114CF">
      <w:pPr>
        <w:pStyle w:val="Zkladntext"/>
        <w:ind w:left="100" w:right="1757"/>
      </w:pPr>
      <w:r>
        <w:rPr>
          <w:color w:val="231F20"/>
        </w:rPr>
        <w:t>Tato smlouva o poskytnutí Daru nabývá účinnosti okamžikem jejího podpisu oběma smluvními stranami. Její změny lze provádět pouze se souhlasem obou smluvních stran, který musí</w:t>
      </w:r>
    </w:p>
    <w:p w14:paraId="709F817E" w14:textId="77777777" w:rsidR="007C198B" w:rsidRDefault="005114CF">
      <w:pPr>
        <w:pStyle w:val="Zkladntext"/>
        <w:ind w:left="100" w:right="2021"/>
      </w:pPr>
      <w:r>
        <w:rPr>
          <w:color w:val="231F20"/>
        </w:rPr>
        <w:t xml:space="preserve">být učiněn v písemné formě. Pro případ, že se na uzavřenou smlouvu vztahuje povinnost uveřejnění dle zákona č. 340/2015 Sb., o registru smluv, platí, že obě smluvní strany s tímto uveřejněním souhlasí a sjednávají, že Obdarovaný zašle správci registru smluv tuto smlouvu    k uveřejnění. V tom případě smlouva nabývá platnosti ke dni podpisu poslední smluvní </w:t>
      </w:r>
      <w:r>
        <w:rPr>
          <w:color w:val="231F20"/>
          <w:spacing w:val="-3"/>
        </w:rPr>
        <w:t xml:space="preserve">strany  </w:t>
      </w:r>
      <w:r>
        <w:rPr>
          <w:color w:val="231F20"/>
        </w:rPr>
        <w:t>a účinnosti k datu svého zveřejnění v registru</w:t>
      </w:r>
      <w:r>
        <w:rPr>
          <w:color w:val="231F20"/>
          <w:spacing w:val="35"/>
        </w:rPr>
        <w:t xml:space="preserve"> </w:t>
      </w:r>
      <w:r>
        <w:rPr>
          <w:color w:val="231F20"/>
        </w:rPr>
        <w:t>smluv.</w:t>
      </w:r>
    </w:p>
    <w:p w14:paraId="3237C4BF" w14:textId="77777777" w:rsidR="007C198B" w:rsidRDefault="007C198B">
      <w:pPr>
        <w:sectPr w:rsidR="007C198B">
          <w:pgSz w:w="11910" w:h="16840"/>
          <w:pgMar w:top="560" w:right="720" w:bottom="280" w:left="620" w:header="708" w:footer="708" w:gutter="0"/>
          <w:cols w:space="708"/>
        </w:sectPr>
      </w:pPr>
    </w:p>
    <w:p w14:paraId="2083A489" w14:textId="77777777" w:rsidR="007C198B" w:rsidRDefault="005114CF">
      <w:pPr>
        <w:pStyle w:val="Nadpis1"/>
        <w:spacing w:before="106"/>
      </w:pPr>
      <w:r>
        <w:rPr>
          <w:color w:val="231F20"/>
        </w:rPr>
        <w:lastRenderedPageBreak/>
        <w:t>7.</w:t>
      </w:r>
    </w:p>
    <w:p w14:paraId="754BEABE" w14:textId="77777777" w:rsidR="007C198B" w:rsidRDefault="00990524">
      <w:pPr>
        <w:pStyle w:val="Zkladntext"/>
        <w:ind w:left="100" w:right="1757"/>
      </w:pPr>
      <w:r>
        <w:rPr>
          <w:noProof/>
          <w:lang w:val="cs-CZ" w:eastAsia="cs-CZ"/>
        </w:rPr>
        <mc:AlternateContent>
          <mc:Choice Requires="wps">
            <w:drawing>
              <wp:anchor distT="0" distB="0" distL="114300" distR="114300" simplePos="0" relativeHeight="15732224" behindDoc="0" locked="0" layoutInCell="1" allowOverlap="1" wp14:anchorId="3D80AE86" wp14:editId="0CB4275F">
                <wp:simplePos x="0" y="0"/>
                <wp:positionH relativeFrom="page">
                  <wp:posOffset>6985635</wp:posOffset>
                </wp:positionH>
                <wp:positionV relativeFrom="paragraph">
                  <wp:posOffset>189865</wp:posOffset>
                </wp:positionV>
                <wp:extent cx="157480" cy="221678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2216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3534C" w14:textId="77777777" w:rsidR="007C198B" w:rsidRDefault="005114CF">
                            <w:pPr>
                              <w:spacing w:before="31"/>
                              <w:ind w:left="20"/>
                              <w:rPr>
                                <w:sz w:val="16"/>
                              </w:rPr>
                            </w:pPr>
                            <w:r>
                              <w:rPr>
                                <w:color w:val="231F20"/>
                                <w:spacing w:val="-3"/>
                                <w:sz w:val="16"/>
                              </w:rPr>
                              <w:t xml:space="preserve">SMLOUVA </w:t>
                            </w:r>
                            <w:r>
                              <w:rPr>
                                <w:color w:val="231F20"/>
                                <w:sz w:val="16"/>
                              </w:rPr>
                              <w:t xml:space="preserve">O POSKYTNUTÍ </w:t>
                            </w:r>
                            <w:r>
                              <w:rPr>
                                <w:color w:val="231F20"/>
                                <w:spacing w:val="-3"/>
                                <w:sz w:val="16"/>
                              </w:rPr>
                              <w:t xml:space="preserve">DARU </w:t>
                            </w:r>
                            <w:r>
                              <w:rPr>
                                <w:color w:val="231F20"/>
                                <w:sz w:val="16"/>
                              </w:rPr>
                              <w:t>A SPOLUPRÁCI</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550.05pt;margin-top:14.95pt;width:12.4pt;height:174.5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" filled="f" stroked="f">
                <v:textbox style="layout-flow:vertical" inset="0,0,0,0">
                  <w:txbxContent>
                    <w:p w:rsidR="007C198B" w:rsidRDefault="005114CF">
                      <w:pPr>
                        <w:spacing w:before="31"/>
                        <w:ind w:left="20"/>
                        <w:rPr>
                          <w:sz w:val="16"/>
                        </w:rPr>
                      </w:pPr>
                      <w:r>
                        <w:rPr>
                          <w:color w:val="231F20"/>
                          <w:spacing w:val="-3"/>
                          <w:sz w:val="16"/>
                        </w:rPr>
                        <w:t xml:space="preserve">SMLOUVA </w:t>
                      </w:r>
                      <w:r>
                        <w:rPr>
                          <w:color w:val="231F20"/>
                          <w:sz w:val="16"/>
                        </w:rPr>
                        <w:t xml:space="preserve">O POSKYTNUTÍ </w:t>
                      </w:r>
                      <w:r>
                        <w:rPr>
                          <w:color w:val="231F20"/>
                          <w:spacing w:val="-3"/>
                          <w:sz w:val="16"/>
                        </w:rPr>
                        <w:t xml:space="preserve">DARU </w:t>
                      </w:r>
                      <w:r>
                        <w:rPr>
                          <w:color w:val="231F20"/>
                          <w:sz w:val="16"/>
                        </w:rPr>
                        <w:t>A SPOLUPRÁCI</w:t>
                      </w:r>
                    </w:p>
                  </w:txbxContent>
                </v:textbox>
                <w10:wrap anchorx="page"/>
              </v:shape>
            </w:pict>
          </mc:Fallback>
        </mc:AlternateContent>
      </w:r>
      <w:r w:rsidR="005114CF">
        <w:rPr>
          <w:color w:val="231F20"/>
        </w:rPr>
        <w:t>Tato Smlouva o poskytnutí daru je platná 12 měsíců od posledního dne měsíce, ve kterém byla podepsána.</w:t>
      </w:r>
    </w:p>
    <w:p w14:paraId="7C796618" w14:textId="77777777" w:rsidR="007C198B" w:rsidRDefault="007C198B">
      <w:pPr>
        <w:pStyle w:val="Zkladntext"/>
        <w:rPr>
          <w:sz w:val="26"/>
        </w:rPr>
      </w:pPr>
    </w:p>
    <w:p w14:paraId="584E9649" w14:textId="77777777" w:rsidR="007C198B" w:rsidRDefault="005114CF">
      <w:pPr>
        <w:pStyle w:val="Nadpis1"/>
        <w:spacing w:before="176"/>
      </w:pPr>
      <w:r>
        <w:rPr>
          <w:color w:val="231F20"/>
        </w:rPr>
        <w:t>8.</w:t>
      </w:r>
    </w:p>
    <w:p w14:paraId="59E85A31" w14:textId="77777777" w:rsidR="007C198B" w:rsidRDefault="005114CF">
      <w:pPr>
        <w:pStyle w:val="Zkladntext"/>
        <w:ind w:left="100" w:right="2316"/>
      </w:pPr>
      <w:r>
        <w:rPr>
          <w:color w:val="231F20"/>
          <w:spacing w:val="-5"/>
        </w:rPr>
        <w:t xml:space="preserve">Tato </w:t>
      </w:r>
      <w:r>
        <w:rPr>
          <w:color w:val="231F20"/>
        </w:rPr>
        <w:t>smlouva se vyhotovuje ve dvou stejnopisech; každá ze smluvních stran obdrží jeden z</w:t>
      </w:r>
      <w:r>
        <w:rPr>
          <w:color w:val="231F20"/>
          <w:spacing w:val="4"/>
        </w:rPr>
        <w:t xml:space="preserve"> </w:t>
      </w:r>
      <w:r>
        <w:rPr>
          <w:color w:val="231F20"/>
        </w:rPr>
        <w:t>nich.</w:t>
      </w:r>
    </w:p>
    <w:p w14:paraId="41D8E450" w14:textId="77777777" w:rsidR="007C198B" w:rsidRDefault="005114CF">
      <w:pPr>
        <w:pStyle w:val="Zkladntext"/>
        <w:spacing w:before="232"/>
        <w:ind w:left="100" w:right="1992"/>
      </w:pPr>
      <w:r>
        <w:rPr>
          <w:color w:val="231F20"/>
        </w:rPr>
        <w:t>Smluvní strany prohlašují, že si tuto smlouvu před podpisem přečetly, že byla uzavřena po vzájemném ujednání podle jejich pravé a svobodné vůle. Autentičnost této smlouvy stvrzují svým podpisem.</w:t>
      </w:r>
    </w:p>
    <w:p w14:paraId="38BBBB16" w14:textId="77777777" w:rsidR="007C198B" w:rsidRDefault="007C198B">
      <w:pPr>
        <w:pStyle w:val="Zkladntext"/>
      </w:pPr>
    </w:p>
    <w:p w14:paraId="150515A9" w14:textId="77777777" w:rsidR="007C198B" w:rsidRDefault="007C198B">
      <w:pPr>
        <w:pStyle w:val="Zkladntext"/>
        <w:spacing w:before="10"/>
        <w:rPr>
          <w:sz w:val="28"/>
        </w:rPr>
      </w:pPr>
    </w:p>
    <w:p w14:paraId="7F1C9FA0" w14:textId="77777777" w:rsidR="007C198B" w:rsidRDefault="005114CF">
      <w:pPr>
        <w:pStyle w:val="Zkladntext"/>
        <w:tabs>
          <w:tab w:val="left" w:pos="2697"/>
        </w:tabs>
        <w:spacing w:before="115"/>
        <w:ind w:left="100"/>
      </w:pPr>
      <w:r>
        <w:rPr>
          <w:color w:val="231F20"/>
        </w:rPr>
        <w:t>V Praze</w:t>
      </w:r>
      <w:r>
        <w:rPr>
          <w:color w:val="231F20"/>
          <w:spacing w:val="-4"/>
        </w:rPr>
        <w:t xml:space="preserve"> </w:t>
      </w:r>
      <w:r>
        <w:rPr>
          <w:color w:val="231F20"/>
        </w:rPr>
        <w:t>dne</w:t>
      </w:r>
      <w:r>
        <w:rPr>
          <w:color w:val="231F20"/>
          <w:u w:val="single" w:color="221E1F"/>
        </w:rPr>
        <w:t xml:space="preserve"> </w:t>
      </w:r>
      <w:r>
        <w:rPr>
          <w:color w:val="231F20"/>
          <w:u w:val="single" w:color="221E1F"/>
        </w:rPr>
        <w:tab/>
      </w:r>
    </w:p>
    <w:p w14:paraId="0824B5EA" w14:textId="77777777" w:rsidR="007C198B" w:rsidRDefault="007C198B">
      <w:pPr>
        <w:pStyle w:val="Zkladntext"/>
      </w:pPr>
    </w:p>
    <w:p w14:paraId="03637DFF" w14:textId="77777777" w:rsidR="007C198B" w:rsidRDefault="007C198B">
      <w:pPr>
        <w:pStyle w:val="Zkladntext"/>
      </w:pPr>
    </w:p>
    <w:p w14:paraId="1AE544A7" w14:textId="77777777" w:rsidR="007C198B" w:rsidRDefault="007C198B">
      <w:pPr>
        <w:pStyle w:val="Zkladntext"/>
      </w:pPr>
    </w:p>
    <w:p w14:paraId="68878A2A" w14:textId="77777777" w:rsidR="007C198B" w:rsidRDefault="005114CF">
      <w:pPr>
        <w:pStyle w:val="Nadpis1"/>
        <w:tabs>
          <w:tab w:val="left" w:pos="5859"/>
        </w:tabs>
        <w:spacing w:before="255" w:line="240" w:lineRule="auto"/>
      </w:pPr>
      <w:r>
        <w:rPr>
          <w:color w:val="231F20"/>
        </w:rPr>
        <w:t>Dárce</w:t>
      </w:r>
      <w:r>
        <w:rPr>
          <w:color w:val="231F20"/>
        </w:rPr>
        <w:tab/>
        <w:t>Obdarovaný</w:t>
      </w:r>
    </w:p>
    <w:p w14:paraId="32CC62BF" w14:textId="77777777" w:rsidR="007C198B" w:rsidRDefault="007C198B">
      <w:pPr>
        <w:pStyle w:val="Zkladntext"/>
      </w:pPr>
    </w:p>
    <w:p w14:paraId="65F50C08" w14:textId="77777777" w:rsidR="007C198B" w:rsidRDefault="007C198B">
      <w:pPr>
        <w:pStyle w:val="Zkladntext"/>
      </w:pPr>
    </w:p>
    <w:p w14:paraId="04DB7629" w14:textId="77777777" w:rsidR="007C198B" w:rsidRDefault="00990524">
      <w:pPr>
        <w:pStyle w:val="Zkladntext"/>
        <w:spacing w:before="3"/>
        <w:rPr>
          <w:sz w:val="12"/>
        </w:rPr>
      </w:pPr>
      <w:r>
        <w:rPr>
          <w:noProof/>
          <w:lang w:val="cs-CZ" w:eastAsia="cs-CZ"/>
        </w:rPr>
        <mc:AlternateContent>
          <mc:Choice Requires="wps">
            <w:drawing>
              <wp:anchor distT="0" distB="0" distL="0" distR="0" simplePos="0" relativeHeight="487590400" behindDoc="1" locked="0" layoutInCell="1" allowOverlap="1" wp14:anchorId="76570F12" wp14:editId="04EA2226">
                <wp:simplePos x="0" y="0"/>
                <wp:positionH relativeFrom="page">
                  <wp:posOffset>457200</wp:posOffset>
                </wp:positionH>
                <wp:positionV relativeFrom="paragraph">
                  <wp:posOffset>123825</wp:posOffset>
                </wp:positionV>
                <wp:extent cx="1651000"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0" cy="1270"/>
                        </a:xfrm>
                        <a:custGeom>
                          <a:avLst/>
                          <a:gdLst>
                            <a:gd name="T0" fmla="+- 0 720 720"/>
                            <a:gd name="T1" fmla="*/ T0 w 2600"/>
                            <a:gd name="T2" fmla="+- 0 3320 720"/>
                            <a:gd name="T3" fmla="*/ T2 w 2600"/>
                          </a:gdLst>
                          <a:ahLst/>
                          <a:cxnLst>
                            <a:cxn ang="0">
                              <a:pos x="T1" y="0"/>
                            </a:cxn>
                            <a:cxn ang="0">
                              <a:pos x="T3" y="0"/>
                            </a:cxn>
                          </a:cxnLst>
                          <a:rect l="0" t="0" r="r" b="b"/>
                          <a:pathLst>
                            <a:path w="2600">
                              <a:moveTo>
                                <a:pt x="0" y="0"/>
                              </a:moveTo>
                              <a:lnTo>
                                <a:pt x="2600" y="0"/>
                              </a:lnTo>
                            </a:path>
                          </a:pathLst>
                        </a:custGeom>
                        <a:noFill/>
                        <a:ln w="9398">
                          <a:solidFill>
                            <a:srgbClr val="221E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015E7" id="Freeform 3" o:spid="_x0000_s1026" style="position:absolute;margin-left:36pt;margin-top:9.75pt;width:130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" path="m,l2600,e" filled="f" strokecolor="#221e1f" strokeweight=".74pt">
                <v:path arrowok="t" o:connecttype="custom" o:connectlocs="0,0;1651000,0" o:connectangles="0,0"/>
                <w10:wrap type="topAndBottom" anchorx="page"/>
              </v:shape>
            </w:pict>
          </mc:Fallback>
        </mc:AlternateContent>
      </w:r>
      <w:r>
        <w:rPr>
          <w:noProof/>
          <w:lang w:val="cs-CZ" w:eastAsia="cs-CZ"/>
        </w:rPr>
        <mc:AlternateContent>
          <mc:Choice Requires="wps">
            <w:drawing>
              <wp:anchor distT="0" distB="0" distL="0" distR="0" simplePos="0" relativeHeight="487590912" behindDoc="1" locked="0" layoutInCell="1" allowOverlap="1" wp14:anchorId="252CC1FB" wp14:editId="411A7A2C">
                <wp:simplePos x="0" y="0"/>
                <wp:positionH relativeFrom="page">
                  <wp:posOffset>4114800</wp:posOffset>
                </wp:positionH>
                <wp:positionV relativeFrom="paragraph">
                  <wp:posOffset>123825</wp:posOffset>
                </wp:positionV>
                <wp:extent cx="165100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0" cy="1270"/>
                        </a:xfrm>
                        <a:custGeom>
                          <a:avLst/>
                          <a:gdLst>
                            <a:gd name="T0" fmla="+- 0 6480 6480"/>
                            <a:gd name="T1" fmla="*/ T0 w 2600"/>
                            <a:gd name="T2" fmla="+- 0 9080 6480"/>
                            <a:gd name="T3" fmla="*/ T2 w 2600"/>
                          </a:gdLst>
                          <a:ahLst/>
                          <a:cxnLst>
                            <a:cxn ang="0">
                              <a:pos x="T1" y="0"/>
                            </a:cxn>
                            <a:cxn ang="0">
                              <a:pos x="T3" y="0"/>
                            </a:cxn>
                          </a:cxnLst>
                          <a:rect l="0" t="0" r="r" b="b"/>
                          <a:pathLst>
                            <a:path w="2600">
                              <a:moveTo>
                                <a:pt x="0" y="0"/>
                              </a:moveTo>
                              <a:lnTo>
                                <a:pt x="2600" y="0"/>
                              </a:lnTo>
                            </a:path>
                          </a:pathLst>
                        </a:custGeom>
                        <a:noFill/>
                        <a:ln w="9398">
                          <a:solidFill>
                            <a:srgbClr val="221E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7AA58" id="Freeform 2" o:spid="_x0000_s1026" style="position:absolute;margin-left:324pt;margin-top:9.75pt;width:130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" path="m,l2600,e" filled="f" strokecolor="#221e1f" strokeweight=".74pt">
                <v:path arrowok="t" o:connecttype="custom" o:connectlocs="0,0;1651000,0" o:connectangles="0,0"/>
                <w10:wrap type="topAndBottom" anchorx="page"/>
              </v:shape>
            </w:pict>
          </mc:Fallback>
        </mc:AlternateContent>
      </w:r>
    </w:p>
    <w:p w14:paraId="7250C1E8" w14:textId="3094EA39" w:rsidR="00686B7E" w:rsidRDefault="001F63EF" w:rsidP="00686B7E">
      <w:pPr>
        <w:pStyle w:val="Zkladntext"/>
        <w:spacing w:line="234" w:lineRule="exact"/>
        <w:ind w:firstLine="100"/>
        <w:rPr>
          <w:color w:val="231F20"/>
        </w:rPr>
      </w:pPr>
      <w:r>
        <w:rPr>
          <w:color w:val="231F20"/>
        </w:rPr>
        <w:t>Vladimíra Popardowská</w:t>
      </w:r>
      <w:r w:rsidR="00F3541C">
        <w:rPr>
          <w:color w:val="231F20"/>
        </w:rPr>
        <w:tab/>
      </w:r>
      <w:r w:rsidR="00F3541C">
        <w:rPr>
          <w:color w:val="231F20"/>
        </w:rPr>
        <w:tab/>
      </w:r>
      <w:r>
        <w:rPr>
          <w:color w:val="231F20"/>
        </w:rPr>
        <w:tab/>
      </w:r>
      <w:r>
        <w:rPr>
          <w:color w:val="231F20"/>
        </w:rPr>
        <w:tab/>
      </w:r>
      <w:r>
        <w:rPr>
          <w:color w:val="231F20"/>
        </w:rPr>
        <w:tab/>
      </w:r>
      <w:r>
        <w:rPr>
          <w:color w:val="231F20"/>
        </w:rPr>
        <w:tab/>
        <w:t xml:space="preserve">  </w:t>
      </w:r>
      <w:r w:rsidR="00686B7E">
        <w:rPr>
          <w:color w:val="231F20"/>
        </w:rPr>
        <w:t xml:space="preserve"> Magdalena Juříková</w:t>
      </w:r>
    </w:p>
    <w:p w14:paraId="1F2BD845" w14:textId="1938E064" w:rsidR="007C198B" w:rsidRPr="001F63EF" w:rsidRDefault="001F63EF" w:rsidP="001F63EF">
      <w:pPr>
        <w:shd w:val="clear" w:color="auto" w:fill="FFFFFF"/>
        <w:rPr>
          <w:sz w:val="20"/>
          <w:szCs w:val="20"/>
        </w:rPr>
      </w:pPr>
      <w:r>
        <w:rPr>
          <w:rFonts w:cs="Arial"/>
          <w:color w:val="222222"/>
          <w:sz w:val="20"/>
          <w:szCs w:val="20"/>
        </w:rPr>
        <w:t xml:space="preserve">  </w:t>
      </w:r>
      <w:r w:rsidRPr="00400A97">
        <w:rPr>
          <w:rFonts w:cs="Arial"/>
          <w:color w:val="222222"/>
          <w:sz w:val="20"/>
          <w:szCs w:val="20"/>
        </w:rPr>
        <w:t>ABAS IPS Management s.r.o.</w:t>
      </w:r>
      <w:r>
        <w:rPr>
          <w:rFonts w:cs="Arial"/>
          <w:color w:val="222222"/>
          <w:sz w:val="20"/>
          <w:szCs w:val="20"/>
        </w:rPr>
        <w:t xml:space="preserve">                                                                             </w:t>
      </w:r>
      <w:r w:rsidR="005114CF" w:rsidRPr="001F63EF">
        <w:rPr>
          <w:color w:val="231F20"/>
          <w:sz w:val="20"/>
          <w:szCs w:val="20"/>
        </w:rPr>
        <w:t>Galerie hlavního města Prahy</w:t>
      </w:r>
    </w:p>
    <w:p w14:paraId="701493A0" w14:textId="77777777" w:rsidR="007C198B" w:rsidRPr="001F63EF" w:rsidRDefault="007C198B">
      <w:pPr>
        <w:pStyle w:val="Zkladntext"/>
      </w:pPr>
    </w:p>
    <w:p w14:paraId="607042AE" w14:textId="77777777" w:rsidR="007C198B" w:rsidRDefault="007C198B">
      <w:pPr>
        <w:pStyle w:val="Zkladntext"/>
      </w:pPr>
    </w:p>
    <w:p w14:paraId="4DBAFA15" w14:textId="77777777" w:rsidR="007C198B" w:rsidRDefault="007C198B">
      <w:pPr>
        <w:pStyle w:val="Zkladntext"/>
      </w:pPr>
    </w:p>
    <w:p w14:paraId="1918CE8C" w14:textId="77777777" w:rsidR="007C198B" w:rsidRDefault="007C198B">
      <w:pPr>
        <w:pStyle w:val="Zkladntext"/>
      </w:pPr>
    </w:p>
    <w:p w14:paraId="67B89F4F" w14:textId="77777777" w:rsidR="007C198B" w:rsidRDefault="007C198B">
      <w:pPr>
        <w:pStyle w:val="Zkladntext"/>
        <w:spacing w:before="9"/>
        <w:rPr>
          <w:sz w:val="27"/>
        </w:rPr>
      </w:pPr>
    </w:p>
    <w:p w14:paraId="30C47A5C" w14:textId="77777777" w:rsidR="007C198B" w:rsidRDefault="005114CF">
      <w:pPr>
        <w:spacing w:before="111"/>
        <w:ind w:right="110"/>
        <w:jc w:val="right"/>
        <w:rPr>
          <w:sz w:val="16"/>
        </w:rPr>
      </w:pPr>
      <w:r>
        <w:rPr>
          <w:color w:val="231F20"/>
          <w:sz w:val="16"/>
        </w:rPr>
        <w:t>3</w:t>
      </w:r>
    </w:p>
    <w:sectPr w:rsidR="007C198B">
      <w:pgSz w:w="11910" w:h="16840"/>
      <w:pgMar w:top="540" w:right="720" w:bottom="280" w:left="6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agger">
    <w:altName w:val="Calibri"/>
    <w:panose1 w:val="020B0604020202020204"/>
    <w:charset w:val="00"/>
    <w:family w:val="modern"/>
    <w:notTrueType/>
    <w:pitch w:val="variable"/>
    <w:sig w:usb0="00000007" w:usb1="00000000" w:usb2="00000000" w:usb3="00000000" w:csb0="00000093"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gger-Heavy">
    <w:altName w:val="Cambria"/>
    <w:panose1 w:val="020B0604020202020204"/>
    <w:charset w:val="00"/>
    <w:family w:val="roman"/>
    <w:pitch w:val="variable"/>
  </w:font>
  <w:font w:name="Segoe UI">
    <w:panose1 w:val="020B0502040204020203"/>
    <w:charset w:val="EE"/>
    <w:family w:val="swiss"/>
    <w:pitch w:val="variable"/>
    <w:sig w:usb0="E4002EFF" w:usb1="C000E47F" w:usb2="00000009" w:usb3="00000000" w:csb0="000001FF" w:csb1="00000000"/>
  </w:font>
  <w:font w:name="Magger-SemiBold">
    <w:altName w:val="Cambria"/>
    <w:panose1 w:val="020B0604020202020204"/>
    <w:charset w:val="00"/>
    <w:family w:val="roman"/>
    <w:pitch w:val="variable"/>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596B0A"/>
    <w:multiLevelType w:val="hybridMultilevel"/>
    <w:tmpl w:val="3DB2427C"/>
    <w:lvl w:ilvl="0" w:tplc="12D83146">
      <w:start w:val="1"/>
      <w:numFmt w:val="lowerLetter"/>
      <w:lvlText w:val="%1)"/>
      <w:lvlJc w:val="left"/>
      <w:pPr>
        <w:ind w:left="100" w:hanging="380"/>
      </w:pPr>
      <w:rPr>
        <w:rFonts w:ascii="Magger" w:eastAsia="Magger" w:hAnsi="Magger" w:cs="Magger" w:hint="default"/>
        <w:color w:val="231F20"/>
        <w:spacing w:val="0"/>
        <w:w w:val="100"/>
        <w:sz w:val="20"/>
        <w:szCs w:val="20"/>
        <w:lang w:val="en-US" w:eastAsia="en-US" w:bidi="ar-SA"/>
      </w:rPr>
    </w:lvl>
    <w:lvl w:ilvl="1" w:tplc="D096C914">
      <w:numFmt w:val="bullet"/>
      <w:lvlText w:val="•"/>
      <w:lvlJc w:val="left"/>
      <w:pPr>
        <w:ind w:left="1146" w:hanging="380"/>
      </w:pPr>
      <w:rPr>
        <w:rFonts w:hint="default"/>
        <w:lang w:val="en-US" w:eastAsia="en-US" w:bidi="ar-SA"/>
      </w:rPr>
    </w:lvl>
    <w:lvl w:ilvl="2" w:tplc="7EEA417A">
      <w:numFmt w:val="bullet"/>
      <w:lvlText w:val="•"/>
      <w:lvlJc w:val="left"/>
      <w:pPr>
        <w:ind w:left="2193" w:hanging="380"/>
      </w:pPr>
      <w:rPr>
        <w:rFonts w:hint="default"/>
        <w:lang w:val="en-US" w:eastAsia="en-US" w:bidi="ar-SA"/>
      </w:rPr>
    </w:lvl>
    <w:lvl w:ilvl="3" w:tplc="62863E4A">
      <w:numFmt w:val="bullet"/>
      <w:lvlText w:val="•"/>
      <w:lvlJc w:val="left"/>
      <w:pPr>
        <w:ind w:left="3239" w:hanging="380"/>
      </w:pPr>
      <w:rPr>
        <w:rFonts w:hint="default"/>
        <w:lang w:val="en-US" w:eastAsia="en-US" w:bidi="ar-SA"/>
      </w:rPr>
    </w:lvl>
    <w:lvl w:ilvl="4" w:tplc="F4CE2252">
      <w:numFmt w:val="bullet"/>
      <w:lvlText w:val="•"/>
      <w:lvlJc w:val="left"/>
      <w:pPr>
        <w:ind w:left="4286" w:hanging="380"/>
      </w:pPr>
      <w:rPr>
        <w:rFonts w:hint="default"/>
        <w:lang w:val="en-US" w:eastAsia="en-US" w:bidi="ar-SA"/>
      </w:rPr>
    </w:lvl>
    <w:lvl w:ilvl="5" w:tplc="EFA2A9F2">
      <w:numFmt w:val="bullet"/>
      <w:lvlText w:val="•"/>
      <w:lvlJc w:val="left"/>
      <w:pPr>
        <w:ind w:left="5332" w:hanging="380"/>
      </w:pPr>
      <w:rPr>
        <w:rFonts w:hint="default"/>
        <w:lang w:val="en-US" w:eastAsia="en-US" w:bidi="ar-SA"/>
      </w:rPr>
    </w:lvl>
    <w:lvl w:ilvl="6" w:tplc="5D16A442">
      <w:numFmt w:val="bullet"/>
      <w:lvlText w:val="•"/>
      <w:lvlJc w:val="left"/>
      <w:pPr>
        <w:ind w:left="6379" w:hanging="380"/>
      </w:pPr>
      <w:rPr>
        <w:rFonts w:hint="default"/>
        <w:lang w:val="en-US" w:eastAsia="en-US" w:bidi="ar-SA"/>
      </w:rPr>
    </w:lvl>
    <w:lvl w:ilvl="7" w:tplc="0BB8E28C">
      <w:numFmt w:val="bullet"/>
      <w:lvlText w:val="•"/>
      <w:lvlJc w:val="left"/>
      <w:pPr>
        <w:ind w:left="7425" w:hanging="380"/>
      </w:pPr>
      <w:rPr>
        <w:rFonts w:hint="default"/>
        <w:lang w:val="en-US" w:eastAsia="en-US" w:bidi="ar-SA"/>
      </w:rPr>
    </w:lvl>
    <w:lvl w:ilvl="8" w:tplc="967CAAF2">
      <w:numFmt w:val="bullet"/>
      <w:lvlText w:val="•"/>
      <w:lvlJc w:val="left"/>
      <w:pPr>
        <w:ind w:left="8472" w:hanging="380"/>
      </w:pPr>
      <w:rPr>
        <w:rFonts w:hint="default"/>
        <w:lang w:val="en-US" w:eastAsia="en-US" w:bidi="ar-SA"/>
      </w:rPr>
    </w:lvl>
  </w:abstractNum>
  <w:num w:numId="1" w16cid:durableId="1103645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98B"/>
    <w:rsid w:val="001F63EF"/>
    <w:rsid w:val="00400A97"/>
    <w:rsid w:val="00471992"/>
    <w:rsid w:val="005114CF"/>
    <w:rsid w:val="00635766"/>
    <w:rsid w:val="00686B7E"/>
    <w:rsid w:val="007C198B"/>
    <w:rsid w:val="00990524"/>
    <w:rsid w:val="00990C6A"/>
    <w:rsid w:val="00AD2C59"/>
    <w:rsid w:val="00B47C77"/>
    <w:rsid w:val="00D450F5"/>
    <w:rsid w:val="00D639A7"/>
    <w:rsid w:val="00E4611F"/>
    <w:rsid w:val="00E96868"/>
    <w:rsid w:val="00F11D62"/>
    <w:rsid w:val="00F3541C"/>
    <w:rsid w:val="00FC2A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B3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rPr>
      <w:rFonts w:ascii="Magger" w:eastAsia="Magger" w:hAnsi="Magger" w:cs="Magger"/>
    </w:rPr>
  </w:style>
  <w:style w:type="paragraph" w:styleId="Nadpis1">
    <w:name w:val="heading 1"/>
    <w:basedOn w:val="Normln"/>
    <w:uiPriority w:val="1"/>
    <w:qFormat/>
    <w:pPr>
      <w:spacing w:line="328" w:lineRule="exact"/>
      <w:ind w:left="100"/>
      <w:outlineLvl w:val="0"/>
    </w:pPr>
    <w:rPr>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Nzev">
    <w:name w:val="Title"/>
    <w:basedOn w:val="Normln"/>
    <w:uiPriority w:val="1"/>
    <w:qFormat/>
    <w:pPr>
      <w:spacing w:before="370"/>
      <w:ind w:left="100"/>
    </w:pPr>
    <w:rPr>
      <w:rFonts w:ascii="Magger-Heavy" w:eastAsia="Magger-Heavy" w:hAnsi="Magger-Heavy" w:cs="Magger-Heavy"/>
      <w:b/>
      <w:bCs/>
      <w:sz w:val="118"/>
      <w:szCs w:val="118"/>
    </w:rPr>
  </w:style>
  <w:style w:type="paragraph" w:styleId="Odstavecseseznamem">
    <w:name w:val="List Paragraph"/>
    <w:basedOn w:val="Normln"/>
    <w:uiPriority w:val="1"/>
    <w:qFormat/>
    <w:pPr>
      <w:ind w:left="100" w:right="708"/>
    </w:pPr>
  </w:style>
  <w:style w:type="paragraph" w:customStyle="1" w:styleId="TableParagraph">
    <w:name w:val="Table Paragraph"/>
    <w:basedOn w:val="Normln"/>
    <w:uiPriority w:val="1"/>
    <w:qFormat/>
  </w:style>
  <w:style w:type="character" w:styleId="Hypertextovodkaz">
    <w:name w:val="Hyperlink"/>
    <w:basedOn w:val="Standardnpsmoodstavce"/>
    <w:uiPriority w:val="99"/>
    <w:semiHidden/>
    <w:unhideWhenUsed/>
    <w:rsid w:val="00D450F5"/>
    <w:rPr>
      <w:color w:val="0000FF"/>
      <w:u w:val="single"/>
    </w:rPr>
  </w:style>
  <w:style w:type="paragraph" w:styleId="Textbubliny">
    <w:name w:val="Balloon Text"/>
    <w:basedOn w:val="Normln"/>
    <w:link w:val="TextbublinyChar"/>
    <w:uiPriority w:val="99"/>
    <w:semiHidden/>
    <w:unhideWhenUsed/>
    <w:rsid w:val="00F3541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3541C"/>
    <w:rPr>
      <w:rFonts w:ascii="Segoe UI" w:eastAsia="Magger"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193700">
      <w:bodyDiv w:val="1"/>
      <w:marLeft w:val="0"/>
      <w:marRight w:val="0"/>
      <w:marTop w:val="0"/>
      <w:marBottom w:val="0"/>
      <w:divBdr>
        <w:top w:val="none" w:sz="0" w:space="0" w:color="auto"/>
        <w:left w:val="none" w:sz="0" w:space="0" w:color="auto"/>
        <w:bottom w:val="none" w:sz="0" w:space="0" w:color="auto"/>
        <w:right w:val="none" w:sz="0" w:space="0" w:color="auto"/>
      </w:divBdr>
      <w:divsChild>
        <w:div w:id="1208840624">
          <w:marLeft w:val="0"/>
          <w:marRight w:val="0"/>
          <w:marTop w:val="0"/>
          <w:marBottom w:val="0"/>
          <w:divBdr>
            <w:top w:val="none" w:sz="0" w:space="0" w:color="auto"/>
            <w:left w:val="none" w:sz="0" w:space="0" w:color="auto"/>
            <w:bottom w:val="none" w:sz="0" w:space="0" w:color="auto"/>
            <w:right w:val="none" w:sz="0" w:space="0" w:color="auto"/>
          </w:divBdr>
        </w:div>
        <w:div w:id="469245596">
          <w:marLeft w:val="0"/>
          <w:marRight w:val="0"/>
          <w:marTop w:val="0"/>
          <w:marBottom w:val="0"/>
          <w:divBdr>
            <w:top w:val="none" w:sz="0" w:space="0" w:color="auto"/>
            <w:left w:val="none" w:sz="0" w:space="0" w:color="auto"/>
            <w:bottom w:val="none" w:sz="0" w:space="0" w:color="auto"/>
            <w:right w:val="none" w:sz="0" w:space="0" w:color="auto"/>
          </w:divBdr>
        </w:div>
      </w:divsChild>
    </w:div>
    <w:div w:id="15191501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hmp.cz/" TargetMode="External"/><Relationship Id="rId5" Type="http://schemas.openxmlformats.org/officeDocument/2006/relationships/hyperlink" Target="http://www.ghmp.c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752</Words>
  <Characters>4437</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38</cp:revision>
  <cp:lastPrinted>2023-03-16T09:06:00Z</cp:lastPrinted>
  <dcterms:created xsi:type="dcterms:W3CDTF">2023-03-16T09:08:00Z</dcterms:created>
  <dcterms:modified xsi:type="dcterms:W3CDTF">2024-11-20T12:42:00Z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2020-09-16T00:00:00Z</vt:filetime>
  </property>
  <property fmtid="{D5CDD505-2E9C-101B-9397-08002B2CF9AE}" pid="3" name="Creator">
    <vt:lpwstr>Adobe InDesign 15.1 (Macintosh)</vt:lpwstr>
  </property>
  <property fmtid="{D5CDD505-2E9C-101B-9397-08002B2CF9AE}" pid="4" name="LastSaved">
    <vt:filetime>2022-03-29T00:00:00Z</vt:filetime>
  </property>
</Properties>
</file>