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BC2E95">
        <w:trPr>
          <w:cantSplit/>
        </w:trPr>
        <w:tc>
          <w:tcPr>
            <w:tcW w:w="9919" w:type="dxa"/>
            <w:gridSpan w:val="18"/>
          </w:tcPr>
          <w:p w:rsidR="00BC2E95" w:rsidRDefault="00BC2E95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BC2E95">
        <w:trPr>
          <w:cantSplit/>
        </w:trPr>
        <w:tc>
          <w:tcPr>
            <w:tcW w:w="4363" w:type="dxa"/>
            <w:gridSpan w:val="10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BC2E95">
        <w:trPr>
          <w:cantSplit/>
        </w:trPr>
        <w:tc>
          <w:tcPr>
            <w:tcW w:w="4363" w:type="dxa"/>
            <w:gridSpan w:val="10"/>
          </w:tcPr>
          <w:p w:rsidR="00BC2E95" w:rsidRDefault="00BC2E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BC2E95">
        <w:trPr>
          <w:cantSplit/>
        </w:trPr>
        <w:tc>
          <w:tcPr>
            <w:tcW w:w="4363" w:type="dxa"/>
            <w:gridSpan w:val="10"/>
          </w:tcPr>
          <w:p w:rsidR="00BC2E95" w:rsidRDefault="00BC2E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BC2E95">
        <w:trPr>
          <w:cantSplit/>
        </w:trPr>
        <w:tc>
          <w:tcPr>
            <w:tcW w:w="1785" w:type="dxa"/>
            <w:gridSpan w:val="4"/>
          </w:tcPr>
          <w:p w:rsidR="00BC2E95" w:rsidRDefault="00BC2E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4"/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2E95">
        <w:trPr>
          <w:cantSplit/>
        </w:trPr>
        <w:tc>
          <w:tcPr>
            <w:tcW w:w="1785" w:type="dxa"/>
            <w:gridSpan w:val="4"/>
          </w:tcPr>
          <w:p w:rsidR="00BC2E95" w:rsidRDefault="00BC2E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BC2E95" w:rsidRDefault="00BC2E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ESOKOM, s.r.o.</w:t>
            </w:r>
          </w:p>
        </w:tc>
      </w:tr>
      <w:tr w:rsidR="00BC2E95">
        <w:trPr>
          <w:cantSplit/>
        </w:trPr>
        <w:tc>
          <w:tcPr>
            <w:tcW w:w="1785" w:type="dxa"/>
            <w:gridSpan w:val="4"/>
          </w:tcPr>
          <w:p w:rsidR="00BC2E95" w:rsidRDefault="00BC2E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BC2E95" w:rsidRDefault="00BC2E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Albertova 688/36</w:t>
            </w:r>
          </w:p>
        </w:tc>
      </w:tr>
      <w:tr w:rsidR="00BC2E95">
        <w:trPr>
          <w:cantSplit/>
        </w:trPr>
        <w:tc>
          <w:tcPr>
            <w:tcW w:w="5356" w:type="dxa"/>
            <w:gridSpan w:val="11"/>
          </w:tcPr>
          <w:p w:rsidR="00BC2E95" w:rsidRDefault="00645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8" w:type="dxa"/>
            <w:gridSpan w:val="3"/>
            <w:tcBorders>
              <w:right w:val="double" w:sz="4" w:space="0" w:color="auto"/>
            </w:tcBorders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BC2E95">
        <w:trPr>
          <w:cantSplit/>
        </w:trPr>
        <w:tc>
          <w:tcPr>
            <w:tcW w:w="5356" w:type="dxa"/>
            <w:gridSpan w:val="11"/>
          </w:tcPr>
          <w:p w:rsidR="00BC2E95" w:rsidRDefault="00BC2E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3"/>
            <w:tcBorders>
              <w:right w:val="double" w:sz="4" w:space="0" w:color="auto"/>
            </w:tcBorders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25517104</w:t>
            </w:r>
          </w:p>
        </w:tc>
      </w:tr>
      <w:tr w:rsidR="00BC2E95">
        <w:trPr>
          <w:cantSplit/>
        </w:trPr>
        <w:tc>
          <w:tcPr>
            <w:tcW w:w="5356" w:type="dxa"/>
            <w:gridSpan w:val="11"/>
          </w:tcPr>
          <w:p w:rsidR="00BC2E95" w:rsidRDefault="00BC2E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CZ25517104</w:t>
            </w:r>
          </w:p>
        </w:tc>
      </w:tr>
      <w:tr w:rsidR="00BC2E95">
        <w:trPr>
          <w:cantSplit/>
        </w:trPr>
        <w:tc>
          <w:tcPr>
            <w:tcW w:w="9919" w:type="dxa"/>
            <w:gridSpan w:val="18"/>
            <w:tcBorders>
              <w:bottom w:val="double" w:sz="4" w:space="0" w:color="auto"/>
            </w:tcBorders>
          </w:tcPr>
          <w:p w:rsidR="00BC2E95" w:rsidRDefault="00BC2E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2E95">
        <w:trPr>
          <w:cantSplit/>
        </w:trPr>
        <w:tc>
          <w:tcPr>
            <w:tcW w:w="1674" w:type="dxa"/>
            <w:gridSpan w:val="2"/>
          </w:tcPr>
          <w:p w:rsidR="00BC2E95" w:rsidRDefault="00645AE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BC2E95" w:rsidRDefault="00645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BC2E95" w:rsidRDefault="00645AE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BC2E95" w:rsidRDefault="00645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</w:tcPr>
          <w:p w:rsidR="00BC2E95" w:rsidRDefault="00645AE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BC2E95">
        <w:trPr>
          <w:cantSplit/>
        </w:trPr>
        <w:tc>
          <w:tcPr>
            <w:tcW w:w="1686" w:type="dxa"/>
            <w:gridSpan w:val="3"/>
          </w:tcPr>
          <w:p w:rsidR="00BC2E95" w:rsidRDefault="00BC2E9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BC2E95" w:rsidRDefault="00645A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BC2E95" w:rsidRDefault="00645AE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</w:tcPr>
          <w:p w:rsidR="00BC2E95" w:rsidRDefault="00645AE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21.10.2024</w:t>
            </w:r>
          </w:p>
        </w:tc>
      </w:tr>
      <w:tr w:rsidR="00BC2E95">
        <w:trPr>
          <w:cantSplit/>
        </w:trPr>
        <w:tc>
          <w:tcPr>
            <w:tcW w:w="9919" w:type="dxa"/>
            <w:gridSpan w:val="18"/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2E95">
        <w:trPr>
          <w:cantSplit/>
        </w:trPr>
        <w:tc>
          <w:tcPr>
            <w:tcW w:w="1785" w:type="dxa"/>
            <w:gridSpan w:val="4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4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OBJ/2024/1818/INV</w:t>
            </w:r>
          </w:p>
        </w:tc>
      </w:tr>
      <w:tr w:rsidR="00BC2E95">
        <w:trPr>
          <w:cantSplit/>
        </w:trPr>
        <w:tc>
          <w:tcPr>
            <w:tcW w:w="9919" w:type="dxa"/>
            <w:gridSpan w:val="18"/>
          </w:tcPr>
          <w:p w:rsidR="00BC2E95" w:rsidRDefault="00BC2E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2E95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2"/>
            <w:tcMar>
              <w:left w:w="140" w:type="dxa"/>
            </w:tcMar>
            <w:vAlign w:val="center"/>
          </w:tcPr>
          <w:p w:rsidR="00BC2E95" w:rsidRDefault="00BC2E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2E9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C2E9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C2E9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2E9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C2E95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2E95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2E95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17. 10. 2024 u vás objednáváme služby spočívající ve zhotovení slaboproudých rozvodů (SLP) na akci „UDRŽOVACÍ PRÁCE VE VELKÉ ZASEDACÍ MÍSTNOSTI V OBJEKTU MĚÚ KROMĚŘÍŽ, VELKÉ NÁMĚSTÍ, BUDOVA A“</w:t>
            </w:r>
            <w:r>
              <w:rPr>
                <w:rFonts w:ascii="Times New Roman" w:hAnsi="Times New Roman"/>
                <w:sz w:val="18"/>
              </w:rPr>
              <w:br/>
              <w:t xml:space="preserve">Dle PD vypracoval: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, datum: 05/2024, zakázka: 11-24  a oceněného výkazu výměr.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 ze dne 17. 10. 2024</w:t>
            </w:r>
            <w:r>
              <w:rPr>
                <w:rFonts w:ascii="Times New Roman" w:hAnsi="Times New Roman"/>
                <w:sz w:val="18"/>
              </w:rPr>
              <w:br/>
              <w:t>Termín realizace : Zahájení prací: 23.10.2024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Dokončení prací: 10.01.2024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489.603,70 Kč vč. DPH ( 412.069,20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  <w:t xml:space="preserve">Součástí předání díla, je předání stavu skutečného provedení, měřící protokoly, </w:t>
            </w:r>
            <w:proofErr w:type="gramStart"/>
            <w:r>
              <w:rPr>
                <w:rFonts w:ascii="Times New Roman" w:hAnsi="Times New Roman"/>
                <w:sz w:val="18"/>
              </w:rPr>
              <w:t>dokladů - certifikáty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a atesty použitých materiálů a výrobků.</w:t>
            </w:r>
            <w:r>
              <w:rPr>
                <w:rFonts w:ascii="Times New Roman" w:hAnsi="Times New Roman"/>
                <w:sz w:val="18"/>
              </w:rPr>
              <w:br/>
              <w:t>Záruční doba na dílo 60 měsíců, na zařízení 24 měsíců od předání hotového díla.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17. 10. 2024 (oceněný výkaz výměr)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BC2E95">
        <w:trPr>
          <w:cantSplit/>
        </w:trPr>
        <w:tc>
          <w:tcPr>
            <w:tcW w:w="9919" w:type="dxa"/>
            <w:gridSpan w:val="18"/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2E95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9"/>
            <w:tcMar>
              <w:left w:w="140" w:type="dxa"/>
            </w:tcMar>
            <w:vAlign w:val="center"/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BC2E95">
        <w:trPr>
          <w:cantSplit/>
        </w:trPr>
        <w:tc>
          <w:tcPr>
            <w:tcW w:w="9919" w:type="dxa"/>
            <w:gridSpan w:val="18"/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2E95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BC2E95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25.10.2024</w:t>
            </w:r>
          </w:p>
          <w:p w:rsidR="00645AE1" w:rsidRDefault="00645A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837" w:type="dxa"/>
            <w:gridSpan w:val="11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2E95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BC2E95" w:rsidRDefault="00BC2E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C54C1" w:rsidRDefault="009C54C1"/>
    <w:sectPr w:rsidR="009C54C1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837" w:rsidRDefault="00A24837">
      <w:pPr>
        <w:spacing w:after="0" w:line="240" w:lineRule="auto"/>
      </w:pPr>
      <w:r>
        <w:separator/>
      </w:r>
    </w:p>
  </w:endnote>
  <w:endnote w:type="continuationSeparator" w:id="0">
    <w:p w:rsidR="00A24837" w:rsidRDefault="00A2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BC2E95">
      <w:trPr>
        <w:cantSplit/>
      </w:trPr>
      <w:tc>
        <w:tcPr>
          <w:tcW w:w="9919" w:type="dxa"/>
          <w:tcMar>
            <w:left w:w="140" w:type="dxa"/>
          </w:tcMar>
        </w:tcPr>
        <w:p w:rsidR="00BC2E95" w:rsidRDefault="00645AE1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837" w:rsidRDefault="00A24837">
      <w:pPr>
        <w:spacing w:after="0" w:line="240" w:lineRule="auto"/>
      </w:pPr>
      <w:r>
        <w:separator/>
      </w:r>
    </w:p>
  </w:footnote>
  <w:footnote w:type="continuationSeparator" w:id="0">
    <w:p w:rsidR="00A24837" w:rsidRDefault="00A24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95"/>
    <w:rsid w:val="004548B5"/>
    <w:rsid w:val="00645AE1"/>
    <w:rsid w:val="009C54C1"/>
    <w:rsid w:val="00A24837"/>
    <w:rsid w:val="00B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610CD-58C6-4259-BBF5-88AF13C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2024-11-20T11:33:00Z</dcterms:created>
  <dcterms:modified xsi:type="dcterms:W3CDTF">2024-11-20T11:33:00Z</dcterms:modified>
</cp:coreProperties>
</file>