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2AB85" w14:textId="77777777" w:rsidR="009F748A" w:rsidRDefault="007037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9F748A">
        <w:rPr>
          <w:rFonts w:ascii="Calibri" w:hAnsi="Calibri" w:cs="Calibri"/>
          <w:b/>
          <w:bCs/>
          <w:sz w:val="36"/>
          <w:szCs w:val="36"/>
        </w:rPr>
        <w:t>Smlouva o spolupráci</w:t>
      </w:r>
    </w:p>
    <w:p w14:paraId="41D81274" w14:textId="7F694E37" w:rsidR="00236187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b/>
          <w:bCs/>
        </w:rPr>
      </w:pPr>
      <w:r w:rsidRPr="00817E8E">
        <w:rPr>
          <w:rFonts w:ascii="Calibri" w:hAnsi="Calibri" w:cs="Calibri"/>
        </w:rPr>
        <w:t xml:space="preserve"> č.</w:t>
      </w:r>
      <w:r w:rsidR="00504164">
        <w:rPr>
          <w:rFonts w:ascii="Calibri" w:hAnsi="Calibri" w:cs="Calibri"/>
          <w:b/>
          <w:bCs/>
        </w:rPr>
        <w:t xml:space="preserve"> </w:t>
      </w:r>
      <w:r w:rsidR="00ED22C3" w:rsidRPr="00ED22C3">
        <w:rPr>
          <w:rFonts w:ascii="Calibri" w:hAnsi="Calibri" w:cs="Calibri"/>
          <w:b/>
          <w:bCs/>
        </w:rPr>
        <w:t>M</w:t>
      </w:r>
      <w:r w:rsidR="00086F57">
        <w:rPr>
          <w:rFonts w:ascii="Calibri" w:hAnsi="Calibri" w:cs="Calibri"/>
          <w:b/>
          <w:bCs/>
        </w:rPr>
        <w:t>U</w:t>
      </w:r>
      <w:r w:rsidR="00306639">
        <w:rPr>
          <w:rFonts w:ascii="Calibri" w:hAnsi="Calibri" w:cs="Calibri"/>
          <w:b/>
          <w:bCs/>
        </w:rPr>
        <w:t>Z/298</w:t>
      </w:r>
      <w:r w:rsidR="00ED22C3" w:rsidRPr="00ED22C3">
        <w:rPr>
          <w:rFonts w:ascii="Calibri" w:hAnsi="Calibri" w:cs="Calibri"/>
          <w:b/>
          <w:bCs/>
        </w:rPr>
        <w:t>/2024</w:t>
      </w:r>
    </w:p>
    <w:p w14:paraId="42802CE7" w14:textId="77777777" w:rsidR="009F748A" w:rsidRPr="004C5C40" w:rsidRDefault="009F748A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="Calibri" w:hAnsi="Calibri" w:cs="Arial"/>
          <w:sz w:val="24"/>
          <w:szCs w:val="24"/>
        </w:rPr>
      </w:pPr>
    </w:p>
    <w:p w14:paraId="4A476D8A" w14:textId="77777777" w:rsidR="00AB14EC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b/>
          <w:bCs/>
        </w:rPr>
      </w:pPr>
      <w:r w:rsidRPr="004C5C40">
        <w:rPr>
          <w:rFonts w:ascii="Calibri" w:hAnsi="Calibri" w:cs="Calibri"/>
          <w:b/>
          <w:bCs/>
        </w:rPr>
        <w:t xml:space="preserve">Muzeum hlavního města Prahy, </w:t>
      </w:r>
    </w:p>
    <w:p w14:paraId="314215E2" w14:textId="77777777" w:rsidR="009F748A" w:rsidRPr="00CC1F84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CC1F84">
        <w:rPr>
          <w:rFonts w:ascii="Calibri" w:hAnsi="Calibri" w:cs="Calibri"/>
        </w:rPr>
        <w:t xml:space="preserve">příspěvková organizace </w:t>
      </w:r>
      <w:r w:rsidR="00AB14EC" w:rsidRPr="00CC1F84">
        <w:rPr>
          <w:rFonts w:ascii="Calibri" w:hAnsi="Calibri" w:cs="Calibri"/>
        </w:rPr>
        <w:t xml:space="preserve">zřízená </w:t>
      </w:r>
      <w:r w:rsidRPr="00CC1F84">
        <w:rPr>
          <w:rFonts w:ascii="Calibri" w:hAnsi="Calibri" w:cs="Calibri"/>
        </w:rPr>
        <w:t>hl</w:t>
      </w:r>
      <w:r w:rsidR="00AB14EC" w:rsidRPr="00CC1F84">
        <w:rPr>
          <w:rFonts w:ascii="Calibri" w:hAnsi="Calibri" w:cs="Calibri"/>
        </w:rPr>
        <w:t>avním městem Prahou</w:t>
      </w:r>
      <w:r w:rsidRPr="00CC1F84">
        <w:rPr>
          <w:rFonts w:ascii="Calibri" w:hAnsi="Calibri" w:cs="Calibri"/>
        </w:rPr>
        <w:t xml:space="preserve">  </w:t>
      </w:r>
    </w:p>
    <w:p w14:paraId="4F4E5545" w14:textId="2D836469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se sídlem:</w:t>
      </w:r>
      <w:r w:rsidR="0030035A">
        <w:rPr>
          <w:rFonts w:ascii="Calibri" w:hAnsi="Calibri" w:cs="Calibri"/>
        </w:rPr>
        <w:t xml:space="preserve"> </w:t>
      </w:r>
      <w:r w:rsidRPr="004C5C40">
        <w:rPr>
          <w:rFonts w:ascii="Calibri" w:hAnsi="Calibri" w:cs="Calibri"/>
        </w:rPr>
        <w:t xml:space="preserve">Kožná 475/1,110 </w:t>
      </w:r>
      <w:r w:rsidR="00CC1F84" w:rsidRPr="004C5C40">
        <w:rPr>
          <w:rFonts w:ascii="Calibri" w:hAnsi="Calibri" w:cs="Calibri"/>
        </w:rPr>
        <w:t>00 Praha</w:t>
      </w:r>
      <w:r w:rsidRPr="004C5C40">
        <w:rPr>
          <w:rFonts w:ascii="Calibri" w:hAnsi="Calibri" w:cs="Calibri"/>
        </w:rPr>
        <w:t xml:space="preserve"> 1</w:t>
      </w:r>
      <w:r w:rsidR="00CC1F84">
        <w:rPr>
          <w:rFonts w:ascii="Calibri" w:hAnsi="Calibri" w:cs="Calibri"/>
        </w:rPr>
        <w:t xml:space="preserve"> – Staré Město</w:t>
      </w:r>
    </w:p>
    <w:p w14:paraId="0B2A0D90" w14:textId="668B94D3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zastoupené:</w:t>
      </w:r>
      <w:r w:rsidR="0030035A">
        <w:rPr>
          <w:rFonts w:ascii="Calibri" w:hAnsi="Calibri" w:cs="Calibri"/>
        </w:rPr>
        <w:t xml:space="preserve"> </w:t>
      </w:r>
      <w:r w:rsidR="008C4E22">
        <w:rPr>
          <w:rFonts w:ascii="Calibri" w:hAnsi="Calibri" w:cs="Calibri"/>
        </w:rPr>
        <w:t xml:space="preserve">RNDr. Ing. Ivo Mackem, </w:t>
      </w:r>
      <w:r w:rsidR="008B12FD">
        <w:rPr>
          <w:rFonts w:ascii="Calibri" w:hAnsi="Calibri" w:cs="Calibri"/>
        </w:rPr>
        <w:t>ředitelem</w:t>
      </w:r>
    </w:p>
    <w:p w14:paraId="67570A74" w14:textId="2743C82E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IČO: 00064432</w:t>
      </w:r>
    </w:p>
    <w:p w14:paraId="1138E660" w14:textId="6F1DA2F8" w:rsidR="009F748A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DIČ:</w:t>
      </w:r>
      <w:r w:rsidR="0030035A">
        <w:rPr>
          <w:rFonts w:ascii="Calibri" w:hAnsi="Calibri" w:cs="Calibri"/>
        </w:rPr>
        <w:t xml:space="preserve"> </w:t>
      </w:r>
      <w:r w:rsidRPr="004C5C40">
        <w:rPr>
          <w:rFonts w:ascii="Calibri" w:hAnsi="Calibri" w:cs="Calibri"/>
        </w:rPr>
        <w:t>CZ00064432</w:t>
      </w:r>
    </w:p>
    <w:p w14:paraId="4742EA2F" w14:textId="77777777" w:rsidR="00832CC1" w:rsidRPr="00832CC1" w:rsidRDefault="00832CC1" w:rsidP="00832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832CC1">
        <w:rPr>
          <w:rFonts w:ascii="Calibri" w:hAnsi="Calibri" w:cs="Calibri"/>
        </w:rPr>
        <w:t>plátce DPH</w:t>
      </w:r>
    </w:p>
    <w:p w14:paraId="43F5E05B" w14:textId="0020D6B7" w:rsidR="00832CC1" w:rsidRDefault="00832CC1" w:rsidP="00832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832CC1">
        <w:rPr>
          <w:rFonts w:ascii="Calibri" w:hAnsi="Calibri" w:cs="Calibri"/>
        </w:rPr>
        <w:t>bankovní spojení: Č</w:t>
      </w:r>
      <w:r w:rsidR="007C4B23">
        <w:rPr>
          <w:rFonts w:ascii="Calibri" w:hAnsi="Calibri" w:cs="Calibri"/>
        </w:rPr>
        <w:t>eskoslovenská obchodní banka</w:t>
      </w:r>
      <w:r w:rsidRPr="00832CC1">
        <w:rPr>
          <w:rFonts w:ascii="Calibri" w:hAnsi="Calibri" w:cs="Calibri"/>
        </w:rPr>
        <w:t>, a.s., č.</w:t>
      </w:r>
      <w:r w:rsidR="002F5659">
        <w:rPr>
          <w:rFonts w:ascii="Calibri" w:hAnsi="Calibri" w:cs="Calibri"/>
        </w:rPr>
        <w:t xml:space="preserve"> </w:t>
      </w:r>
      <w:r w:rsidRPr="00832CC1">
        <w:rPr>
          <w:rFonts w:ascii="Calibri" w:hAnsi="Calibri" w:cs="Calibri"/>
        </w:rPr>
        <w:t>ú.</w:t>
      </w:r>
      <w:r w:rsidR="002F5659">
        <w:rPr>
          <w:rFonts w:ascii="Calibri" w:hAnsi="Calibri" w:cs="Calibri"/>
        </w:rPr>
        <w:t>:</w:t>
      </w:r>
      <w:r w:rsidRPr="00832CC1">
        <w:rPr>
          <w:rFonts w:ascii="Calibri" w:hAnsi="Calibri" w:cs="Calibri"/>
        </w:rPr>
        <w:t xml:space="preserve"> 295329099/0300</w:t>
      </w:r>
    </w:p>
    <w:p w14:paraId="33CE8269" w14:textId="77777777" w:rsidR="002F5659" w:rsidRPr="004C5C40" w:rsidRDefault="002F5659" w:rsidP="00832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</w:p>
    <w:p w14:paraId="3F37B70F" w14:textId="77777777" w:rsidR="009F748A" w:rsidRPr="00D50892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D50892">
        <w:rPr>
          <w:rFonts w:ascii="Calibri" w:hAnsi="Calibri" w:cs="Calibri"/>
        </w:rPr>
        <w:t>(dále jen „</w:t>
      </w:r>
      <w:r w:rsidRPr="00D50892">
        <w:rPr>
          <w:rFonts w:ascii="Calibri" w:hAnsi="Calibri" w:cs="Calibri"/>
          <w:b/>
          <w:bCs/>
        </w:rPr>
        <w:t>Muzeum</w:t>
      </w:r>
      <w:r w:rsidRPr="00D50892">
        <w:rPr>
          <w:rFonts w:ascii="Calibri" w:hAnsi="Calibri" w:cs="Calibri"/>
        </w:rPr>
        <w:t>“)</w:t>
      </w:r>
    </w:p>
    <w:p w14:paraId="57767F62" w14:textId="77777777" w:rsidR="00AB14EC" w:rsidRDefault="00AB14EC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801B0A2" w14:textId="76A03DDB" w:rsidR="009F748A" w:rsidRDefault="001D2E63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1F04D7">
        <w:rPr>
          <w:rFonts w:ascii="Calibri" w:hAnsi="Calibri" w:cs="Calibri"/>
        </w:rPr>
        <w:t>A</w:t>
      </w:r>
    </w:p>
    <w:p w14:paraId="2CBF3ECB" w14:textId="77777777" w:rsidR="001D2E63" w:rsidRPr="001F04D7" w:rsidRDefault="001D2E63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</w:p>
    <w:p w14:paraId="0A2F6E80" w14:textId="77777777" w:rsidR="0021372D" w:rsidRPr="001D2E63" w:rsidRDefault="0021372D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b/>
          <w:bCs/>
        </w:rPr>
      </w:pPr>
      <w:bookmarkStart w:id="0" w:name="_Hlk178090887"/>
      <w:r w:rsidRPr="001D2E63">
        <w:rPr>
          <w:rFonts w:ascii="Calibri" w:hAnsi="Calibri" w:cs="Calibri"/>
          <w:b/>
          <w:bCs/>
        </w:rPr>
        <w:t>Collegium Marianum – Týnská škola s.r.o.</w:t>
      </w:r>
    </w:p>
    <w:bookmarkEnd w:id="0"/>
    <w:p w14:paraId="58AED67A" w14:textId="77777777" w:rsidR="0021372D" w:rsidRDefault="0021372D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1D2E63">
        <w:rPr>
          <w:rFonts w:ascii="Calibri" w:hAnsi="Calibri" w:cs="Calibri"/>
        </w:rPr>
        <w:t>se sídlem: Vodičkova 700/32,110 00 Praha 1</w:t>
      </w:r>
    </w:p>
    <w:p w14:paraId="3E03A1C9" w14:textId="5373BE18" w:rsidR="007C4B23" w:rsidRPr="001D2E63" w:rsidRDefault="007C4B23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7C4B23">
        <w:rPr>
          <w:rFonts w:ascii="Calibri" w:hAnsi="Calibri" w:cs="Calibri"/>
        </w:rPr>
        <w:t>zastoupená: Vojtěchem Semerádem, jednatelem</w:t>
      </w:r>
    </w:p>
    <w:p w14:paraId="4666E614" w14:textId="77777777" w:rsidR="0021372D" w:rsidRPr="001D2E63" w:rsidRDefault="0021372D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1D2E63">
        <w:rPr>
          <w:rFonts w:ascii="Calibri" w:hAnsi="Calibri" w:cs="Calibri"/>
        </w:rPr>
        <w:t>IČO: 25700359</w:t>
      </w:r>
    </w:p>
    <w:p w14:paraId="74956C59" w14:textId="77777777" w:rsidR="0021372D" w:rsidRPr="001D2E63" w:rsidRDefault="0021372D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1D2E63">
        <w:rPr>
          <w:rFonts w:ascii="Calibri" w:hAnsi="Calibri" w:cs="Calibri"/>
        </w:rPr>
        <w:t>DIČ: CZ25700359</w:t>
      </w:r>
    </w:p>
    <w:p w14:paraId="236A7F6E" w14:textId="1376C189" w:rsidR="0021372D" w:rsidRPr="001D2E63" w:rsidRDefault="0021372D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1D2E63">
        <w:rPr>
          <w:rFonts w:ascii="Calibri" w:hAnsi="Calibri" w:cs="Calibri"/>
        </w:rPr>
        <w:t>bankovní spojení: Česká spořitelna, a.s., č.</w:t>
      </w:r>
      <w:r w:rsidR="002F5659">
        <w:rPr>
          <w:rFonts w:ascii="Calibri" w:hAnsi="Calibri" w:cs="Calibri"/>
        </w:rPr>
        <w:t xml:space="preserve"> </w:t>
      </w:r>
      <w:r w:rsidRPr="001D2E63">
        <w:rPr>
          <w:rFonts w:ascii="Calibri" w:hAnsi="Calibri" w:cs="Calibri"/>
        </w:rPr>
        <w:t>ú.</w:t>
      </w:r>
      <w:r w:rsidR="002F5659">
        <w:rPr>
          <w:rFonts w:ascii="Calibri" w:hAnsi="Calibri" w:cs="Calibri"/>
        </w:rPr>
        <w:t>:</w:t>
      </w:r>
      <w:r w:rsidRPr="001D2E63">
        <w:rPr>
          <w:rFonts w:ascii="Calibri" w:hAnsi="Calibri" w:cs="Calibri"/>
        </w:rPr>
        <w:t xml:space="preserve"> 1938231349/0800</w:t>
      </w:r>
    </w:p>
    <w:p w14:paraId="7BC44551" w14:textId="77777777" w:rsidR="0021372D" w:rsidRDefault="0021372D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1D2E63">
        <w:rPr>
          <w:rFonts w:ascii="Calibri" w:hAnsi="Calibri" w:cs="Calibri"/>
        </w:rPr>
        <w:t>plátce DPH</w:t>
      </w:r>
    </w:p>
    <w:p w14:paraId="436BFB70" w14:textId="77777777" w:rsidR="002F5659" w:rsidRPr="001D2E63" w:rsidRDefault="002F5659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</w:p>
    <w:p w14:paraId="42485DD9" w14:textId="0356E988" w:rsidR="009F748A" w:rsidRPr="002E2AE7" w:rsidRDefault="009F748A" w:rsidP="00123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2E2AE7">
        <w:rPr>
          <w:rFonts w:asciiTheme="minorHAnsi" w:hAnsiTheme="minorHAnsi" w:cstheme="minorHAnsi"/>
        </w:rPr>
        <w:t>(dále jen „</w:t>
      </w:r>
      <w:r w:rsidRPr="002E2AE7">
        <w:rPr>
          <w:rFonts w:asciiTheme="minorHAnsi" w:hAnsiTheme="minorHAnsi" w:cstheme="minorHAnsi"/>
          <w:b/>
          <w:bCs/>
        </w:rPr>
        <w:t>Partner</w:t>
      </w:r>
      <w:r w:rsidRPr="002E2AE7">
        <w:rPr>
          <w:rFonts w:asciiTheme="minorHAnsi" w:hAnsiTheme="minorHAnsi" w:cstheme="minorHAnsi"/>
        </w:rPr>
        <w:t>“)</w:t>
      </w:r>
      <w:r w:rsidR="00614C42" w:rsidRPr="002E2AE7">
        <w:rPr>
          <w:rFonts w:asciiTheme="minorHAnsi" w:hAnsiTheme="minorHAnsi" w:cstheme="minorHAnsi"/>
        </w:rPr>
        <w:t xml:space="preserve"> </w:t>
      </w:r>
    </w:p>
    <w:p w14:paraId="6D451948" w14:textId="77777777" w:rsidR="00CC1F84" w:rsidRDefault="00CC1F84" w:rsidP="00F52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Arial"/>
        </w:rPr>
      </w:pPr>
    </w:p>
    <w:p w14:paraId="0EE7DBFD" w14:textId="6CACFAF8" w:rsidR="009F748A" w:rsidRPr="005E16DB" w:rsidRDefault="009F748A" w:rsidP="00F52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Arial"/>
        </w:rPr>
      </w:pPr>
      <w:r w:rsidRPr="005E16DB">
        <w:rPr>
          <w:rFonts w:ascii="Calibri" w:hAnsi="Calibri" w:cs="Arial"/>
        </w:rPr>
        <w:t xml:space="preserve">(společně </w:t>
      </w:r>
      <w:r w:rsidR="002F5659">
        <w:rPr>
          <w:rFonts w:ascii="Calibri" w:hAnsi="Calibri" w:cs="Arial"/>
        </w:rPr>
        <w:t xml:space="preserve">dále </w:t>
      </w:r>
      <w:r w:rsidRPr="005E16DB">
        <w:rPr>
          <w:rFonts w:ascii="Calibri" w:hAnsi="Calibri" w:cs="Arial"/>
        </w:rPr>
        <w:t>jen „</w:t>
      </w:r>
      <w:r w:rsidRPr="00291981">
        <w:rPr>
          <w:rFonts w:ascii="Calibri" w:hAnsi="Calibri" w:cs="Arial"/>
          <w:b/>
          <w:bCs/>
        </w:rPr>
        <w:t>smluvní strany</w:t>
      </w:r>
      <w:r w:rsidRPr="005E16DB">
        <w:rPr>
          <w:rFonts w:ascii="Calibri" w:hAnsi="Calibri" w:cs="Arial"/>
        </w:rPr>
        <w:t>“)</w:t>
      </w:r>
    </w:p>
    <w:p w14:paraId="6FEF4410" w14:textId="77777777" w:rsidR="009F748A" w:rsidRPr="005E16DB" w:rsidRDefault="009F748A" w:rsidP="00F52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Arial"/>
        </w:rPr>
      </w:pPr>
    </w:p>
    <w:p w14:paraId="4912FAC5" w14:textId="7FE2DF9A" w:rsidR="009F748A" w:rsidRDefault="009F748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 w:rsidRPr="005E16DB">
        <w:rPr>
          <w:rFonts w:ascii="Calibri" w:hAnsi="Calibri" w:cs="Arial"/>
        </w:rPr>
        <w:t>se dohodli, že v souladu s obecně závaznými právními předpisy platnými v České republice, zejména v souladu s ustanoveními § 1746 odst. 2 zákona č. 89/</w:t>
      </w:r>
      <w:r w:rsidR="00AB14EC" w:rsidRPr="005E16DB">
        <w:rPr>
          <w:rFonts w:ascii="Calibri" w:hAnsi="Calibri" w:cs="Arial"/>
        </w:rPr>
        <w:t>2012 Sb.</w:t>
      </w:r>
      <w:r w:rsidRPr="005E16DB">
        <w:rPr>
          <w:rFonts w:ascii="Calibri" w:hAnsi="Calibri" w:cs="Arial"/>
        </w:rPr>
        <w:t xml:space="preserve">, občanský zákoník, v platném znění, </w:t>
      </w:r>
      <w:r w:rsidR="00114972">
        <w:rPr>
          <w:rFonts w:ascii="Calibri" w:hAnsi="Calibri" w:cs="Arial"/>
        </w:rPr>
        <w:t>(dále jen „</w:t>
      </w:r>
      <w:r w:rsidR="00114972" w:rsidRPr="00291981">
        <w:rPr>
          <w:rFonts w:ascii="Calibri" w:hAnsi="Calibri" w:cs="Arial"/>
          <w:b/>
          <w:bCs/>
        </w:rPr>
        <w:t>občanský zákoník</w:t>
      </w:r>
      <w:r w:rsidR="00114972">
        <w:rPr>
          <w:rFonts w:ascii="Calibri" w:hAnsi="Calibri" w:cs="Arial"/>
        </w:rPr>
        <w:t>“)</w:t>
      </w:r>
      <w:r w:rsidR="00AE344A">
        <w:rPr>
          <w:rFonts w:ascii="Calibri" w:hAnsi="Calibri" w:cs="Arial"/>
        </w:rPr>
        <w:t>,</w:t>
      </w:r>
      <w:r w:rsidR="00114972">
        <w:rPr>
          <w:rFonts w:ascii="Calibri" w:hAnsi="Calibri" w:cs="Arial"/>
        </w:rPr>
        <w:t xml:space="preserve"> </w:t>
      </w:r>
      <w:r w:rsidRPr="005E16DB">
        <w:rPr>
          <w:rFonts w:ascii="Calibri" w:hAnsi="Calibri" w:cs="Arial"/>
        </w:rPr>
        <w:t>uzavírají tuto smlouvu o spolupráci</w:t>
      </w:r>
      <w:r w:rsidR="00AE344A">
        <w:rPr>
          <w:rFonts w:ascii="Calibri" w:hAnsi="Calibri" w:cs="Arial"/>
        </w:rPr>
        <w:t xml:space="preserve"> (dále jen „</w:t>
      </w:r>
      <w:r w:rsidR="00AE344A" w:rsidRPr="00291981">
        <w:rPr>
          <w:rFonts w:ascii="Calibri" w:hAnsi="Calibri" w:cs="Arial"/>
          <w:b/>
          <w:bCs/>
        </w:rPr>
        <w:t>smlouva</w:t>
      </w:r>
      <w:r w:rsidR="00AE344A">
        <w:rPr>
          <w:rFonts w:ascii="Calibri" w:hAnsi="Calibri" w:cs="Arial"/>
        </w:rPr>
        <w:t>“)</w:t>
      </w:r>
      <w:r w:rsidRPr="005E16DB">
        <w:rPr>
          <w:rFonts w:ascii="Calibri" w:hAnsi="Calibri" w:cs="Arial"/>
        </w:rPr>
        <w:t>.</w:t>
      </w:r>
    </w:p>
    <w:p w14:paraId="782B3333" w14:textId="77777777" w:rsidR="00F52BEC" w:rsidRPr="005E16DB" w:rsidRDefault="00F52BEC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Arial"/>
          <w:b/>
        </w:rPr>
      </w:pPr>
    </w:p>
    <w:p w14:paraId="2C58315A" w14:textId="4324F75A" w:rsidR="009F748A" w:rsidRPr="004C5C40" w:rsidRDefault="009F748A" w:rsidP="004C5C40">
      <w:pPr>
        <w:pStyle w:val="Listenabsatz"/>
        <w:ind w:left="2832" w:firstLine="708"/>
        <w:rPr>
          <w:rFonts w:cs="Arial"/>
          <w:b/>
          <w:sz w:val="24"/>
          <w:szCs w:val="24"/>
        </w:rPr>
      </w:pPr>
      <w:r w:rsidRPr="004C5C40">
        <w:rPr>
          <w:rFonts w:cs="Arial"/>
          <w:b/>
          <w:sz w:val="24"/>
          <w:szCs w:val="24"/>
        </w:rPr>
        <w:t xml:space="preserve">Preambule </w:t>
      </w:r>
    </w:p>
    <w:p w14:paraId="4E6A0D0E" w14:textId="64FF72B1" w:rsidR="009F748A" w:rsidRPr="000746B5" w:rsidRDefault="009F748A" w:rsidP="009C2DD0">
      <w:pPr>
        <w:pStyle w:val="Odstavecseseznamem1"/>
        <w:numPr>
          <w:ilvl w:val="0"/>
          <w:numId w:val="15"/>
        </w:numPr>
        <w:spacing w:before="120"/>
        <w:jc w:val="both"/>
        <w:rPr>
          <w:rFonts w:ascii="Calibri" w:hAnsi="Calibri" w:cs="Arial"/>
        </w:rPr>
      </w:pPr>
      <w:r w:rsidRPr="000746B5">
        <w:rPr>
          <w:rFonts w:ascii="Calibri" w:hAnsi="Calibri"/>
        </w:rPr>
        <w:t>Muzeum prohlašuje, že je na</w:t>
      </w:r>
      <w:r w:rsidR="00D4674B" w:rsidRPr="000746B5">
        <w:rPr>
          <w:rFonts w:ascii="Calibri" w:hAnsi="Calibri"/>
        </w:rPr>
        <w:t xml:space="preserve"> základě své zřizovací listiny </w:t>
      </w:r>
      <w:r w:rsidRPr="000746B5">
        <w:rPr>
          <w:rFonts w:ascii="Calibri" w:hAnsi="Calibri"/>
        </w:rPr>
        <w:t xml:space="preserve">vydané radou hlavního města Prahy, </w:t>
      </w:r>
      <w:r w:rsidRPr="000746B5">
        <w:rPr>
          <w:rFonts w:ascii="Calibri" w:hAnsi="Calibri" w:cs="Arial"/>
          <w:bCs/>
        </w:rPr>
        <w:t>subjektem oprávněným k provozování kulturních nebo obdobných akcí, dále pak prohlašuje, že je</w:t>
      </w:r>
      <w:r w:rsidRPr="000746B5">
        <w:rPr>
          <w:rFonts w:ascii="Calibri" w:hAnsi="Calibri"/>
        </w:rPr>
        <w:t xml:space="preserve"> v souladu se zřizovací listinou a právními předpisy platnými a účinnými na území České republiky, zejm. zákonem č.</w:t>
      </w:r>
      <w:r w:rsidR="00826A7A">
        <w:rPr>
          <w:rFonts w:ascii="Calibri" w:hAnsi="Calibri"/>
        </w:rPr>
        <w:t xml:space="preserve"> </w:t>
      </w:r>
      <w:r w:rsidRPr="000746B5">
        <w:rPr>
          <w:rFonts w:ascii="Calibri" w:hAnsi="Calibri"/>
        </w:rPr>
        <w:t>250/2000 Sb., o rozpočtových pravidlech územních rozpočtů, zákonem č.</w:t>
      </w:r>
      <w:r w:rsidR="00826A7A">
        <w:rPr>
          <w:rFonts w:ascii="Calibri" w:hAnsi="Calibri"/>
        </w:rPr>
        <w:t> </w:t>
      </w:r>
      <w:r w:rsidRPr="000746B5">
        <w:rPr>
          <w:rFonts w:ascii="Calibri" w:hAnsi="Calibri"/>
        </w:rPr>
        <w:t>131/2000 Sb., o hlavním městě Praze a zákonem č.</w:t>
      </w:r>
      <w:r w:rsidR="00826A7A">
        <w:rPr>
          <w:rFonts w:ascii="Calibri" w:hAnsi="Calibri"/>
        </w:rPr>
        <w:t> </w:t>
      </w:r>
      <w:r w:rsidRPr="000746B5">
        <w:rPr>
          <w:rFonts w:ascii="Calibri" w:hAnsi="Calibri"/>
        </w:rPr>
        <w:t xml:space="preserve">122/2000 Sb., o ochraně sbírek muzejní povahy, oprávněno tuto smlouvu uzavřít a </w:t>
      </w:r>
      <w:r w:rsidRPr="000746B5">
        <w:rPr>
          <w:rFonts w:ascii="Calibri" w:hAnsi="Calibri" w:cs="Arial"/>
        </w:rPr>
        <w:t>splnit veškeré závazky z této smlouvy.</w:t>
      </w:r>
    </w:p>
    <w:p w14:paraId="5583B73D" w14:textId="77777777" w:rsidR="002764A9" w:rsidRDefault="002764A9" w:rsidP="004C5C40">
      <w:pPr>
        <w:pStyle w:val="Odstavecseseznamem1"/>
        <w:spacing w:before="120"/>
        <w:ind w:left="0"/>
        <w:jc w:val="both"/>
        <w:rPr>
          <w:rFonts w:ascii="Calibri" w:hAnsi="Calibri" w:cs="Arial"/>
        </w:rPr>
      </w:pPr>
    </w:p>
    <w:p w14:paraId="1BBB16B9" w14:textId="705DA697" w:rsidR="002A2798" w:rsidRPr="0054332B" w:rsidRDefault="009F748A" w:rsidP="00291981">
      <w:pPr>
        <w:pStyle w:val="Odstavecseseznamem1"/>
        <w:numPr>
          <w:ilvl w:val="0"/>
          <w:numId w:val="15"/>
        </w:numPr>
        <w:spacing w:before="120"/>
        <w:jc w:val="both"/>
        <w:rPr>
          <w:rFonts w:ascii="Calibri" w:hAnsi="Calibri"/>
        </w:rPr>
      </w:pPr>
      <w:r w:rsidRPr="00291981">
        <w:rPr>
          <w:rFonts w:ascii="Calibri" w:hAnsi="Calibri"/>
        </w:rPr>
        <w:t>Partner prohlašuje,</w:t>
      </w:r>
      <w:r w:rsidR="002766D7" w:rsidRPr="00291981">
        <w:rPr>
          <w:rFonts w:ascii="Calibri" w:hAnsi="Calibri"/>
        </w:rPr>
        <w:t xml:space="preserve"> že</w:t>
      </w:r>
      <w:r w:rsidR="00F83A2B" w:rsidRPr="00291981">
        <w:rPr>
          <w:rFonts w:ascii="Calibri" w:hAnsi="Calibri"/>
        </w:rPr>
        <w:t xml:space="preserve"> je </w:t>
      </w:r>
      <w:r w:rsidR="00B729FE" w:rsidRPr="00291981">
        <w:rPr>
          <w:rFonts w:ascii="Calibri" w:hAnsi="Calibri"/>
        </w:rPr>
        <w:t>obchodní korporací</w:t>
      </w:r>
      <w:r w:rsidR="0054332B" w:rsidRPr="0054332B">
        <w:rPr>
          <w:rFonts w:ascii="Calibri" w:hAnsi="Calibri"/>
        </w:rPr>
        <w:t>, která je oprávněna uzavřít tuto smlouvu a přijmout a splnit závazky z ní vyplývající.</w:t>
      </w:r>
      <w:r w:rsidR="00B729FE" w:rsidRPr="00291981">
        <w:rPr>
          <w:rFonts w:ascii="Calibri" w:hAnsi="Calibri"/>
        </w:rPr>
        <w:t xml:space="preserve"> </w:t>
      </w:r>
    </w:p>
    <w:p w14:paraId="5691A63E" w14:textId="5B5D986F" w:rsidR="00202DA6" w:rsidRPr="00C81A6A" w:rsidRDefault="00202DA6" w:rsidP="009C2DD0">
      <w:pPr>
        <w:pStyle w:val="Odstavecseseznamem1"/>
        <w:numPr>
          <w:ilvl w:val="0"/>
          <w:numId w:val="15"/>
        </w:numPr>
        <w:spacing w:before="120"/>
        <w:jc w:val="both"/>
        <w:rPr>
          <w:rFonts w:ascii="Calibri" w:hAnsi="Calibri"/>
          <w:bCs/>
        </w:rPr>
      </w:pPr>
      <w:r w:rsidRPr="00F61E06">
        <w:rPr>
          <w:rFonts w:ascii="Calibri" w:hAnsi="Calibri"/>
        </w:rPr>
        <w:lastRenderedPageBreak/>
        <w:t>Obě smluvní strany shod</w:t>
      </w:r>
      <w:r>
        <w:rPr>
          <w:rFonts w:ascii="Calibri" w:hAnsi="Calibri"/>
        </w:rPr>
        <w:t>ně konstatovaly společný zájem</w:t>
      </w:r>
      <w:r w:rsidRPr="00F61E06">
        <w:rPr>
          <w:rFonts w:ascii="Calibri" w:hAnsi="Calibri"/>
        </w:rPr>
        <w:t xml:space="preserve"> uzavřít tuto smlouvu</w:t>
      </w:r>
      <w:r>
        <w:rPr>
          <w:rFonts w:ascii="Calibri" w:hAnsi="Calibri"/>
        </w:rPr>
        <w:t xml:space="preserve"> a naplnit její účel</w:t>
      </w:r>
      <w:r w:rsidRPr="00F61E06">
        <w:rPr>
          <w:rFonts w:ascii="Calibri" w:hAnsi="Calibri"/>
        </w:rPr>
        <w:t>.</w:t>
      </w:r>
    </w:p>
    <w:p w14:paraId="76EBA249" w14:textId="77777777" w:rsidR="009F748A" w:rsidRPr="004C5C40" w:rsidRDefault="009F748A" w:rsidP="009C2DD0">
      <w:pPr>
        <w:pStyle w:val="Listenabsatz"/>
        <w:keepNext/>
        <w:numPr>
          <w:ilvl w:val="0"/>
          <w:numId w:val="7"/>
        </w:numPr>
        <w:spacing w:before="360" w:after="120"/>
        <w:ind w:left="714" w:hanging="35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4C5C40">
        <w:rPr>
          <w:rFonts w:cs="Calibri"/>
          <w:b/>
          <w:bCs/>
          <w:sz w:val="24"/>
          <w:szCs w:val="24"/>
        </w:rPr>
        <w:t>Předmět smlouvy</w:t>
      </w:r>
    </w:p>
    <w:p w14:paraId="4508BB7D" w14:textId="38E15EBE" w:rsidR="00CA7FA2" w:rsidRPr="001D2E63" w:rsidRDefault="009F748A" w:rsidP="00C949A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40"/>
        </w:tabs>
        <w:ind w:left="425" w:right="-6"/>
        <w:jc w:val="both"/>
        <w:rPr>
          <w:rFonts w:ascii="Calibri" w:hAnsi="Calibri" w:cs="Calibri"/>
        </w:rPr>
      </w:pPr>
      <w:r w:rsidRPr="001D2E63">
        <w:rPr>
          <w:rFonts w:ascii="Calibri" w:hAnsi="Calibri" w:cs="Calibri"/>
        </w:rPr>
        <w:t xml:space="preserve">Smluvní strany se dohodly na </w:t>
      </w:r>
      <w:r w:rsidR="00CD3082" w:rsidRPr="001D2E63">
        <w:rPr>
          <w:rFonts w:ascii="Calibri" w:hAnsi="Calibri" w:cs="Calibri"/>
        </w:rPr>
        <w:t>společném pořádání</w:t>
      </w:r>
      <w:r w:rsidR="001869C7" w:rsidRPr="001D2E63">
        <w:rPr>
          <w:rFonts w:ascii="Calibri" w:hAnsi="Calibri" w:cs="Calibri"/>
        </w:rPr>
        <w:t xml:space="preserve"> </w:t>
      </w:r>
      <w:r w:rsidR="001D2E63" w:rsidRPr="001D2E63">
        <w:rPr>
          <w:rFonts w:ascii="Calibri" w:hAnsi="Calibri" w:cs="Calibri"/>
          <w:b/>
          <w:bCs/>
        </w:rPr>
        <w:t>dvou koncertů</w:t>
      </w:r>
      <w:r w:rsidR="001D2E63">
        <w:rPr>
          <w:rFonts w:ascii="Calibri" w:hAnsi="Calibri" w:cs="Calibri"/>
          <w:b/>
          <w:bCs/>
        </w:rPr>
        <w:t xml:space="preserve"> s názvem „</w:t>
      </w:r>
      <w:r w:rsidR="001D2E63" w:rsidRPr="001D2E63">
        <w:rPr>
          <w:rFonts w:ascii="Calibri" w:hAnsi="Calibri" w:cs="Calibri"/>
          <w:b/>
          <w:bCs/>
        </w:rPr>
        <w:t>Il piacer delle dame</w:t>
      </w:r>
      <w:r w:rsidR="001D2E63">
        <w:rPr>
          <w:rFonts w:ascii="Calibri" w:hAnsi="Calibri" w:cs="Calibri"/>
          <w:b/>
          <w:bCs/>
        </w:rPr>
        <w:t>“</w:t>
      </w:r>
      <w:r w:rsidR="001D2E63" w:rsidRPr="001D2E63">
        <w:rPr>
          <w:rFonts w:ascii="Calibri" w:hAnsi="Calibri" w:cs="Calibri"/>
          <w:b/>
          <w:bCs/>
        </w:rPr>
        <w:t xml:space="preserve"> 13. a 14. </w:t>
      </w:r>
      <w:r w:rsidR="006F05D7">
        <w:rPr>
          <w:rFonts w:ascii="Calibri" w:hAnsi="Calibri" w:cs="Calibri"/>
          <w:b/>
          <w:bCs/>
        </w:rPr>
        <w:t>11.</w:t>
      </w:r>
      <w:r w:rsidR="006F05D7" w:rsidRPr="001D2E63">
        <w:rPr>
          <w:rFonts w:ascii="Calibri" w:hAnsi="Calibri" w:cs="Calibri"/>
          <w:b/>
          <w:bCs/>
        </w:rPr>
        <w:t xml:space="preserve"> </w:t>
      </w:r>
      <w:r w:rsidR="001D2E63" w:rsidRPr="001D2E63">
        <w:rPr>
          <w:rFonts w:ascii="Calibri" w:hAnsi="Calibri" w:cs="Calibri"/>
          <w:b/>
          <w:bCs/>
        </w:rPr>
        <w:t>2024</w:t>
      </w:r>
      <w:r w:rsidR="00544191">
        <w:rPr>
          <w:rFonts w:ascii="Calibri" w:hAnsi="Calibri" w:cs="Calibri"/>
          <w:b/>
          <w:bCs/>
        </w:rPr>
        <w:t>, v oba dny</w:t>
      </w:r>
      <w:r w:rsidR="001D2E63">
        <w:rPr>
          <w:rFonts w:ascii="Calibri" w:hAnsi="Calibri" w:cs="Calibri"/>
          <w:b/>
          <w:bCs/>
        </w:rPr>
        <w:t xml:space="preserve"> od</w:t>
      </w:r>
      <w:r w:rsidR="001D2E63" w:rsidRPr="001D2E63">
        <w:rPr>
          <w:rFonts w:ascii="Calibri" w:hAnsi="Calibri" w:cs="Calibri"/>
          <w:b/>
          <w:bCs/>
        </w:rPr>
        <w:t xml:space="preserve"> 19</w:t>
      </w:r>
      <w:r w:rsidR="0096706A">
        <w:rPr>
          <w:rFonts w:ascii="Calibri" w:hAnsi="Calibri" w:cs="Calibri"/>
          <w:b/>
          <w:bCs/>
        </w:rPr>
        <w:t>:00</w:t>
      </w:r>
      <w:r w:rsidR="001D2E63" w:rsidRPr="001D2E63">
        <w:rPr>
          <w:rFonts w:ascii="Calibri" w:hAnsi="Calibri" w:cs="Calibri"/>
          <w:b/>
          <w:bCs/>
        </w:rPr>
        <w:t xml:space="preserve"> hodin</w:t>
      </w:r>
      <w:r w:rsidR="001D2E63" w:rsidRPr="001D2E63">
        <w:rPr>
          <w:rFonts w:ascii="Calibri" w:hAnsi="Calibri" w:cs="Calibri"/>
        </w:rPr>
        <w:t xml:space="preserve"> </w:t>
      </w:r>
      <w:r w:rsidR="00E232BA" w:rsidRPr="006F482A">
        <w:rPr>
          <w:rFonts w:ascii="Calibri" w:hAnsi="Calibri" w:cs="Calibri"/>
        </w:rPr>
        <w:t xml:space="preserve">v </w:t>
      </w:r>
      <w:r w:rsidR="00137034" w:rsidRPr="00291981">
        <w:rPr>
          <w:rFonts w:ascii="Calibri" w:hAnsi="Calibri" w:cs="Calibri"/>
        </w:rPr>
        <w:t>mramorovém sále</w:t>
      </w:r>
      <w:r w:rsidR="003435BB" w:rsidRPr="001D2E63">
        <w:rPr>
          <w:rFonts w:ascii="Calibri" w:hAnsi="Calibri" w:cs="Calibri"/>
        </w:rPr>
        <w:t xml:space="preserve"> Clam-Gallasova paláce na adrese Husova 158/20, Praha 1</w:t>
      </w:r>
      <w:r w:rsidR="00E232BA" w:rsidRPr="001D2E63">
        <w:rPr>
          <w:rFonts w:ascii="Calibri" w:hAnsi="Calibri" w:cs="Calibri"/>
        </w:rPr>
        <w:t xml:space="preserve"> </w:t>
      </w:r>
      <w:r w:rsidR="003C7B80" w:rsidRPr="001D2E63">
        <w:rPr>
          <w:rFonts w:ascii="Calibri" w:hAnsi="Calibri" w:cs="Calibri"/>
        </w:rPr>
        <w:t>(dále jen „</w:t>
      </w:r>
      <w:r w:rsidR="003C7B80" w:rsidRPr="001D2E63">
        <w:rPr>
          <w:rFonts w:ascii="Calibri" w:hAnsi="Calibri" w:cs="Calibri"/>
          <w:b/>
          <w:bCs/>
        </w:rPr>
        <w:t>Akce</w:t>
      </w:r>
      <w:r w:rsidR="003C7B80" w:rsidRPr="001D2E63">
        <w:rPr>
          <w:rFonts w:ascii="Calibri" w:hAnsi="Calibri" w:cs="Calibri"/>
        </w:rPr>
        <w:t>“)</w:t>
      </w:r>
      <w:r w:rsidR="00EE3E18" w:rsidRPr="001D2E63">
        <w:rPr>
          <w:rFonts w:ascii="Calibri" w:hAnsi="Calibri" w:cs="Calibri"/>
        </w:rPr>
        <w:t>.</w:t>
      </w:r>
    </w:p>
    <w:p w14:paraId="14E46A30" w14:textId="38FC6861" w:rsidR="00C348A4" w:rsidRPr="00C348A4" w:rsidRDefault="00CA7FA2" w:rsidP="00C348A4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40"/>
        </w:tabs>
        <w:spacing w:before="240"/>
        <w:ind w:left="425" w:right="-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Smluvní strany se dohodly</w:t>
      </w:r>
      <w:r w:rsidR="003E0838">
        <w:rPr>
          <w:rFonts w:ascii="Calibri" w:hAnsi="Calibri" w:cs="Calibri"/>
        </w:rPr>
        <w:t xml:space="preserve">, že náplní Akce je </w:t>
      </w:r>
      <w:r w:rsidR="000B0F4C" w:rsidRPr="002259F1">
        <w:rPr>
          <w:rFonts w:ascii="Calibri" w:hAnsi="Calibri" w:cs="Calibri"/>
        </w:rPr>
        <w:t xml:space="preserve">koncert </w:t>
      </w:r>
      <w:r w:rsidR="001D2E63">
        <w:rPr>
          <w:rFonts w:ascii="Calibri" w:hAnsi="Calibri" w:cs="Calibri"/>
        </w:rPr>
        <w:t>s </w:t>
      </w:r>
      <w:r w:rsidR="006F482A">
        <w:rPr>
          <w:rFonts w:ascii="Calibri" w:hAnsi="Calibri" w:cs="Calibri"/>
        </w:rPr>
        <w:t xml:space="preserve">následujícím </w:t>
      </w:r>
      <w:r w:rsidR="001D2E63">
        <w:rPr>
          <w:rFonts w:ascii="Calibri" w:hAnsi="Calibri" w:cs="Calibri"/>
        </w:rPr>
        <w:t xml:space="preserve">programem: </w:t>
      </w:r>
    </w:p>
    <w:p w14:paraId="0536EC8C" w14:textId="434E683E" w:rsidR="00C348A4" w:rsidRPr="00C348A4" w:rsidRDefault="00C348A4" w:rsidP="00C348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ind w:left="425" w:right="-6"/>
        <w:jc w:val="both"/>
        <w:rPr>
          <w:rFonts w:ascii="Calibri" w:hAnsi="Calibri" w:cs="Calibri"/>
        </w:rPr>
      </w:pPr>
      <w:r w:rsidRPr="00C348A4">
        <w:rPr>
          <w:rFonts w:ascii="Calibri" w:hAnsi="Calibri" w:cs="Calibri"/>
        </w:rPr>
        <w:t>Jean-Marie Leclair</w:t>
      </w:r>
      <w:r>
        <w:rPr>
          <w:rFonts w:ascii="Calibri" w:hAnsi="Calibri" w:cs="Calibri"/>
        </w:rPr>
        <w:t xml:space="preserve">: </w:t>
      </w:r>
      <w:r w:rsidRPr="00C348A4">
        <w:rPr>
          <w:rFonts w:ascii="Calibri" w:hAnsi="Calibri" w:cs="Calibri"/>
        </w:rPr>
        <w:t>Deuxième Récréation de Musique, op. 8</w:t>
      </w:r>
    </w:p>
    <w:p w14:paraId="2BF014A9" w14:textId="6E681B76" w:rsidR="00C348A4" w:rsidRPr="00C348A4" w:rsidRDefault="00C348A4" w:rsidP="00C348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ind w:left="425" w:right="-6"/>
        <w:jc w:val="both"/>
        <w:rPr>
          <w:rFonts w:ascii="Calibri" w:hAnsi="Calibri" w:cs="Calibri"/>
        </w:rPr>
      </w:pPr>
      <w:r w:rsidRPr="00C348A4">
        <w:rPr>
          <w:rFonts w:ascii="Calibri" w:hAnsi="Calibri" w:cs="Calibri"/>
        </w:rPr>
        <w:t>Pietro Locatelli</w:t>
      </w:r>
      <w:r>
        <w:rPr>
          <w:rFonts w:ascii="Calibri" w:hAnsi="Calibri" w:cs="Calibri"/>
        </w:rPr>
        <w:t xml:space="preserve">: </w:t>
      </w:r>
      <w:r w:rsidRPr="00C348A4">
        <w:rPr>
          <w:rFonts w:ascii="Calibri" w:hAnsi="Calibri" w:cs="Calibri"/>
        </w:rPr>
        <w:t>Flétnová sonáta g moll č. 6, op. 2</w:t>
      </w:r>
    </w:p>
    <w:p w14:paraId="4B2570A5" w14:textId="5E20190F" w:rsidR="00C348A4" w:rsidRPr="00C348A4" w:rsidRDefault="00C348A4" w:rsidP="00C348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ind w:left="425" w:right="-6"/>
        <w:jc w:val="both"/>
        <w:rPr>
          <w:rFonts w:ascii="Calibri" w:hAnsi="Calibri" w:cs="Calibri"/>
        </w:rPr>
      </w:pPr>
      <w:r w:rsidRPr="00C348A4">
        <w:rPr>
          <w:rFonts w:ascii="Calibri" w:hAnsi="Calibri" w:cs="Calibri"/>
        </w:rPr>
        <w:t>Michel Mascitti</w:t>
      </w:r>
      <w:r>
        <w:rPr>
          <w:rFonts w:ascii="Calibri" w:hAnsi="Calibri" w:cs="Calibri"/>
        </w:rPr>
        <w:t xml:space="preserve">: </w:t>
      </w:r>
      <w:r w:rsidRPr="00C348A4">
        <w:rPr>
          <w:rFonts w:ascii="Calibri" w:hAnsi="Calibri" w:cs="Calibri"/>
        </w:rPr>
        <w:t xml:space="preserve">Triová sonáta g moll č. 15, op. 6 </w:t>
      </w:r>
    </w:p>
    <w:p w14:paraId="3E427224" w14:textId="531D4914" w:rsidR="00C348A4" w:rsidRPr="00C348A4" w:rsidRDefault="00C348A4" w:rsidP="00C348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ind w:left="425" w:right="-6"/>
        <w:jc w:val="both"/>
        <w:rPr>
          <w:rFonts w:ascii="Calibri" w:hAnsi="Calibri" w:cs="Calibri"/>
        </w:rPr>
      </w:pPr>
      <w:r w:rsidRPr="00C348A4">
        <w:rPr>
          <w:rFonts w:ascii="Calibri" w:hAnsi="Calibri" w:cs="Calibri"/>
        </w:rPr>
        <w:t>Carlo Tessarini</w:t>
      </w:r>
      <w:r>
        <w:rPr>
          <w:rFonts w:ascii="Calibri" w:hAnsi="Calibri" w:cs="Calibri"/>
        </w:rPr>
        <w:t xml:space="preserve">: </w:t>
      </w:r>
      <w:r w:rsidRPr="00C348A4">
        <w:rPr>
          <w:rFonts w:ascii="Calibri" w:hAnsi="Calibri" w:cs="Calibri"/>
        </w:rPr>
        <w:t>ll piacer delle dame</w:t>
      </w:r>
    </w:p>
    <w:p w14:paraId="318D4A2F" w14:textId="32AA9B73" w:rsidR="00CC1F84" w:rsidRPr="00CA7FA2" w:rsidRDefault="00FD62AF" w:rsidP="001D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ind w:left="425" w:right="-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Na</w:t>
      </w:r>
      <w:r w:rsidR="00A37E1F">
        <w:rPr>
          <w:rFonts w:ascii="Calibri" w:hAnsi="Calibri" w:cs="Calibri"/>
        </w:rPr>
        <w:t xml:space="preserve"> akci v</w:t>
      </w:r>
      <w:r w:rsidR="00C348A4">
        <w:rPr>
          <w:rFonts w:ascii="Calibri" w:hAnsi="Calibri" w:cs="Calibri"/>
        </w:rPr>
        <w:t xml:space="preserve">ystoupí </w:t>
      </w:r>
      <w:r w:rsidR="00594B91">
        <w:rPr>
          <w:rFonts w:ascii="Calibri" w:hAnsi="Calibri" w:cs="Calibri"/>
        </w:rPr>
        <w:t xml:space="preserve">uskupení </w:t>
      </w:r>
      <w:r w:rsidR="00C348A4" w:rsidRPr="00C348A4">
        <w:rPr>
          <w:rFonts w:ascii="Calibri" w:hAnsi="Calibri" w:cs="Calibri"/>
        </w:rPr>
        <w:t>COLLEGIUM MARIANUM</w:t>
      </w:r>
      <w:r w:rsidR="00C348A4">
        <w:rPr>
          <w:rFonts w:ascii="Calibri" w:hAnsi="Calibri" w:cs="Calibri"/>
        </w:rPr>
        <w:t>,</w:t>
      </w:r>
      <w:r w:rsidR="00A37E1F">
        <w:rPr>
          <w:rFonts w:ascii="Calibri" w:hAnsi="Calibri" w:cs="Calibri"/>
        </w:rPr>
        <w:t xml:space="preserve"> pod vedením</w:t>
      </w:r>
      <w:r w:rsidR="00C348A4">
        <w:rPr>
          <w:rFonts w:ascii="Calibri" w:hAnsi="Calibri" w:cs="Calibri"/>
        </w:rPr>
        <w:t xml:space="preserve"> </w:t>
      </w:r>
      <w:r w:rsidR="00C348A4" w:rsidRPr="00C348A4">
        <w:rPr>
          <w:rFonts w:ascii="Calibri" w:hAnsi="Calibri" w:cs="Calibri"/>
        </w:rPr>
        <w:t>Jana Semerádová – umělecká vedoucí, flauto traverso</w:t>
      </w:r>
      <w:r w:rsidR="00594B91">
        <w:rPr>
          <w:rFonts w:ascii="Calibri" w:hAnsi="Calibri" w:cs="Calibri"/>
        </w:rPr>
        <w:t>,</w:t>
      </w:r>
      <w:r w:rsidR="00A041C7">
        <w:rPr>
          <w:rFonts w:ascii="Calibri" w:hAnsi="Calibri" w:cs="Calibri"/>
        </w:rPr>
        <w:t xml:space="preserve"> (dále jen „</w:t>
      </w:r>
      <w:r w:rsidR="00A041C7" w:rsidRPr="00797677">
        <w:rPr>
          <w:rFonts w:ascii="Calibri" w:hAnsi="Calibri" w:cs="Calibri"/>
          <w:b/>
          <w:bCs/>
        </w:rPr>
        <w:t>Program</w:t>
      </w:r>
      <w:r w:rsidR="00A041C7">
        <w:rPr>
          <w:rFonts w:ascii="Calibri" w:hAnsi="Calibri" w:cs="Calibri"/>
        </w:rPr>
        <w:t>“), nedohodnou-li se smluvní strany jinak.</w:t>
      </w:r>
    </w:p>
    <w:p w14:paraId="452D8B5D" w14:textId="40500020" w:rsidR="009F748A" w:rsidRPr="004C5C40" w:rsidRDefault="009F748A" w:rsidP="002956D3">
      <w:pPr>
        <w:pStyle w:val="Listenabsatz"/>
        <w:numPr>
          <w:ilvl w:val="0"/>
          <w:numId w:val="7"/>
        </w:numPr>
        <w:spacing w:before="360" w:after="120"/>
        <w:ind w:left="714" w:right="-6" w:hanging="35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4C5C40">
        <w:rPr>
          <w:rFonts w:cs="Arial"/>
          <w:b/>
          <w:sz w:val="24"/>
          <w:szCs w:val="24"/>
        </w:rPr>
        <w:t>Závazky</w:t>
      </w:r>
      <w:r w:rsidRPr="004C5C40">
        <w:rPr>
          <w:rFonts w:cs="Calibri"/>
          <w:b/>
          <w:bCs/>
          <w:sz w:val="24"/>
          <w:szCs w:val="24"/>
        </w:rPr>
        <w:t xml:space="preserve"> </w:t>
      </w:r>
      <w:r w:rsidR="002B4749">
        <w:rPr>
          <w:rFonts w:cs="Calibri"/>
          <w:b/>
          <w:bCs/>
          <w:sz w:val="24"/>
          <w:szCs w:val="24"/>
        </w:rPr>
        <w:t>smluvních stran</w:t>
      </w:r>
    </w:p>
    <w:p w14:paraId="7F4844E0" w14:textId="159A9DF1" w:rsidR="009F748A" w:rsidRPr="00F50A8E" w:rsidRDefault="009F748A" w:rsidP="002956D3">
      <w:pPr>
        <w:pStyle w:val="Odstavecseseznamem1"/>
        <w:numPr>
          <w:ilvl w:val="0"/>
          <w:numId w:val="11"/>
        </w:numPr>
        <w:spacing w:before="120"/>
        <w:ind w:left="426" w:right="-6" w:hanging="426"/>
        <w:jc w:val="both"/>
        <w:rPr>
          <w:rFonts w:ascii="Calibri" w:hAnsi="Calibri" w:cs="Trebuchet MS"/>
        </w:rPr>
      </w:pPr>
      <w:r w:rsidRPr="00F50A8E">
        <w:rPr>
          <w:rFonts w:ascii="Calibri" w:hAnsi="Calibri" w:cs="Calibri"/>
        </w:rPr>
        <w:t>Muzeum se zavazuje:</w:t>
      </w:r>
    </w:p>
    <w:p w14:paraId="054FBCA7" w14:textId="7C7524AC" w:rsidR="00C61ED2" w:rsidRPr="00291981" w:rsidRDefault="005A6D03" w:rsidP="002919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0" w:right="-6" w:hanging="425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>z</w:t>
      </w:r>
      <w:r w:rsidR="00C44443" w:rsidRPr="00291981">
        <w:rPr>
          <w:rFonts w:asciiTheme="minorHAnsi" w:hAnsiTheme="minorHAnsi" w:cstheme="minorHAnsi"/>
        </w:rPr>
        <w:t xml:space="preserve">ajistit </w:t>
      </w:r>
      <w:r w:rsidR="00C348A4" w:rsidRPr="00291981">
        <w:rPr>
          <w:rFonts w:asciiTheme="minorHAnsi" w:hAnsiTheme="minorHAnsi" w:cstheme="minorHAnsi"/>
        </w:rPr>
        <w:t xml:space="preserve">se souhlasem vlastníka </w:t>
      </w:r>
      <w:r w:rsidR="00881DAA">
        <w:rPr>
          <w:rFonts w:asciiTheme="minorHAnsi" w:hAnsiTheme="minorHAnsi" w:cstheme="minorHAnsi"/>
        </w:rPr>
        <w:t>o</w:t>
      </w:r>
      <w:r w:rsidR="00C348A4" w:rsidRPr="00291981">
        <w:rPr>
          <w:rFonts w:asciiTheme="minorHAnsi" w:hAnsiTheme="minorHAnsi" w:cstheme="minorHAnsi"/>
        </w:rPr>
        <w:t xml:space="preserve">bjektu </w:t>
      </w:r>
      <w:r w:rsidR="00E232BA" w:rsidRPr="00291981">
        <w:rPr>
          <w:rFonts w:asciiTheme="minorHAnsi" w:hAnsiTheme="minorHAnsi" w:cstheme="minorHAnsi"/>
        </w:rPr>
        <w:t>Clam-Gallasova paláce na adrese Husova 158/20, Praha 1</w:t>
      </w:r>
      <w:r w:rsidR="005C4EFB">
        <w:rPr>
          <w:rFonts w:asciiTheme="minorHAnsi" w:hAnsiTheme="minorHAnsi" w:cstheme="minorHAnsi"/>
        </w:rPr>
        <w:t>,</w:t>
      </w:r>
      <w:r w:rsidR="00DC06C6">
        <w:rPr>
          <w:rFonts w:asciiTheme="minorHAnsi" w:hAnsiTheme="minorHAnsi" w:cstheme="minorHAnsi"/>
        </w:rPr>
        <w:t xml:space="preserve"> (dále jen „Objekt“)</w:t>
      </w:r>
      <w:r w:rsidR="00E232BA" w:rsidRPr="00291981">
        <w:rPr>
          <w:rFonts w:asciiTheme="minorHAnsi" w:hAnsiTheme="minorHAnsi" w:cstheme="minorHAnsi"/>
        </w:rPr>
        <w:t xml:space="preserve"> </w:t>
      </w:r>
      <w:r w:rsidR="00DC06C6">
        <w:rPr>
          <w:rFonts w:asciiTheme="minorHAnsi" w:hAnsiTheme="minorHAnsi" w:cstheme="minorHAnsi"/>
        </w:rPr>
        <w:t xml:space="preserve">dále vymezené prostory Objektu </w:t>
      </w:r>
      <w:r w:rsidR="00C348A4" w:rsidRPr="00291981">
        <w:rPr>
          <w:rFonts w:asciiTheme="minorHAnsi" w:hAnsiTheme="minorHAnsi" w:cstheme="minorHAnsi"/>
        </w:rPr>
        <w:t>v termínu 13. 11.</w:t>
      </w:r>
      <w:r w:rsidR="00C506B4" w:rsidRPr="00291981">
        <w:rPr>
          <w:rFonts w:asciiTheme="minorHAnsi" w:hAnsiTheme="minorHAnsi" w:cstheme="minorHAnsi"/>
        </w:rPr>
        <w:t xml:space="preserve"> </w:t>
      </w:r>
      <w:r w:rsidR="00C348A4" w:rsidRPr="00291981">
        <w:rPr>
          <w:rFonts w:asciiTheme="minorHAnsi" w:hAnsiTheme="minorHAnsi" w:cstheme="minorHAnsi"/>
        </w:rPr>
        <w:t>od 12</w:t>
      </w:r>
      <w:r w:rsidR="0096706A" w:rsidRPr="00291981">
        <w:rPr>
          <w:rFonts w:asciiTheme="minorHAnsi" w:hAnsiTheme="minorHAnsi" w:cstheme="minorHAnsi"/>
        </w:rPr>
        <w:t>:00</w:t>
      </w:r>
      <w:r w:rsidR="00C348A4" w:rsidRPr="00291981">
        <w:rPr>
          <w:rFonts w:asciiTheme="minorHAnsi" w:hAnsiTheme="minorHAnsi" w:cstheme="minorHAnsi"/>
        </w:rPr>
        <w:t xml:space="preserve"> do 2</w:t>
      </w:r>
      <w:r w:rsidR="001A4EE3">
        <w:rPr>
          <w:rFonts w:asciiTheme="minorHAnsi" w:hAnsiTheme="minorHAnsi" w:cstheme="minorHAnsi"/>
        </w:rPr>
        <w:t>2</w:t>
      </w:r>
      <w:r w:rsidR="0096706A" w:rsidRPr="00291981">
        <w:rPr>
          <w:rFonts w:asciiTheme="minorHAnsi" w:hAnsiTheme="minorHAnsi" w:cstheme="minorHAnsi"/>
        </w:rPr>
        <w:t>:00</w:t>
      </w:r>
      <w:r w:rsidR="00C348A4" w:rsidRPr="00291981">
        <w:rPr>
          <w:rFonts w:asciiTheme="minorHAnsi" w:hAnsiTheme="minorHAnsi" w:cstheme="minorHAnsi"/>
        </w:rPr>
        <w:t xml:space="preserve"> hodin a 14. 11. 2024 od 18</w:t>
      </w:r>
      <w:r w:rsidR="0096706A" w:rsidRPr="00291981">
        <w:rPr>
          <w:rFonts w:asciiTheme="minorHAnsi" w:hAnsiTheme="minorHAnsi" w:cstheme="minorHAnsi"/>
        </w:rPr>
        <w:t>:00</w:t>
      </w:r>
      <w:r w:rsidR="00C348A4" w:rsidRPr="00291981">
        <w:rPr>
          <w:rFonts w:asciiTheme="minorHAnsi" w:hAnsiTheme="minorHAnsi" w:cstheme="minorHAnsi"/>
        </w:rPr>
        <w:t xml:space="preserve"> do 22</w:t>
      </w:r>
      <w:r w:rsidR="0096706A" w:rsidRPr="00291981">
        <w:rPr>
          <w:rFonts w:asciiTheme="minorHAnsi" w:hAnsiTheme="minorHAnsi" w:cstheme="minorHAnsi"/>
        </w:rPr>
        <w:t>:00</w:t>
      </w:r>
      <w:r w:rsidR="00C348A4" w:rsidRPr="00291981">
        <w:rPr>
          <w:rFonts w:asciiTheme="minorHAnsi" w:hAnsiTheme="minorHAnsi" w:cstheme="minorHAnsi"/>
        </w:rPr>
        <w:t xml:space="preserve"> hodin na přípravu a konání Akce, a to sál 210 pro konání </w:t>
      </w:r>
      <w:r w:rsidR="0050285A" w:rsidRPr="00291981">
        <w:rPr>
          <w:rFonts w:asciiTheme="minorHAnsi" w:hAnsiTheme="minorHAnsi" w:cstheme="minorHAnsi"/>
        </w:rPr>
        <w:t xml:space="preserve">Akce </w:t>
      </w:r>
      <w:r w:rsidR="00C348A4" w:rsidRPr="00291981">
        <w:rPr>
          <w:rFonts w:asciiTheme="minorHAnsi" w:hAnsiTheme="minorHAnsi" w:cstheme="minorHAnsi"/>
        </w:rPr>
        <w:t>a sál 211 jako zázemí pro hudebníky, vč. sálů nutných k</w:t>
      </w:r>
      <w:r w:rsidR="0050285A" w:rsidRPr="00291981">
        <w:rPr>
          <w:rFonts w:asciiTheme="minorHAnsi" w:hAnsiTheme="minorHAnsi" w:cstheme="minorHAnsi"/>
        </w:rPr>
        <w:t>e</w:t>
      </w:r>
      <w:r w:rsidR="00C348A4" w:rsidRPr="00291981">
        <w:rPr>
          <w:rFonts w:asciiTheme="minorHAnsi" w:hAnsiTheme="minorHAnsi" w:cstheme="minorHAnsi"/>
        </w:rPr>
        <w:t xml:space="preserve"> vstupu na místo konání </w:t>
      </w:r>
      <w:r w:rsidR="0050285A" w:rsidRPr="00291981">
        <w:rPr>
          <w:rFonts w:asciiTheme="minorHAnsi" w:hAnsiTheme="minorHAnsi" w:cstheme="minorHAnsi"/>
        </w:rPr>
        <w:t>Akce</w:t>
      </w:r>
      <w:r w:rsidR="005C4EFB">
        <w:rPr>
          <w:rFonts w:asciiTheme="minorHAnsi" w:hAnsiTheme="minorHAnsi" w:cstheme="minorHAnsi"/>
        </w:rPr>
        <w:t>, občerstvení o přestávce</w:t>
      </w:r>
      <w:r w:rsidR="0050285A" w:rsidRPr="00291981">
        <w:rPr>
          <w:rFonts w:asciiTheme="minorHAnsi" w:hAnsiTheme="minorHAnsi" w:cstheme="minorHAnsi"/>
        </w:rPr>
        <w:t xml:space="preserve"> </w:t>
      </w:r>
      <w:r w:rsidR="00C348A4" w:rsidRPr="00291981">
        <w:rPr>
          <w:rFonts w:asciiTheme="minorHAnsi" w:hAnsiTheme="minorHAnsi" w:cstheme="minorHAnsi"/>
        </w:rPr>
        <w:t>a k</w:t>
      </w:r>
      <w:r w:rsidR="0050285A" w:rsidRPr="00291981">
        <w:rPr>
          <w:rFonts w:asciiTheme="minorHAnsi" w:hAnsiTheme="minorHAnsi" w:cstheme="minorHAnsi"/>
        </w:rPr>
        <w:t> </w:t>
      </w:r>
      <w:r w:rsidR="00C348A4" w:rsidRPr="00291981">
        <w:rPr>
          <w:rFonts w:asciiTheme="minorHAnsi" w:hAnsiTheme="minorHAnsi" w:cstheme="minorHAnsi"/>
        </w:rPr>
        <w:t>sociálnímu zařízení. Pro vstup hostů bude k dispozici slavnostní schodiště, vč. možnosti využít šatnu v přízemí</w:t>
      </w:r>
      <w:r w:rsidR="008A1C40" w:rsidRPr="00291981">
        <w:rPr>
          <w:rFonts w:asciiTheme="minorHAnsi" w:hAnsiTheme="minorHAnsi" w:cstheme="minorHAnsi"/>
        </w:rPr>
        <w:t xml:space="preserve"> (dále jen „</w:t>
      </w:r>
      <w:r w:rsidR="008A1C40" w:rsidRPr="00291981">
        <w:rPr>
          <w:rFonts w:asciiTheme="minorHAnsi" w:hAnsiTheme="minorHAnsi" w:cstheme="minorHAnsi"/>
          <w:b/>
          <w:bCs/>
        </w:rPr>
        <w:t>Prostor</w:t>
      </w:r>
      <w:r w:rsidR="001261A8">
        <w:rPr>
          <w:rFonts w:asciiTheme="minorHAnsi" w:hAnsiTheme="minorHAnsi" w:cstheme="minorHAnsi"/>
          <w:b/>
          <w:bCs/>
        </w:rPr>
        <w:t>y</w:t>
      </w:r>
      <w:r w:rsidR="008A1C40" w:rsidRPr="00291981">
        <w:rPr>
          <w:rFonts w:asciiTheme="minorHAnsi" w:hAnsiTheme="minorHAnsi" w:cstheme="minorHAnsi"/>
        </w:rPr>
        <w:t>“)</w:t>
      </w:r>
      <w:r w:rsidR="00295509" w:rsidRPr="00291981">
        <w:rPr>
          <w:rFonts w:asciiTheme="minorHAnsi" w:hAnsiTheme="minorHAnsi" w:cstheme="minorHAnsi"/>
        </w:rPr>
        <w:t>;</w:t>
      </w:r>
    </w:p>
    <w:p w14:paraId="30D924E2" w14:textId="6D408ADA" w:rsidR="00C348A4" w:rsidRPr="00291981" w:rsidRDefault="00C348A4" w:rsidP="002919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0" w:right="-6" w:hanging="425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>zajistit komunikaci týkající se organizačních a technických záležitostí spojených s</w:t>
      </w:r>
      <w:r w:rsidR="0050285A" w:rsidRPr="00291981">
        <w:rPr>
          <w:rFonts w:asciiTheme="minorHAnsi" w:hAnsiTheme="minorHAnsi" w:cstheme="minorHAnsi"/>
        </w:rPr>
        <w:t> </w:t>
      </w:r>
      <w:r w:rsidRPr="00291981">
        <w:rPr>
          <w:rFonts w:asciiTheme="minorHAnsi" w:hAnsiTheme="minorHAnsi" w:cstheme="minorHAnsi"/>
        </w:rPr>
        <w:t xml:space="preserve">přípravou a konáním </w:t>
      </w:r>
      <w:r w:rsidR="006733DE" w:rsidRPr="00291981">
        <w:rPr>
          <w:rFonts w:asciiTheme="minorHAnsi" w:hAnsiTheme="minorHAnsi" w:cstheme="minorHAnsi"/>
        </w:rPr>
        <w:t>A</w:t>
      </w:r>
      <w:r w:rsidRPr="00291981">
        <w:rPr>
          <w:rFonts w:asciiTheme="minorHAnsi" w:hAnsiTheme="minorHAnsi" w:cstheme="minorHAnsi"/>
        </w:rPr>
        <w:t>kce, zajistit dohled u vstupu na slavnostní schodiště</w:t>
      </w:r>
      <w:r w:rsidR="00CD6381" w:rsidRPr="00291981">
        <w:rPr>
          <w:rFonts w:asciiTheme="minorHAnsi" w:hAnsiTheme="minorHAnsi" w:cstheme="minorHAnsi"/>
        </w:rPr>
        <w:t xml:space="preserve"> v době přítomností návštěvníků Akce</w:t>
      </w:r>
      <w:r w:rsidRPr="00291981">
        <w:rPr>
          <w:rFonts w:asciiTheme="minorHAnsi" w:hAnsiTheme="minorHAnsi" w:cstheme="minorHAnsi"/>
        </w:rPr>
        <w:t>, a to</w:t>
      </w:r>
      <w:r w:rsidR="006733DE" w:rsidRPr="00291981">
        <w:rPr>
          <w:rFonts w:asciiTheme="minorHAnsi" w:hAnsiTheme="minorHAnsi" w:cstheme="minorHAnsi"/>
        </w:rPr>
        <w:t xml:space="preserve"> v oba dny konání Akce</w:t>
      </w:r>
      <w:r w:rsidRPr="00291981">
        <w:rPr>
          <w:rFonts w:asciiTheme="minorHAnsi" w:hAnsiTheme="minorHAnsi" w:cstheme="minorHAnsi"/>
        </w:rPr>
        <w:t xml:space="preserve"> v čase od 18</w:t>
      </w:r>
      <w:r w:rsidR="00F41D8C" w:rsidRPr="00291981">
        <w:rPr>
          <w:rFonts w:asciiTheme="minorHAnsi" w:hAnsiTheme="minorHAnsi" w:cstheme="minorHAnsi"/>
        </w:rPr>
        <w:t>:00</w:t>
      </w:r>
      <w:r w:rsidRPr="00291981">
        <w:rPr>
          <w:rFonts w:asciiTheme="minorHAnsi" w:hAnsiTheme="minorHAnsi" w:cstheme="minorHAnsi"/>
        </w:rPr>
        <w:t xml:space="preserve"> do 2</w:t>
      </w:r>
      <w:r w:rsidR="001A4EE3">
        <w:rPr>
          <w:rFonts w:asciiTheme="minorHAnsi" w:hAnsiTheme="minorHAnsi" w:cstheme="minorHAnsi"/>
        </w:rPr>
        <w:t>2</w:t>
      </w:r>
      <w:r w:rsidR="00F41D8C" w:rsidRPr="00291981">
        <w:rPr>
          <w:rFonts w:asciiTheme="minorHAnsi" w:hAnsiTheme="minorHAnsi" w:cstheme="minorHAnsi"/>
        </w:rPr>
        <w:t>:00</w:t>
      </w:r>
      <w:r w:rsidR="00295509" w:rsidRPr="00291981">
        <w:rPr>
          <w:rFonts w:asciiTheme="minorHAnsi" w:hAnsiTheme="minorHAnsi" w:cstheme="minorHAnsi"/>
        </w:rPr>
        <w:t>;</w:t>
      </w:r>
    </w:p>
    <w:p w14:paraId="0F9A86F9" w14:textId="224AFA58" w:rsidR="00C348A4" w:rsidRPr="00291981" w:rsidRDefault="00CD6381" w:rsidP="002919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0" w:right="-6" w:hanging="425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 xml:space="preserve">zajistit </w:t>
      </w:r>
      <w:r w:rsidR="00C348A4" w:rsidRPr="00291981">
        <w:rPr>
          <w:rFonts w:asciiTheme="minorHAnsi" w:hAnsiTheme="minorHAnsi" w:cstheme="minorHAnsi"/>
        </w:rPr>
        <w:t>příprav</w:t>
      </w:r>
      <w:r w:rsidRPr="00291981">
        <w:rPr>
          <w:rFonts w:asciiTheme="minorHAnsi" w:hAnsiTheme="minorHAnsi" w:cstheme="minorHAnsi"/>
        </w:rPr>
        <w:t>u</w:t>
      </w:r>
      <w:r w:rsidR="00C348A4" w:rsidRPr="00291981">
        <w:rPr>
          <w:rFonts w:asciiTheme="minorHAnsi" w:hAnsiTheme="minorHAnsi" w:cstheme="minorHAnsi"/>
        </w:rPr>
        <w:t xml:space="preserve"> a úklid </w:t>
      </w:r>
      <w:r w:rsidR="00FE30B1" w:rsidRPr="00291981">
        <w:rPr>
          <w:rFonts w:asciiTheme="minorHAnsi" w:hAnsiTheme="minorHAnsi" w:cstheme="minorHAnsi"/>
        </w:rPr>
        <w:t>P</w:t>
      </w:r>
      <w:r w:rsidR="00C348A4" w:rsidRPr="00291981">
        <w:rPr>
          <w:rFonts w:asciiTheme="minorHAnsi" w:hAnsiTheme="minorHAnsi" w:cstheme="minorHAnsi"/>
        </w:rPr>
        <w:t>rostor po skončení Akce</w:t>
      </w:r>
      <w:r w:rsidR="00FE30B1" w:rsidRPr="00291981">
        <w:rPr>
          <w:rFonts w:asciiTheme="minorHAnsi" w:hAnsiTheme="minorHAnsi" w:cstheme="minorHAnsi"/>
        </w:rPr>
        <w:t>;</w:t>
      </w:r>
    </w:p>
    <w:p w14:paraId="024BFC97" w14:textId="02DAF9B0" w:rsidR="009F748A" w:rsidRPr="00291981" w:rsidRDefault="00C61ED2" w:rsidP="002919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0" w:right="-6" w:hanging="425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 xml:space="preserve">spolupracovat na propagaci </w:t>
      </w:r>
      <w:r w:rsidR="00FE7DE2" w:rsidRPr="00291981">
        <w:rPr>
          <w:rFonts w:asciiTheme="minorHAnsi" w:hAnsiTheme="minorHAnsi" w:cstheme="minorHAnsi"/>
        </w:rPr>
        <w:t>Akce</w:t>
      </w:r>
      <w:r w:rsidR="0049196F" w:rsidRPr="00291981">
        <w:rPr>
          <w:rFonts w:asciiTheme="minorHAnsi" w:hAnsiTheme="minorHAnsi" w:cstheme="minorHAnsi"/>
        </w:rPr>
        <w:t xml:space="preserve">, a to </w:t>
      </w:r>
      <w:r w:rsidR="00792A37" w:rsidRPr="00291981">
        <w:rPr>
          <w:rFonts w:asciiTheme="minorHAnsi" w:hAnsiTheme="minorHAnsi" w:cstheme="minorHAnsi"/>
        </w:rPr>
        <w:t>umístěním propagačních materiálů na</w:t>
      </w:r>
      <w:r w:rsidR="0049196F" w:rsidRPr="00291981">
        <w:rPr>
          <w:rFonts w:asciiTheme="minorHAnsi" w:hAnsiTheme="minorHAnsi" w:cstheme="minorHAnsi"/>
        </w:rPr>
        <w:t> </w:t>
      </w:r>
      <w:r w:rsidR="00B10146" w:rsidRPr="00291981">
        <w:rPr>
          <w:rFonts w:asciiTheme="minorHAnsi" w:hAnsiTheme="minorHAnsi" w:cstheme="minorHAnsi"/>
        </w:rPr>
        <w:t>následující</w:t>
      </w:r>
      <w:r w:rsidR="00792A37" w:rsidRPr="00291981">
        <w:rPr>
          <w:rFonts w:asciiTheme="minorHAnsi" w:hAnsiTheme="minorHAnsi" w:cstheme="minorHAnsi"/>
        </w:rPr>
        <w:t xml:space="preserve"> </w:t>
      </w:r>
      <w:r w:rsidRPr="00291981">
        <w:rPr>
          <w:rFonts w:asciiTheme="minorHAnsi" w:hAnsiTheme="minorHAnsi" w:cstheme="minorHAnsi"/>
        </w:rPr>
        <w:t>webové stránky</w:t>
      </w:r>
      <w:r w:rsidR="00D821EE" w:rsidRPr="00291981">
        <w:rPr>
          <w:rFonts w:asciiTheme="minorHAnsi" w:hAnsiTheme="minorHAnsi" w:cstheme="minorHAnsi"/>
        </w:rPr>
        <w:t>:</w:t>
      </w:r>
      <w:r w:rsidR="004A6F0F" w:rsidRPr="00291981">
        <w:rPr>
          <w:rFonts w:asciiTheme="minorHAnsi" w:hAnsiTheme="minorHAnsi" w:cstheme="minorHAnsi"/>
        </w:rPr>
        <w:t xml:space="preserve"> </w:t>
      </w:r>
      <w:hyperlink r:id="rId11" w:history="1">
        <w:r w:rsidRPr="00291981">
          <w:rPr>
            <w:rFonts w:asciiTheme="minorHAnsi" w:hAnsiTheme="minorHAnsi" w:cstheme="minorHAnsi"/>
          </w:rPr>
          <w:t>www.muzeumprahy.cz</w:t>
        </w:r>
      </w:hyperlink>
      <w:r w:rsidR="004A6F0F" w:rsidRPr="00291981">
        <w:rPr>
          <w:rFonts w:asciiTheme="minorHAnsi" w:hAnsiTheme="minorHAnsi" w:cstheme="minorHAnsi"/>
        </w:rPr>
        <w:t xml:space="preserve"> a</w:t>
      </w:r>
      <w:r w:rsidRPr="00291981">
        <w:rPr>
          <w:rFonts w:asciiTheme="minorHAnsi" w:hAnsiTheme="minorHAnsi" w:cstheme="minorHAnsi"/>
        </w:rPr>
        <w:t xml:space="preserve"> </w:t>
      </w:r>
      <w:hyperlink r:id="rId12" w:history="1">
        <w:r w:rsidR="00A40C77" w:rsidRPr="00291981">
          <w:rPr>
            <w:rFonts w:asciiTheme="minorHAnsi" w:hAnsiTheme="minorHAnsi" w:cstheme="minorHAnsi"/>
          </w:rPr>
          <w:t>www.clam-gallas.cz</w:t>
        </w:r>
      </w:hyperlink>
      <w:r w:rsidR="00A40C77" w:rsidRPr="00291981">
        <w:rPr>
          <w:rFonts w:asciiTheme="minorHAnsi" w:hAnsiTheme="minorHAnsi" w:cstheme="minorHAnsi"/>
        </w:rPr>
        <w:t xml:space="preserve">, </w:t>
      </w:r>
      <w:r w:rsidR="00D821EE" w:rsidRPr="00291981">
        <w:rPr>
          <w:rFonts w:asciiTheme="minorHAnsi" w:hAnsiTheme="minorHAnsi" w:cstheme="minorHAnsi"/>
        </w:rPr>
        <w:t xml:space="preserve">zajistit </w:t>
      </w:r>
      <w:r w:rsidR="00A40C77" w:rsidRPr="00291981">
        <w:rPr>
          <w:rFonts w:asciiTheme="minorHAnsi" w:hAnsiTheme="minorHAnsi" w:cstheme="minorHAnsi"/>
        </w:rPr>
        <w:t>propagac</w:t>
      </w:r>
      <w:r w:rsidR="00B10146" w:rsidRPr="00291981">
        <w:rPr>
          <w:rFonts w:asciiTheme="minorHAnsi" w:hAnsiTheme="minorHAnsi" w:cstheme="minorHAnsi"/>
        </w:rPr>
        <w:t>i</w:t>
      </w:r>
      <w:r w:rsidR="00792A37" w:rsidRPr="00291981">
        <w:rPr>
          <w:rFonts w:asciiTheme="minorHAnsi" w:hAnsiTheme="minorHAnsi" w:cstheme="minorHAnsi"/>
        </w:rPr>
        <w:t xml:space="preserve"> Akce</w:t>
      </w:r>
      <w:r w:rsidR="00A40C77" w:rsidRPr="00291981">
        <w:rPr>
          <w:rFonts w:asciiTheme="minorHAnsi" w:hAnsiTheme="minorHAnsi" w:cstheme="minorHAnsi"/>
        </w:rPr>
        <w:t xml:space="preserve"> v prostoru pokladny</w:t>
      </w:r>
      <w:r w:rsidR="00996938" w:rsidRPr="00291981">
        <w:rPr>
          <w:rFonts w:asciiTheme="minorHAnsi" w:hAnsiTheme="minorHAnsi" w:cstheme="minorHAnsi"/>
        </w:rPr>
        <w:t>, příp. sdílení příspěvku na sociálních sítích</w:t>
      </w:r>
      <w:r w:rsidR="00A40C77" w:rsidRPr="00291981">
        <w:rPr>
          <w:rFonts w:asciiTheme="minorHAnsi" w:hAnsiTheme="minorHAnsi" w:cstheme="minorHAnsi"/>
        </w:rPr>
        <w:t>),</w:t>
      </w:r>
      <w:r w:rsidR="000D1D07" w:rsidRPr="00291981">
        <w:rPr>
          <w:rFonts w:asciiTheme="minorHAnsi" w:hAnsiTheme="minorHAnsi" w:cstheme="minorHAnsi"/>
        </w:rPr>
        <w:t xml:space="preserve"> </w:t>
      </w:r>
      <w:r w:rsidR="00792A37" w:rsidRPr="00291981">
        <w:rPr>
          <w:rFonts w:asciiTheme="minorHAnsi" w:hAnsiTheme="minorHAnsi" w:cstheme="minorHAnsi"/>
        </w:rPr>
        <w:t>a to v rozsahu dle dohody smluvních stran,</w:t>
      </w:r>
    </w:p>
    <w:p w14:paraId="13ADFB99" w14:textId="77777777" w:rsidR="00CD6381" w:rsidRPr="00CD6381" w:rsidRDefault="00CD6381" w:rsidP="00CD6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6"/>
        <w:jc w:val="both"/>
        <w:rPr>
          <w:rFonts w:ascii="Calibri" w:hAnsi="Calibri" w:cs="Calibri"/>
        </w:rPr>
      </w:pPr>
      <w:r w:rsidRPr="00CD6381">
        <w:rPr>
          <w:rFonts w:ascii="Calibri" w:hAnsi="Calibri" w:cs="Calibri"/>
        </w:rPr>
        <w:t>(dále jen „</w:t>
      </w:r>
      <w:r w:rsidRPr="00CD6381">
        <w:rPr>
          <w:rFonts w:ascii="Calibri" w:hAnsi="Calibri" w:cs="Calibri"/>
          <w:b/>
          <w:bCs/>
        </w:rPr>
        <w:t>Služby Muzea</w:t>
      </w:r>
      <w:r w:rsidRPr="00CD6381">
        <w:rPr>
          <w:rFonts w:ascii="Calibri" w:hAnsi="Calibri" w:cs="Calibri"/>
        </w:rPr>
        <w:t>“).</w:t>
      </w:r>
    </w:p>
    <w:p w14:paraId="218A1302" w14:textId="77777777" w:rsidR="00BB1080" w:rsidRDefault="00BB1080" w:rsidP="00295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/>
        <w:jc w:val="both"/>
        <w:rPr>
          <w:rFonts w:ascii="Calibri" w:hAnsi="Calibri" w:cs="Calibri"/>
        </w:rPr>
      </w:pPr>
    </w:p>
    <w:p w14:paraId="613D1EFD" w14:textId="77777777" w:rsidR="00A25A1E" w:rsidRDefault="00A25A1E" w:rsidP="00295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/>
        <w:jc w:val="both"/>
        <w:rPr>
          <w:rFonts w:ascii="Calibri" w:hAnsi="Calibri" w:cs="Calibri"/>
        </w:rPr>
      </w:pPr>
    </w:p>
    <w:p w14:paraId="5305C364" w14:textId="77777777" w:rsidR="00A25A1E" w:rsidRDefault="00A25A1E" w:rsidP="00295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/>
        <w:jc w:val="both"/>
        <w:rPr>
          <w:rFonts w:ascii="Calibri" w:hAnsi="Calibri" w:cs="Calibri"/>
        </w:rPr>
      </w:pPr>
    </w:p>
    <w:p w14:paraId="413E1D29" w14:textId="38E5865F" w:rsidR="00914242" w:rsidRPr="0060264C" w:rsidRDefault="002B4749" w:rsidP="0060264C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right="-6"/>
        <w:jc w:val="both"/>
        <w:rPr>
          <w:rFonts w:ascii="Calibri" w:hAnsi="Calibri" w:cs="Calibri"/>
        </w:rPr>
      </w:pPr>
      <w:r w:rsidRPr="0060264C">
        <w:rPr>
          <w:rFonts w:ascii="Calibri" w:hAnsi="Calibri" w:cs="Calibri"/>
        </w:rPr>
        <w:lastRenderedPageBreak/>
        <w:t>Partner se zavazuje</w:t>
      </w:r>
      <w:r w:rsidR="00A42D3B" w:rsidRPr="0060264C">
        <w:rPr>
          <w:rFonts w:ascii="Calibri" w:hAnsi="Calibri" w:cs="Calibri"/>
        </w:rPr>
        <w:t>:</w:t>
      </w:r>
    </w:p>
    <w:p w14:paraId="7FE4D30F" w14:textId="45951B85" w:rsidR="00CD6381" w:rsidRPr="00291981" w:rsidRDefault="00CD6381" w:rsidP="00291981">
      <w:pPr>
        <w:pStyle w:val="Odstavecsesezname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right="-6"/>
        <w:contextualSpacing w:val="0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 xml:space="preserve">realizovat kompletní organizaci </w:t>
      </w:r>
      <w:r w:rsidR="00484748" w:rsidRPr="00291981">
        <w:rPr>
          <w:rFonts w:asciiTheme="minorHAnsi" w:hAnsiTheme="minorHAnsi" w:cstheme="minorHAnsi"/>
        </w:rPr>
        <w:t>A</w:t>
      </w:r>
      <w:r w:rsidRPr="00291981">
        <w:rPr>
          <w:rFonts w:asciiTheme="minorHAnsi" w:hAnsiTheme="minorHAnsi" w:cstheme="minorHAnsi"/>
        </w:rPr>
        <w:t xml:space="preserve">kce, vč. prodeje vstupenek, s výjimkou bodů uvedených v čl. II </w:t>
      </w:r>
      <w:r w:rsidR="00484748" w:rsidRPr="00291981">
        <w:rPr>
          <w:rFonts w:asciiTheme="minorHAnsi" w:hAnsiTheme="minorHAnsi" w:cstheme="minorHAnsi"/>
        </w:rPr>
        <w:t>odst.</w:t>
      </w:r>
      <w:r w:rsidRPr="00291981">
        <w:rPr>
          <w:rFonts w:asciiTheme="minorHAnsi" w:hAnsiTheme="minorHAnsi" w:cstheme="minorHAnsi"/>
        </w:rPr>
        <w:t xml:space="preserve"> 1, včetně zajištění služby kustoda </w:t>
      </w:r>
      <w:r w:rsidR="000878B0" w:rsidRPr="00291981">
        <w:rPr>
          <w:rFonts w:asciiTheme="minorHAnsi" w:hAnsiTheme="minorHAnsi" w:cstheme="minorHAnsi"/>
        </w:rPr>
        <w:t xml:space="preserve">v Prostoru </w:t>
      </w:r>
      <w:r w:rsidRPr="00291981">
        <w:rPr>
          <w:rFonts w:asciiTheme="minorHAnsi" w:hAnsiTheme="minorHAnsi" w:cstheme="minorHAnsi"/>
        </w:rPr>
        <w:t xml:space="preserve">před mramorovým sálem, kustoda pro kontrolu vstupenek </w:t>
      </w:r>
      <w:r w:rsidR="00D60A48" w:rsidRPr="00291981">
        <w:rPr>
          <w:rFonts w:asciiTheme="minorHAnsi" w:hAnsiTheme="minorHAnsi" w:cstheme="minorHAnsi"/>
        </w:rPr>
        <w:t>v</w:t>
      </w:r>
      <w:r w:rsidR="00D67D02" w:rsidRPr="00291981">
        <w:rPr>
          <w:rFonts w:asciiTheme="minorHAnsi" w:hAnsiTheme="minorHAnsi" w:cstheme="minorHAnsi"/>
        </w:rPr>
        <w:t> </w:t>
      </w:r>
      <w:r w:rsidR="00D60A48" w:rsidRPr="00291981">
        <w:rPr>
          <w:rFonts w:asciiTheme="minorHAnsi" w:hAnsiTheme="minorHAnsi" w:cstheme="minorHAnsi"/>
        </w:rPr>
        <w:t>Prostoru</w:t>
      </w:r>
      <w:r w:rsidR="00D67D02" w:rsidRPr="00291981">
        <w:rPr>
          <w:rFonts w:asciiTheme="minorHAnsi" w:hAnsiTheme="minorHAnsi" w:cstheme="minorHAnsi"/>
        </w:rPr>
        <w:t xml:space="preserve"> </w:t>
      </w:r>
      <w:r w:rsidRPr="00291981">
        <w:rPr>
          <w:rFonts w:asciiTheme="minorHAnsi" w:hAnsiTheme="minorHAnsi" w:cstheme="minorHAnsi"/>
        </w:rPr>
        <w:t>u vstupu na slavnostní schodiště a obsluhy a ostrahy šatny</w:t>
      </w:r>
      <w:r w:rsidR="0020089F" w:rsidRPr="00291981">
        <w:rPr>
          <w:rFonts w:asciiTheme="minorHAnsi" w:hAnsiTheme="minorHAnsi" w:cstheme="minorHAnsi"/>
        </w:rPr>
        <w:t>;</w:t>
      </w:r>
    </w:p>
    <w:p w14:paraId="2D2B08B6" w14:textId="313C393A" w:rsidR="00CD6381" w:rsidRPr="00291981" w:rsidRDefault="00CD6381" w:rsidP="00291981">
      <w:pPr>
        <w:pStyle w:val="Odstavecsesezname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after="120"/>
        <w:ind w:left="851" w:right="-6"/>
        <w:contextualSpacing w:val="0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>uvádět Muzeum</w:t>
      </w:r>
      <w:r w:rsidR="0020089F" w:rsidRPr="00291981">
        <w:rPr>
          <w:rFonts w:asciiTheme="minorHAnsi" w:hAnsiTheme="minorHAnsi" w:cstheme="minorHAnsi"/>
        </w:rPr>
        <w:t xml:space="preserve"> na všech materiálech souvisejících s Akcí</w:t>
      </w:r>
      <w:r w:rsidRPr="00291981">
        <w:rPr>
          <w:rFonts w:asciiTheme="minorHAnsi" w:hAnsiTheme="minorHAnsi" w:cstheme="minorHAnsi"/>
        </w:rPr>
        <w:t xml:space="preserve"> jako </w:t>
      </w:r>
      <w:r w:rsidR="0020089F" w:rsidRPr="00291981">
        <w:rPr>
          <w:rFonts w:asciiTheme="minorHAnsi" w:hAnsiTheme="minorHAnsi" w:cstheme="minorHAnsi"/>
        </w:rPr>
        <w:t>s</w:t>
      </w:r>
      <w:r w:rsidRPr="00291981">
        <w:rPr>
          <w:rFonts w:asciiTheme="minorHAnsi" w:hAnsiTheme="minorHAnsi" w:cstheme="minorHAnsi"/>
        </w:rPr>
        <w:t xml:space="preserve">poluorganizátora </w:t>
      </w:r>
      <w:r w:rsidR="0020089F" w:rsidRPr="00291981">
        <w:rPr>
          <w:rFonts w:asciiTheme="minorHAnsi" w:hAnsiTheme="minorHAnsi" w:cstheme="minorHAnsi"/>
        </w:rPr>
        <w:t>A</w:t>
      </w:r>
      <w:r w:rsidRPr="00291981">
        <w:rPr>
          <w:rFonts w:asciiTheme="minorHAnsi" w:hAnsiTheme="minorHAnsi" w:cstheme="minorHAnsi"/>
        </w:rPr>
        <w:t>kce;</w:t>
      </w:r>
    </w:p>
    <w:p w14:paraId="79D96DA7" w14:textId="02D1DB11" w:rsidR="00CD6381" w:rsidRPr="00291981" w:rsidRDefault="00CD6381" w:rsidP="00291981">
      <w:pPr>
        <w:pStyle w:val="Odstavecsesezname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right="-6"/>
        <w:contextualSpacing w:val="0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>poskytnout propagační texty o Akci před jejich zveřejněním k autorizaci Muzeu;</w:t>
      </w:r>
    </w:p>
    <w:p w14:paraId="6F045C2A" w14:textId="2DD2BEB9" w:rsidR="00CD6381" w:rsidRPr="00291981" w:rsidRDefault="00CD6381" w:rsidP="00291981">
      <w:pPr>
        <w:pStyle w:val="Odstavecsesezname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right="-6"/>
        <w:contextualSpacing w:val="0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 xml:space="preserve">umožnit volný vstup na </w:t>
      </w:r>
      <w:r w:rsidR="003C4BA3" w:rsidRPr="00291981">
        <w:rPr>
          <w:rFonts w:asciiTheme="minorHAnsi" w:hAnsiTheme="minorHAnsi" w:cstheme="minorHAnsi"/>
        </w:rPr>
        <w:t xml:space="preserve">každý den </w:t>
      </w:r>
      <w:r w:rsidRPr="00291981">
        <w:rPr>
          <w:rFonts w:asciiTheme="minorHAnsi" w:hAnsiTheme="minorHAnsi" w:cstheme="minorHAnsi"/>
        </w:rPr>
        <w:t>Akc</w:t>
      </w:r>
      <w:r w:rsidR="003C4BA3" w:rsidRPr="00291981">
        <w:rPr>
          <w:rFonts w:asciiTheme="minorHAnsi" w:hAnsiTheme="minorHAnsi" w:cstheme="minorHAnsi"/>
        </w:rPr>
        <w:t>e</w:t>
      </w:r>
      <w:r w:rsidRPr="00291981">
        <w:rPr>
          <w:rFonts w:asciiTheme="minorHAnsi" w:hAnsiTheme="minorHAnsi" w:cstheme="minorHAnsi"/>
        </w:rPr>
        <w:t xml:space="preserve"> šesti osobám určeným Muzeem</w:t>
      </w:r>
      <w:r w:rsidR="0096556C" w:rsidRPr="00291981">
        <w:rPr>
          <w:rFonts w:asciiTheme="minorHAnsi" w:hAnsiTheme="minorHAnsi" w:cstheme="minorHAnsi"/>
        </w:rPr>
        <w:t>.</w:t>
      </w:r>
      <w:r w:rsidRPr="00291981">
        <w:rPr>
          <w:rFonts w:asciiTheme="minorHAnsi" w:hAnsiTheme="minorHAnsi" w:cstheme="minorHAnsi"/>
        </w:rPr>
        <w:t xml:space="preserve"> </w:t>
      </w:r>
    </w:p>
    <w:p w14:paraId="09912822" w14:textId="5F2D15F1" w:rsidR="00D33D26" w:rsidRPr="00291981" w:rsidRDefault="000973F3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right="-6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>(dále jen „</w:t>
      </w:r>
      <w:r w:rsidRPr="00291981">
        <w:rPr>
          <w:rFonts w:asciiTheme="minorHAnsi" w:hAnsiTheme="minorHAnsi" w:cstheme="minorHAnsi"/>
          <w:b/>
          <w:bCs/>
        </w:rPr>
        <w:t>Služby Partnera</w:t>
      </w:r>
      <w:r w:rsidRPr="00291981">
        <w:rPr>
          <w:rFonts w:asciiTheme="minorHAnsi" w:hAnsiTheme="minorHAnsi" w:cstheme="minorHAnsi"/>
        </w:rPr>
        <w:t>“)</w:t>
      </w:r>
      <w:r w:rsidR="002259F1" w:rsidRPr="00291981">
        <w:rPr>
          <w:rFonts w:asciiTheme="minorHAnsi" w:hAnsiTheme="minorHAnsi" w:cstheme="minorHAnsi"/>
        </w:rPr>
        <w:t xml:space="preserve">. </w:t>
      </w:r>
    </w:p>
    <w:p w14:paraId="463C7AF5" w14:textId="08EB78E8" w:rsidR="00CC1F84" w:rsidRPr="003C74F0" w:rsidRDefault="00C900C2" w:rsidP="00CC1F84">
      <w:pPr>
        <w:pStyle w:val="Listenabsatz"/>
        <w:keepNext/>
        <w:spacing w:before="360" w:after="120"/>
        <w:ind w:left="35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3C74F0">
        <w:rPr>
          <w:rFonts w:cs="Calibri"/>
          <w:b/>
          <w:bCs/>
          <w:sz w:val="24"/>
          <w:szCs w:val="24"/>
        </w:rPr>
        <w:t>Čl. III.</w:t>
      </w:r>
      <w:r w:rsidR="00F50A8E" w:rsidRPr="003C74F0">
        <w:rPr>
          <w:rFonts w:cs="Calibri"/>
          <w:b/>
          <w:bCs/>
          <w:sz w:val="24"/>
          <w:szCs w:val="24"/>
        </w:rPr>
        <w:t xml:space="preserve"> </w:t>
      </w:r>
      <w:r w:rsidRPr="003C74F0">
        <w:rPr>
          <w:rFonts w:cs="Calibri"/>
          <w:b/>
          <w:bCs/>
          <w:sz w:val="24"/>
          <w:szCs w:val="24"/>
        </w:rPr>
        <w:t>Finanční vypořádání</w:t>
      </w:r>
    </w:p>
    <w:p w14:paraId="719BE4BD" w14:textId="48A4B828" w:rsidR="00B32CBF" w:rsidRDefault="00E317D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284"/>
        <w:jc w:val="both"/>
        <w:rPr>
          <w:rFonts w:ascii="Calibri" w:hAnsi="Calibri" w:cs="Calibri"/>
        </w:rPr>
      </w:pPr>
      <w:r w:rsidRPr="00E235BF">
        <w:rPr>
          <w:rFonts w:ascii="Calibri" w:hAnsi="Calibri" w:cs="Calibri"/>
        </w:rPr>
        <w:t>Smluvní strany se dohodly</w:t>
      </w:r>
      <w:r w:rsidR="00B32CBF" w:rsidRPr="00E235BF">
        <w:rPr>
          <w:rFonts w:ascii="Calibri" w:hAnsi="Calibri" w:cs="Calibri"/>
        </w:rPr>
        <w:t xml:space="preserve"> </w:t>
      </w:r>
      <w:r w:rsidR="00F75215" w:rsidRPr="00E235BF">
        <w:rPr>
          <w:rFonts w:ascii="Calibri" w:hAnsi="Calibri" w:cs="Calibri"/>
        </w:rPr>
        <w:t>Partner uhradí</w:t>
      </w:r>
      <w:r w:rsidR="00AC3838" w:rsidRPr="00E235BF">
        <w:rPr>
          <w:rFonts w:ascii="Calibri" w:hAnsi="Calibri" w:cs="Calibri"/>
        </w:rPr>
        <w:t xml:space="preserve"> Muzeu za Služby</w:t>
      </w:r>
      <w:r w:rsidRPr="00E235BF">
        <w:rPr>
          <w:rFonts w:ascii="Calibri" w:hAnsi="Calibri" w:cs="Calibri"/>
        </w:rPr>
        <w:t xml:space="preserve"> </w:t>
      </w:r>
      <w:r w:rsidR="00B32CBF" w:rsidRPr="00E235BF">
        <w:rPr>
          <w:rFonts w:ascii="Calibri" w:hAnsi="Calibri" w:cs="Calibri"/>
        </w:rPr>
        <w:t>Muzea</w:t>
      </w:r>
      <w:r w:rsidR="00AC3838" w:rsidRPr="00E235BF">
        <w:rPr>
          <w:rFonts w:ascii="Calibri" w:hAnsi="Calibri" w:cs="Calibri"/>
        </w:rPr>
        <w:t>,</w:t>
      </w:r>
      <w:r w:rsidRPr="00E235BF">
        <w:rPr>
          <w:rFonts w:ascii="Calibri" w:hAnsi="Calibri" w:cs="Calibri"/>
        </w:rPr>
        <w:t xml:space="preserve"> </w:t>
      </w:r>
      <w:r w:rsidR="00B32CBF" w:rsidRPr="00E235BF">
        <w:rPr>
          <w:rFonts w:ascii="Calibri" w:hAnsi="Calibri" w:cs="Calibri"/>
        </w:rPr>
        <w:t xml:space="preserve">poskytnuté podle této smlouvy </w:t>
      </w:r>
      <w:r w:rsidR="00FA36E2" w:rsidRPr="00291981">
        <w:rPr>
          <w:rFonts w:ascii="Calibri" w:hAnsi="Calibri" w:cs="Calibri"/>
        </w:rPr>
        <w:t xml:space="preserve">částku </w:t>
      </w:r>
      <w:r w:rsidR="00B32CBF" w:rsidRPr="00E235BF">
        <w:rPr>
          <w:rFonts w:ascii="Calibri" w:hAnsi="Calibri" w:cs="Calibri"/>
        </w:rPr>
        <w:t>ve výši</w:t>
      </w:r>
      <w:r w:rsidR="00A173AF" w:rsidRPr="00291981">
        <w:rPr>
          <w:rFonts w:ascii="Calibri" w:hAnsi="Calibri" w:cs="Calibri"/>
        </w:rPr>
        <w:t xml:space="preserve"> </w:t>
      </w:r>
      <w:r w:rsidR="00A46722" w:rsidRPr="00291981">
        <w:rPr>
          <w:rFonts w:ascii="Calibri" w:hAnsi="Calibri" w:cs="Calibri"/>
          <w:b/>
          <w:bCs/>
        </w:rPr>
        <w:t>30.000,- Kč</w:t>
      </w:r>
      <w:r w:rsidR="00B32CBF" w:rsidRPr="00E235BF">
        <w:rPr>
          <w:rFonts w:ascii="Calibri" w:hAnsi="Calibri" w:cs="Calibri"/>
        </w:rPr>
        <w:t xml:space="preserve"> </w:t>
      </w:r>
      <w:r w:rsidR="00A46722" w:rsidRPr="00E235BF">
        <w:rPr>
          <w:rFonts w:ascii="Calibri" w:hAnsi="Calibri" w:cs="Calibri"/>
        </w:rPr>
        <w:t>(slovy</w:t>
      </w:r>
      <w:r w:rsidR="00CF1DF1" w:rsidRPr="00E235BF">
        <w:rPr>
          <w:rFonts w:ascii="Calibri" w:hAnsi="Calibri" w:cs="Calibri"/>
        </w:rPr>
        <w:t>:</w:t>
      </w:r>
      <w:r w:rsidR="00A46722" w:rsidRPr="00E235BF">
        <w:rPr>
          <w:rFonts w:ascii="Calibri" w:hAnsi="Calibri" w:cs="Calibri"/>
        </w:rPr>
        <w:t xml:space="preserve"> </w:t>
      </w:r>
      <w:r w:rsidR="00B32CBF" w:rsidRPr="00291981">
        <w:rPr>
          <w:rFonts w:ascii="Calibri" w:hAnsi="Calibri" w:cs="Calibri"/>
        </w:rPr>
        <w:t>třicet tisíc korun českých</w:t>
      </w:r>
      <w:r w:rsidR="00CF1DF1" w:rsidRPr="00291981">
        <w:rPr>
          <w:rFonts w:ascii="Calibri" w:hAnsi="Calibri" w:cs="Calibri"/>
        </w:rPr>
        <w:t>)</w:t>
      </w:r>
      <w:r w:rsidR="00B32CBF" w:rsidRPr="00291981">
        <w:rPr>
          <w:rFonts w:ascii="Calibri" w:hAnsi="Calibri" w:cs="Calibri"/>
        </w:rPr>
        <w:t xml:space="preserve">  plus DPH v zákonné výši 21 %</w:t>
      </w:r>
      <w:r w:rsidR="00DC0F68">
        <w:rPr>
          <w:rFonts w:ascii="Calibri" w:hAnsi="Calibri" w:cs="Calibri"/>
        </w:rPr>
        <w:t>, v souladu s čl. IV. této smlouvy.</w:t>
      </w:r>
      <w:r w:rsidR="00B32CBF" w:rsidRPr="00291981">
        <w:rPr>
          <w:rFonts w:ascii="Calibri" w:hAnsi="Calibri" w:cs="Calibri"/>
        </w:rPr>
        <w:t xml:space="preserve"> </w:t>
      </w:r>
    </w:p>
    <w:p w14:paraId="66562794" w14:textId="7B315DBF" w:rsidR="00547376" w:rsidRPr="00E87B50" w:rsidRDefault="00547376" w:rsidP="00291981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Částka dle odst. 1 tohoto článku smlouvy</w:t>
      </w:r>
      <w:r w:rsidRPr="00E87B50">
        <w:rPr>
          <w:rFonts w:ascii="Calibri" w:hAnsi="Calibri"/>
          <w:sz w:val="22"/>
          <w:szCs w:val="22"/>
        </w:rPr>
        <w:t xml:space="preserve"> je splatn</w:t>
      </w:r>
      <w:r>
        <w:rPr>
          <w:rFonts w:ascii="Calibri" w:hAnsi="Calibri"/>
          <w:sz w:val="22"/>
          <w:szCs w:val="22"/>
        </w:rPr>
        <w:t>á</w:t>
      </w:r>
      <w:r w:rsidRPr="00E87B50">
        <w:rPr>
          <w:rFonts w:ascii="Calibri" w:hAnsi="Calibri"/>
          <w:sz w:val="22"/>
          <w:szCs w:val="22"/>
        </w:rPr>
        <w:t xml:space="preserve"> </w:t>
      </w:r>
      <w:r w:rsidRPr="00B31515">
        <w:rPr>
          <w:rFonts w:ascii="Calibri" w:hAnsi="Calibri"/>
          <w:sz w:val="22"/>
          <w:szCs w:val="22"/>
        </w:rPr>
        <w:t xml:space="preserve">nejpozději </w:t>
      </w:r>
      <w:r>
        <w:rPr>
          <w:rFonts w:ascii="Calibri" w:hAnsi="Calibri"/>
          <w:sz w:val="22"/>
          <w:szCs w:val="22"/>
        </w:rPr>
        <w:t xml:space="preserve">7 dní před </w:t>
      </w:r>
      <w:r w:rsidRPr="00B31515">
        <w:rPr>
          <w:rFonts w:ascii="Calibri" w:hAnsi="Calibri"/>
          <w:sz w:val="22"/>
          <w:szCs w:val="22"/>
        </w:rPr>
        <w:t>konání</w:t>
      </w:r>
      <w:r>
        <w:rPr>
          <w:rFonts w:ascii="Calibri" w:hAnsi="Calibri"/>
          <w:sz w:val="22"/>
          <w:szCs w:val="22"/>
        </w:rPr>
        <w:t>m</w:t>
      </w:r>
      <w:r w:rsidRPr="00E87B50">
        <w:rPr>
          <w:rFonts w:ascii="Calibri" w:hAnsi="Calibri"/>
          <w:sz w:val="22"/>
          <w:szCs w:val="22"/>
        </w:rPr>
        <w:t xml:space="preserve"> Akce na účet </w:t>
      </w:r>
      <w:r>
        <w:rPr>
          <w:rFonts w:ascii="Calibri" w:hAnsi="Calibri"/>
          <w:sz w:val="22"/>
          <w:szCs w:val="22"/>
        </w:rPr>
        <w:t>Muzea, uvedený v záhlaví této Smlouvy.</w:t>
      </w:r>
      <w:r w:rsidRPr="00E87B50">
        <w:rPr>
          <w:rFonts w:ascii="Calibri" w:hAnsi="Calibri"/>
          <w:sz w:val="22"/>
          <w:szCs w:val="22"/>
        </w:rPr>
        <w:t xml:space="preserve"> </w:t>
      </w:r>
    </w:p>
    <w:p w14:paraId="12393C0C" w14:textId="5A6DC752" w:rsidR="00547376" w:rsidRPr="004215D4" w:rsidRDefault="00547376" w:rsidP="00291981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120"/>
        <w:ind w:left="284"/>
        <w:jc w:val="both"/>
        <w:rPr>
          <w:rFonts w:ascii="Calibri" w:hAnsi="Calibri"/>
          <w:sz w:val="22"/>
          <w:szCs w:val="22"/>
        </w:rPr>
      </w:pPr>
      <w:r w:rsidRPr="004215D4">
        <w:rPr>
          <w:rFonts w:ascii="Calibri" w:hAnsi="Calibri"/>
          <w:sz w:val="22"/>
          <w:szCs w:val="22"/>
        </w:rPr>
        <w:t xml:space="preserve">K řádně uhrazené </w:t>
      </w:r>
      <w:r w:rsidRPr="00306639">
        <w:rPr>
          <w:rFonts w:ascii="Calibri" w:hAnsi="Calibri" w:cs="Calibri"/>
          <w:color w:val="auto"/>
          <w:lang w:eastAsia="cs-CZ"/>
        </w:rPr>
        <w:t xml:space="preserve">částce dle odst. 1 tohoto článku smlouvy vystaví </w:t>
      </w:r>
      <w:r w:rsidR="001A4EE3" w:rsidRPr="00306639">
        <w:rPr>
          <w:rFonts w:ascii="Calibri" w:hAnsi="Calibri" w:cs="Calibri"/>
          <w:color w:val="auto"/>
          <w:lang w:eastAsia="cs-CZ"/>
        </w:rPr>
        <w:t xml:space="preserve">Muzeum </w:t>
      </w:r>
      <w:r w:rsidRPr="00306639">
        <w:rPr>
          <w:rFonts w:ascii="Calibri" w:hAnsi="Calibri" w:cs="Calibri"/>
          <w:color w:val="auto"/>
          <w:lang w:eastAsia="cs-CZ"/>
        </w:rPr>
        <w:t xml:space="preserve">daňový </w:t>
      </w:r>
      <w:r w:rsidR="00306639" w:rsidRPr="00306639">
        <w:rPr>
          <w:rFonts w:ascii="Calibri" w:hAnsi="Calibri" w:cs="Calibri"/>
          <w:color w:val="auto"/>
          <w:lang w:eastAsia="cs-CZ"/>
        </w:rPr>
        <w:t>doklad – fakturu</w:t>
      </w:r>
      <w:r w:rsidRPr="00306639">
        <w:rPr>
          <w:rFonts w:ascii="Calibri" w:hAnsi="Calibri" w:cs="Calibri"/>
          <w:color w:val="auto"/>
          <w:lang w:eastAsia="cs-CZ"/>
        </w:rPr>
        <w:t xml:space="preserve"> a zašle ji na emailovou adresu Partnera:</w:t>
      </w:r>
      <w:r w:rsidR="005C4EFB" w:rsidRPr="00306639">
        <w:rPr>
          <w:rFonts w:ascii="Calibri" w:hAnsi="Calibri" w:cs="Calibri"/>
          <w:color w:val="auto"/>
          <w:lang w:eastAsia="cs-CZ"/>
        </w:rPr>
        <w:t>.</w:t>
      </w:r>
    </w:p>
    <w:p w14:paraId="106FFF30" w14:textId="01DE778F" w:rsidR="000E0C2B" w:rsidRDefault="00B32CBF" w:rsidP="0080025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284"/>
        <w:jc w:val="both"/>
        <w:rPr>
          <w:rFonts w:ascii="Calibri" w:hAnsi="Calibri" w:cs="Calibri"/>
        </w:rPr>
      </w:pPr>
      <w:r w:rsidRPr="004B5C51">
        <w:rPr>
          <w:rFonts w:ascii="Calibri" w:hAnsi="Calibri" w:cs="Calibri"/>
        </w:rPr>
        <w:t>Výtěžek</w:t>
      </w:r>
      <w:r w:rsidR="002F3AF0" w:rsidRPr="004B5C51">
        <w:rPr>
          <w:rFonts w:ascii="Calibri" w:hAnsi="Calibri" w:cs="Calibri"/>
        </w:rPr>
        <w:t xml:space="preserve"> </w:t>
      </w:r>
      <w:r w:rsidR="00E317DF" w:rsidRPr="004B5C51">
        <w:rPr>
          <w:rFonts w:ascii="Calibri" w:hAnsi="Calibri" w:cs="Calibri"/>
        </w:rPr>
        <w:t xml:space="preserve">z prodeje vstupenek na Akci </w:t>
      </w:r>
      <w:r w:rsidR="006E1143" w:rsidRPr="004B5C51">
        <w:rPr>
          <w:rFonts w:ascii="Calibri" w:hAnsi="Calibri" w:cs="Calibri"/>
        </w:rPr>
        <w:t xml:space="preserve">je ziskem </w:t>
      </w:r>
      <w:r w:rsidRPr="004B5C51">
        <w:rPr>
          <w:rFonts w:ascii="Calibri" w:hAnsi="Calibri" w:cs="Calibri"/>
        </w:rPr>
        <w:t>Partner</w:t>
      </w:r>
      <w:r w:rsidR="006E1143" w:rsidRPr="004B5C51">
        <w:rPr>
          <w:rFonts w:ascii="Calibri" w:hAnsi="Calibri" w:cs="Calibri"/>
        </w:rPr>
        <w:t>a</w:t>
      </w:r>
      <w:r w:rsidR="0071313B" w:rsidRPr="004B5C51">
        <w:rPr>
          <w:rFonts w:ascii="Calibri" w:hAnsi="Calibri" w:cs="Calibri"/>
        </w:rPr>
        <w:t>.</w:t>
      </w:r>
    </w:p>
    <w:p w14:paraId="2AD6F63A" w14:textId="7239A760" w:rsidR="009F748A" w:rsidRPr="004C5C40" w:rsidRDefault="00630C4C" w:rsidP="00630C4C">
      <w:pPr>
        <w:pStyle w:val="Listenabsatz"/>
        <w:keepNext/>
        <w:spacing w:before="360" w:after="120"/>
        <w:ind w:left="357"/>
        <w:contextualSpacing w:val="0"/>
        <w:jc w:val="center"/>
        <w:rPr>
          <w:rFonts w:cs="Arial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Čl. </w:t>
      </w:r>
      <w:r w:rsidR="00547376"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V.</w:t>
      </w:r>
      <w:r w:rsidR="002F2B97">
        <w:rPr>
          <w:rFonts w:cs="Calibri"/>
          <w:b/>
          <w:bCs/>
          <w:sz w:val="24"/>
          <w:szCs w:val="24"/>
        </w:rPr>
        <w:t xml:space="preserve"> </w:t>
      </w:r>
      <w:r w:rsidR="009F748A" w:rsidRPr="004C5C40">
        <w:rPr>
          <w:rFonts w:cs="Calibri"/>
          <w:b/>
          <w:bCs/>
          <w:sz w:val="24"/>
          <w:szCs w:val="24"/>
        </w:rPr>
        <w:t>Další</w:t>
      </w:r>
      <w:r w:rsidR="009F748A" w:rsidRPr="004C5C40">
        <w:rPr>
          <w:rFonts w:cs="Arial"/>
          <w:b/>
          <w:sz w:val="24"/>
          <w:szCs w:val="24"/>
        </w:rPr>
        <w:t xml:space="preserve"> ustanovení</w:t>
      </w:r>
    </w:p>
    <w:p w14:paraId="13B0D3A2" w14:textId="28D70DB4" w:rsidR="009F748A" w:rsidRPr="004C5C40" w:rsidRDefault="009F748A" w:rsidP="00F01AB2">
      <w:pPr>
        <w:pStyle w:val="Odstavecseseznamem1"/>
        <w:numPr>
          <w:ilvl w:val="0"/>
          <w:numId w:val="28"/>
        </w:numPr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Smluvní strany se dohodly, že budou při naplňování této smlouvy přednostně hledat vzájemně přijatelná řešení s cílem zajistit bezproblémový průběh </w:t>
      </w:r>
      <w:r w:rsidR="00F01AB2">
        <w:rPr>
          <w:rFonts w:ascii="Calibri" w:hAnsi="Calibri" w:cs="Calibri"/>
        </w:rPr>
        <w:t>A</w:t>
      </w:r>
      <w:r w:rsidRPr="004C5C40">
        <w:rPr>
          <w:rFonts w:ascii="Calibri" w:hAnsi="Calibri" w:cs="Calibri"/>
        </w:rPr>
        <w:t>kce.</w:t>
      </w:r>
    </w:p>
    <w:p w14:paraId="1EEC988D" w14:textId="43576F1D" w:rsidR="009F748A" w:rsidRPr="006F1BD1" w:rsidRDefault="009F748A" w:rsidP="00F01AB2">
      <w:pPr>
        <w:pStyle w:val="Odstavecseseznamem1"/>
        <w:numPr>
          <w:ilvl w:val="0"/>
          <w:numId w:val="28"/>
        </w:numPr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3C74F0">
        <w:rPr>
          <w:rFonts w:ascii="Calibri" w:hAnsi="Calibri" w:cs="Calibri"/>
        </w:rPr>
        <w:t xml:space="preserve">Partner prohlašuje, že v době podepsání této smlouvy není vázán jinou smlouvou nebo závazky, které by mohly zabránit plnění této smlouvy a zavazuje se, že žádný takový závazek do doby konání </w:t>
      </w:r>
      <w:r w:rsidR="00E96923">
        <w:rPr>
          <w:rFonts w:ascii="Calibri" w:hAnsi="Calibri" w:cs="Calibri"/>
        </w:rPr>
        <w:t>A</w:t>
      </w:r>
      <w:r w:rsidRPr="003C74F0">
        <w:rPr>
          <w:rFonts w:ascii="Calibri" w:hAnsi="Calibri" w:cs="Calibri"/>
        </w:rPr>
        <w:t>kce nepřijme</w:t>
      </w:r>
      <w:r w:rsidR="006F1BD1">
        <w:rPr>
          <w:rFonts w:ascii="Calibri" w:hAnsi="Calibri" w:cs="Calibri"/>
        </w:rPr>
        <w:t>.</w:t>
      </w:r>
      <w:r w:rsidR="00CC1F84" w:rsidRPr="006F1BD1">
        <w:rPr>
          <w:rFonts w:ascii="Calibri" w:hAnsi="Calibri" w:cs="Calibri"/>
        </w:rPr>
        <w:tab/>
      </w:r>
    </w:p>
    <w:p w14:paraId="7BE0E3A1" w14:textId="4C0DE8A1" w:rsidR="009F748A" w:rsidRPr="00D34C46" w:rsidRDefault="009F748A" w:rsidP="00F01AB2">
      <w:pPr>
        <w:pStyle w:val="Odstavecseseznamem1"/>
        <w:numPr>
          <w:ilvl w:val="0"/>
          <w:numId w:val="28"/>
        </w:numPr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D34C46">
        <w:rPr>
          <w:rFonts w:ascii="Calibri" w:hAnsi="Calibri" w:cs="Calibri"/>
        </w:rPr>
        <w:t xml:space="preserve">Bude-li </w:t>
      </w:r>
      <w:r w:rsidR="003F2AFC">
        <w:rPr>
          <w:rFonts w:ascii="Calibri" w:hAnsi="Calibri" w:cs="Calibri"/>
        </w:rPr>
        <w:t>A</w:t>
      </w:r>
      <w:r w:rsidRPr="00D34C46">
        <w:rPr>
          <w:rFonts w:ascii="Calibri" w:hAnsi="Calibri" w:cs="Calibri"/>
        </w:rPr>
        <w:t xml:space="preserve">kce zrušena, popřípadě vážně narušena z důvodů vyšší moci, např.: </w:t>
      </w:r>
    </w:p>
    <w:p w14:paraId="7D8988ED" w14:textId="5D3587BC" w:rsidR="009F748A" w:rsidRPr="00B4103C" w:rsidRDefault="009F748A" w:rsidP="0029198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onemocnění osob, které se přímo podílejí na předmětné </w:t>
      </w:r>
      <w:r w:rsidR="00E96923">
        <w:rPr>
          <w:rFonts w:ascii="Calibri" w:hAnsi="Calibri" w:cs="Calibri"/>
        </w:rPr>
        <w:t>A</w:t>
      </w:r>
      <w:r w:rsidRPr="004C5C40">
        <w:rPr>
          <w:rFonts w:ascii="Calibri" w:hAnsi="Calibri" w:cs="Calibri"/>
        </w:rPr>
        <w:t>kci (doložitelné lékařským potvrzením)</w:t>
      </w:r>
      <w:r w:rsidR="0064459B">
        <w:rPr>
          <w:rFonts w:ascii="Calibri" w:hAnsi="Calibri" w:cs="Calibri"/>
        </w:rPr>
        <w:t>;</w:t>
      </w:r>
    </w:p>
    <w:p w14:paraId="2056EC9A" w14:textId="4E0C6D3D" w:rsidR="009F748A" w:rsidRPr="00B4103C" w:rsidRDefault="009F748A" w:rsidP="0029198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poškození, nebo zničení </w:t>
      </w:r>
      <w:r w:rsidR="0064459B">
        <w:rPr>
          <w:rFonts w:ascii="Calibri" w:hAnsi="Calibri" w:cs="Calibri"/>
        </w:rPr>
        <w:t>Prostor;</w:t>
      </w:r>
    </w:p>
    <w:p w14:paraId="41BF9734" w14:textId="4DC7A0BD" w:rsidR="009F748A" w:rsidRPr="008C3967" w:rsidRDefault="009F748A" w:rsidP="0029198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>přírodní katastrofy, nehody, vyhlášení války nebo stávky</w:t>
      </w:r>
      <w:r w:rsidR="0064459B">
        <w:rPr>
          <w:rFonts w:ascii="Calibri" w:hAnsi="Calibri" w:cs="Calibri"/>
        </w:rPr>
        <w:t>;</w:t>
      </w:r>
    </w:p>
    <w:p w14:paraId="6E1875C3" w14:textId="7E6E5BDB" w:rsidR="009F748A" w:rsidRPr="008C3967" w:rsidRDefault="009F748A" w:rsidP="0029198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 xml:space="preserve">nařízení, či výnosu příslušných orgánů, jak místních, tak státních, které znemožňují realizaci </w:t>
      </w:r>
      <w:r w:rsidR="00E70EF8">
        <w:rPr>
          <w:rFonts w:ascii="Calibri" w:hAnsi="Calibri" w:cs="Calibri"/>
        </w:rPr>
        <w:t>A</w:t>
      </w:r>
      <w:r w:rsidRPr="008C3967">
        <w:rPr>
          <w:rFonts w:ascii="Calibri" w:hAnsi="Calibri" w:cs="Calibri"/>
        </w:rPr>
        <w:t>kce a byly vyhlášeny po podpisu této smlouvy</w:t>
      </w:r>
      <w:r w:rsidR="009F2CE3">
        <w:rPr>
          <w:rFonts w:ascii="Calibri" w:hAnsi="Calibri" w:cs="Calibri"/>
        </w:rPr>
        <w:t>;</w:t>
      </w:r>
      <w:r w:rsidRPr="008C3967">
        <w:rPr>
          <w:rFonts w:ascii="Calibri" w:hAnsi="Calibri" w:cs="Calibri"/>
        </w:rPr>
        <w:t xml:space="preserve"> </w:t>
      </w:r>
    </w:p>
    <w:p w14:paraId="3B6AABCE" w14:textId="46E64972" w:rsidR="009F748A" w:rsidRPr="008C3967" w:rsidRDefault="009F748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after="120"/>
        <w:ind w:left="426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>mají účastníci této smlouvy právo odstoupit od této smlouvy bez nároku kompenzaci ostatních nákladů.</w:t>
      </w:r>
    </w:p>
    <w:p w14:paraId="6E98CA46" w14:textId="0EB9451E" w:rsidR="00EA3B33" w:rsidRPr="00291981" w:rsidRDefault="00EA3B33" w:rsidP="00291981">
      <w:pPr>
        <w:keepNext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both"/>
        <w:rPr>
          <w:rFonts w:asciiTheme="minorHAnsi" w:eastAsia="Calibri" w:hAnsiTheme="minorHAnsi" w:cstheme="minorHAnsi"/>
          <w:lang w:eastAsia="cs-CZ"/>
        </w:rPr>
      </w:pPr>
      <w:r w:rsidRPr="00291981">
        <w:rPr>
          <w:rFonts w:asciiTheme="minorHAnsi" w:eastAsia="Calibri" w:hAnsiTheme="minorHAnsi" w:cstheme="minorHAnsi"/>
        </w:rPr>
        <w:lastRenderedPageBreak/>
        <w:t xml:space="preserve">Pro řádný a bezproblémový průběh spolupráce si obě </w:t>
      </w:r>
      <w:r w:rsidR="00A84A94">
        <w:rPr>
          <w:rFonts w:asciiTheme="minorHAnsi" w:eastAsia="Calibri" w:hAnsiTheme="minorHAnsi" w:cstheme="minorHAnsi"/>
        </w:rPr>
        <w:t xml:space="preserve">smluvní </w:t>
      </w:r>
      <w:r w:rsidRPr="00291981">
        <w:rPr>
          <w:rFonts w:asciiTheme="minorHAnsi" w:eastAsia="Calibri" w:hAnsiTheme="minorHAnsi" w:cstheme="minorHAnsi"/>
        </w:rPr>
        <w:t>strany sjednávají tyto kontaktní osoby:</w:t>
      </w:r>
    </w:p>
    <w:p w14:paraId="25691B08" w14:textId="56A6DCB4" w:rsidR="006F1BD1" w:rsidRPr="00291981" w:rsidRDefault="006F1BD1" w:rsidP="0029198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0" w:hanging="425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>za Muzeum:</w:t>
      </w:r>
      <w:r w:rsidR="00526F4D" w:rsidRPr="00291981">
        <w:rPr>
          <w:rFonts w:asciiTheme="minorHAnsi" w:hAnsiTheme="minorHAnsi" w:cstheme="minorHAnsi"/>
        </w:rPr>
        <w:t xml:space="preserve"> Mgr.</w:t>
      </w:r>
      <w:r w:rsidRPr="00291981">
        <w:rPr>
          <w:rFonts w:asciiTheme="minorHAnsi" w:hAnsiTheme="minorHAnsi" w:cstheme="minorHAnsi"/>
        </w:rPr>
        <w:t>, email:</w:t>
      </w:r>
      <w:r w:rsidR="00A84A94">
        <w:rPr>
          <w:rFonts w:asciiTheme="minorHAnsi" w:hAnsiTheme="minorHAnsi" w:cstheme="minorHAnsi"/>
        </w:rPr>
        <w:t xml:space="preserve">; </w:t>
      </w:r>
      <w:r w:rsidRPr="00291981">
        <w:rPr>
          <w:rFonts w:asciiTheme="minorHAnsi" w:hAnsiTheme="minorHAnsi" w:cstheme="minorHAnsi"/>
        </w:rPr>
        <w:t xml:space="preserve"> </w:t>
      </w:r>
      <w:hyperlink r:id="rId13" w:history="1"/>
      <w:r w:rsidR="008C3967" w:rsidRPr="00291981">
        <w:rPr>
          <w:rFonts w:asciiTheme="minorHAnsi" w:hAnsiTheme="minorHAnsi" w:cstheme="minorHAnsi"/>
        </w:rPr>
        <w:t xml:space="preserve"> </w:t>
      </w:r>
    </w:p>
    <w:p w14:paraId="618A5BB2" w14:textId="78A7C113" w:rsidR="006F1BD1" w:rsidRPr="00291981" w:rsidRDefault="006F1BD1" w:rsidP="0029198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0" w:hanging="425"/>
        <w:jc w:val="both"/>
        <w:rPr>
          <w:rFonts w:asciiTheme="minorHAnsi" w:hAnsiTheme="minorHAnsi" w:cstheme="minorHAnsi"/>
        </w:rPr>
      </w:pPr>
      <w:r w:rsidRPr="00291981">
        <w:rPr>
          <w:rFonts w:asciiTheme="minorHAnsi" w:hAnsiTheme="minorHAnsi" w:cstheme="minorHAnsi"/>
        </w:rPr>
        <w:t>za Partnera:</w:t>
      </w:r>
      <w:r w:rsidR="008C6A21">
        <w:rPr>
          <w:rFonts w:asciiTheme="minorHAnsi" w:hAnsiTheme="minorHAnsi" w:cstheme="minorHAnsi"/>
        </w:rPr>
        <w:t>,</w:t>
      </w:r>
      <w:r w:rsidR="002E2AE7" w:rsidRPr="00291981">
        <w:rPr>
          <w:rFonts w:asciiTheme="minorHAnsi" w:hAnsiTheme="minorHAnsi" w:cstheme="minorHAnsi"/>
        </w:rPr>
        <w:t xml:space="preserve"> email:</w:t>
      </w:r>
      <w:r w:rsidR="00074952" w:rsidRPr="00291981">
        <w:rPr>
          <w:rFonts w:asciiTheme="minorHAnsi" w:hAnsiTheme="minorHAnsi" w:cstheme="minorHAnsi"/>
        </w:rPr>
        <w:t>.</w:t>
      </w:r>
    </w:p>
    <w:p w14:paraId="74F00727" w14:textId="463E03AE" w:rsidR="009F748A" w:rsidRPr="00291981" w:rsidRDefault="00630C4C" w:rsidP="00630C4C">
      <w:pPr>
        <w:pStyle w:val="Listenabsatz"/>
        <w:keepNext/>
        <w:spacing w:before="360" w:after="120"/>
        <w:ind w:left="357"/>
        <w:contextualSpacing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1981">
        <w:rPr>
          <w:rFonts w:asciiTheme="minorHAnsi" w:hAnsiTheme="minorHAnsi" w:cstheme="minorHAnsi"/>
          <w:b/>
          <w:sz w:val="24"/>
          <w:szCs w:val="24"/>
        </w:rPr>
        <w:t>Čl.</w:t>
      </w:r>
      <w:r w:rsidR="00957EB3" w:rsidRPr="00291981">
        <w:rPr>
          <w:rFonts w:asciiTheme="minorHAnsi" w:hAnsiTheme="minorHAnsi" w:cstheme="minorHAnsi"/>
          <w:b/>
          <w:sz w:val="24"/>
          <w:szCs w:val="24"/>
        </w:rPr>
        <w:t xml:space="preserve"> V. </w:t>
      </w:r>
      <w:r w:rsidR="00684576" w:rsidRPr="00291981">
        <w:rPr>
          <w:rFonts w:asciiTheme="minorHAnsi" w:hAnsiTheme="minorHAnsi" w:cstheme="minorHAnsi"/>
          <w:b/>
          <w:sz w:val="24"/>
          <w:szCs w:val="24"/>
        </w:rPr>
        <w:t>Trvání smlouvy a její ukončení</w:t>
      </w:r>
    </w:p>
    <w:p w14:paraId="7A1D16D8" w14:textId="66F4BFE8" w:rsidR="009F748A" w:rsidRPr="00C92AF2" w:rsidRDefault="00EF0569" w:rsidP="00AB10FB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AB10FB">
        <w:rPr>
          <w:rFonts w:ascii="Calibri" w:hAnsi="Calibri" w:cs="Calibri"/>
        </w:rPr>
        <w:t>Tato smlouva se uzavírá na dobu určitou, a to na dobu d</w:t>
      </w:r>
      <w:r w:rsidR="00191E3F" w:rsidRPr="00AB10FB">
        <w:rPr>
          <w:rFonts w:ascii="Calibri" w:hAnsi="Calibri" w:cs="Calibri"/>
        </w:rPr>
        <w:t xml:space="preserve">o </w:t>
      </w:r>
      <w:r w:rsidR="00D81C0D">
        <w:rPr>
          <w:rFonts w:ascii="Calibri" w:hAnsi="Calibri" w:cs="Calibri"/>
        </w:rPr>
        <w:t>14</w:t>
      </w:r>
      <w:r w:rsidR="00D25D43">
        <w:rPr>
          <w:rFonts w:ascii="Calibri" w:hAnsi="Calibri" w:cs="Calibri"/>
        </w:rPr>
        <w:t>. 1</w:t>
      </w:r>
      <w:r w:rsidR="00D81C0D">
        <w:rPr>
          <w:rFonts w:ascii="Calibri" w:hAnsi="Calibri" w:cs="Calibri"/>
        </w:rPr>
        <w:t>1</w:t>
      </w:r>
      <w:r w:rsidR="00191E3F" w:rsidRPr="00F01AB2">
        <w:rPr>
          <w:rFonts w:ascii="Calibri" w:hAnsi="Calibri" w:cs="Calibri"/>
        </w:rPr>
        <w:t>.</w:t>
      </w:r>
      <w:r w:rsidR="00D81C0D">
        <w:rPr>
          <w:rFonts w:ascii="Calibri" w:hAnsi="Calibri" w:cs="Calibri"/>
        </w:rPr>
        <w:t xml:space="preserve"> </w:t>
      </w:r>
      <w:r w:rsidR="00191E3F" w:rsidRPr="00F01AB2">
        <w:rPr>
          <w:rFonts w:ascii="Calibri" w:hAnsi="Calibri" w:cs="Calibri"/>
        </w:rPr>
        <w:t>2024</w:t>
      </w:r>
      <w:r w:rsidR="006704E5" w:rsidRPr="00F01AB2">
        <w:rPr>
          <w:rFonts w:asciiTheme="minorHAnsi" w:hAnsiTheme="minorHAnsi" w:cstheme="minorHAnsi"/>
          <w:sz w:val="22"/>
          <w:szCs w:val="22"/>
        </w:rPr>
        <w:t xml:space="preserve">, </w:t>
      </w:r>
      <w:r w:rsidR="006704E5" w:rsidRPr="00F01AB2">
        <w:rPr>
          <w:rFonts w:asciiTheme="minorHAnsi" w:hAnsiTheme="minorHAnsi" w:cstheme="minorHAnsi"/>
        </w:rPr>
        <w:t>nedohodnou-li se smluvní strany jinak.</w:t>
      </w:r>
    </w:p>
    <w:p w14:paraId="7E873636" w14:textId="7865868E" w:rsidR="00BB1080" w:rsidRDefault="009F748A" w:rsidP="00291981">
      <w:pPr>
        <w:pStyle w:val="Odstavecseseznamem1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Calibri" w:hAnsi="Calibri" w:cs="Calibri"/>
        </w:rPr>
      </w:pPr>
      <w:r w:rsidRPr="00C92AF2">
        <w:rPr>
          <w:rFonts w:ascii="Calibri" w:hAnsi="Calibri" w:cs="Calibri"/>
        </w:rPr>
        <w:t xml:space="preserve">Od této smlouvy je možné odstoupit za podmínek stanovených zákonem </w:t>
      </w:r>
      <w:r w:rsidR="00BB1080" w:rsidRPr="00C92AF2">
        <w:rPr>
          <w:rFonts w:ascii="Calibri" w:hAnsi="Calibri" w:cs="Calibri"/>
        </w:rPr>
        <w:t>a z </w:t>
      </w:r>
      <w:r w:rsidR="00BB1080">
        <w:rPr>
          <w:rFonts w:ascii="Calibri" w:hAnsi="Calibri" w:cs="Calibri"/>
        </w:rPr>
        <w:t xml:space="preserve">důvodu vyšší moci, např.: </w:t>
      </w:r>
    </w:p>
    <w:p w14:paraId="000D6AB0" w14:textId="4A06D38B" w:rsidR="00BB1080" w:rsidRPr="00B4103C" w:rsidRDefault="00A02429" w:rsidP="0029198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B1080">
        <w:rPr>
          <w:rFonts w:ascii="Calibri" w:hAnsi="Calibri" w:cs="Calibri"/>
        </w:rPr>
        <w:t xml:space="preserve">nemocnění osob, které </w:t>
      </w:r>
      <w:r w:rsidR="00D81C0D">
        <w:rPr>
          <w:rFonts w:ascii="Calibri" w:hAnsi="Calibri" w:cs="Calibri"/>
        </w:rPr>
        <w:t xml:space="preserve">přímo zajišťují program </w:t>
      </w:r>
      <w:r w:rsidR="00483F6E">
        <w:rPr>
          <w:rFonts w:ascii="Calibri" w:hAnsi="Calibri" w:cs="Calibri"/>
        </w:rPr>
        <w:t>A</w:t>
      </w:r>
      <w:r w:rsidR="00D81C0D">
        <w:rPr>
          <w:rFonts w:ascii="Calibri" w:hAnsi="Calibri" w:cs="Calibri"/>
        </w:rPr>
        <w:t xml:space="preserve">kce </w:t>
      </w:r>
      <w:r w:rsidR="00BB1080" w:rsidRPr="004C5C40">
        <w:rPr>
          <w:rFonts w:ascii="Calibri" w:hAnsi="Calibri" w:cs="Calibri"/>
        </w:rPr>
        <w:t>(doložitelné lékařským potvrzením)</w:t>
      </w:r>
      <w:r w:rsidR="00A02CDD">
        <w:rPr>
          <w:rFonts w:ascii="Calibri" w:hAnsi="Calibri" w:cs="Calibri"/>
        </w:rPr>
        <w:t>;</w:t>
      </w:r>
    </w:p>
    <w:p w14:paraId="1DC295DD" w14:textId="02EE46BA" w:rsidR="00BB1080" w:rsidRPr="00B4103C" w:rsidRDefault="00BB1080" w:rsidP="0029198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poškození, nebo zničení objektu, </w:t>
      </w:r>
      <w:r>
        <w:rPr>
          <w:rFonts w:ascii="Calibri" w:hAnsi="Calibri" w:cs="Calibri"/>
        </w:rPr>
        <w:t>v němž je výstava plánována</w:t>
      </w:r>
      <w:r w:rsidR="00A02CDD">
        <w:rPr>
          <w:rFonts w:ascii="Calibri" w:hAnsi="Calibri" w:cs="Calibri"/>
        </w:rPr>
        <w:t>;</w:t>
      </w:r>
    </w:p>
    <w:p w14:paraId="6EE4FA65" w14:textId="0A1C0F23" w:rsidR="00BB1080" w:rsidRDefault="00BB1080" w:rsidP="0029198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vzniku </w:t>
      </w:r>
      <w:r w:rsidRPr="008C3967">
        <w:rPr>
          <w:rFonts w:ascii="Calibri" w:hAnsi="Calibri" w:cs="Calibri"/>
        </w:rPr>
        <w:t>přírodní katastrofy, nehody, vyhlášení války nebo stávky</w:t>
      </w:r>
      <w:r w:rsidR="00A02CDD">
        <w:rPr>
          <w:rFonts w:ascii="Calibri" w:hAnsi="Calibri" w:cs="Calibri"/>
        </w:rPr>
        <w:t>;</w:t>
      </w:r>
    </w:p>
    <w:p w14:paraId="2F9B5D17" w14:textId="1046974C" w:rsidR="00BB1080" w:rsidRPr="00A8463F" w:rsidRDefault="00A02429" w:rsidP="0029198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vstoupí-li v účinnost </w:t>
      </w:r>
      <w:r w:rsidR="00BB1080" w:rsidRPr="00A8463F">
        <w:rPr>
          <w:rFonts w:ascii="Calibri" w:hAnsi="Calibri" w:cs="Calibri"/>
        </w:rPr>
        <w:t>nařízení, či výnos</w:t>
      </w:r>
      <w:r>
        <w:rPr>
          <w:rFonts w:ascii="Calibri" w:hAnsi="Calibri" w:cs="Calibri"/>
        </w:rPr>
        <w:t xml:space="preserve"> věcně a místně</w:t>
      </w:r>
      <w:r w:rsidR="00BB1080" w:rsidRPr="00A8463F">
        <w:rPr>
          <w:rFonts w:ascii="Calibri" w:hAnsi="Calibri" w:cs="Calibri"/>
        </w:rPr>
        <w:t xml:space="preserve"> příslušných orgánů, které znemožňují realizaci </w:t>
      </w:r>
      <w:r>
        <w:rPr>
          <w:rFonts w:ascii="Calibri" w:hAnsi="Calibri" w:cs="Calibri"/>
        </w:rPr>
        <w:t xml:space="preserve">výstavy </w:t>
      </w:r>
      <w:r w:rsidR="00A8463F">
        <w:rPr>
          <w:rFonts w:ascii="Calibri" w:hAnsi="Calibri" w:cs="Calibri"/>
        </w:rPr>
        <w:t>anebo</w:t>
      </w:r>
      <w:r>
        <w:rPr>
          <w:rFonts w:ascii="Calibri" w:hAnsi="Calibri" w:cs="Calibri"/>
        </w:rPr>
        <w:t xml:space="preserve"> podporu</w:t>
      </w:r>
      <w:r w:rsidR="00BB1080" w:rsidRPr="00A8463F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vešly v účinnost</w:t>
      </w:r>
      <w:r w:rsidR="00BB1080" w:rsidRPr="00A8463F">
        <w:rPr>
          <w:rFonts w:ascii="Calibri" w:hAnsi="Calibri" w:cs="Calibri"/>
        </w:rPr>
        <w:t xml:space="preserve"> po podpisu této smlouvy</w:t>
      </w:r>
      <w:r>
        <w:rPr>
          <w:rFonts w:ascii="Calibri" w:hAnsi="Calibri" w:cs="Calibri"/>
        </w:rPr>
        <w:t>.</w:t>
      </w:r>
    </w:p>
    <w:p w14:paraId="796532EB" w14:textId="77777777" w:rsidR="009F748A" w:rsidRPr="004C5C40" w:rsidRDefault="009F748A" w:rsidP="00A8463F">
      <w:pPr>
        <w:pStyle w:val="Odstavecseseznamem1"/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Odstoupení od smlouvy musí být učiněno písemně a je účinné doručením druhé smluvní straně.</w:t>
      </w:r>
    </w:p>
    <w:p w14:paraId="3A5F4E05" w14:textId="717D62B8" w:rsidR="009F748A" w:rsidRDefault="009F748A" w:rsidP="009C2DD0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Smlouvu mohou smluvní strany ukončit vzájemnou dohodou. Dohoda musí být učiněna písem</w:t>
      </w:r>
      <w:r w:rsidR="00EA1FF9">
        <w:rPr>
          <w:rFonts w:ascii="Calibri" w:hAnsi="Calibri" w:cs="Calibri"/>
        </w:rPr>
        <w:t>né podobě</w:t>
      </w:r>
      <w:r w:rsidRPr="004C5C40">
        <w:rPr>
          <w:rFonts w:ascii="Calibri" w:hAnsi="Calibri" w:cs="Calibri"/>
        </w:rPr>
        <w:t xml:space="preserve"> a musí být podepsána oprávněnými zástupci obou smluvních stran. V dohodě musí být stanoveno, jakým způsobem budou vypořádány vzájemné závazky smluvních stran, vyplývající z této smlouvy.</w:t>
      </w:r>
    </w:p>
    <w:p w14:paraId="6DDF2706" w14:textId="77777777" w:rsidR="002F00DE" w:rsidRPr="00F01AB2" w:rsidRDefault="002F00DE" w:rsidP="00F01AB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>Muzeum je oprávněno vypovědět tuto smlouvu bez výpovědní doby z následujících důvodů:</w:t>
      </w:r>
    </w:p>
    <w:p w14:paraId="24E90000" w14:textId="724115BB" w:rsidR="002F00DE" w:rsidRPr="00F01AB2" w:rsidRDefault="002F00DE" w:rsidP="002F00DE">
      <w:pPr>
        <w:pStyle w:val="odstavec"/>
        <w:numPr>
          <w:ilvl w:val="0"/>
          <w:numId w:val="26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>z důvodů porušení povinností anebo podmínek této smlouvy ze strany Partnera</w:t>
      </w:r>
      <w:r w:rsidR="00EA0043">
        <w:rPr>
          <w:rFonts w:asciiTheme="minorHAnsi" w:hAnsiTheme="minorHAnsi" w:cstheme="minorHAnsi"/>
        </w:rPr>
        <w:t>;</w:t>
      </w:r>
    </w:p>
    <w:p w14:paraId="19B1CC5B" w14:textId="7D929708" w:rsidR="002F00DE" w:rsidRPr="00F01AB2" w:rsidRDefault="002F00DE" w:rsidP="002F00DE">
      <w:pPr>
        <w:pStyle w:val="odstavec"/>
        <w:numPr>
          <w:ilvl w:val="0"/>
          <w:numId w:val="26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 xml:space="preserve">bylo rozhodnuto o změně využívání </w:t>
      </w:r>
      <w:r w:rsidR="00EA0043">
        <w:rPr>
          <w:rFonts w:ascii="Calibri" w:hAnsi="Calibri" w:cs="Calibri"/>
        </w:rPr>
        <w:t>Objektu</w:t>
      </w:r>
      <w:r w:rsidR="00EA0043">
        <w:rPr>
          <w:rFonts w:asciiTheme="minorHAnsi" w:hAnsiTheme="minorHAnsi" w:cstheme="minorHAnsi"/>
        </w:rPr>
        <w:t>.</w:t>
      </w:r>
    </w:p>
    <w:p w14:paraId="54F9760E" w14:textId="0A9B1CBD" w:rsidR="002F00DE" w:rsidRPr="00F01AB2" w:rsidRDefault="002F00DE" w:rsidP="00F01AB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 xml:space="preserve">Výpověď Muzea je účinná okamžikem jejího doručení Partnerovi a pro vyloučení případných pochybností smluvní strany shodně prohlašují, že v případě výpovědi Muzea Partnerovi </w:t>
      </w:r>
      <w:r>
        <w:rPr>
          <w:rFonts w:asciiTheme="minorHAnsi" w:hAnsiTheme="minorHAnsi" w:cstheme="minorHAnsi"/>
        </w:rPr>
        <w:t>ne</w:t>
      </w:r>
      <w:r w:rsidRPr="00F01AB2">
        <w:rPr>
          <w:rFonts w:asciiTheme="minorHAnsi" w:hAnsiTheme="minorHAnsi" w:cstheme="minorHAnsi"/>
        </w:rPr>
        <w:t xml:space="preserve">vzniká Partnerovi nárok </w:t>
      </w:r>
      <w:r>
        <w:rPr>
          <w:rFonts w:asciiTheme="minorHAnsi" w:hAnsiTheme="minorHAnsi" w:cstheme="minorHAnsi"/>
        </w:rPr>
        <w:t>na náhradu</w:t>
      </w:r>
      <w:r w:rsidRPr="00F01A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nákladů, které v souvislosti s touto smlouvou vynaložil</w:t>
      </w:r>
      <w:r w:rsidRPr="00F01AB2">
        <w:rPr>
          <w:rFonts w:asciiTheme="minorHAnsi" w:hAnsiTheme="minorHAnsi" w:cstheme="minorHAnsi"/>
        </w:rPr>
        <w:t xml:space="preserve">. </w:t>
      </w:r>
    </w:p>
    <w:p w14:paraId="0132DD5E" w14:textId="276AA9BE" w:rsidR="002F00DE" w:rsidRPr="00F01AB2" w:rsidRDefault="002F00DE" w:rsidP="00F01AB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 xml:space="preserve">Partner má právo vypovědět tuto smlouvu pouze do okamžiku zahájení </w:t>
      </w:r>
      <w:r>
        <w:rPr>
          <w:rFonts w:asciiTheme="minorHAnsi" w:hAnsiTheme="minorHAnsi" w:cstheme="minorHAnsi"/>
        </w:rPr>
        <w:t>Akce</w:t>
      </w:r>
      <w:r w:rsidRPr="00F01AB2">
        <w:rPr>
          <w:rFonts w:asciiTheme="minorHAnsi" w:hAnsiTheme="minorHAnsi" w:cstheme="minorHAnsi"/>
        </w:rPr>
        <w:t>, přičemž výpověď musí být písemná a být zaslána na adresu Muzea</w:t>
      </w:r>
      <w:r w:rsidR="00047E18">
        <w:rPr>
          <w:rFonts w:asciiTheme="minorHAnsi" w:hAnsiTheme="minorHAnsi" w:cstheme="minorHAnsi"/>
        </w:rPr>
        <w:t>,</w:t>
      </w:r>
      <w:r w:rsidRPr="00F01AB2">
        <w:rPr>
          <w:rFonts w:asciiTheme="minorHAnsi" w:hAnsiTheme="minorHAnsi" w:cstheme="minorHAnsi"/>
        </w:rPr>
        <w:t xml:space="preserve"> uvedenou v záhlaví této smlouvy</w:t>
      </w:r>
      <w:r w:rsidR="00047E18">
        <w:rPr>
          <w:rFonts w:asciiTheme="minorHAnsi" w:hAnsiTheme="minorHAnsi" w:cstheme="minorHAnsi"/>
        </w:rPr>
        <w:t>,</w:t>
      </w:r>
      <w:r w:rsidRPr="00F01AB2">
        <w:rPr>
          <w:rFonts w:asciiTheme="minorHAnsi" w:hAnsiTheme="minorHAnsi" w:cstheme="minorHAnsi"/>
        </w:rPr>
        <w:t xml:space="preserve"> nebo na email:</w:t>
      </w:r>
      <w:r>
        <w:rPr>
          <w:rFonts w:asciiTheme="minorHAnsi" w:hAnsiTheme="minorHAnsi" w:cstheme="minorHAnsi"/>
        </w:rPr>
        <w:t xml:space="preserve"> </w:t>
      </w:r>
      <w:hyperlink r:id="rId14" w:history="1"/>
      <w:r w:rsidRPr="00F01AB2">
        <w:rPr>
          <w:rFonts w:asciiTheme="minorHAnsi" w:hAnsiTheme="minorHAnsi" w:cstheme="minorHAnsi"/>
        </w:rPr>
        <w:t xml:space="preserve">. </w:t>
      </w:r>
    </w:p>
    <w:p w14:paraId="78D0C8D7" w14:textId="5693312E" w:rsidR="00BB1080" w:rsidRDefault="002F00DE" w:rsidP="002F00DE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F01AB2">
        <w:rPr>
          <w:rFonts w:asciiTheme="minorHAnsi" w:hAnsiTheme="minorHAnsi" w:cstheme="minorHAnsi"/>
        </w:rPr>
        <w:t>Smluvní strany shodně prohlašují, že v případě výpovědi Partnera Muzeu dle čl. VI</w:t>
      </w:r>
      <w:r w:rsidR="006F258A">
        <w:rPr>
          <w:rFonts w:asciiTheme="minorHAnsi" w:hAnsiTheme="minorHAnsi" w:cstheme="minorHAnsi"/>
        </w:rPr>
        <w:t>I</w:t>
      </w:r>
      <w:r w:rsidRPr="00F01AB2">
        <w:rPr>
          <w:rFonts w:asciiTheme="minorHAnsi" w:hAnsiTheme="minorHAnsi" w:cstheme="minorHAnsi"/>
        </w:rPr>
        <w:t xml:space="preserve">. odst. </w:t>
      </w:r>
      <w:r>
        <w:rPr>
          <w:rFonts w:asciiTheme="minorHAnsi" w:hAnsiTheme="minorHAnsi" w:cstheme="minorHAnsi"/>
        </w:rPr>
        <w:t>6</w:t>
      </w:r>
      <w:r w:rsidRPr="00F01AB2">
        <w:rPr>
          <w:rFonts w:asciiTheme="minorHAnsi" w:hAnsiTheme="minorHAnsi" w:cstheme="minorHAnsi"/>
        </w:rPr>
        <w:t xml:space="preserve"> této smlouvy nevzniká Partnerovi nárok na </w:t>
      </w:r>
      <w:r>
        <w:rPr>
          <w:rFonts w:asciiTheme="minorHAnsi" w:hAnsiTheme="minorHAnsi" w:cstheme="minorHAnsi"/>
        </w:rPr>
        <w:t>náhradu</w:t>
      </w:r>
      <w:r w:rsidRPr="00770D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nákladů, které v souvislosti s touto smlouvou vynaložil</w:t>
      </w:r>
      <w:r w:rsidR="00A02429" w:rsidRPr="002F00DE">
        <w:rPr>
          <w:rFonts w:ascii="Calibri" w:hAnsi="Calibri" w:cs="Calibri"/>
        </w:rPr>
        <w:t>.</w:t>
      </w:r>
    </w:p>
    <w:p w14:paraId="069617B7" w14:textId="653253FD" w:rsidR="007070AB" w:rsidRDefault="009F748A" w:rsidP="007070AB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2F00DE">
        <w:rPr>
          <w:rFonts w:ascii="Calibri" w:hAnsi="Calibri" w:cs="Calibri"/>
        </w:rPr>
        <w:lastRenderedPageBreak/>
        <w:t>Vyskytnou-li se události, které jedné nebo oběma smluvním stranám částečně</w:t>
      </w:r>
      <w:r w:rsidR="00957EB3" w:rsidRPr="002F00DE">
        <w:rPr>
          <w:rFonts w:ascii="Calibri" w:hAnsi="Calibri" w:cs="Calibri"/>
        </w:rPr>
        <w:t>,</w:t>
      </w:r>
      <w:r w:rsidRPr="002F00DE">
        <w:rPr>
          <w:rFonts w:ascii="Calibri" w:hAnsi="Calibri" w:cs="Calibri"/>
        </w:rPr>
        <w:t xml:space="preserve"> nebo úplně znemožní plnění jejich povinností podle smlouvy, jsou povinn</w:t>
      </w:r>
      <w:r w:rsidR="008D68D3" w:rsidRPr="002F00DE">
        <w:rPr>
          <w:rFonts w:ascii="Calibri" w:hAnsi="Calibri" w:cs="Calibri"/>
        </w:rPr>
        <w:t>y</w:t>
      </w:r>
      <w:r w:rsidRPr="002F00DE">
        <w:rPr>
          <w:rFonts w:ascii="Calibri" w:hAnsi="Calibri" w:cs="Calibri"/>
        </w:rPr>
        <w:t xml:space="preserve"> se o tom bez zbytečného prodlení informovat a společně podniknout kroky k jejich překonání.</w:t>
      </w:r>
    </w:p>
    <w:p w14:paraId="123BEC9A" w14:textId="7BB91706" w:rsidR="00684576" w:rsidRPr="00F01AB2" w:rsidRDefault="00684576" w:rsidP="00F01AB2">
      <w:pPr>
        <w:pStyle w:val="Listenabsatz"/>
        <w:keepNext/>
        <w:spacing w:before="360" w:after="120"/>
        <w:ind w:left="357"/>
        <w:contextualSpacing w:val="0"/>
        <w:jc w:val="center"/>
        <w:rPr>
          <w:rFonts w:cs="Arial"/>
          <w:b/>
        </w:rPr>
      </w:pPr>
      <w:r w:rsidRPr="00F01AB2">
        <w:rPr>
          <w:rFonts w:cs="Arial"/>
          <w:b/>
          <w:sz w:val="24"/>
          <w:szCs w:val="24"/>
        </w:rPr>
        <w:t>VI. Závěrečná ustanovení</w:t>
      </w:r>
    </w:p>
    <w:p w14:paraId="3459795B" w14:textId="6F3045A9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/>
        </w:rPr>
      </w:pPr>
      <w:r w:rsidRPr="00F01AB2">
        <w:rPr>
          <w:rFonts w:asciiTheme="minorHAnsi" w:hAnsiTheme="minorHAnsi" w:cs="Arial"/>
        </w:rPr>
        <w:t>Práva a povinnosti smluvních stran, které nejsou výslovně upraveny touto smlouvou, se řídí ustanoveními</w:t>
      </w:r>
      <w:r w:rsidRPr="00F01AB2">
        <w:rPr>
          <w:rFonts w:asciiTheme="minorHAnsi" w:hAnsiTheme="minorHAnsi"/>
        </w:rPr>
        <w:t xml:space="preserve"> </w:t>
      </w:r>
      <w:r w:rsidR="00DC16AB">
        <w:rPr>
          <w:rFonts w:asciiTheme="minorHAnsi" w:hAnsiTheme="minorHAnsi"/>
        </w:rPr>
        <w:t>občanského zákoníku</w:t>
      </w:r>
      <w:r w:rsidRPr="00F01AB2">
        <w:rPr>
          <w:rFonts w:asciiTheme="minorHAnsi" w:hAnsiTheme="minorHAnsi"/>
        </w:rPr>
        <w:t>.</w:t>
      </w:r>
    </w:p>
    <w:p w14:paraId="03E17741" w14:textId="6E773565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/>
        </w:rPr>
      </w:pPr>
      <w:r w:rsidRPr="00F01AB2">
        <w:rPr>
          <w:rFonts w:asciiTheme="minorHAnsi" w:hAnsiTheme="minorHAnsi"/>
        </w:rPr>
        <w:t>Změny a doplnění této smlouvy lze provádět pouze písemně ve formě číslovaných dodatků podepsaných oběma smluvními stranami.</w:t>
      </w:r>
    </w:p>
    <w:p w14:paraId="679165C2" w14:textId="77777777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Tato smlouva nabývá platnosti dnem jejího podpisu oběma stranami. </w:t>
      </w:r>
    </w:p>
    <w:p w14:paraId="4FF9AB2D" w14:textId="28BDA831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Smluvní strany berou na vědomí, že tato </w:t>
      </w:r>
      <w:r w:rsidR="00FF1851">
        <w:rPr>
          <w:rFonts w:asciiTheme="minorHAnsi" w:hAnsiTheme="minorHAnsi" w:cs="Arial"/>
        </w:rPr>
        <w:t>s</w:t>
      </w:r>
      <w:r w:rsidRPr="00F01AB2">
        <w:rPr>
          <w:rFonts w:asciiTheme="minorHAnsi" w:hAnsiTheme="minorHAnsi" w:cs="Arial"/>
        </w:rPr>
        <w:t xml:space="preserve">mlouva a její dodatky budou uveřejněny prostřednictvím registru smluv podle zákona č. 340/2015 Sb. o zvláštních podmínkách účinnosti některých smluv, uveřejňování těchto smluv a o registru smluv (zákon o registru smluv). Tato smlouva i jakékoliv dodatky k této </w:t>
      </w:r>
      <w:r w:rsidR="00FF1851">
        <w:rPr>
          <w:rFonts w:asciiTheme="minorHAnsi" w:hAnsiTheme="minorHAnsi" w:cs="Arial"/>
        </w:rPr>
        <w:t>s</w:t>
      </w:r>
      <w:r w:rsidRPr="00F01AB2">
        <w:rPr>
          <w:rFonts w:asciiTheme="minorHAnsi" w:hAnsiTheme="minorHAnsi" w:cs="Arial"/>
        </w:rPr>
        <w:t>mlouvě se po nabytí účinnosti zákona o registru smluv stanou účinnými nejdříve dnem jejich uveřejnění ve smyslu § 5 zákona o registru smluv.</w:t>
      </w:r>
    </w:p>
    <w:p w14:paraId="3828C62C" w14:textId="705B837F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Partner výslovně souhlasí se zveřejněním celého znění smlouvy včetně jejích změn a dodatků v registru smluv v souladu se zákonem č. 340/2015 Sb., ve znění pozdějších předpisů. Souhlas uděluje </w:t>
      </w:r>
      <w:r w:rsidR="00FF1851">
        <w:rPr>
          <w:rFonts w:asciiTheme="minorHAnsi" w:hAnsiTheme="minorHAnsi" w:cs="Arial"/>
        </w:rPr>
        <w:t>Partner</w:t>
      </w:r>
      <w:r w:rsidRPr="00F01AB2">
        <w:rPr>
          <w:rFonts w:asciiTheme="minorHAnsi" w:hAnsiTheme="minorHAnsi" w:cs="Arial"/>
        </w:rPr>
        <w:t xml:space="preserve"> na dobu neurčitou.</w:t>
      </w:r>
    </w:p>
    <w:p w14:paraId="05869D83" w14:textId="77777777" w:rsidR="00797677" w:rsidRPr="00797677" w:rsidRDefault="00D41E8E" w:rsidP="00797677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Tato smlouva je vyhotovena ve dvou (2) stejnopisech, z nichž </w:t>
      </w:r>
      <w:r w:rsidR="00FF1851">
        <w:rPr>
          <w:rFonts w:asciiTheme="minorHAnsi" w:hAnsiTheme="minorHAnsi" w:cs="Arial"/>
        </w:rPr>
        <w:t>Muzeum</w:t>
      </w:r>
      <w:r w:rsidRPr="00F01AB2">
        <w:rPr>
          <w:rFonts w:asciiTheme="minorHAnsi" w:hAnsiTheme="minorHAnsi" w:cs="Arial"/>
        </w:rPr>
        <w:t xml:space="preserve"> i </w:t>
      </w:r>
      <w:r w:rsidR="00FF1851">
        <w:rPr>
          <w:rFonts w:asciiTheme="minorHAnsi" w:hAnsiTheme="minorHAnsi" w:cs="Arial"/>
        </w:rPr>
        <w:t>Partner</w:t>
      </w:r>
      <w:r w:rsidRPr="00F01AB2">
        <w:rPr>
          <w:rFonts w:asciiTheme="minorHAnsi" w:hAnsiTheme="minorHAnsi" w:cs="Arial"/>
        </w:rPr>
        <w:t xml:space="preserve"> obdrží jeden podepsaný výtisk.</w:t>
      </w:r>
      <w:r w:rsidRPr="00F01AB2">
        <w:rPr>
          <w:rFonts w:asciiTheme="minorHAnsi" w:hAnsiTheme="minorHAnsi" w:cstheme="minorHAnsi"/>
        </w:rPr>
        <w:t xml:space="preserve">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1C78A09" w14:textId="5556FF22" w:rsidR="009F748A" w:rsidRPr="00797677" w:rsidRDefault="009F748A" w:rsidP="00797677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="Arial"/>
        </w:rPr>
      </w:pPr>
      <w:r w:rsidRPr="00797677">
        <w:rPr>
          <w:rFonts w:ascii="Calibri" w:hAnsi="Calibri" w:cs="Calibri"/>
        </w:rPr>
        <w:t>Smluvní strany shodně prohlašují, že tato smlouva byla sepsána dle jejich pravé a svobodné vůle, vážně, určitě a srozumitelně, a že nebyla uzavřena v tísni ani za nápadně nevýhodných podmínek. S obsahem této smlouvy se před jejím podpisem smluvní strany seznámily a nemají proti němu námitek. Na důkaz toho smluvní strany připojují své vlastnoruční podpisy.</w:t>
      </w:r>
    </w:p>
    <w:p w14:paraId="4F073D81" w14:textId="77777777" w:rsidR="009F748A" w:rsidRDefault="009F748A" w:rsidP="00ED6D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63CF6D94" w14:textId="3129C801" w:rsidR="009F748A" w:rsidRPr="004C5C40" w:rsidRDefault="009F748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jc w:val="both"/>
        <w:rPr>
          <w:rFonts w:ascii="Calibri" w:hAnsi="Calibri"/>
        </w:rPr>
      </w:pPr>
      <w:r w:rsidRPr="004C5C40">
        <w:rPr>
          <w:rFonts w:ascii="Calibri" w:hAnsi="Calibri"/>
        </w:rPr>
        <w:t xml:space="preserve">V Praze dne  …………................... </w:t>
      </w:r>
      <w:r w:rsidRPr="004C5C40">
        <w:rPr>
          <w:rFonts w:ascii="Calibri" w:hAnsi="Calibri"/>
        </w:rPr>
        <w:tab/>
        <w:t>V </w:t>
      </w:r>
      <w:r w:rsidR="006015EA">
        <w:rPr>
          <w:rFonts w:ascii="Calibri" w:hAnsi="Calibri"/>
        </w:rPr>
        <w:t>……………………</w:t>
      </w:r>
      <w:r w:rsidRPr="004C5C40">
        <w:rPr>
          <w:rFonts w:ascii="Calibri" w:hAnsi="Calibri"/>
        </w:rPr>
        <w:t xml:space="preserve"> dne …………………..</w:t>
      </w:r>
    </w:p>
    <w:p w14:paraId="27ABC04D" w14:textId="77777777" w:rsidR="009F748A" w:rsidRPr="004C5C40" w:rsidRDefault="009F748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rPr>
          <w:rFonts w:ascii="Calibri" w:hAnsi="Calibri"/>
        </w:rPr>
      </w:pPr>
    </w:p>
    <w:p w14:paraId="02FD1548" w14:textId="77777777" w:rsidR="009F748A" w:rsidRPr="004C5C40" w:rsidRDefault="009F748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rPr>
          <w:rFonts w:ascii="Calibri" w:hAnsi="Calibri"/>
        </w:rPr>
      </w:pPr>
      <w:r w:rsidRPr="004C5C40">
        <w:rPr>
          <w:rFonts w:ascii="Calibri" w:hAnsi="Calibri" w:cs="Arial"/>
        </w:rPr>
        <w:t>za Muzeum</w:t>
      </w:r>
      <w:r w:rsidRPr="004C5C40">
        <w:rPr>
          <w:rFonts w:ascii="Calibri" w:hAnsi="Calibri" w:cs="Arial"/>
        </w:rPr>
        <w:tab/>
        <w:t>za Partnera</w:t>
      </w:r>
    </w:p>
    <w:p w14:paraId="42260D53" w14:textId="77777777" w:rsidR="009F748A" w:rsidRDefault="009F748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rPr>
          <w:rFonts w:ascii="Calibri" w:hAnsi="Calibri" w:cs="Arial"/>
        </w:rPr>
      </w:pPr>
    </w:p>
    <w:p w14:paraId="3435AB50" w14:textId="77777777" w:rsidR="00236187" w:rsidRDefault="00236187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rPr>
          <w:rFonts w:ascii="Calibri" w:hAnsi="Calibri" w:cs="Arial"/>
        </w:rPr>
      </w:pPr>
    </w:p>
    <w:p w14:paraId="0ECCC1BD" w14:textId="77777777" w:rsidR="00236187" w:rsidRDefault="00236187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rPr>
          <w:rFonts w:ascii="Calibri" w:hAnsi="Calibri" w:cs="Arial"/>
        </w:rPr>
      </w:pPr>
    </w:p>
    <w:p w14:paraId="494E5BA7" w14:textId="77777777" w:rsidR="00236187" w:rsidRDefault="00236187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rPr>
          <w:rFonts w:ascii="Calibri" w:hAnsi="Calibri" w:cs="Arial"/>
        </w:rPr>
      </w:pPr>
    </w:p>
    <w:p w14:paraId="49F67E39" w14:textId="31692D6C" w:rsidR="009F748A" w:rsidRPr="004C5C40" w:rsidRDefault="009F748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5"/>
        <w:rPr>
          <w:rFonts w:ascii="Calibri" w:hAnsi="Calibri" w:cs="Arial"/>
        </w:rPr>
      </w:pPr>
      <w:r w:rsidRPr="004C5C40">
        <w:rPr>
          <w:rFonts w:ascii="Calibri" w:hAnsi="Calibri" w:cs="Arial"/>
        </w:rPr>
        <w:t>.....................................…………..</w:t>
      </w:r>
      <w:r w:rsidRPr="004C5C40">
        <w:rPr>
          <w:rFonts w:ascii="Calibri" w:hAnsi="Calibri" w:cs="Arial"/>
        </w:rPr>
        <w:tab/>
      </w:r>
      <w:r w:rsidRPr="002E2AE7">
        <w:rPr>
          <w:rFonts w:ascii="Calibri" w:hAnsi="Calibri" w:cs="Arial"/>
        </w:rPr>
        <w:t>.....................................................</w:t>
      </w:r>
      <w:r w:rsidR="00274BF4">
        <w:rPr>
          <w:rFonts w:ascii="Calibri" w:hAnsi="Calibri" w:cs="Arial"/>
        </w:rPr>
        <w:t>...............</w:t>
      </w:r>
    </w:p>
    <w:p w14:paraId="630ACC9E" w14:textId="77777777" w:rsidR="00F76713" w:rsidRDefault="00F76713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3540" w:hanging="3115"/>
        <w:rPr>
          <w:rFonts w:ascii="Calibri" w:hAnsi="Calibri" w:cs="Arial"/>
        </w:rPr>
      </w:pPr>
    </w:p>
    <w:p w14:paraId="227D3B19" w14:textId="12393EEB" w:rsidR="002E2AE7" w:rsidRPr="00766ABD" w:rsidRDefault="00504164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4248" w:hanging="3823"/>
        <w:rPr>
          <w:rFonts w:ascii="Calibri" w:hAnsi="Calibri" w:cs="Arial"/>
        </w:rPr>
      </w:pPr>
      <w:r w:rsidRPr="00291981">
        <w:rPr>
          <w:rFonts w:ascii="Calibri" w:hAnsi="Calibri" w:cs="Arial"/>
          <w:b/>
          <w:bCs/>
        </w:rPr>
        <w:t>Muzeum hlavního města Prahy</w:t>
      </w:r>
      <w:r>
        <w:rPr>
          <w:rFonts w:ascii="Calibri" w:hAnsi="Calibri" w:cs="Arial"/>
        </w:rPr>
        <w:tab/>
      </w:r>
      <w:r w:rsidR="006E1D09" w:rsidRPr="00291981">
        <w:rPr>
          <w:rFonts w:ascii="Calibri" w:hAnsi="Calibri" w:cs="Arial"/>
          <w:b/>
          <w:bCs/>
        </w:rPr>
        <w:t xml:space="preserve">          </w:t>
      </w:r>
      <w:r w:rsidR="0096104D" w:rsidRPr="00291981">
        <w:rPr>
          <w:rFonts w:ascii="Calibri" w:hAnsi="Calibri" w:cs="Arial"/>
          <w:b/>
          <w:bCs/>
        </w:rPr>
        <w:t xml:space="preserve">Collegium Marianum - Týnská škola </w:t>
      </w:r>
      <w:r w:rsidR="00274BF4" w:rsidRPr="00291981">
        <w:rPr>
          <w:rFonts w:ascii="Calibri" w:hAnsi="Calibri" w:cs="Arial"/>
          <w:b/>
          <w:bCs/>
        </w:rPr>
        <w:t>s. r. o.</w:t>
      </w:r>
    </w:p>
    <w:p w14:paraId="5522711E" w14:textId="1AF288A5" w:rsidR="0096104D" w:rsidRDefault="006015EA" w:rsidP="0029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RNDr. Ing. Ivo Macek</w:t>
      </w:r>
      <w:r w:rsidR="00F76713">
        <w:rPr>
          <w:rFonts w:ascii="Calibri" w:hAnsi="Calibri" w:cs="Arial"/>
        </w:rPr>
        <w:tab/>
      </w:r>
      <w:r w:rsidR="00F76713">
        <w:rPr>
          <w:rFonts w:ascii="Calibri" w:hAnsi="Calibri" w:cs="Arial"/>
        </w:rPr>
        <w:tab/>
      </w:r>
      <w:r w:rsidR="0096104D" w:rsidRPr="001D2E63">
        <w:rPr>
          <w:rFonts w:ascii="Calibri" w:hAnsi="Calibri" w:cs="Calibri"/>
        </w:rPr>
        <w:t>Vojtěch Semerád</w:t>
      </w:r>
    </w:p>
    <w:p w14:paraId="7FC288AA" w14:textId="350CCC3A" w:rsidR="009F748A" w:rsidRPr="004C5C40" w:rsidRDefault="006015EA" w:rsidP="005C4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0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ř</w:t>
      </w:r>
      <w:r w:rsidRPr="004C5C40">
        <w:rPr>
          <w:rFonts w:ascii="Calibri" w:hAnsi="Calibri" w:cs="Arial"/>
        </w:rPr>
        <w:t>editel</w:t>
      </w:r>
      <w:r>
        <w:rPr>
          <w:rFonts w:ascii="Calibri" w:hAnsi="Calibri" w:cs="Arial"/>
        </w:rPr>
        <w:t xml:space="preserve"> muzea</w:t>
      </w:r>
      <w:r w:rsidR="00F76713">
        <w:rPr>
          <w:rFonts w:ascii="Calibri" w:hAnsi="Calibri" w:cs="Arial"/>
        </w:rPr>
        <w:tab/>
      </w:r>
      <w:r w:rsidR="00F76713">
        <w:rPr>
          <w:rFonts w:ascii="Calibri" w:hAnsi="Calibri" w:cs="Arial"/>
        </w:rPr>
        <w:tab/>
      </w:r>
      <w:r w:rsidR="0096104D" w:rsidRPr="001D2E63">
        <w:rPr>
          <w:rFonts w:ascii="Calibri" w:hAnsi="Calibri" w:cs="Calibri"/>
        </w:rPr>
        <w:t>jednatel</w:t>
      </w:r>
      <w:r w:rsidR="0096104D">
        <w:rPr>
          <w:rFonts w:ascii="Calibri" w:hAnsi="Calibri" w:cs="Calibri"/>
        </w:rPr>
        <w:tab/>
      </w:r>
      <w:r w:rsidR="00D34C46">
        <w:rPr>
          <w:rFonts w:ascii="Calibri" w:hAnsi="Calibri" w:cs="Arial"/>
        </w:rPr>
        <w:tab/>
      </w:r>
    </w:p>
    <w:sectPr w:rsidR="009F748A" w:rsidRPr="004C5C40" w:rsidSect="00034E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1417" w:bottom="1134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42AE5" w14:textId="77777777" w:rsidR="00B004CE" w:rsidRDefault="00B004CE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105B465" w14:textId="77777777" w:rsidR="00B004CE" w:rsidRDefault="00B004CE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2D25DB27" w14:textId="77777777" w:rsidR="00B004CE" w:rsidRDefault="00B00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FF89C" w14:textId="77777777" w:rsidR="000730CC" w:rsidRDefault="000730CC" w:rsidP="00223068">
    <w:pPr>
      <w:pStyle w:val="Zpat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313896" w14:textId="77777777" w:rsidR="000730CC" w:rsidRDefault="000730CC" w:rsidP="00057A1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EE8F" w14:textId="77777777" w:rsidR="000730CC" w:rsidRDefault="000730CC" w:rsidP="00223068">
    <w:pPr>
      <w:pStyle w:val="Zpat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2863">
      <w:rPr>
        <w:rStyle w:val="slostrnky"/>
        <w:noProof/>
      </w:rPr>
      <w:t>5</w:t>
    </w:r>
    <w:r>
      <w:rPr>
        <w:rStyle w:val="slostrnky"/>
      </w:rPr>
      <w:fldChar w:fldCharType="end"/>
    </w:r>
  </w:p>
  <w:p w14:paraId="2D6ECA01" w14:textId="77777777" w:rsidR="000730CC" w:rsidRDefault="000730CC" w:rsidP="00057A1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A7C3" w14:textId="77777777" w:rsidR="000730CC" w:rsidRDefault="000730CC" w:rsidP="00057A1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3776" w14:textId="77777777" w:rsidR="00B004CE" w:rsidRDefault="00B004CE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3CCA02A" w14:textId="77777777" w:rsidR="00B004CE" w:rsidRDefault="00B004CE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7F32EBF" w14:textId="77777777" w:rsidR="00B004CE" w:rsidRDefault="00B00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731E8" w14:textId="77777777" w:rsidR="000730CC" w:rsidRDefault="000730CC" w:rsidP="00057A1C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232E" w14:textId="05EA97B5" w:rsidR="000730CC" w:rsidRPr="00ED22C3" w:rsidRDefault="00ED22C3" w:rsidP="00ED22C3">
    <w:pPr>
      <w:pStyle w:val="Zhlav"/>
      <w:jc w:val="right"/>
    </w:pPr>
    <w:r w:rsidRPr="00ED22C3">
      <w:rPr>
        <w:rFonts w:ascii="Helvetica" w:hAnsi="Arial Unicode MS" w:cs="Arial Unicode MS"/>
        <w:b/>
        <w:bCs/>
        <w:lang w:eastAsia="cs-CZ"/>
      </w:rPr>
      <w:t>MP/CJ/</w:t>
    </w:r>
    <w:r w:rsidR="00306639">
      <w:rPr>
        <w:rFonts w:ascii="Helvetica" w:hAnsi="Arial Unicode MS" w:cs="Arial Unicode MS"/>
        <w:b/>
        <w:bCs/>
        <w:lang w:eastAsia="cs-CZ"/>
      </w:rPr>
      <w:t>298</w:t>
    </w:r>
    <w:r w:rsidRPr="00ED22C3">
      <w:rPr>
        <w:rFonts w:ascii="Helvetica" w:hAnsi="Arial Unicode MS" w:cs="Arial Unicode MS"/>
        <w:b/>
        <w:bCs/>
        <w:lang w:eastAsia="cs-CZ"/>
      </w:rPr>
      <w:t>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1EA8" w14:textId="77777777" w:rsidR="000730CC" w:rsidRDefault="000730CC" w:rsidP="00057A1C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266F"/>
    <w:multiLevelType w:val="hybridMultilevel"/>
    <w:tmpl w:val="34504F7C"/>
    <w:lvl w:ilvl="0" w:tplc="C478C2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@MingLiU" w:hint="default"/>
        <w:b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9072E"/>
    <w:multiLevelType w:val="hybridMultilevel"/>
    <w:tmpl w:val="4260D170"/>
    <w:lvl w:ilvl="0" w:tplc="2C3C52D8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93CC1"/>
    <w:multiLevelType w:val="hybridMultilevel"/>
    <w:tmpl w:val="3676A438"/>
    <w:lvl w:ilvl="0" w:tplc="F9E2D85C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F18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5" w15:restartNumberingAfterBreak="0">
    <w:nsid w:val="17683583"/>
    <w:multiLevelType w:val="hybridMultilevel"/>
    <w:tmpl w:val="4AC26D24"/>
    <w:lvl w:ilvl="0" w:tplc="2A682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18DB3F30"/>
    <w:multiLevelType w:val="multilevel"/>
    <w:tmpl w:val="B464F7CC"/>
    <w:styleLink w:val="List6"/>
    <w:lvl w:ilvl="0">
      <w:start w:val="1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7" w15:restartNumberingAfterBreak="0">
    <w:nsid w:val="1F6D5CFD"/>
    <w:multiLevelType w:val="multilevel"/>
    <w:tmpl w:val="BA6A2BA0"/>
    <w:lvl w:ilvl="0">
      <w:start w:val="1"/>
      <w:numFmt w:val="lowerLetter"/>
      <w:lvlText w:val="%1)"/>
      <w:lvlJc w:val="left"/>
      <w:rPr>
        <w:rFonts w:ascii="Calibri" w:eastAsia="Arial Unicode MS" w:hAnsi="Calibri" w:cs="Calibri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8" w15:restartNumberingAfterBreak="0">
    <w:nsid w:val="1F704271"/>
    <w:multiLevelType w:val="hybridMultilevel"/>
    <w:tmpl w:val="8200B374"/>
    <w:lvl w:ilvl="0" w:tplc="A8E4D79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B5337"/>
    <w:multiLevelType w:val="hybridMultilevel"/>
    <w:tmpl w:val="E0522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83"/>
    <w:multiLevelType w:val="multilevel"/>
    <w:tmpl w:val="82686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91D7A96"/>
    <w:multiLevelType w:val="hybridMultilevel"/>
    <w:tmpl w:val="BD365EB4"/>
    <w:lvl w:ilvl="0" w:tplc="208C1AC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31FC5140"/>
    <w:multiLevelType w:val="multilevel"/>
    <w:tmpl w:val="42982D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2EF4A71"/>
    <w:multiLevelType w:val="multilevel"/>
    <w:tmpl w:val="321CD51E"/>
    <w:styleLink w:val="Seznam41"/>
    <w:lvl w:ilvl="0">
      <w:start w:val="1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4" w15:restartNumberingAfterBreak="0">
    <w:nsid w:val="33AA394A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5" w15:restartNumberingAfterBreak="0">
    <w:nsid w:val="369C4FA0"/>
    <w:multiLevelType w:val="hybridMultilevel"/>
    <w:tmpl w:val="B79C5A34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7074313"/>
    <w:multiLevelType w:val="multilevel"/>
    <w:tmpl w:val="A7028144"/>
    <w:styleLink w:val="Seznam51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7" w15:restartNumberingAfterBreak="0">
    <w:nsid w:val="3CDC02F8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8" w15:restartNumberingAfterBreak="0">
    <w:nsid w:val="3D2E525B"/>
    <w:multiLevelType w:val="multilevel"/>
    <w:tmpl w:val="8B083AA0"/>
    <w:styleLink w:val="Seznam21"/>
    <w:lvl w:ilvl="0">
      <w:start w:val="2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9" w15:restartNumberingAfterBreak="0">
    <w:nsid w:val="3E3A7C17"/>
    <w:multiLevelType w:val="hybridMultilevel"/>
    <w:tmpl w:val="9404E03C"/>
    <w:lvl w:ilvl="0" w:tplc="F9E2D85C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59932A8"/>
    <w:multiLevelType w:val="hybridMultilevel"/>
    <w:tmpl w:val="0464CF78"/>
    <w:lvl w:ilvl="0" w:tplc="F47CBD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B1F2F5E"/>
    <w:multiLevelType w:val="multilevel"/>
    <w:tmpl w:val="C3682686"/>
    <w:styleLink w:val="List1"/>
    <w:lvl w:ilvl="0">
      <w:start w:val="1"/>
      <w:numFmt w:val="lowerLetter"/>
      <w:lvlText w:val="%1)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22" w15:restartNumberingAfterBreak="0">
    <w:nsid w:val="4F9B2879"/>
    <w:multiLevelType w:val="hybridMultilevel"/>
    <w:tmpl w:val="5F7A4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3C5F"/>
    <w:multiLevelType w:val="hybridMultilevel"/>
    <w:tmpl w:val="A9CC97D0"/>
    <w:lvl w:ilvl="0" w:tplc="842281C8">
      <w:start w:val="1"/>
      <w:numFmt w:val="upperRoman"/>
      <w:lvlText w:val="Čl. %1."/>
      <w:lvlJc w:val="center"/>
      <w:pPr>
        <w:ind w:left="378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FD0B11"/>
    <w:multiLevelType w:val="hybridMultilevel"/>
    <w:tmpl w:val="8A46487A"/>
    <w:lvl w:ilvl="0" w:tplc="A3300CF6">
      <w:start w:val="1"/>
      <w:numFmt w:val="decimal"/>
      <w:pStyle w:val="odstavec"/>
      <w:lvlText w:val="%1)"/>
      <w:lvlJc w:val="left"/>
      <w:pPr>
        <w:tabs>
          <w:tab w:val="num" w:pos="1098"/>
        </w:tabs>
        <w:ind w:left="1098" w:hanging="390"/>
      </w:pPr>
      <w:rPr>
        <w:rFonts w:cs="Times New Roman" w:hint="default"/>
      </w:rPr>
    </w:lvl>
    <w:lvl w:ilvl="1" w:tplc="CC1243B0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663509"/>
    <w:multiLevelType w:val="hybridMultilevel"/>
    <w:tmpl w:val="45C639AE"/>
    <w:lvl w:ilvl="0" w:tplc="C3F64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C4AF3"/>
    <w:multiLevelType w:val="multilevel"/>
    <w:tmpl w:val="20DE5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777C4E"/>
    <w:multiLevelType w:val="hybridMultilevel"/>
    <w:tmpl w:val="34504F7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@MingLiU" w:hint="default"/>
        <w:b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3F4A39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29" w15:restartNumberingAfterBreak="0">
    <w:nsid w:val="75E94123"/>
    <w:multiLevelType w:val="multilevel"/>
    <w:tmpl w:val="54E42BAA"/>
    <w:styleLink w:val="Seznam31"/>
    <w:lvl w:ilvl="0">
      <w:start w:val="1"/>
      <w:numFmt w:val="lowerLetter"/>
      <w:lvlText w:val="%1)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30" w15:restartNumberingAfterBreak="0">
    <w:nsid w:val="77320696"/>
    <w:multiLevelType w:val="hybridMultilevel"/>
    <w:tmpl w:val="9F90C5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F9674C"/>
    <w:multiLevelType w:val="multilevel"/>
    <w:tmpl w:val="8812C0EA"/>
    <w:styleLink w:val="List0"/>
    <w:lvl w:ilvl="0">
      <w:start w:val="1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num w:numId="1" w16cid:durableId="324669895">
    <w:abstractNumId w:val="21"/>
  </w:num>
  <w:num w:numId="2" w16cid:durableId="937834818">
    <w:abstractNumId w:val="18"/>
  </w:num>
  <w:num w:numId="3" w16cid:durableId="1011494226">
    <w:abstractNumId w:val="29"/>
  </w:num>
  <w:num w:numId="4" w16cid:durableId="1174221908">
    <w:abstractNumId w:val="13"/>
  </w:num>
  <w:num w:numId="5" w16cid:durableId="2036953818">
    <w:abstractNumId w:val="16"/>
  </w:num>
  <w:num w:numId="6" w16cid:durableId="1375959132">
    <w:abstractNumId w:val="6"/>
  </w:num>
  <w:num w:numId="7" w16cid:durableId="366220768">
    <w:abstractNumId w:val="23"/>
  </w:num>
  <w:num w:numId="8" w16cid:durableId="792091586">
    <w:abstractNumId w:val="19"/>
  </w:num>
  <w:num w:numId="9" w16cid:durableId="1146900235">
    <w:abstractNumId w:val="7"/>
  </w:num>
  <w:num w:numId="10" w16cid:durableId="880947134">
    <w:abstractNumId w:val="17"/>
  </w:num>
  <w:num w:numId="11" w16cid:durableId="1267343552">
    <w:abstractNumId w:val="2"/>
  </w:num>
  <w:num w:numId="12" w16cid:durableId="1774980734">
    <w:abstractNumId w:val="31"/>
  </w:num>
  <w:num w:numId="13" w16cid:durableId="268513276">
    <w:abstractNumId w:val="1"/>
  </w:num>
  <w:num w:numId="14" w16cid:durableId="1329674002">
    <w:abstractNumId w:val="0"/>
  </w:num>
  <w:num w:numId="15" w16cid:durableId="1448886547">
    <w:abstractNumId w:val="30"/>
  </w:num>
  <w:num w:numId="16" w16cid:durableId="1474327309">
    <w:abstractNumId w:val="4"/>
  </w:num>
  <w:num w:numId="17" w16cid:durableId="1068650412">
    <w:abstractNumId w:val="28"/>
  </w:num>
  <w:num w:numId="18" w16cid:durableId="1446197260">
    <w:abstractNumId w:val="15"/>
  </w:num>
  <w:num w:numId="19" w16cid:durableId="9718310">
    <w:abstractNumId w:val="27"/>
  </w:num>
  <w:num w:numId="20" w16cid:durableId="26681406">
    <w:abstractNumId w:val="11"/>
  </w:num>
  <w:num w:numId="21" w16cid:durableId="352150520">
    <w:abstractNumId w:val="14"/>
  </w:num>
  <w:num w:numId="22" w16cid:durableId="886918999">
    <w:abstractNumId w:val="25"/>
  </w:num>
  <w:num w:numId="23" w16cid:durableId="193270996">
    <w:abstractNumId w:val="24"/>
  </w:num>
  <w:num w:numId="24" w16cid:durableId="487135348">
    <w:abstractNumId w:val="5"/>
  </w:num>
  <w:num w:numId="25" w16cid:durableId="875193732">
    <w:abstractNumId w:val="9"/>
  </w:num>
  <w:num w:numId="26" w16cid:durableId="1724676320">
    <w:abstractNumId w:val="3"/>
  </w:num>
  <w:num w:numId="27" w16cid:durableId="1235555068">
    <w:abstractNumId w:val="10"/>
  </w:num>
  <w:num w:numId="28" w16cid:durableId="1797291735">
    <w:abstractNumId w:val="22"/>
  </w:num>
  <w:num w:numId="29" w16cid:durableId="2054108925">
    <w:abstractNumId w:val="8"/>
  </w:num>
  <w:num w:numId="30" w16cid:durableId="369301348">
    <w:abstractNumId w:val="20"/>
  </w:num>
  <w:num w:numId="31" w16cid:durableId="2132481375">
    <w:abstractNumId w:val="12"/>
  </w:num>
  <w:num w:numId="32" w16cid:durableId="1415128102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F2"/>
    <w:rsid w:val="00002E2A"/>
    <w:rsid w:val="0000780E"/>
    <w:rsid w:val="000105F6"/>
    <w:rsid w:val="00017993"/>
    <w:rsid w:val="00034E43"/>
    <w:rsid w:val="00037C64"/>
    <w:rsid w:val="00045937"/>
    <w:rsid w:val="00047E18"/>
    <w:rsid w:val="000548E1"/>
    <w:rsid w:val="00057A1C"/>
    <w:rsid w:val="00060349"/>
    <w:rsid w:val="00062DB3"/>
    <w:rsid w:val="00064FE0"/>
    <w:rsid w:val="00065D2F"/>
    <w:rsid w:val="00072914"/>
    <w:rsid w:val="000730CC"/>
    <w:rsid w:val="000746B5"/>
    <w:rsid w:val="00074952"/>
    <w:rsid w:val="000771C6"/>
    <w:rsid w:val="000815B9"/>
    <w:rsid w:val="00086F57"/>
    <w:rsid w:val="000878B0"/>
    <w:rsid w:val="000902B7"/>
    <w:rsid w:val="00093919"/>
    <w:rsid w:val="000973F3"/>
    <w:rsid w:val="000B0F4C"/>
    <w:rsid w:val="000B19E3"/>
    <w:rsid w:val="000B43E7"/>
    <w:rsid w:val="000D0D96"/>
    <w:rsid w:val="000D1D07"/>
    <w:rsid w:val="000D24F2"/>
    <w:rsid w:val="000E0B6B"/>
    <w:rsid w:val="000E0C2B"/>
    <w:rsid w:val="000E1833"/>
    <w:rsid w:val="000E7B07"/>
    <w:rsid w:val="000F02BB"/>
    <w:rsid w:val="000F3D17"/>
    <w:rsid w:val="000F4E0D"/>
    <w:rsid w:val="00101339"/>
    <w:rsid w:val="001018C7"/>
    <w:rsid w:val="0010281A"/>
    <w:rsid w:val="00114972"/>
    <w:rsid w:val="0011577B"/>
    <w:rsid w:val="00116870"/>
    <w:rsid w:val="00123312"/>
    <w:rsid w:val="001261A8"/>
    <w:rsid w:val="00137034"/>
    <w:rsid w:val="00155610"/>
    <w:rsid w:val="00160B62"/>
    <w:rsid w:val="00165DB0"/>
    <w:rsid w:val="00171439"/>
    <w:rsid w:val="001864D4"/>
    <w:rsid w:val="001869C7"/>
    <w:rsid w:val="0018787E"/>
    <w:rsid w:val="001907AC"/>
    <w:rsid w:val="00191E3F"/>
    <w:rsid w:val="00194FC7"/>
    <w:rsid w:val="00197C8E"/>
    <w:rsid w:val="001A2697"/>
    <w:rsid w:val="001A4EE3"/>
    <w:rsid w:val="001B1AC0"/>
    <w:rsid w:val="001B62F1"/>
    <w:rsid w:val="001D2E63"/>
    <w:rsid w:val="001E06ED"/>
    <w:rsid w:val="001E5205"/>
    <w:rsid w:val="001F04D7"/>
    <w:rsid w:val="0020089F"/>
    <w:rsid w:val="00202DA6"/>
    <w:rsid w:val="0021372D"/>
    <w:rsid w:val="00223068"/>
    <w:rsid w:val="00223445"/>
    <w:rsid w:val="00224A91"/>
    <w:rsid w:val="002259F1"/>
    <w:rsid w:val="0023368E"/>
    <w:rsid w:val="00234684"/>
    <w:rsid w:val="00236187"/>
    <w:rsid w:val="00240068"/>
    <w:rsid w:val="00240F66"/>
    <w:rsid w:val="00246FC8"/>
    <w:rsid w:val="00267D5C"/>
    <w:rsid w:val="0027401F"/>
    <w:rsid w:val="002740B6"/>
    <w:rsid w:val="00274BF4"/>
    <w:rsid w:val="002764A9"/>
    <w:rsid w:val="002766D7"/>
    <w:rsid w:val="00280A46"/>
    <w:rsid w:val="00281E83"/>
    <w:rsid w:val="002909A5"/>
    <w:rsid w:val="00291981"/>
    <w:rsid w:val="00295509"/>
    <w:rsid w:val="002956D3"/>
    <w:rsid w:val="002A2798"/>
    <w:rsid w:val="002B0A47"/>
    <w:rsid w:val="002B0E31"/>
    <w:rsid w:val="002B4749"/>
    <w:rsid w:val="002B7162"/>
    <w:rsid w:val="002C3414"/>
    <w:rsid w:val="002C6FB9"/>
    <w:rsid w:val="002D3508"/>
    <w:rsid w:val="002D4D63"/>
    <w:rsid w:val="002D741B"/>
    <w:rsid w:val="002E2AE7"/>
    <w:rsid w:val="002F00DE"/>
    <w:rsid w:val="002F0414"/>
    <w:rsid w:val="002F2B97"/>
    <w:rsid w:val="002F3AF0"/>
    <w:rsid w:val="002F5659"/>
    <w:rsid w:val="0030035A"/>
    <w:rsid w:val="00306639"/>
    <w:rsid w:val="00321A21"/>
    <w:rsid w:val="00341103"/>
    <w:rsid w:val="003435BB"/>
    <w:rsid w:val="003649C3"/>
    <w:rsid w:val="00370FB6"/>
    <w:rsid w:val="00380A50"/>
    <w:rsid w:val="003812BC"/>
    <w:rsid w:val="00385220"/>
    <w:rsid w:val="00387355"/>
    <w:rsid w:val="0039494C"/>
    <w:rsid w:val="003952E8"/>
    <w:rsid w:val="00395945"/>
    <w:rsid w:val="003B2CE2"/>
    <w:rsid w:val="003B30FF"/>
    <w:rsid w:val="003B33A8"/>
    <w:rsid w:val="003C17FF"/>
    <w:rsid w:val="003C1B20"/>
    <w:rsid w:val="003C4BA3"/>
    <w:rsid w:val="003C74F0"/>
    <w:rsid w:val="003C7B80"/>
    <w:rsid w:val="003D165A"/>
    <w:rsid w:val="003D178A"/>
    <w:rsid w:val="003D1FD8"/>
    <w:rsid w:val="003E0838"/>
    <w:rsid w:val="003E272C"/>
    <w:rsid w:val="003F2AFC"/>
    <w:rsid w:val="003F67F8"/>
    <w:rsid w:val="00400102"/>
    <w:rsid w:val="00401E23"/>
    <w:rsid w:val="004045CF"/>
    <w:rsid w:val="0040502D"/>
    <w:rsid w:val="004056EB"/>
    <w:rsid w:val="0041106E"/>
    <w:rsid w:val="00421660"/>
    <w:rsid w:val="004261EF"/>
    <w:rsid w:val="004347D0"/>
    <w:rsid w:val="004353F9"/>
    <w:rsid w:val="004375DD"/>
    <w:rsid w:val="0046505D"/>
    <w:rsid w:val="004658D4"/>
    <w:rsid w:val="0048324F"/>
    <w:rsid w:val="00483F6E"/>
    <w:rsid w:val="00484748"/>
    <w:rsid w:val="0049196F"/>
    <w:rsid w:val="004A6F0F"/>
    <w:rsid w:val="004B19D4"/>
    <w:rsid w:val="004B3B0F"/>
    <w:rsid w:val="004B5C51"/>
    <w:rsid w:val="004B719E"/>
    <w:rsid w:val="004C5C40"/>
    <w:rsid w:val="004D7995"/>
    <w:rsid w:val="004E4E3D"/>
    <w:rsid w:val="004F7B75"/>
    <w:rsid w:val="0050285A"/>
    <w:rsid w:val="00504164"/>
    <w:rsid w:val="00506B1C"/>
    <w:rsid w:val="005212D1"/>
    <w:rsid w:val="00526F4D"/>
    <w:rsid w:val="00540247"/>
    <w:rsid w:val="00540593"/>
    <w:rsid w:val="0054332B"/>
    <w:rsid w:val="00544191"/>
    <w:rsid w:val="00547376"/>
    <w:rsid w:val="005500DA"/>
    <w:rsid w:val="00557589"/>
    <w:rsid w:val="00562253"/>
    <w:rsid w:val="0056286C"/>
    <w:rsid w:val="00565CAD"/>
    <w:rsid w:val="005675C2"/>
    <w:rsid w:val="00572086"/>
    <w:rsid w:val="00585119"/>
    <w:rsid w:val="00594B91"/>
    <w:rsid w:val="005A3D5E"/>
    <w:rsid w:val="005A6354"/>
    <w:rsid w:val="005A6D03"/>
    <w:rsid w:val="005B5743"/>
    <w:rsid w:val="005C0665"/>
    <w:rsid w:val="005C2AE2"/>
    <w:rsid w:val="005C4EFB"/>
    <w:rsid w:val="005C6E73"/>
    <w:rsid w:val="005C712A"/>
    <w:rsid w:val="005C7905"/>
    <w:rsid w:val="005D55FE"/>
    <w:rsid w:val="005E07C3"/>
    <w:rsid w:val="005E16DB"/>
    <w:rsid w:val="005E45CE"/>
    <w:rsid w:val="005F148E"/>
    <w:rsid w:val="005F1816"/>
    <w:rsid w:val="005F4A8E"/>
    <w:rsid w:val="005F544F"/>
    <w:rsid w:val="006015EA"/>
    <w:rsid w:val="0060264C"/>
    <w:rsid w:val="00605046"/>
    <w:rsid w:val="006066F8"/>
    <w:rsid w:val="00606C45"/>
    <w:rsid w:val="0060746D"/>
    <w:rsid w:val="0061010D"/>
    <w:rsid w:val="00610922"/>
    <w:rsid w:val="006132AB"/>
    <w:rsid w:val="00614C42"/>
    <w:rsid w:val="006215BF"/>
    <w:rsid w:val="00626227"/>
    <w:rsid w:val="00630C4C"/>
    <w:rsid w:val="00642C80"/>
    <w:rsid w:val="00642E6F"/>
    <w:rsid w:val="0064459B"/>
    <w:rsid w:val="00646C24"/>
    <w:rsid w:val="00653873"/>
    <w:rsid w:val="006559FA"/>
    <w:rsid w:val="00660D80"/>
    <w:rsid w:val="00666235"/>
    <w:rsid w:val="00670124"/>
    <w:rsid w:val="00670170"/>
    <w:rsid w:val="006704E5"/>
    <w:rsid w:val="00670BBC"/>
    <w:rsid w:val="006733DE"/>
    <w:rsid w:val="00684576"/>
    <w:rsid w:val="00684CD3"/>
    <w:rsid w:val="0069254D"/>
    <w:rsid w:val="00695838"/>
    <w:rsid w:val="006B186D"/>
    <w:rsid w:val="006B2958"/>
    <w:rsid w:val="006C1612"/>
    <w:rsid w:val="006C3EBE"/>
    <w:rsid w:val="006C7C2A"/>
    <w:rsid w:val="006D310B"/>
    <w:rsid w:val="006E1143"/>
    <w:rsid w:val="006E1D09"/>
    <w:rsid w:val="006E48E9"/>
    <w:rsid w:val="006E5649"/>
    <w:rsid w:val="006F05D7"/>
    <w:rsid w:val="006F0A7B"/>
    <w:rsid w:val="006F1BD1"/>
    <w:rsid w:val="006F258A"/>
    <w:rsid w:val="006F482A"/>
    <w:rsid w:val="006F4B6A"/>
    <w:rsid w:val="006F61D4"/>
    <w:rsid w:val="00701B67"/>
    <w:rsid w:val="00703754"/>
    <w:rsid w:val="00703FD8"/>
    <w:rsid w:val="007070AB"/>
    <w:rsid w:val="0070762A"/>
    <w:rsid w:val="0071313B"/>
    <w:rsid w:val="00713F59"/>
    <w:rsid w:val="00732263"/>
    <w:rsid w:val="00745138"/>
    <w:rsid w:val="0076009F"/>
    <w:rsid w:val="00765D28"/>
    <w:rsid w:val="00766ABD"/>
    <w:rsid w:val="007749E1"/>
    <w:rsid w:val="007766CA"/>
    <w:rsid w:val="00780EEA"/>
    <w:rsid w:val="0078768C"/>
    <w:rsid w:val="00792A37"/>
    <w:rsid w:val="00795D80"/>
    <w:rsid w:val="00797677"/>
    <w:rsid w:val="007A0586"/>
    <w:rsid w:val="007A2EA2"/>
    <w:rsid w:val="007A4D1C"/>
    <w:rsid w:val="007A7BB7"/>
    <w:rsid w:val="007B15D0"/>
    <w:rsid w:val="007B3F47"/>
    <w:rsid w:val="007C4B23"/>
    <w:rsid w:val="007D0724"/>
    <w:rsid w:val="007D28A5"/>
    <w:rsid w:val="007D3EDF"/>
    <w:rsid w:val="007E5295"/>
    <w:rsid w:val="007E596C"/>
    <w:rsid w:val="007E7F45"/>
    <w:rsid w:val="007F13C6"/>
    <w:rsid w:val="0080025B"/>
    <w:rsid w:val="00803506"/>
    <w:rsid w:val="00806CF7"/>
    <w:rsid w:val="00811EF2"/>
    <w:rsid w:val="00817E8E"/>
    <w:rsid w:val="008209F6"/>
    <w:rsid w:val="008241A5"/>
    <w:rsid w:val="00826A7A"/>
    <w:rsid w:val="008271B5"/>
    <w:rsid w:val="00832CC1"/>
    <w:rsid w:val="008475C2"/>
    <w:rsid w:val="0084765E"/>
    <w:rsid w:val="008507F4"/>
    <w:rsid w:val="00857035"/>
    <w:rsid w:val="008579AF"/>
    <w:rsid w:val="00866DC6"/>
    <w:rsid w:val="00873F36"/>
    <w:rsid w:val="00877381"/>
    <w:rsid w:val="00881DAA"/>
    <w:rsid w:val="00884213"/>
    <w:rsid w:val="00892863"/>
    <w:rsid w:val="00897AD1"/>
    <w:rsid w:val="008A1C40"/>
    <w:rsid w:val="008B12FD"/>
    <w:rsid w:val="008B3F57"/>
    <w:rsid w:val="008B7E02"/>
    <w:rsid w:val="008C3967"/>
    <w:rsid w:val="008C4E22"/>
    <w:rsid w:val="008C6A21"/>
    <w:rsid w:val="008D1C63"/>
    <w:rsid w:val="008D5B28"/>
    <w:rsid w:val="008D68D3"/>
    <w:rsid w:val="008E38B4"/>
    <w:rsid w:val="00902B73"/>
    <w:rsid w:val="00904686"/>
    <w:rsid w:val="00911322"/>
    <w:rsid w:val="00914242"/>
    <w:rsid w:val="0091519E"/>
    <w:rsid w:val="009373CF"/>
    <w:rsid w:val="00941901"/>
    <w:rsid w:val="00942404"/>
    <w:rsid w:val="009435BD"/>
    <w:rsid w:val="00951D5F"/>
    <w:rsid w:val="00957EB3"/>
    <w:rsid w:val="0096104D"/>
    <w:rsid w:val="00962DA0"/>
    <w:rsid w:val="00963364"/>
    <w:rsid w:val="0096343A"/>
    <w:rsid w:val="0096556C"/>
    <w:rsid w:val="009658C7"/>
    <w:rsid w:val="009661EF"/>
    <w:rsid w:val="0096706A"/>
    <w:rsid w:val="00972565"/>
    <w:rsid w:val="00981CDF"/>
    <w:rsid w:val="00982418"/>
    <w:rsid w:val="009851CE"/>
    <w:rsid w:val="0098703A"/>
    <w:rsid w:val="00991322"/>
    <w:rsid w:val="00996938"/>
    <w:rsid w:val="009A0A36"/>
    <w:rsid w:val="009A7F53"/>
    <w:rsid w:val="009B0A04"/>
    <w:rsid w:val="009B5FF2"/>
    <w:rsid w:val="009C2D06"/>
    <w:rsid w:val="009C2DD0"/>
    <w:rsid w:val="009C3E72"/>
    <w:rsid w:val="009C405A"/>
    <w:rsid w:val="009C6FB0"/>
    <w:rsid w:val="009E38AC"/>
    <w:rsid w:val="009E44B6"/>
    <w:rsid w:val="009F2CE3"/>
    <w:rsid w:val="009F748A"/>
    <w:rsid w:val="00A02429"/>
    <w:rsid w:val="00A02CDD"/>
    <w:rsid w:val="00A041C7"/>
    <w:rsid w:val="00A04393"/>
    <w:rsid w:val="00A173AF"/>
    <w:rsid w:val="00A23DBA"/>
    <w:rsid w:val="00A25A1E"/>
    <w:rsid w:val="00A27FA8"/>
    <w:rsid w:val="00A3075F"/>
    <w:rsid w:val="00A319E9"/>
    <w:rsid w:val="00A327F4"/>
    <w:rsid w:val="00A33F8E"/>
    <w:rsid w:val="00A37E1F"/>
    <w:rsid w:val="00A40C77"/>
    <w:rsid w:val="00A421BF"/>
    <w:rsid w:val="00A42D3B"/>
    <w:rsid w:val="00A459E5"/>
    <w:rsid w:val="00A46722"/>
    <w:rsid w:val="00A56365"/>
    <w:rsid w:val="00A6071F"/>
    <w:rsid w:val="00A60995"/>
    <w:rsid w:val="00A61C40"/>
    <w:rsid w:val="00A8463F"/>
    <w:rsid w:val="00A84A94"/>
    <w:rsid w:val="00A917DB"/>
    <w:rsid w:val="00AA11C8"/>
    <w:rsid w:val="00AA22C7"/>
    <w:rsid w:val="00AB10FB"/>
    <w:rsid w:val="00AB14EC"/>
    <w:rsid w:val="00AB46CF"/>
    <w:rsid w:val="00AB53FE"/>
    <w:rsid w:val="00AB569E"/>
    <w:rsid w:val="00AB615C"/>
    <w:rsid w:val="00AC3838"/>
    <w:rsid w:val="00AD133B"/>
    <w:rsid w:val="00AD1384"/>
    <w:rsid w:val="00AD19B0"/>
    <w:rsid w:val="00AD57D5"/>
    <w:rsid w:val="00AD7396"/>
    <w:rsid w:val="00AD7C09"/>
    <w:rsid w:val="00AD7DAB"/>
    <w:rsid w:val="00AE0207"/>
    <w:rsid w:val="00AE344A"/>
    <w:rsid w:val="00AE45C1"/>
    <w:rsid w:val="00AE53AF"/>
    <w:rsid w:val="00AF00C7"/>
    <w:rsid w:val="00AF5896"/>
    <w:rsid w:val="00AF7C41"/>
    <w:rsid w:val="00B004CE"/>
    <w:rsid w:val="00B04666"/>
    <w:rsid w:val="00B05520"/>
    <w:rsid w:val="00B0596A"/>
    <w:rsid w:val="00B10146"/>
    <w:rsid w:val="00B268AD"/>
    <w:rsid w:val="00B31528"/>
    <w:rsid w:val="00B32CBF"/>
    <w:rsid w:val="00B4103C"/>
    <w:rsid w:val="00B63933"/>
    <w:rsid w:val="00B729FE"/>
    <w:rsid w:val="00B749D1"/>
    <w:rsid w:val="00B81975"/>
    <w:rsid w:val="00B819ED"/>
    <w:rsid w:val="00B85A61"/>
    <w:rsid w:val="00B91A9F"/>
    <w:rsid w:val="00B91D4C"/>
    <w:rsid w:val="00BA2CBE"/>
    <w:rsid w:val="00BB0009"/>
    <w:rsid w:val="00BB1080"/>
    <w:rsid w:val="00BB2D51"/>
    <w:rsid w:val="00BC05AE"/>
    <w:rsid w:val="00BC7C49"/>
    <w:rsid w:val="00BD02A1"/>
    <w:rsid w:val="00BE54A4"/>
    <w:rsid w:val="00C01F4B"/>
    <w:rsid w:val="00C051C3"/>
    <w:rsid w:val="00C05F58"/>
    <w:rsid w:val="00C07A42"/>
    <w:rsid w:val="00C1436E"/>
    <w:rsid w:val="00C27784"/>
    <w:rsid w:val="00C348A4"/>
    <w:rsid w:val="00C41C59"/>
    <w:rsid w:val="00C44443"/>
    <w:rsid w:val="00C47B75"/>
    <w:rsid w:val="00C506B4"/>
    <w:rsid w:val="00C54650"/>
    <w:rsid w:val="00C55EE6"/>
    <w:rsid w:val="00C60D65"/>
    <w:rsid w:val="00C61ED2"/>
    <w:rsid w:val="00C62412"/>
    <w:rsid w:val="00C703BD"/>
    <w:rsid w:val="00C72A2D"/>
    <w:rsid w:val="00C7665F"/>
    <w:rsid w:val="00C82E46"/>
    <w:rsid w:val="00C866C5"/>
    <w:rsid w:val="00C900C2"/>
    <w:rsid w:val="00C92AF2"/>
    <w:rsid w:val="00C9411C"/>
    <w:rsid w:val="00C97FEE"/>
    <w:rsid w:val="00CA7FA2"/>
    <w:rsid w:val="00CB317D"/>
    <w:rsid w:val="00CB72F9"/>
    <w:rsid w:val="00CC1A9E"/>
    <w:rsid w:val="00CC1F84"/>
    <w:rsid w:val="00CD04D9"/>
    <w:rsid w:val="00CD2F41"/>
    <w:rsid w:val="00CD3082"/>
    <w:rsid w:val="00CD6381"/>
    <w:rsid w:val="00CE625C"/>
    <w:rsid w:val="00CE7690"/>
    <w:rsid w:val="00CF1DF1"/>
    <w:rsid w:val="00CF4EBD"/>
    <w:rsid w:val="00CF539F"/>
    <w:rsid w:val="00CF5DD1"/>
    <w:rsid w:val="00D02CE9"/>
    <w:rsid w:val="00D12CFF"/>
    <w:rsid w:val="00D157AB"/>
    <w:rsid w:val="00D157F0"/>
    <w:rsid w:val="00D22870"/>
    <w:rsid w:val="00D24006"/>
    <w:rsid w:val="00D2419E"/>
    <w:rsid w:val="00D25D43"/>
    <w:rsid w:val="00D266BA"/>
    <w:rsid w:val="00D33D26"/>
    <w:rsid w:val="00D34C46"/>
    <w:rsid w:val="00D35C44"/>
    <w:rsid w:val="00D41E8E"/>
    <w:rsid w:val="00D45760"/>
    <w:rsid w:val="00D4674B"/>
    <w:rsid w:val="00D50892"/>
    <w:rsid w:val="00D508C4"/>
    <w:rsid w:val="00D541E7"/>
    <w:rsid w:val="00D60A48"/>
    <w:rsid w:val="00D61B9F"/>
    <w:rsid w:val="00D63C83"/>
    <w:rsid w:val="00D67D02"/>
    <w:rsid w:val="00D77E19"/>
    <w:rsid w:val="00D81C0D"/>
    <w:rsid w:val="00D821EE"/>
    <w:rsid w:val="00D97FAC"/>
    <w:rsid w:val="00DA73C7"/>
    <w:rsid w:val="00DB4CEF"/>
    <w:rsid w:val="00DC06C6"/>
    <w:rsid w:val="00DC0F68"/>
    <w:rsid w:val="00DC16AB"/>
    <w:rsid w:val="00DE6EF5"/>
    <w:rsid w:val="00DE79D3"/>
    <w:rsid w:val="00DF2930"/>
    <w:rsid w:val="00E0272C"/>
    <w:rsid w:val="00E02F85"/>
    <w:rsid w:val="00E02FAD"/>
    <w:rsid w:val="00E16818"/>
    <w:rsid w:val="00E20272"/>
    <w:rsid w:val="00E232BA"/>
    <w:rsid w:val="00E235BF"/>
    <w:rsid w:val="00E23C0E"/>
    <w:rsid w:val="00E27558"/>
    <w:rsid w:val="00E317DF"/>
    <w:rsid w:val="00E35F36"/>
    <w:rsid w:val="00E36377"/>
    <w:rsid w:val="00E41C79"/>
    <w:rsid w:val="00E45FF9"/>
    <w:rsid w:val="00E47F96"/>
    <w:rsid w:val="00E56015"/>
    <w:rsid w:val="00E62928"/>
    <w:rsid w:val="00E70EF8"/>
    <w:rsid w:val="00E71CEE"/>
    <w:rsid w:val="00E8117C"/>
    <w:rsid w:val="00E855A6"/>
    <w:rsid w:val="00E93044"/>
    <w:rsid w:val="00E93AC4"/>
    <w:rsid w:val="00E96923"/>
    <w:rsid w:val="00EA0043"/>
    <w:rsid w:val="00EA1FF9"/>
    <w:rsid w:val="00EA3B33"/>
    <w:rsid w:val="00EC435D"/>
    <w:rsid w:val="00EC4F2E"/>
    <w:rsid w:val="00ED22C3"/>
    <w:rsid w:val="00ED6D45"/>
    <w:rsid w:val="00EE3E18"/>
    <w:rsid w:val="00EE67D1"/>
    <w:rsid w:val="00EF0569"/>
    <w:rsid w:val="00EF1865"/>
    <w:rsid w:val="00EF7012"/>
    <w:rsid w:val="00F01AB2"/>
    <w:rsid w:val="00F05EA6"/>
    <w:rsid w:val="00F26AF9"/>
    <w:rsid w:val="00F32C3E"/>
    <w:rsid w:val="00F33B87"/>
    <w:rsid w:val="00F3489F"/>
    <w:rsid w:val="00F36451"/>
    <w:rsid w:val="00F41D8C"/>
    <w:rsid w:val="00F46551"/>
    <w:rsid w:val="00F47FA6"/>
    <w:rsid w:val="00F50A8E"/>
    <w:rsid w:val="00F52BEC"/>
    <w:rsid w:val="00F66B61"/>
    <w:rsid w:val="00F70688"/>
    <w:rsid w:val="00F7210F"/>
    <w:rsid w:val="00F72B8B"/>
    <w:rsid w:val="00F75215"/>
    <w:rsid w:val="00F7529D"/>
    <w:rsid w:val="00F76713"/>
    <w:rsid w:val="00F83A2B"/>
    <w:rsid w:val="00F8464C"/>
    <w:rsid w:val="00F904C5"/>
    <w:rsid w:val="00F94C21"/>
    <w:rsid w:val="00F95293"/>
    <w:rsid w:val="00F96167"/>
    <w:rsid w:val="00FA36E2"/>
    <w:rsid w:val="00FA3D9C"/>
    <w:rsid w:val="00FB0D71"/>
    <w:rsid w:val="00FB7174"/>
    <w:rsid w:val="00FC4E1E"/>
    <w:rsid w:val="00FD62AF"/>
    <w:rsid w:val="00FD7689"/>
    <w:rsid w:val="00FE30B1"/>
    <w:rsid w:val="00FE39A0"/>
    <w:rsid w:val="00FE7DE2"/>
    <w:rsid w:val="00FF06AC"/>
    <w:rsid w:val="00FF1851"/>
    <w:rsid w:val="00FF3424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2E182"/>
  <w15:chartTrackingRefBased/>
  <w15:docId w15:val="{24F71949-757F-4CEC-A7DD-2894C699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 w:qFormat="1"/>
    <w:lsdException w:name="footer" w:uiPriority="99"/>
    <w:lsdException w:name="caption" w:locked="1" w:semiHidden="1" w:unhideWhenUsed="1" w:qFormat="1"/>
    <w:lsdException w:name="annotation reference" w:uiPriority="99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4D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  <w:lang w:eastAsia="en-US"/>
    </w:rPr>
  </w:style>
  <w:style w:type="paragraph" w:styleId="Nadpis2">
    <w:name w:val="heading 2"/>
    <w:basedOn w:val="Normln"/>
    <w:link w:val="Nadpis2Char"/>
    <w:qFormat/>
    <w:rsid w:val="0098703A"/>
    <w:pPr>
      <w:spacing w:before="100" w:after="100"/>
      <w:outlineLvl w:val="1"/>
    </w:pPr>
    <w:rPr>
      <w:rFonts w:ascii="Arial Unicode MS" w:hAnsi="Arial Unicode MS" w:cs="Arial Unicode MS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8703A"/>
    <w:pPr>
      <w:keepNext/>
      <w:jc w:val="both"/>
      <w:outlineLvl w:val="3"/>
    </w:pPr>
    <w:rPr>
      <w:rFonts w:ascii="Arial" w:hAnsi="Arial" w:cs="Arial"/>
      <w:i/>
      <w:iCs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8703A"/>
    <w:pPr>
      <w:keepNext/>
      <w:widowControl w:val="0"/>
      <w:jc w:val="center"/>
      <w:outlineLvl w:val="4"/>
    </w:pPr>
    <w:rPr>
      <w:rFonts w:ascii="Arial" w:hAnsi="Arial" w:cs="Arial"/>
      <w:i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locked/>
    <w:rsid w:val="00911322"/>
    <w:rPr>
      <w:rFonts w:ascii="Cambria" w:hAnsi="Cambria" w:cs="Times New Roman"/>
      <w:b/>
      <w:bCs/>
      <w:i/>
      <w:iCs/>
      <w:color w:val="000000"/>
      <w:sz w:val="28"/>
      <w:szCs w:val="28"/>
      <w:u w:color="000000"/>
      <w:lang w:val="en-US" w:eastAsia="en-US"/>
    </w:rPr>
  </w:style>
  <w:style w:type="character" w:customStyle="1" w:styleId="Nadpis4Char">
    <w:name w:val="Nadpis 4 Char"/>
    <w:link w:val="Nadpis4"/>
    <w:semiHidden/>
    <w:locked/>
    <w:rsid w:val="00911322"/>
    <w:rPr>
      <w:rFonts w:ascii="Calibri" w:hAnsi="Calibri" w:cs="Times New Roman"/>
      <w:b/>
      <w:bCs/>
      <w:color w:val="000000"/>
      <w:sz w:val="28"/>
      <w:szCs w:val="28"/>
      <w:u w:color="000000"/>
      <w:lang w:val="en-US" w:eastAsia="en-US"/>
    </w:rPr>
  </w:style>
  <w:style w:type="character" w:customStyle="1" w:styleId="Nadpis5Char">
    <w:name w:val="Nadpis 5 Char"/>
    <w:link w:val="Nadpis5"/>
    <w:semiHidden/>
    <w:locked/>
    <w:rsid w:val="00911322"/>
    <w:rPr>
      <w:rFonts w:ascii="Calibri" w:hAnsi="Calibri" w:cs="Times New Roman"/>
      <w:b/>
      <w:bCs/>
      <w:i/>
      <w:iCs/>
      <w:color w:val="000000"/>
      <w:sz w:val="26"/>
      <w:szCs w:val="26"/>
      <w:u w:color="000000"/>
      <w:lang w:val="en-US" w:eastAsia="en-US"/>
    </w:rPr>
  </w:style>
  <w:style w:type="character" w:styleId="Hypertextovodkaz">
    <w:name w:val="Hyperlink"/>
    <w:rsid w:val="0098703A"/>
    <w:rPr>
      <w:rFonts w:cs="Times New Roman"/>
      <w:u w:val="single"/>
    </w:rPr>
  </w:style>
  <w:style w:type="table" w:customStyle="1" w:styleId="TableNormal1">
    <w:name w:val="Table Normal1"/>
    <w:rsid w:val="009870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9870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8703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link w:val="Zpat"/>
    <w:uiPriority w:val="99"/>
    <w:locked/>
    <w:rsid w:val="00911322"/>
    <w:rPr>
      <w:rFonts w:cs="Times New Roman"/>
      <w:color w:val="000000"/>
      <w:sz w:val="24"/>
      <w:szCs w:val="24"/>
      <w:u w:color="000000"/>
      <w:lang w:val="en-US" w:eastAsia="en-US"/>
    </w:rPr>
  </w:style>
  <w:style w:type="paragraph" w:styleId="Zkladntext">
    <w:name w:val="Body Text"/>
    <w:basedOn w:val="Normln"/>
    <w:link w:val="ZkladntextChar"/>
    <w:rsid w:val="0098703A"/>
    <w:pPr>
      <w:widowControl w:val="0"/>
      <w:jc w:val="both"/>
    </w:pPr>
    <w:rPr>
      <w:rFonts w:ascii="Arial" w:hAnsi="Arial" w:cs="Arial"/>
      <w:lang w:eastAsia="cs-CZ"/>
    </w:rPr>
  </w:style>
  <w:style w:type="character" w:customStyle="1" w:styleId="ZkladntextChar">
    <w:name w:val="Základní text Char"/>
    <w:link w:val="Zkladntext"/>
    <w:semiHidden/>
    <w:locked/>
    <w:rsid w:val="00911322"/>
    <w:rPr>
      <w:rFonts w:cs="Times New Roman"/>
      <w:color w:val="000000"/>
      <w:sz w:val="24"/>
      <w:szCs w:val="24"/>
      <w:u w:color="000000"/>
      <w:lang w:val="en-US" w:eastAsia="en-US"/>
    </w:rPr>
  </w:style>
  <w:style w:type="paragraph" w:customStyle="1" w:styleId="Bezmezer1">
    <w:name w:val="Bez mezer1"/>
    <w:rsid w:val="009870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  <w:lang w:val="en-US"/>
    </w:rPr>
  </w:style>
  <w:style w:type="paragraph" w:styleId="Zhlav">
    <w:name w:val="header"/>
    <w:basedOn w:val="Normln"/>
    <w:link w:val="ZhlavChar"/>
    <w:rsid w:val="00057A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057A1C"/>
    <w:rPr>
      <w:rFonts w:eastAsia="Times New Roman" w:cs="Times New Roman"/>
      <w:color w:val="000000"/>
      <w:sz w:val="24"/>
      <w:szCs w:val="24"/>
      <w:u w:color="000000"/>
      <w:lang w:val="en-US" w:eastAsia="en-US"/>
    </w:rPr>
  </w:style>
  <w:style w:type="character" w:styleId="Odkaznakoment">
    <w:name w:val="annotation reference"/>
    <w:uiPriority w:val="99"/>
    <w:semiHidden/>
    <w:qFormat/>
    <w:rsid w:val="002F04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2F04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locked/>
    <w:rsid w:val="00911322"/>
    <w:rPr>
      <w:rFonts w:cs="Times New Roman"/>
      <w:color w:val="000000"/>
      <w:sz w:val="20"/>
      <w:szCs w:val="20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2F0414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911322"/>
    <w:rPr>
      <w:rFonts w:cs="Times New Roman"/>
      <w:b/>
      <w:bCs/>
      <w:color w:val="000000"/>
      <w:sz w:val="20"/>
      <w:szCs w:val="20"/>
      <w:u w:color="000000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2F04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911322"/>
    <w:rPr>
      <w:rFonts w:cs="Times New Roman"/>
      <w:color w:val="000000"/>
      <w:sz w:val="2"/>
      <w:u w:color="000000"/>
      <w:lang w:val="en-US" w:eastAsia="en-US"/>
    </w:rPr>
  </w:style>
  <w:style w:type="paragraph" w:customStyle="1" w:styleId="Odstavecseseznamem1">
    <w:name w:val="Odstavec se seznamem1"/>
    <w:basedOn w:val="Normln"/>
    <w:rsid w:val="009C6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color w:val="auto"/>
      <w:lang w:eastAsia="cs-CZ"/>
    </w:rPr>
  </w:style>
  <w:style w:type="paragraph" w:customStyle="1" w:styleId="Listenabsatz">
    <w:name w:val="Listenabsatz"/>
    <w:basedOn w:val="Normln"/>
    <w:rsid w:val="00ED6D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slostrnky">
    <w:name w:val="page number"/>
    <w:rsid w:val="00ED6D45"/>
    <w:rPr>
      <w:rFonts w:cs="Times New Roman"/>
    </w:rPr>
  </w:style>
  <w:style w:type="paragraph" w:customStyle="1" w:styleId="Revize1">
    <w:name w:val="Revize1"/>
    <w:hidden/>
    <w:semiHidden/>
    <w:rsid w:val="00CF4EBD"/>
    <w:rPr>
      <w:color w:val="000000"/>
      <w:sz w:val="24"/>
      <w:szCs w:val="24"/>
      <w:u w:color="000000"/>
      <w:lang w:eastAsia="en-US"/>
    </w:rPr>
  </w:style>
  <w:style w:type="numbering" w:customStyle="1" w:styleId="List6">
    <w:name w:val="List 6"/>
    <w:rsid w:val="001C2EE5"/>
    <w:pPr>
      <w:numPr>
        <w:numId w:val="6"/>
      </w:numPr>
    </w:pPr>
  </w:style>
  <w:style w:type="numbering" w:customStyle="1" w:styleId="Seznam41">
    <w:name w:val="Seznam 41"/>
    <w:rsid w:val="001C2EE5"/>
    <w:pPr>
      <w:numPr>
        <w:numId w:val="4"/>
      </w:numPr>
    </w:pPr>
  </w:style>
  <w:style w:type="numbering" w:customStyle="1" w:styleId="Seznam51">
    <w:name w:val="Seznam 51"/>
    <w:rsid w:val="001C2EE5"/>
    <w:pPr>
      <w:numPr>
        <w:numId w:val="5"/>
      </w:numPr>
    </w:pPr>
  </w:style>
  <w:style w:type="numbering" w:customStyle="1" w:styleId="Seznam21">
    <w:name w:val="Seznam 21"/>
    <w:rsid w:val="001C2EE5"/>
    <w:pPr>
      <w:numPr>
        <w:numId w:val="2"/>
      </w:numPr>
    </w:pPr>
  </w:style>
  <w:style w:type="numbering" w:customStyle="1" w:styleId="List1">
    <w:name w:val="List 1"/>
    <w:rsid w:val="001C2EE5"/>
    <w:pPr>
      <w:numPr>
        <w:numId w:val="1"/>
      </w:numPr>
    </w:pPr>
  </w:style>
  <w:style w:type="numbering" w:customStyle="1" w:styleId="Seznam31">
    <w:name w:val="Seznam 31"/>
    <w:rsid w:val="001C2EE5"/>
    <w:pPr>
      <w:numPr>
        <w:numId w:val="3"/>
      </w:numPr>
    </w:pPr>
  </w:style>
  <w:style w:type="numbering" w:customStyle="1" w:styleId="List0">
    <w:name w:val="List 0"/>
    <w:rsid w:val="001C2EE5"/>
    <w:pPr>
      <w:numPr>
        <w:numId w:val="12"/>
      </w:numPr>
    </w:pPr>
  </w:style>
  <w:style w:type="paragraph" w:styleId="Revize">
    <w:name w:val="Revision"/>
    <w:hidden/>
    <w:uiPriority w:val="99"/>
    <w:semiHidden/>
    <w:rsid w:val="00BA2CBE"/>
    <w:rPr>
      <w:color w:val="000000"/>
      <w:sz w:val="24"/>
      <w:szCs w:val="24"/>
      <w:u w:color="000000"/>
      <w:lang w:eastAsia="en-US"/>
    </w:rPr>
  </w:style>
  <w:style w:type="paragraph" w:styleId="Odstavecseseznamem">
    <w:name w:val="List Paragraph"/>
    <w:basedOn w:val="Normln"/>
    <w:qFormat/>
    <w:rsid w:val="00202DA6"/>
    <w:pPr>
      <w:ind w:left="720"/>
      <w:contextualSpacing/>
    </w:pPr>
  </w:style>
  <w:style w:type="character" w:customStyle="1" w:styleId="nounderline">
    <w:name w:val="nounderline"/>
    <w:basedOn w:val="Standardnpsmoodstavce"/>
    <w:rsid w:val="00F47FA6"/>
  </w:style>
  <w:style w:type="character" w:styleId="Nevyeenzmnka">
    <w:name w:val="Unresolved Mention"/>
    <w:basedOn w:val="Standardnpsmoodstavce"/>
    <w:uiPriority w:val="99"/>
    <w:semiHidden/>
    <w:unhideWhenUsed/>
    <w:rsid w:val="008C396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FF06AC"/>
    <w:rPr>
      <w:b/>
      <w:bCs/>
    </w:rPr>
  </w:style>
  <w:style w:type="paragraph" w:customStyle="1" w:styleId="odstavec">
    <w:name w:val="odstavec"/>
    <w:basedOn w:val="Normln"/>
    <w:qFormat/>
    <w:rsid w:val="002F00DE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eastAsia="Times New Roman"/>
      <w:color w:val="auto"/>
      <w:lang w:eastAsia="cs-CZ"/>
    </w:rPr>
  </w:style>
  <w:style w:type="character" w:customStyle="1" w:styleId="cf01">
    <w:name w:val="cf01"/>
    <w:basedOn w:val="Standardnpsmoodstavce"/>
    <w:rsid w:val="00E363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727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057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87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859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4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2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2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6540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148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3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1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lam-gallas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prahy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22EB598F776244886ACC5BA682CEEC" ma:contentTypeVersion="5" ma:contentTypeDescription="Vytvoří nový dokument" ma:contentTypeScope="" ma:versionID="d04341a4417dbed729a50baa2f23feab">
  <xsd:schema xmlns:xsd="http://www.w3.org/2001/XMLSchema" xmlns:xs="http://www.w3.org/2001/XMLSchema" xmlns:p="http://schemas.microsoft.com/office/2006/metadata/properties" xmlns:ns3="b206dd8e-c0e2-45e9-98db-4e3e4d9b7d91" targetNamespace="http://schemas.microsoft.com/office/2006/metadata/properties" ma:root="true" ma:fieldsID="7f25395b8851d46f4fe7a1fcc58efe42" ns3:_="">
    <xsd:import namespace="b206dd8e-c0e2-45e9-98db-4e3e4d9b7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dd8e-c0e2-45e9-98db-4e3e4d9b7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E6C12-155A-4330-AB0B-1F2D7023F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4352B-2BE1-4372-B7A5-36D4244A1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359DB8-3E9E-4A57-A18E-5F386C573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B9BA5-6F7E-4430-A736-4808ACA66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6dd8e-c0e2-45e9-98db-4e3e4d9b7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1463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Muzeum hl. m. Prahy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Hana Klabanová</dc:creator>
  <cp:keywords/>
  <dc:description/>
  <cp:lastModifiedBy>Kateřina Mátlová</cp:lastModifiedBy>
  <cp:revision>3</cp:revision>
  <cp:lastPrinted>2024-10-16T11:01:00Z</cp:lastPrinted>
  <dcterms:created xsi:type="dcterms:W3CDTF">2024-10-22T12:53:00Z</dcterms:created>
  <dcterms:modified xsi:type="dcterms:W3CDTF">2024-11-19T12:58:00Z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0x0101006522EB598F776244886ACC5BA682CEEC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2024-05-27T14:59:22Z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73f4af8a-f421-4228-b217-8186634746f1</vt:lpwstr>
  </property>
  <property fmtid="{D5CDD505-2E9C-101B-9397-08002B2CF9AE}" pid="9" name="MSIP_Label_ea60d57e-af5b-4752-ac57-3e4f28ca11dc_ContentBits">
    <vt:lpwstr>0</vt:lpwstr>
  </property>
</Properties>
</file>