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E206B" w14:textId="77777777" w:rsidR="000C3EAA" w:rsidRPr="000C3EAA" w:rsidRDefault="000C3EAA" w:rsidP="000C3EAA">
      <w:pPr>
        <w:spacing w:after="0" w:line="240" w:lineRule="auto"/>
        <w:jc w:val="center"/>
        <w:rPr>
          <w:b/>
        </w:rPr>
      </w:pPr>
      <w:r w:rsidRPr="000C3EAA">
        <w:rPr>
          <w:b/>
        </w:rPr>
        <w:t>SMLOUVA O ZAJIŠTĚNÍ VZDĚLÁVACÍ AKCE</w:t>
      </w:r>
    </w:p>
    <w:p w14:paraId="015E680A" w14:textId="77777777" w:rsidR="000C3EAA" w:rsidRDefault="000C3EAA" w:rsidP="000C3EAA">
      <w:pPr>
        <w:spacing w:after="0" w:line="240" w:lineRule="auto"/>
        <w:jc w:val="center"/>
      </w:pPr>
      <w:r>
        <w:t>(dále jen „smlouva“),</w:t>
      </w:r>
    </w:p>
    <w:p w14:paraId="1DC9FFD5" w14:textId="77777777" w:rsidR="000C3EAA" w:rsidRDefault="000C3EAA" w:rsidP="000C3EAA">
      <w:pPr>
        <w:spacing w:after="0" w:line="240" w:lineRule="auto"/>
        <w:jc w:val="center"/>
      </w:pPr>
      <w:r>
        <w:t>uzavřená dle § 1746 odst. 2 a násl. zákona č. 89/2012 Sb., občanského zákoníku</w:t>
      </w:r>
    </w:p>
    <w:p w14:paraId="69684AB2" w14:textId="77777777" w:rsidR="000C3EAA" w:rsidRDefault="000C3EAA" w:rsidP="000C3EAA"/>
    <w:p w14:paraId="3E0CC874" w14:textId="77777777" w:rsidR="003813DF" w:rsidRDefault="003813DF" w:rsidP="000C3EAA">
      <w:pPr>
        <w:spacing w:after="0"/>
        <w:rPr>
          <w:b/>
        </w:rPr>
      </w:pPr>
      <w:r w:rsidRPr="003813DF">
        <w:rPr>
          <w:b/>
        </w:rPr>
        <w:t xml:space="preserve">TYP </w:t>
      </w:r>
      <w:proofErr w:type="spellStart"/>
      <w:r w:rsidRPr="003813DF">
        <w:rPr>
          <w:b/>
        </w:rPr>
        <w:t>Agency</w:t>
      </w:r>
      <w:proofErr w:type="spellEnd"/>
      <w:r w:rsidRPr="003813DF">
        <w:rPr>
          <w:b/>
        </w:rPr>
        <w:t xml:space="preserve"> s.r.o., Lhotská 2207/25, Praha 9, 193 00</w:t>
      </w:r>
    </w:p>
    <w:p w14:paraId="088EA317" w14:textId="47BCF75D" w:rsidR="000C3EAA" w:rsidRPr="001859FA" w:rsidRDefault="000C3EAA" w:rsidP="000C3EAA">
      <w:pPr>
        <w:spacing w:after="0" w:line="240" w:lineRule="auto"/>
      </w:pPr>
      <w:r w:rsidRPr="001859FA">
        <w:t xml:space="preserve">IČ: </w:t>
      </w:r>
      <w:r w:rsidR="001859FA" w:rsidRPr="001859FA">
        <w:t>48039306</w:t>
      </w:r>
      <w:r w:rsidRPr="001859FA">
        <w:tab/>
      </w:r>
      <w:r w:rsidRPr="001859FA">
        <w:tab/>
        <w:t xml:space="preserve"> </w:t>
      </w:r>
    </w:p>
    <w:p w14:paraId="63135736" w14:textId="6FEC8BB6" w:rsidR="000C3EAA" w:rsidRDefault="000C3EAA" w:rsidP="000C3EAA">
      <w:pPr>
        <w:spacing w:after="0" w:line="240" w:lineRule="auto"/>
      </w:pPr>
      <w:r w:rsidRPr="001859FA">
        <w:t>DIČ: CZ</w:t>
      </w:r>
      <w:r w:rsidR="001859FA" w:rsidRPr="001859FA">
        <w:t>48039306</w:t>
      </w:r>
      <w:r>
        <w:tab/>
      </w:r>
      <w:r>
        <w:tab/>
      </w:r>
      <w:r>
        <w:tab/>
      </w:r>
    </w:p>
    <w:p w14:paraId="09F0E196" w14:textId="0A0C545E" w:rsidR="001859FA" w:rsidRPr="001859FA" w:rsidRDefault="000C3EAA" w:rsidP="001859FA">
      <w:pPr>
        <w:spacing w:after="0" w:line="240" w:lineRule="auto"/>
      </w:pPr>
      <w:r>
        <w:t xml:space="preserve">zapsaná v obchodním rejstříku </w:t>
      </w:r>
      <w:r w:rsidR="001859FA" w:rsidRPr="001859FA">
        <w:t xml:space="preserve">u Městského soudu v Praze, C 312710 </w:t>
      </w:r>
    </w:p>
    <w:p w14:paraId="780592BF" w14:textId="73FE2326" w:rsidR="000C3EAA" w:rsidRDefault="000C3EAA" w:rsidP="000C3EAA">
      <w:pPr>
        <w:spacing w:after="0" w:line="240" w:lineRule="auto"/>
      </w:pPr>
    </w:p>
    <w:p w14:paraId="08DBAB51" w14:textId="77777777" w:rsidR="000C3EAA" w:rsidRDefault="000C3EAA" w:rsidP="000C3EAA">
      <w:pPr>
        <w:spacing w:after="0" w:line="240" w:lineRule="auto"/>
      </w:pPr>
    </w:p>
    <w:p w14:paraId="6E47F4B3" w14:textId="2663E408" w:rsidR="000C3EAA" w:rsidRDefault="000C3EAA" w:rsidP="000C3EAA">
      <w:pPr>
        <w:spacing w:after="0" w:line="240" w:lineRule="auto"/>
      </w:pPr>
      <w:r>
        <w:t xml:space="preserve">Zastoupená: </w:t>
      </w:r>
      <w:r w:rsidR="00FB77F7">
        <w:t>Hanušem Němečkem</w:t>
      </w:r>
    </w:p>
    <w:p w14:paraId="598372A8" w14:textId="77777777" w:rsidR="000C3EAA" w:rsidRDefault="000C3EAA" w:rsidP="000C3EAA">
      <w:pPr>
        <w:spacing w:after="0"/>
      </w:pPr>
    </w:p>
    <w:p w14:paraId="22D28C25" w14:textId="77777777" w:rsidR="000C3EAA" w:rsidRDefault="000C3EAA" w:rsidP="000C3EAA">
      <w:pPr>
        <w:spacing w:after="0"/>
      </w:pPr>
      <w:r>
        <w:t>jako objednatel na straně jedné</w:t>
      </w:r>
    </w:p>
    <w:p w14:paraId="02573D9D" w14:textId="77777777" w:rsidR="000C3EAA" w:rsidRDefault="000C3EAA" w:rsidP="000C3EAA">
      <w:pPr>
        <w:spacing w:after="0"/>
      </w:pPr>
    </w:p>
    <w:p w14:paraId="67E35F2A" w14:textId="77777777" w:rsidR="000C3EAA" w:rsidRDefault="000C3EAA" w:rsidP="000C3EAA">
      <w:pPr>
        <w:spacing w:after="0"/>
      </w:pPr>
      <w:r>
        <w:t>a</w:t>
      </w:r>
    </w:p>
    <w:p w14:paraId="18C6B1C5" w14:textId="77777777" w:rsidR="000C3EAA" w:rsidRDefault="000C3EAA" w:rsidP="000C3EAA">
      <w:pPr>
        <w:spacing w:after="0"/>
      </w:pPr>
    </w:p>
    <w:p w14:paraId="199E7F14" w14:textId="77777777" w:rsidR="000C3EAA" w:rsidRPr="000C3EAA" w:rsidRDefault="000C3EAA" w:rsidP="000C3EAA">
      <w:pPr>
        <w:spacing w:after="0"/>
        <w:rPr>
          <w:b/>
        </w:rPr>
      </w:pPr>
      <w:r w:rsidRPr="000C3EAA">
        <w:rPr>
          <w:b/>
        </w:rPr>
        <w:t>Univerzita Jana Evangelisty Purkyně v Ústí nad Labem,</w:t>
      </w:r>
      <w:r>
        <w:rPr>
          <w:b/>
        </w:rPr>
        <w:t xml:space="preserve"> </w:t>
      </w:r>
      <w:r w:rsidRPr="000C3EAA">
        <w:rPr>
          <w:b/>
        </w:rPr>
        <w:t>Fakulta strojního inženýrství</w:t>
      </w:r>
    </w:p>
    <w:p w14:paraId="707DD1B1" w14:textId="77777777" w:rsidR="000C3EAA" w:rsidRDefault="000C3EAA" w:rsidP="000C3EAA">
      <w:pPr>
        <w:spacing w:after="0"/>
      </w:pPr>
      <w:r>
        <w:t>Pasteurova 3544/1, 400 96 Ústí nad Labem</w:t>
      </w:r>
    </w:p>
    <w:p w14:paraId="25E272AE" w14:textId="77777777" w:rsidR="000C3EAA" w:rsidRDefault="000C3EAA" w:rsidP="000C3EAA">
      <w:pPr>
        <w:spacing w:after="0"/>
      </w:pPr>
      <w:r>
        <w:t xml:space="preserve">IČ: </w:t>
      </w:r>
      <w:r>
        <w:tab/>
      </w:r>
      <w:r>
        <w:tab/>
      </w:r>
      <w:r>
        <w:tab/>
        <w:t>44555601</w:t>
      </w:r>
    </w:p>
    <w:p w14:paraId="7B564EF4" w14:textId="77777777" w:rsidR="000C3EAA" w:rsidRDefault="000C3EAA" w:rsidP="000C3EAA">
      <w:pPr>
        <w:spacing w:after="0"/>
      </w:pPr>
      <w:r>
        <w:t xml:space="preserve">DIČ: </w:t>
      </w:r>
      <w:r>
        <w:tab/>
      </w:r>
      <w:r>
        <w:tab/>
      </w:r>
      <w:r>
        <w:tab/>
        <w:t>CZ44555601</w:t>
      </w:r>
    </w:p>
    <w:p w14:paraId="391FED5D" w14:textId="77777777" w:rsidR="000C3EAA" w:rsidRDefault="000C3EAA" w:rsidP="000C3EAA">
      <w:pPr>
        <w:spacing w:after="0"/>
      </w:pPr>
      <w:r>
        <w:t>Bankovní spojení:</w:t>
      </w:r>
      <w:r>
        <w:tab/>
        <w:t xml:space="preserve">ČSOB, a.s. </w:t>
      </w:r>
    </w:p>
    <w:p w14:paraId="18E1D30B" w14:textId="77777777" w:rsidR="000C3EAA" w:rsidRDefault="000C3EAA" w:rsidP="000C3EAA">
      <w:pPr>
        <w:spacing w:after="0"/>
        <w:ind w:left="1416" w:firstLine="708"/>
      </w:pPr>
      <w:r>
        <w:t>Mírové náměstí 1/</w:t>
      </w:r>
      <w:proofErr w:type="gramStart"/>
      <w:r>
        <w:t>1,  400</w:t>
      </w:r>
      <w:proofErr w:type="gramEnd"/>
      <w:r>
        <w:t xml:space="preserve"> 40 Ústí nad Labem</w:t>
      </w:r>
      <w:r>
        <w:tab/>
        <w:t xml:space="preserve"> </w:t>
      </w:r>
    </w:p>
    <w:p w14:paraId="2A6A00B3" w14:textId="182B6E81" w:rsidR="000C3EAA" w:rsidRDefault="000C3EAA" w:rsidP="000C3EAA">
      <w:pPr>
        <w:spacing w:after="0"/>
      </w:pPr>
      <w:r>
        <w:t>Číslo účtu:</w:t>
      </w:r>
      <w:r>
        <w:tab/>
      </w:r>
      <w:r>
        <w:tab/>
      </w:r>
      <w:proofErr w:type="spellStart"/>
      <w:r w:rsidR="00EC4802">
        <w:t>xxxxxxxxxxxx</w:t>
      </w:r>
      <w:proofErr w:type="spellEnd"/>
    </w:p>
    <w:p w14:paraId="3FA9933E" w14:textId="77777777" w:rsidR="000C3EAA" w:rsidRDefault="000C3EAA" w:rsidP="000C3EAA">
      <w:pPr>
        <w:spacing w:after="0"/>
      </w:pPr>
    </w:p>
    <w:p w14:paraId="67827E8C" w14:textId="2BDEA209" w:rsidR="000C3EAA" w:rsidRDefault="000C3EAA" w:rsidP="000C3EAA">
      <w:pPr>
        <w:spacing w:after="0"/>
      </w:pPr>
      <w:r>
        <w:t xml:space="preserve">Zastoupená: doc. Ing. Jaromírem Caisem, Ph.D., děkanem FSI a </w:t>
      </w:r>
      <w:proofErr w:type="spellStart"/>
      <w:r w:rsidR="00EC4802">
        <w:t>xxxxxxxxxx</w:t>
      </w:r>
      <w:proofErr w:type="spellEnd"/>
      <w:r w:rsidR="00EC4802">
        <w:t xml:space="preserve"> </w:t>
      </w:r>
      <w:r>
        <w:t>pověřeným naplňováním této smlouvy</w:t>
      </w:r>
    </w:p>
    <w:p w14:paraId="143DB693" w14:textId="77777777" w:rsidR="000C3EAA" w:rsidRDefault="000C3EAA" w:rsidP="000C3EAA">
      <w:pPr>
        <w:spacing w:after="0"/>
      </w:pPr>
    </w:p>
    <w:p w14:paraId="1E91E698" w14:textId="77777777" w:rsidR="000C3EAA" w:rsidRDefault="000C3EAA" w:rsidP="000C3EAA">
      <w:pPr>
        <w:spacing w:after="0"/>
      </w:pPr>
      <w:r>
        <w:t xml:space="preserve">jako </w:t>
      </w:r>
      <w:r w:rsidR="00BD2CE5">
        <w:t>poskytovatel</w:t>
      </w:r>
      <w:r>
        <w:t xml:space="preserve"> na straně druhé</w:t>
      </w:r>
    </w:p>
    <w:p w14:paraId="5E4809BE" w14:textId="77777777" w:rsidR="000C3EAA" w:rsidRDefault="000C3EAA" w:rsidP="000C3EAA">
      <w:pPr>
        <w:spacing w:after="0"/>
      </w:pPr>
    </w:p>
    <w:p w14:paraId="0CAAA487" w14:textId="77777777" w:rsidR="000C3EAA" w:rsidRDefault="000C3EAA" w:rsidP="00BD2CE5">
      <w:pPr>
        <w:spacing w:after="0"/>
        <w:jc w:val="center"/>
      </w:pPr>
      <w:r>
        <w:t>níže uvedeného dne, měsíce a roku takto:</w:t>
      </w:r>
    </w:p>
    <w:p w14:paraId="0976951B" w14:textId="77777777" w:rsidR="00BD2CE5" w:rsidRDefault="00BD2CE5" w:rsidP="00BD2CE5">
      <w:pPr>
        <w:spacing w:after="0"/>
        <w:jc w:val="center"/>
      </w:pPr>
    </w:p>
    <w:p w14:paraId="2542D9EB" w14:textId="77777777" w:rsidR="00BD2CE5" w:rsidRPr="008910EA" w:rsidRDefault="00BD2CE5" w:rsidP="00BD2CE5">
      <w:pPr>
        <w:spacing w:after="0"/>
        <w:jc w:val="center"/>
        <w:rPr>
          <w:b/>
        </w:rPr>
      </w:pPr>
      <w:r w:rsidRPr="008910EA">
        <w:rPr>
          <w:b/>
        </w:rPr>
        <w:t>I</w:t>
      </w:r>
      <w:r w:rsidR="000C3EAA" w:rsidRPr="008910EA">
        <w:rPr>
          <w:b/>
        </w:rPr>
        <w:t>.</w:t>
      </w:r>
    </w:p>
    <w:p w14:paraId="10AECD30" w14:textId="03C8CA95" w:rsidR="000C3EAA" w:rsidRDefault="000C3EAA" w:rsidP="00BD2CE5">
      <w:pPr>
        <w:spacing w:after="0"/>
        <w:jc w:val="center"/>
        <w:rPr>
          <w:b/>
        </w:rPr>
      </w:pPr>
      <w:r w:rsidRPr="008910EA">
        <w:rPr>
          <w:b/>
        </w:rPr>
        <w:t xml:space="preserve"> Úvodní ustanovení</w:t>
      </w:r>
    </w:p>
    <w:p w14:paraId="49105B98" w14:textId="77777777" w:rsidR="00BD6B43" w:rsidRPr="008910EA" w:rsidRDefault="00BD6B43" w:rsidP="00BD2CE5">
      <w:pPr>
        <w:spacing w:after="0"/>
        <w:jc w:val="center"/>
        <w:rPr>
          <w:b/>
        </w:rPr>
      </w:pPr>
    </w:p>
    <w:p w14:paraId="1D02627C" w14:textId="15160E59" w:rsidR="000C3EAA" w:rsidRDefault="000C3EAA" w:rsidP="00BD2CE5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Účelem této smlouvy je provedení kurzu </w:t>
      </w:r>
      <w:r w:rsidR="003813DF">
        <w:rPr>
          <w:lang w:eastAsia="cs-CZ"/>
        </w:rPr>
        <w:t xml:space="preserve">PPC - Úvod do problematiky paroplynového </w:t>
      </w:r>
      <w:proofErr w:type="gramStart"/>
      <w:r w:rsidR="003813DF">
        <w:rPr>
          <w:lang w:eastAsia="cs-CZ"/>
        </w:rPr>
        <w:t xml:space="preserve">cyklu </w:t>
      </w:r>
      <w:r w:rsidR="00BD2CE5" w:rsidRPr="00BD2CE5">
        <w:t xml:space="preserve"> </w:t>
      </w:r>
      <w:r>
        <w:t>(</w:t>
      </w:r>
      <w:proofErr w:type="gramEnd"/>
      <w:r>
        <w:t xml:space="preserve">dále také „kurz“) za podmínek sjednaných mezi smluvními stranami. </w:t>
      </w:r>
    </w:p>
    <w:p w14:paraId="7F8903CA" w14:textId="77777777" w:rsidR="000C3EAA" w:rsidRDefault="000C3EAA" w:rsidP="00BD2CE5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Účastníky kurzu budou zájemci, jejichž účast zajistí objednatel. </w:t>
      </w:r>
    </w:p>
    <w:p w14:paraId="466346EE" w14:textId="77777777" w:rsidR="000C3EAA" w:rsidRDefault="000C3EAA" w:rsidP="00BD2CE5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Poskytovatel prohlašuje, že má kvalifikační a další potřebné předpoklady k provedení kurzu. </w:t>
      </w:r>
    </w:p>
    <w:p w14:paraId="69A4FDB0" w14:textId="77777777" w:rsidR="000C3EAA" w:rsidRDefault="000C3EAA" w:rsidP="00BD2CE5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Kontaktními osobami určenými jednat jménem smluvních stran v organizačních a technických </w:t>
      </w:r>
    </w:p>
    <w:p w14:paraId="79A531FC" w14:textId="77777777" w:rsidR="000C3EAA" w:rsidRDefault="000C3EAA" w:rsidP="00BD2CE5">
      <w:pPr>
        <w:ind w:firstLine="708"/>
      </w:pPr>
      <w:r>
        <w:t>záležitostech při provádění této smlouvy jsou:</w:t>
      </w:r>
    </w:p>
    <w:p w14:paraId="517B83B6" w14:textId="420EC95A" w:rsidR="000C3EAA" w:rsidRPr="00380B18" w:rsidRDefault="000C3EAA" w:rsidP="00BD2CE5">
      <w:pPr>
        <w:ind w:firstLine="708"/>
        <w:rPr>
          <w:color w:val="FF0000"/>
        </w:rPr>
      </w:pPr>
      <w:r>
        <w:t>- za objednatele</w:t>
      </w:r>
      <w:r w:rsidR="00380B18">
        <w:t xml:space="preserve">: </w:t>
      </w:r>
      <w:proofErr w:type="spellStart"/>
      <w:r w:rsidR="00EC4802">
        <w:t>xxxxxxxxx</w:t>
      </w:r>
      <w:proofErr w:type="spellEnd"/>
    </w:p>
    <w:p w14:paraId="0A78BE01" w14:textId="60642D62" w:rsidR="000C3EAA" w:rsidRDefault="000C3EAA" w:rsidP="00BD2CE5">
      <w:pPr>
        <w:ind w:firstLine="708"/>
      </w:pPr>
      <w:r>
        <w:t>- za poskytovatele:</w:t>
      </w:r>
      <w:r w:rsidR="00057DB8">
        <w:t xml:space="preserve"> </w:t>
      </w:r>
      <w:proofErr w:type="spellStart"/>
      <w:r w:rsidR="00EC4802">
        <w:t>xxxxxxxxxxx</w:t>
      </w:r>
      <w:proofErr w:type="spellEnd"/>
    </w:p>
    <w:p w14:paraId="3765E852" w14:textId="5B8E743E" w:rsidR="00BD6B43" w:rsidRDefault="00BD6B43" w:rsidP="00BD2CE5">
      <w:pPr>
        <w:ind w:firstLine="708"/>
      </w:pPr>
    </w:p>
    <w:p w14:paraId="030E624B" w14:textId="59DD7CB6" w:rsidR="00BD6B43" w:rsidRDefault="00BD6B43" w:rsidP="00BD2CE5">
      <w:pPr>
        <w:ind w:firstLine="708"/>
      </w:pPr>
    </w:p>
    <w:p w14:paraId="551DDA85" w14:textId="5CFE013A" w:rsidR="00BD2CE5" w:rsidRPr="008910EA" w:rsidRDefault="00BD2CE5" w:rsidP="008910EA">
      <w:pPr>
        <w:spacing w:after="0"/>
        <w:ind w:firstLine="708"/>
        <w:jc w:val="center"/>
        <w:rPr>
          <w:b/>
        </w:rPr>
      </w:pPr>
      <w:r w:rsidRPr="008910EA">
        <w:rPr>
          <w:b/>
        </w:rPr>
        <w:t>II</w:t>
      </w:r>
      <w:r w:rsidR="000C3EAA" w:rsidRPr="008910EA">
        <w:rPr>
          <w:b/>
        </w:rPr>
        <w:t>.</w:t>
      </w:r>
    </w:p>
    <w:p w14:paraId="7554F5F5" w14:textId="46301B4F" w:rsidR="000C3EAA" w:rsidRDefault="000C3EAA" w:rsidP="008910EA">
      <w:pPr>
        <w:spacing w:after="0"/>
        <w:jc w:val="center"/>
        <w:rPr>
          <w:b/>
        </w:rPr>
      </w:pPr>
      <w:r w:rsidRPr="008910EA">
        <w:rPr>
          <w:b/>
        </w:rPr>
        <w:lastRenderedPageBreak/>
        <w:t>Předmět smlouvy</w:t>
      </w:r>
    </w:p>
    <w:p w14:paraId="3E948396" w14:textId="77777777" w:rsidR="00BD6B43" w:rsidRPr="008910EA" w:rsidRDefault="00BD6B43" w:rsidP="008910EA">
      <w:pPr>
        <w:spacing w:after="0"/>
        <w:jc w:val="center"/>
        <w:rPr>
          <w:b/>
        </w:rPr>
      </w:pPr>
    </w:p>
    <w:p w14:paraId="576CA972" w14:textId="42299127" w:rsidR="009C1B59" w:rsidRDefault="000C3EAA" w:rsidP="0086481D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Poskytovatel se zavazuje provést pro objednatele </w:t>
      </w:r>
      <w:r w:rsidR="009C1B59" w:rsidRPr="009C1B59">
        <w:t>5-ti denní</w:t>
      </w:r>
      <w:r w:rsidR="009C1B59">
        <w:t>,</w:t>
      </w:r>
      <w:r w:rsidR="009C1B59" w:rsidRPr="009C1B59">
        <w:t xml:space="preserve"> vždy po 8 </w:t>
      </w:r>
      <w:r w:rsidR="009C1B59">
        <w:t>vyučovacích hodinách (45 minut)</w:t>
      </w:r>
      <w:r>
        <w:t xml:space="preserve"> kurz „</w:t>
      </w:r>
      <w:r w:rsidR="00380B18">
        <w:rPr>
          <w:lang w:eastAsia="cs-CZ"/>
        </w:rPr>
        <w:t>PPC - Úvod do problematiky paroplynového cyklu</w:t>
      </w:r>
      <w:proofErr w:type="gramStart"/>
      <w:r w:rsidR="009C1B59">
        <w:t xml:space="preserve">“, </w:t>
      </w:r>
      <w:r w:rsidR="00EC4802">
        <w:t xml:space="preserve"> </w:t>
      </w:r>
      <w:r>
        <w:t>jehož</w:t>
      </w:r>
      <w:proofErr w:type="gramEnd"/>
      <w:r>
        <w:t xml:space="preserve"> </w:t>
      </w:r>
      <w:r w:rsidR="009C1B59">
        <w:t>cílem</w:t>
      </w:r>
      <w:r>
        <w:t xml:space="preserve"> bude </w:t>
      </w:r>
      <w:r w:rsidR="009C1B59" w:rsidRPr="009C1B59">
        <w:t xml:space="preserve">seznámit </w:t>
      </w:r>
      <w:r w:rsidR="009C1B59">
        <w:t>účastníky kurzu</w:t>
      </w:r>
      <w:r w:rsidR="009C1B59" w:rsidRPr="009C1B59">
        <w:t xml:space="preserve"> v oblastech technologického návrhu, smluvního zajištění a provozu a údržby s odlišnostmi technologie spalovacích turbín od parních turbín a obdobně s odlišnostmi paroplynových elektráren od uhelných bloků </w:t>
      </w:r>
    </w:p>
    <w:p w14:paraId="7EAD548D" w14:textId="72F8F3E7" w:rsidR="000C3EAA" w:rsidRDefault="000C3EAA" w:rsidP="0086481D">
      <w:pPr>
        <w:pStyle w:val="Odstavecseseznamem"/>
        <w:numPr>
          <w:ilvl w:val="0"/>
          <w:numId w:val="2"/>
        </w:numPr>
        <w:spacing w:after="0"/>
        <w:jc w:val="both"/>
      </w:pPr>
      <w:r>
        <w:t>Kurz se uskuteční v</w:t>
      </w:r>
      <w:r w:rsidR="003C613B">
        <w:t> </w:t>
      </w:r>
      <w:r>
        <w:t>prostorách</w:t>
      </w:r>
      <w:r w:rsidR="003C613B">
        <w:t>, které zajistí objednatel</w:t>
      </w:r>
      <w:r>
        <w:t>.</w:t>
      </w:r>
    </w:p>
    <w:p w14:paraId="5A9192C4" w14:textId="7ACC41ED" w:rsidR="009C1B59" w:rsidRDefault="009C1B59" w:rsidP="009C1B59">
      <w:pPr>
        <w:pStyle w:val="Odstavecseseznamem"/>
        <w:numPr>
          <w:ilvl w:val="0"/>
          <w:numId w:val="2"/>
        </w:numPr>
        <w:spacing w:after="0"/>
        <w:jc w:val="both"/>
      </w:pPr>
      <w:r>
        <w:t>K</w:t>
      </w:r>
      <w:r w:rsidR="000C3EAA">
        <w:t xml:space="preserve">urzu </w:t>
      </w:r>
      <w:r>
        <w:t xml:space="preserve">se zúčastní </w:t>
      </w:r>
      <w:r w:rsidR="00877242">
        <w:rPr>
          <w:rFonts w:cstheme="minorHAnsi"/>
        </w:rPr>
        <w:t>1</w:t>
      </w:r>
      <w:r w:rsidR="00380B18">
        <w:rPr>
          <w:rFonts w:cstheme="minorHAnsi"/>
        </w:rPr>
        <w:t>7</w:t>
      </w:r>
      <w:r w:rsidR="00877242">
        <w:t xml:space="preserve"> </w:t>
      </w:r>
      <w:r w:rsidR="000C3EAA">
        <w:t xml:space="preserve">účastníků. </w:t>
      </w:r>
    </w:p>
    <w:p w14:paraId="1DB858A0" w14:textId="610FC3B0" w:rsidR="000C3EAA" w:rsidRDefault="000C3EAA" w:rsidP="009C1B59">
      <w:pPr>
        <w:pStyle w:val="Odstavecseseznamem"/>
        <w:numPr>
          <w:ilvl w:val="0"/>
          <w:numId w:val="2"/>
        </w:numPr>
        <w:spacing w:after="0"/>
        <w:jc w:val="both"/>
      </w:pPr>
      <w:r>
        <w:t>Poskytovatel se zavazuje kurz uskutečnit v</w:t>
      </w:r>
      <w:r w:rsidR="009C1B59">
        <w:t> </w:t>
      </w:r>
      <w:r>
        <w:t>termín</w:t>
      </w:r>
      <w:r w:rsidR="009C1B59">
        <w:t xml:space="preserve">ech: </w:t>
      </w:r>
      <w:r w:rsidR="00380B18">
        <w:t>25.11.</w:t>
      </w:r>
      <w:r w:rsidR="0071434F">
        <w:t xml:space="preserve"> – </w:t>
      </w:r>
      <w:r w:rsidR="00380B18">
        <w:t>29</w:t>
      </w:r>
      <w:r w:rsidR="0071434F">
        <w:t>.</w:t>
      </w:r>
      <w:r w:rsidR="009C1B59">
        <w:t xml:space="preserve">11. 2024. </w:t>
      </w:r>
    </w:p>
    <w:p w14:paraId="442CA96C" w14:textId="1B5CF496" w:rsidR="000C3EAA" w:rsidRPr="008910EA" w:rsidRDefault="000C3EAA" w:rsidP="00ED7646">
      <w:pPr>
        <w:pStyle w:val="Odstavecseseznamem"/>
        <w:numPr>
          <w:ilvl w:val="0"/>
          <w:numId w:val="2"/>
        </w:numPr>
        <w:spacing w:after="0"/>
        <w:jc w:val="both"/>
      </w:pPr>
      <w:r w:rsidRPr="008910EA">
        <w:t xml:space="preserve">Prostory pro uskutečnění kurzu a občerstvení účastníků kurzu zajistí na své náklady objednatel. </w:t>
      </w:r>
      <w:r w:rsidR="009C1B59" w:rsidRPr="008910EA">
        <w:t>S</w:t>
      </w:r>
      <w:r w:rsidRPr="008910EA">
        <w:t xml:space="preserve">oučástí vytvoření podmínek pro uskutečnění kurzu ze strany objednatele není zajištění ubytování </w:t>
      </w:r>
      <w:r w:rsidR="001041CE">
        <w:t>lektorů</w:t>
      </w:r>
      <w:r w:rsidRPr="008910EA">
        <w:t xml:space="preserve"> poskytovatele.</w:t>
      </w:r>
    </w:p>
    <w:p w14:paraId="006C7007" w14:textId="77777777" w:rsidR="000C3EAA" w:rsidRPr="008910EA" w:rsidRDefault="000C3EAA" w:rsidP="003D7775">
      <w:pPr>
        <w:pStyle w:val="Odstavecseseznamem"/>
        <w:numPr>
          <w:ilvl w:val="0"/>
          <w:numId w:val="2"/>
        </w:numPr>
        <w:spacing w:after="0"/>
        <w:jc w:val="both"/>
      </w:pPr>
      <w:r w:rsidRPr="008910EA">
        <w:t>Objednatel zajistí přihlášky účastníků kurzu a dále jejich evidenci (záznam o účasti na kurzu) v podobě prezenční listiny.</w:t>
      </w:r>
    </w:p>
    <w:p w14:paraId="5B125D36" w14:textId="77777777" w:rsidR="009C1B59" w:rsidRDefault="009C1B59" w:rsidP="009C1B59">
      <w:pPr>
        <w:pStyle w:val="Odstavecseseznamem"/>
        <w:spacing w:after="0"/>
        <w:jc w:val="both"/>
      </w:pPr>
    </w:p>
    <w:p w14:paraId="6A8EC1F3" w14:textId="77777777" w:rsidR="009C1B59" w:rsidRPr="009C1B59" w:rsidRDefault="009C1B59" w:rsidP="009C1B59">
      <w:pPr>
        <w:spacing w:after="0" w:line="240" w:lineRule="auto"/>
        <w:jc w:val="center"/>
        <w:rPr>
          <w:b/>
        </w:rPr>
      </w:pPr>
      <w:r w:rsidRPr="009C1B59">
        <w:rPr>
          <w:b/>
        </w:rPr>
        <w:t>III</w:t>
      </w:r>
      <w:r w:rsidR="000C3EAA" w:rsidRPr="009C1B59">
        <w:rPr>
          <w:b/>
        </w:rPr>
        <w:t>.</w:t>
      </w:r>
    </w:p>
    <w:p w14:paraId="01B36AB6" w14:textId="77777777" w:rsidR="000C3EAA" w:rsidRPr="009C1B59" w:rsidRDefault="009C1B59" w:rsidP="009C1B59">
      <w:pPr>
        <w:spacing w:after="0" w:line="240" w:lineRule="auto"/>
        <w:jc w:val="center"/>
        <w:rPr>
          <w:b/>
        </w:rPr>
      </w:pPr>
      <w:r w:rsidRPr="009C1B59">
        <w:rPr>
          <w:b/>
        </w:rPr>
        <w:t>Cena a platební podmínky</w:t>
      </w:r>
    </w:p>
    <w:p w14:paraId="5B117D04" w14:textId="77777777" w:rsidR="009C1B59" w:rsidRDefault="009C1B59" w:rsidP="009C1B59">
      <w:pPr>
        <w:spacing w:after="0" w:line="240" w:lineRule="auto"/>
        <w:jc w:val="center"/>
      </w:pPr>
    </w:p>
    <w:p w14:paraId="48F5E56F" w14:textId="736F1E3F" w:rsidR="008B4B3F" w:rsidRDefault="000C3EAA" w:rsidP="00503E02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 xml:space="preserve">Objednatel se zavazuje uhradit poskytovateli </w:t>
      </w:r>
      <w:r w:rsidR="008B4B3F">
        <w:t xml:space="preserve">celkovou </w:t>
      </w:r>
      <w:r>
        <w:t xml:space="preserve">smluvní cenu za provedení kurzu ve výši </w:t>
      </w:r>
      <w:r w:rsidR="008B4B3F">
        <w:t>1</w:t>
      </w:r>
      <w:r w:rsidR="0053459A">
        <w:t>5</w:t>
      </w:r>
      <w:r w:rsidR="008B4B3F">
        <w:t xml:space="preserve">0.000,- Kč bez DPH. </w:t>
      </w:r>
    </w:p>
    <w:p w14:paraId="1C6FC225" w14:textId="77777777" w:rsidR="008B4B3F" w:rsidRDefault="000C3EAA" w:rsidP="009C1B59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Smluvní cena je cenou konečnou a nejvýše přípustnou za provedení kurzu a zahrnuje veškeré náklady poskytovatele související s kompletním provedením kurzu dle této smlouvy.</w:t>
      </w:r>
    </w:p>
    <w:p w14:paraId="0677D1B9" w14:textId="77777777" w:rsidR="000C3EAA" w:rsidRDefault="000C3EAA" w:rsidP="0090695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 xml:space="preserve">Objednatel se zavazuje poskytnout poskytovateli podklady potřebné pro fakturaci </w:t>
      </w:r>
      <w:proofErr w:type="gramStart"/>
      <w:r>
        <w:t xml:space="preserve">za </w:t>
      </w:r>
      <w:r w:rsidR="008B4B3F">
        <w:t xml:space="preserve"> </w:t>
      </w:r>
      <w:r>
        <w:t>uskutečnění</w:t>
      </w:r>
      <w:proofErr w:type="gramEnd"/>
      <w:r>
        <w:t xml:space="preserve"> kurzu (počet účastníků). </w:t>
      </w:r>
    </w:p>
    <w:p w14:paraId="3DB5563D" w14:textId="7CE6B2A0" w:rsidR="00F562AA" w:rsidRDefault="00F562AA" w:rsidP="002A39F5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 xml:space="preserve">Cena bude </w:t>
      </w:r>
      <w:r w:rsidR="00352EF7">
        <w:t>u</w:t>
      </w:r>
      <w:r>
        <w:t xml:space="preserve">hrazena poskytovateli objednatelem </w:t>
      </w:r>
      <w:r w:rsidR="00352EF7">
        <w:t xml:space="preserve">po realizaci kurzu, a to </w:t>
      </w:r>
      <w:r>
        <w:t>na základě faktury – daňového dokladu (dále jen "faktury") vyhotovené s údaji dle platné legislativy a dále s uvedením: označení smluvních stran, jejich sídlo, IČ, DIČ, údaje o zápisu v Obchodním rejstříku nebo jiné evidenci, věcného určení předmětu fakturace a spisové značky, čísla faktury, data splatnosti faktury, data zdanitelného plnění, označení peněžního ústavu a číslo účtu, na který se má platit, fakturované částky a DPH, ostatních náležitostí účetního a daňového dokladu. Kromě těchto údajů musí být faktura označena evidenčním číslem smlouvy</w:t>
      </w:r>
      <w:r w:rsidR="00DA09AF">
        <w:t xml:space="preserve">. </w:t>
      </w:r>
      <w:r>
        <w:t xml:space="preserve">Dále musí obsahovat veškeré podklady, na </w:t>
      </w:r>
      <w:proofErr w:type="gramStart"/>
      <w:r>
        <w:t>základě</w:t>
      </w:r>
      <w:proofErr w:type="gramEnd"/>
      <w:r>
        <w:t xml:space="preserve"> kterých byla faktura vystavena a na základě kterých bude i zúčtována. Jedná se zejména o prezenční listiny. </w:t>
      </w:r>
    </w:p>
    <w:p w14:paraId="70BA2631" w14:textId="5063D485" w:rsidR="00F562AA" w:rsidRDefault="00F562AA" w:rsidP="00817DB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 xml:space="preserve">Poskytovatel je povinen odeslat řádně vyhotovenou fakturu do 3 dnů po jejím vystavení </w:t>
      </w:r>
      <w:r w:rsidRPr="001859FA">
        <w:t xml:space="preserve">objednateli na elektronickou adresu </w:t>
      </w:r>
      <w:hyperlink r:id="rId6" w:history="1">
        <w:r w:rsidR="001859FA" w:rsidRPr="001859FA">
          <w:rPr>
            <w:rStyle w:val="Hypertextovodkaz"/>
            <w:color w:val="auto"/>
          </w:rPr>
          <w:t>incoming@typ.cz</w:t>
        </w:r>
      </w:hyperlink>
      <w:r w:rsidRPr="001859FA">
        <w:t xml:space="preserve">, a to výhradně ve formátu PDF. Z důvodu automatického zpracování dodavatelských faktur je třeba, aby celý daňový doklad včetně příloh daňového dokladu byl zaslán poskytovatelem jako jeden PDF soubor. Takových PDF souborů pak může být posláno v jedné emailové zprávě více a každý z nich bude zpracován jako samostatný daňový doklad. Takto e-mailově zaslané faktury již nebudou ze strany poskytovatele zasílány na jiné mailové adresy a ani nebudou zasílány v podobě papírové. </w:t>
      </w:r>
    </w:p>
    <w:p w14:paraId="3058234F" w14:textId="0803F59A" w:rsidR="00F562AA" w:rsidRDefault="00F562AA" w:rsidP="00112C8B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 xml:space="preserve">Smluvní strany se výslovně dohodly, že lhůta splatnosti pro oprávněně a řádně vystavené faktury poskytovatele je </w:t>
      </w:r>
      <w:r w:rsidR="00DA09AF">
        <w:t>3</w:t>
      </w:r>
      <w:r>
        <w:t xml:space="preserve">0 kalendářních dnů ode dne jejího prokazatelného doručení objednateli. Datem úhrady se rozumí datum odepsání částky z účtu objednatele. </w:t>
      </w:r>
    </w:p>
    <w:p w14:paraId="404F4AC4" w14:textId="46C8EEFF" w:rsidR="005C17D3" w:rsidRPr="005C17D3" w:rsidRDefault="005C17D3" w:rsidP="005C17D3">
      <w:pPr>
        <w:pStyle w:val="Odstavecseseznamem"/>
        <w:numPr>
          <w:ilvl w:val="0"/>
          <w:numId w:val="3"/>
        </w:numPr>
        <w:jc w:val="both"/>
      </w:pPr>
      <w:r w:rsidRPr="005C17D3">
        <w:t xml:space="preserve">Nebude-li faktura obsahovat náležitosti dle čl. </w:t>
      </w:r>
      <w:r>
        <w:t>4</w:t>
      </w:r>
      <w:r w:rsidRPr="005C17D3">
        <w:t xml:space="preserve"> je Objednatel oprávněn fakturu vrátit Zhotoviteli, aniž by se dostal do prodlení s její úhradou. Za oprávněně vrácenou fakturu vystaví Zhotovitel do 15 dnů fakturu novou a s novou lhůtou splatnosti</w:t>
      </w:r>
      <w:r w:rsidR="00DA09AF">
        <w:t>.</w:t>
      </w:r>
    </w:p>
    <w:p w14:paraId="7BF4E435" w14:textId="77777777" w:rsidR="00F44394" w:rsidRPr="00F44394" w:rsidRDefault="00F44394" w:rsidP="00F44394">
      <w:pPr>
        <w:pStyle w:val="Odstavecseseznamem"/>
        <w:numPr>
          <w:ilvl w:val="0"/>
          <w:numId w:val="3"/>
        </w:numPr>
        <w:jc w:val="both"/>
      </w:pPr>
      <w:r w:rsidRPr="00F44394">
        <w:t xml:space="preserve">Poskytovatel prohlašuje, že ke dni podpisu této smlouvy není vůči němu správcem daně vydáno rozhodnutí o tom, že je nespolehlivým plátcem ve smyslu § 106a zákona č. 235/2004 Sb., o dani z přidané hodnoty (dále jen „zákon o DPH“), že takové řízení není vůči němu </w:t>
      </w:r>
      <w:r w:rsidRPr="00F44394">
        <w:lastRenderedPageBreak/>
        <w:t>zahájeno ani vedeno a že u něho nejsou dány podmínky pro zahájení takového řízení. V případě, že se Poskytovatel stane nespolehlivým plátcem ve smyslu zákona o DPH, považuje se tento důvod za důvod k odstoupení od smlouvy ze</w:t>
      </w:r>
      <w:r>
        <w:t xml:space="preserve"> strany o</w:t>
      </w:r>
      <w:r w:rsidRPr="00F44394">
        <w:t>bjednatele. Faktury za již poskytnuté služby / dodané zboží bud</w:t>
      </w:r>
      <w:r>
        <w:t>ou hrazeny tak, že část faktur p</w:t>
      </w:r>
      <w:r w:rsidRPr="00F44394">
        <w:t xml:space="preserve">oskytovatele odpovídající výši DPH bude uhrazena přímo na účet správce daně v souladu s postupem dle § 109a zákona o DPH; základ daně bude uhrazen na účet </w:t>
      </w:r>
      <w:r>
        <w:t>p</w:t>
      </w:r>
      <w:r w:rsidRPr="00F44394">
        <w:t>oskytovatele.</w:t>
      </w:r>
    </w:p>
    <w:p w14:paraId="7CE3C36E" w14:textId="77777777" w:rsidR="00F44394" w:rsidRDefault="00F44394" w:rsidP="00F44394">
      <w:pPr>
        <w:pStyle w:val="Odstavecseseznamem"/>
        <w:numPr>
          <w:ilvl w:val="0"/>
          <w:numId w:val="3"/>
        </w:numPr>
        <w:jc w:val="both"/>
      </w:pPr>
      <w:r w:rsidRPr="00F44394">
        <w:t>Objednatel bude hradit veškeré</w:t>
      </w:r>
      <w:r>
        <w:t xml:space="preserve"> finanční částky pouze na účet p</w:t>
      </w:r>
      <w:r w:rsidRPr="00F44394">
        <w:t>oskytovatele zveřejněný správcem daně dálkově přístupným způsobem a vedený poskytovatelem platebních služeb v tuzemsku. Poskytovatel je povinen sdělit objednateli číslo účtu, které splňuje výše uvedená kritéria. Do doby oznámení čísla účtu, které je zveřejněno správcem daně dál</w:t>
      </w:r>
      <w:r>
        <w:t>kově přístupným způsobem, není o</w:t>
      </w:r>
      <w:r w:rsidRPr="00F44394">
        <w:t>bjednatel v prodlení s úhradou faktury.</w:t>
      </w:r>
    </w:p>
    <w:p w14:paraId="1B48E949" w14:textId="77777777" w:rsidR="005C17D3" w:rsidRPr="005C17D3" w:rsidRDefault="005C17D3" w:rsidP="005C17D3">
      <w:pPr>
        <w:spacing w:after="0" w:line="240" w:lineRule="auto"/>
        <w:ind w:firstLine="708"/>
        <w:jc w:val="center"/>
        <w:rPr>
          <w:b/>
        </w:rPr>
      </w:pPr>
      <w:r w:rsidRPr="005C17D3">
        <w:rPr>
          <w:b/>
        </w:rPr>
        <w:t>IV.</w:t>
      </w:r>
    </w:p>
    <w:p w14:paraId="572A4925" w14:textId="77777777" w:rsidR="005C17D3" w:rsidRPr="005C17D3" w:rsidRDefault="005C17D3" w:rsidP="005C17D3">
      <w:pPr>
        <w:pStyle w:val="Odstavecseseznamem"/>
        <w:jc w:val="center"/>
        <w:rPr>
          <w:b/>
        </w:rPr>
      </w:pPr>
      <w:r w:rsidRPr="005C17D3">
        <w:rPr>
          <w:b/>
        </w:rPr>
        <w:t xml:space="preserve">Lektoři </w:t>
      </w:r>
      <w:r w:rsidR="00352EF7">
        <w:rPr>
          <w:b/>
        </w:rPr>
        <w:t>poskyto</w:t>
      </w:r>
      <w:r w:rsidRPr="005C17D3">
        <w:rPr>
          <w:b/>
        </w:rPr>
        <w:t>vatele</w:t>
      </w:r>
    </w:p>
    <w:p w14:paraId="0C44F00E" w14:textId="77777777" w:rsidR="005C17D3" w:rsidRDefault="005C17D3" w:rsidP="005C17D3">
      <w:pPr>
        <w:pStyle w:val="Odstavecseseznamem"/>
        <w:jc w:val="both"/>
      </w:pPr>
    </w:p>
    <w:p w14:paraId="4BB9F3DF" w14:textId="5CBCB7B8" w:rsidR="005C17D3" w:rsidRDefault="00352EF7" w:rsidP="005C17D3">
      <w:pPr>
        <w:pStyle w:val="Odstavecseseznamem"/>
        <w:numPr>
          <w:ilvl w:val="0"/>
          <w:numId w:val="4"/>
        </w:numPr>
        <w:jc w:val="both"/>
      </w:pPr>
      <w:r>
        <w:t>Poskytovatel</w:t>
      </w:r>
      <w:r w:rsidR="005C17D3">
        <w:t xml:space="preserve"> je odpovědný za kvalifikovanost lektorů a je povinen nahradit lektora v případě nemoci či dovolené či při jiné absenci lektora, nebo nabídnout náhradní termín výuky, není-li náhrada jiným lektorem možná.</w:t>
      </w:r>
      <w:r w:rsidR="003C613B">
        <w:t xml:space="preserve"> V tomto případě však musí poskytovatel informovat objednatele s dostatečným předstihem, nejméně 5 pracovních dní.</w:t>
      </w:r>
      <w:r w:rsidR="005C17D3">
        <w:t xml:space="preserve"> Pokud </w:t>
      </w:r>
      <w:r>
        <w:t>poskyto</w:t>
      </w:r>
      <w:r w:rsidR="005C17D3">
        <w:t xml:space="preserve">vatel podmínky uvedené v tomto článku nesplní, bude mu účtována </w:t>
      </w:r>
      <w:r w:rsidR="003C613B">
        <w:t xml:space="preserve">smluvní </w:t>
      </w:r>
      <w:r w:rsidR="005C17D3">
        <w:t xml:space="preserve">pokuta </w:t>
      </w:r>
      <w:r w:rsidR="003C613B">
        <w:t xml:space="preserve">ve výši </w:t>
      </w:r>
      <w:r w:rsidR="008910EA">
        <w:t xml:space="preserve">           </w:t>
      </w:r>
      <w:r w:rsidR="003C613B">
        <w:t>1</w:t>
      </w:r>
      <w:r w:rsidR="008910EA">
        <w:t>5.000</w:t>
      </w:r>
      <w:r w:rsidR="005C17D3">
        <w:t xml:space="preserve">,- CZK. </w:t>
      </w:r>
    </w:p>
    <w:p w14:paraId="61DA2E9E" w14:textId="77777777" w:rsidR="005C17D3" w:rsidRPr="005C17D3" w:rsidRDefault="005C17D3" w:rsidP="005C17D3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>V</w:t>
      </w:r>
      <w:r w:rsidRPr="005C17D3">
        <w:rPr>
          <w:b/>
        </w:rPr>
        <w:t>.</w:t>
      </w:r>
      <w:r w:rsidRPr="005C17D3">
        <w:rPr>
          <w:b/>
        </w:rPr>
        <w:tab/>
      </w:r>
    </w:p>
    <w:p w14:paraId="0A3B52E5" w14:textId="77777777" w:rsidR="005C17D3" w:rsidRPr="005C17D3" w:rsidRDefault="005C17D3" w:rsidP="005C17D3">
      <w:pPr>
        <w:spacing w:after="0" w:line="240" w:lineRule="auto"/>
        <w:ind w:firstLine="708"/>
        <w:jc w:val="center"/>
        <w:rPr>
          <w:b/>
        </w:rPr>
      </w:pPr>
      <w:r w:rsidRPr="005C17D3">
        <w:rPr>
          <w:b/>
        </w:rPr>
        <w:t>Ochrana osobních údajů</w:t>
      </w:r>
    </w:p>
    <w:p w14:paraId="20E7D976" w14:textId="77777777" w:rsidR="005C17D3" w:rsidRPr="005C17D3" w:rsidRDefault="005C17D3" w:rsidP="005C17D3">
      <w:pPr>
        <w:spacing w:after="0" w:line="240" w:lineRule="auto"/>
        <w:ind w:firstLine="708"/>
        <w:jc w:val="center"/>
        <w:rPr>
          <w:b/>
        </w:rPr>
      </w:pPr>
    </w:p>
    <w:p w14:paraId="798E352B" w14:textId="77777777" w:rsidR="005C17D3" w:rsidRDefault="00352EF7" w:rsidP="00CC7864">
      <w:pPr>
        <w:pStyle w:val="Odstavecseseznamem"/>
        <w:numPr>
          <w:ilvl w:val="0"/>
          <w:numId w:val="5"/>
        </w:numPr>
        <w:jc w:val="both"/>
      </w:pPr>
      <w:r>
        <w:t>Poskytovatel</w:t>
      </w:r>
      <w:r w:rsidR="005C17D3">
        <w:t xml:space="preserve"> i objednatel se zavazují zpracovávat osobní údaje za účelem poskytování plnění dle této Smlouvy v souladu se zákonem č. 110/2019 Sb., o zpracování osobních údajů, ve znění pozdějších předpisů, Nařízením Evropského parlamentu a Rady (EU) 2016/679 o ochraně fyzických osob v souvislosti se zpracováním osobních údajů a o volném pohybu těchto údajů a o zrušení směrnice 95/46/ES (Obecné nařízení o ochraně osobních údajů, dále jen „Nařízení“) a dalšími navazujícími obecně závaznými platnými právními předpisy v oblasti ochrany osobních údajů.</w:t>
      </w:r>
    </w:p>
    <w:p w14:paraId="5F9AA064" w14:textId="77777777" w:rsidR="005C17D3" w:rsidRDefault="005C17D3" w:rsidP="00E6247A">
      <w:pPr>
        <w:pStyle w:val="Odstavecseseznamem"/>
        <w:numPr>
          <w:ilvl w:val="0"/>
          <w:numId w:val="5"/>
        </w:numPr>
        <w:jc w:val="both"/>
      </w:pPr>
      <w:r>
        <w:t xml:space="preserve">Osobní údaje budou </w:t>
      </w:r>
      <w:r w:rsidR="00352EF7">
        <w:t>poskytovatelem</w:t>
      </w:r>
      <w:r>
        <w:t xml:space="preserve"> i objednatelem zpracovávány pouze v rozsahu nutném pro plnění dle této smlouvy a pouze po dobu nezbytně nutnou pro jeho splnění, nejdéle však po dobu stanovenou příslušnými obecně závaznými platnými právními předpisy a v souladu s nimi.</w:t>
      </w:r>
    </w:p>
    <w:p w14:paraId="4A07FA37" w14:textId="77777777" w:rsidR="005C17D3" w:rsidRDefault="005C17D3" w:rsidP="00F8643F">
      <w:pPr>
        <w:pStyle w:val="Odstavecseseznamem"/>
        <w:numPr>
          <w:ilvl w:val="0"/>
          <w:numId w:val="5"/>
        </w:numPr>
        <w:jc w:val="both"/>
      </w:pPr>
      <w:r>
        <w:t>Každá ze smluvních stran je při zpracování osobních údajů povinna postupovat s náležitou odbornou péčí tak, aby nezpůsobila nic, co by mohlo představovat porušení Nařízení, zákona o zpracování osobních údajů či souvisejících obecně závazných platných právních předpisů.</w:t>
      </w:r>
    </w:p>
    <w:p w14:paraId="2F16DA50" w14:textId="77777777" w:rsidR="005C17D3" w:rsidRDefault="005C17D3" w:rsidP="00F8643F">
      <w:pPr>
        <w:pStyle w:val="Odstavecseseznamem"/>
        <w:numPr>
          <w:ilvl w:val="0"/>
          <w:numId w:val="5"/>
        </w:numPr>
        <w:jc w:val="both"/>
      </w:pPr>
      <w:r>
        <w:t xml:space="preserve">Jakmile pomine účel, pro který byly osobní údaje zpracovány, zejména v případě ukončení poskytování služeb, nebo na základě žádosti subjektu údajů podle čl. 17 Nařízení, je </w:t>
      </w:r>
      <w:r w:rsidR="00352EF7">
        <w:t>poskytovatel</w:t>
      </w:r>
      <w:r>
        <w:t xml:space="preserve"> povinen na základě a v souladu s pokyny objednatele provést likvidaci osobních údajů a prokazatelným způsobem bez zbytečného odkladu předat objednateli písemný protokol o jejich likvidaci, nebo tyto osobní údaje předat objednateli oproti písemnému předávacímu protokolu.</w:t>
      </w:r>
    </w:p>
    <w:p w14:paraId="1AC1E9BC" w14:textId="77777777" w:rsidR="005C17D3" w:rsidRDefault="00352EF7" w:rsidP="005C17D3">
      <w:pPr>
        <w:pStyle w:val="Odstavecseseznamem"/>
        <w:numPr>
          <w:ilvl w:val="0"/>
          <w:numId w:val="5"/>
        </w:numPr>
        <w:jc w:val="both"/>
      </w:pPr>
      <w:r>
        <w:t>Poskytovatel</w:t>
      </w:r>
      <w:r w:rsidR="005C17D3">
        <w:t xml:space="preserve"> se zavazuje, že ve smyslu článku 32 Nařízení přijme s přihlédnutím ke stavu techniky, nákladům na provedení, povaze, rozsahu, kontextu a účelům zpracování i k různě pravděpodobným a různě závažným rizikům pro práva a svobody fyzických osob vhodná technická a organizační opatření k zabezpečení ochrany osobních údajů způsobem uvedeným </w:t>
      </w:r>
      <w:r w:rsidR="005C17D3">
        <w:lastRenderedPageBreak/>
        <w:t>v Nařízení či jiných obecně závazných platných právních předpisech k vyloučení možnosti neoprávněného nebo nahodilého přístupu k osobním údajům, k jejich změně, zničení či ztrátě, neoprávněným přenosům, k jejich jinému neoprávněnému zpracování, jakož i k jejich jinému zneužití. Tato povinnost platí i po splnění plnění dle této smlouvy.</w:t>
      </w:r>
    </w:p>
    <w:p w14:paraId="1C308D64" w14:textId="77777777" w:rsidR="005C17D3" w:rsidRDefault="005C17D3" w:rsidP="005C17D3">
      <w:pPr>
        <w:pStyle w:val="Odstavecseseznamem"/>
        <w:numPr>
          <w:ilvl w:val="0"/>
          <w:numId w:val="5"/>
        </w:numPr>
        <w:jc w:val="both"/>
      </w:pPr>
      <w:r>
        <w:t>Informační povinnost vůči svým zaměstnancům, kteří vykonávají činnosti v rámci poskytování plnění dle této Smlouvy, plní každá smluvní strana samostatně</w:t>
      </w:r>
    </w:p>
    <w:p w14:paraId="414E8BC3" w14:textId="77777777" w:rsidR="00FC789A" w:rsidRPr="00FC789A" w:rsidRDefault="00FC789A" w:rsidP="00FC789A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>VI</w:t>
      </w:r>
      <w:r w:rsidRPr="00FC789A">
        <w:rPr>
          <w:b/>
        </w:rPr>
        <w:t>.</w:t>
      </w:r>
      <w:r w:rsidRPr="00FC789A">
        <w:rPr>
          <w:b/>
        </w:rPr>
        <w:tab/>
      </w:r>
    </w:p>
    <w:p w14:paraId="7D548AC8" w14:textId="77777777" w:rsidR="00FC789A" w:rsidRDefault="00FC789A" w:rsidP="00FC789A">
      <w:pPr>
        <w:spacing w:after="0" w:line="240" w:lineRule="auto"/>
        <w:ind w:firstLine="708"/>
        <w:jc w:val="center"/>
      </w:pPr>
      <w:r w:rsidRPr="00FC789A">
        <w:rPr>
          <w:b/>
        </w:rPr>
        <w:t>Trvání a ukončení smlouvy</w:t>
      </w:r>
    </w:p>
    <w:p w14:paraId="2F5D1DC8" w14:textId="77777777" w:rsidR="00FC789A" w:rsidRDefault="00FC789A" w:rsidP="00FC789A">
      <w:pPr>
        <w:pStyle w:val="Odstavecseseznamem"/>
        <w:jc w:val="both"/>
      </w:pPr>
    </w:p>
    <w:p w14:paraId="224C56B4" w14:textId="70300CE6" w:rsidR="00FC789A" w:rsidRPr="00C85290" w:rsidRDefault="00FC789A" w:rsidP="009A6D49">
      <w:pPr>
        <w:pStyle w:val="Odstavecseseznamem"/>
        <w:numPr>
          <w:ilvl w:val="0"/>
          <w:numId w:val="6"/>
        </w:numPr>
        <w:jc w:val="both"/>
      </w:pPr>
      <w:r>
        <w:t xml:space="preserve">Tato smlouva nabývá platnosti a účinnosti dnem podpisu poslední ze smluvních stran a je uzavřena na dobu </w:t>
      </w:r>
      <w:r w:rsidRPr="00C85290">
        <w:t>určitou do</w:t>
      </w:r>
      <w:r w:rsidR="0071434F" w:rsidRPr="00C85290">
        <w:t xml:space="preserve"> </w:t>
      </w:r>
      <w:r w:rsidR="00C85290" w:rsidRPr="00C85290">
        <w:t>29.11.2024</w:t>
      </w:r>
      <w:r w:rsidR="008910EA" w:rsidRPr="00C85290">
        <w:rPr>
          <w:rFonts w:cstheme="minorHAnsi"/>
        </w:rPr>
        <w:t>.</w:t>
      </w:r>
    </w:p>
    <w:p w14:paraId="65A6F115" w14:textId="77777777" w:rsidR="00FC789A" w:rsidRDefault="00FC789A" w:rsidP="00F900F4">
      <w:pPr>
        <w:pStyle w:val="Odstavecseseznamem"/>
        <w:numPr>
          <w:ilvl w:val="0"/>
          <w:numId w:val="6"/>
        </w:numPr>
        <w:jc w:val="both"/>
      </w:pPr>
      <w:r>
        <w:t>Smlouva může být ukončena:</w:t>
      </w:r>
    </w:p>
    <w:p w14:paraId="507BAD96" w14:textId="77777777" w:rsidR="00FC789A" w:rsidRDefault="00FC789A" w:rsidP="00FC789A">
      <w:pPr>
        <w:pStyle w:val="Odstavecseseznamem"/>
        <w:numPr>
          <w:ilvl w:val="0"/>
          <w:numId w:val="7"/>
        </w:numPr>
        <w:jc w:val="both"/>
      </w:pPr>
      <w:r>
        <w:t>Písemnou dohodou smluvních stran</w:t>
      </w:r>
    </w:p>
    <w:p w14:paraId="33BF301B" w14:textId="77777777" w:rsidR="00FC789A" w:rsidRDefault="00FC789A" w:rsidP="00FC789A">
      <w:pPr>
        <w:pStyle w:val="Odstavecseseznamem"/>
        <w:numPr>
          <w:ilvl w:val="0"/>
          <w:numId w:val="7"/>
        </w:numPr>
        <w:jc w:val="both"/>
      </w:pPr>
      <w:r>
        <w:t>Odstoupením od smlouvy. Odstoupit od smlouvy mají právo obě smluvní strany, v případě, že druhá smluvní strana poruší povinnosti vyplývající pro ni z této smlouvy, z oboustranně akceptované objednávky nebo z právního předpisu. Účinky odstoupení nastávají okamžikem doručení oznámení o odstoupení od smlouvy druhé smluvní straně. V případě pochybností o doručení, účinky tohoto odstoupení nastávají 3. (třetí) den po jeho odeslání smluvní stranou.</w:t>
      </w:r>
    </w:p>
    <w:p w14:paraId="48A542C4" w14:textId="77777777" w:rsidR="00FC789A" w:rsidRPr="00FC789A" w:rsidRDefault="00FC789A" w:rsidP="00FC789A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>VII</w:t>
      </w:r>
      <w:r w:rsidRPr="00FC789A">
        <w:rPr>
          <w:b/>
        </w:rPr>
        <w:t>.</w:t>
      </w:r>
      <w:r w:rsidRPr="00FC789A">
        <w:rPr>
          <w:b/>
        </w:rPr>
        <w:tab/>
      </w:r>
    </w:p>
    <w:p w14:paraId="06FF3392" w14:textId="77777777" w:rsidR="00FC789A" w:rsidRPr="00FC789A" w:rsidRDefault="00FC789A" w:rsidP="00FC789A">
      <w:pPr>
        <w:spacing w:after="0" w:line="240" w:lineRule="auto"/>
        <w:ind w:firstLine="708"/>
        <w:jc w:val="center"/>
        <w:rPr>
          <w:b/>
        </w:rPr>
      </w:pPr>
      <w:r w:rsidRPr="00FC789A">
        <w:rPr>
          <w:b/>
        </w:rPr>
        <w:t>Změny a dodatky</w:t>
      </w:r>
    </w:p>
    <w:p w14:paraId="076A1DC4" w14:textId="77777777" w:rsidR="00FC789A" w:rsidRDefault="00FC789A" w:rsidP="00FC789A">
      <w:pPr>
        <w:pStyle w:val="Odstavecseseznamem"/>
        <w:jc w:val="both"/>
      </w:pPr>
    </w:p>
    <w:p w14:paraId="0D04A4C0" w14:textId="77777777" w:rsidR="00FC789A" w:rsidRDefault="00FC789A" w:rsidP="00F30373">
      <w:pPr>
        <w:pStyle w:val="Odstavecseseznamem"/>
        <w:numPr>
          <w:ilvl w:val="0"/>
          <w:numId w:val="8"/>
        </w:numPr>
        <w:jc w:val="both"/>
      </w:pPr>
      <w:r>
        <w:t>Nedílnou součástí této smlouvy tvoří její přílohy a případné dodatky.</w:t>
      </w:r>
    </w:p>
    <w:p w14:paraId="0631043D" w14:textId="77777777" w:rsidR="00FC789A" w:rsidRDefault="00FC789A" w:rsidP="00A906A0">
      <w:pPr>
        <w:pStyle w:val="Odstavecseseznamem"/>
        <w:numPr>
          <w:ilvl w:val="0"/>
          <w:numId w:val="8"/>
        </w:numPr>
        <w:jc w:val="both"/>
      </w:pPr>
      <w:r>
        <w:t xml:space="preserve">Veškeré změny, úpravy nebo doplňky této smlouvy musí být učiněny písemně ve formě číslovaného dodatku k této smlouvě a musí být podepsány k tomu pověřenými zástupci smluvních stran. </w:t>
      </w:r>
    </w:p>
    <w:p w14:paraId="217C4B43" w14:textId="77777777" w:rsidR="00FC789A" w:rsidRPr="00FC789A" w:rsidRDefault="00FC789A" w:rsidP="00FC789A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>VIII</w:t>
      </w:r>
      <w:r w:rsidRPr="00FC789A">
        <w:rPr>
          <w:b/>
        </w:rPr>
        <w:t>.</w:t>
      </w:r>
      <w:r w:rsidRPr="00FC789A">
        <w:rPr>
          <w:b/>
        </w:rPr>
        <w:tab/>
      </w:r>
    </w:p>
    <w:p w14:paraId="38601E89" w14:textId="77777777" w:rsidR="00FC789A" w:rsidRPr="00FC789A" w:rsidRDefault="00FC789A" w:rsidP="00FC789A">
      <w:pPr>
        <w:spacing w:after="0" w:line="240" w:lineRule="auto"/>
        <w:ind w:firstLine="708"/>
        <w:jc w:val="center"/>
        <w:rPr>
          <w:b/>
        </w:rPr>
      </w:pPr>
      <w:r w:rsidRPr="00FC789A">
        <w:rPr>
          <w:b/>
        </w:rPr>
        <w:t>Ostatní ujednání</w:t>
      </w:r>
    </w:p>
    <w:p w14:paraId="5A803566" w14:textId="77777777" w:rsidR="00FC789A" w:rsidRDefault="00FC789A" w:rsidP="00FC789A">
      <w:pPr>
        <w:pStyle w:val="Odstavecseseznamem"/>
        <w:jc w:val="both"/>
      </w:pPr>
    </w:p>
    <w:p w14:paraId="038D7CC6" w14:textId="77777777" w:rsidR="00FC789A" w:rsidRDefault="00FC789A" w:rsidP="00A81D83">
      <w:pPr>
        <w:pStyle w:val="Odstavecseseznamem"/>
        <w:numPr>
          <w:ilvl w:val="0"/>
          <w:numId w:val="9"/>
        </w:numPr>
        <w:jc w:val="both"/>
      </w:pPr>
      <w:r>
        <w:t xml:space="preserve">Žádná ze smluvních stran nebude odpovědná za nesplnění nebo porušení povinností vyplývající z této smlouvy způsobených okolnostmi vylučující odpovědnost dle § 2913 odst. </w:t>
      </w:r>
      <w:proofErr w:type="gramStart"/>
      <w:r>
        <w:t>2  č.</w:t>
      </w:r>
      <w:proofErr w:type="gramEnd"/>
      <w:r>
        <w:t xml:space="preserve"> 89/2012 Sb.  v platném znění a vyšší moci. </w:t>
      </w:r>
    </w:p>
    <w:p w14:paraId="65F86EED" w14:textId="77777777" w:rsidR="00FC789A" w:rsidRDefault="00FC789A" w:rsidP="00FC789A">
      <w:pPr>
        <w:pStyle w:val="Odstavecseseznamem"/>
        <w:numPr>
          <w:ilvl w:val="0"/>
          <w:numId w:val="9"/>
        </w:numPr>
        <w:jc w:val="both"/>
      </w:pPr>
      <w:r>
        <w:t>Tato smlouva je smlouvou dle občanského zákoníku a veškeré vztahy a spory z ní vzniklé se řídí tímto zákoníkem a dalšími příslušnými právními předpisy České republiky.</w:t>
      </w:r>
    </w:p>
    <w:p w14:paraId="06C46061" w14:textId="7F0E8FCA" w:rsidR="00FC789A" w:rsidRPr="00EC4802" w:rsidRDefault="00FC789A" w:rsidP="007376D0">
      <w:pPr>
        <w:pStyle w:val="Odstavecseseznamem"/>
        <w:numPr>
          <w:ilvl w:val="0"/>
          <w:numId w:val="9"/>
        </w:numPr>
        <w:jc w:val="both"/>
      </w:pPr>
      <w:r>
        <w:t xml:space="preserve">Tato smlouva je vyhotovena ve dvou stejnopisech, z nichž každá smluvní strana obdrží po </w:t>
      </w:r>
      <w:r w:rsidRPr="00EC4802">
        <w:t xml:space="preserve">jednom vyhotoveních. </w:t>
      </w:r>
    </w:p>
    <w:p w14:paraId="5C9A77DE" w14:textId="77777777" w:rsidR="008C12A1" w:rsidRPr="00EC4802" w:rsidRDefault="008C12A1" w:rsidP="008C12A1">
      <w:pPr>
        <w:pStyle w:val="Odstavecseseznamem"/>
        <w:numPr>
          <w:ilvl w:val="0"/>
          <w:numId w:val="9"/>
        </w:numPr>
      </w:pPr>
      <w:r w:rsidRPr="00EC4802">
        <w:t>Tato Smlouva bude poskytovatelem v plném rozsahu uveřejněna v informačním systému registru smluv dle zákona č. 340/2015 Sb., zákona o registru smluv.</w:t>
      </w:r>
    </w:p>
    <w:p w14:paraId="36B21A64" w14:textId="77777777" w:rsidR="00FC789A" w:rsidRDefault="00FC789A" w:rsidP="007376D0">
      <w:pPr>
        <w:pStyle w:val="Odstavecseseznamem"/>
        <w:numPr>
          <w:ilvl w:val="0"/>
          <w:numId w:val="9"/>
        </w:numPr>
        <w:jc w:val="both"/>
      </w:pPr>
      <w:r>
        <w:t xml:space="preserve">Nedílnou součástí smlouvy jsou přílohy: </w:t>
      </w:r>
    </w:p>
    <w:p w14:paraId="69AB4E29" w14:textId="15E48D06" w:rsidR="00FC789A" w:rsidRDefault="00FC789A" w:rsidP="00FC789A">
      <w:pPr>
        <w:pStyle w:val="Odstavecseseznamem"/>
        <w:jc w:val="both"/>
      </w:pPr>
      <w:r>
        <w:t xml:space="preserve">Příloha č. 1: Nabídka a cena kurzu      </w:t>
      </w:r>
    </w:p>
    <w:p w14:paraId="66AE0CE3" w14:textId="77777777" w:rsidR="00FC789A" w:rsidRDefault="00FC789A" w:rsidP="00FC789A">
      <w:pPr>
        <w:pStyle w:val="Odstavecseseznamem"/>
        <w:jc w:val="both"/>
      </w:pPr>
    </w:p>
    <w:p w14:paraId="3E314CBD" w14:textId="6FAB18BD" w:rsidR="00352EF7" w:rsidRDefault="00352EF7" w:rsidP="00FC789A">
      <w:pPr>
        <w:pStyle w:val="Odstavecseseznamem"/>
        <w:jc w:val="both"/>
      </w:pPr>
    </w:p>
    <w:p w14:paraId="11E0EF84" w14:textId="7D51614F" w:rsidR="00731AD1" w:rsidRDefault="00731AD1" w:rsidP="00FC789A">
      <w:pPr>
        <w:pStyle w:val="Odstavecseseznamem"/>
        <w:jc w:val="both"/>
      </w:pPr>
    </w:p>
    <w:p w14:paraId="360F030B" w14:textId="78F493D6" w:rsidR="00731AD1" w:rsidRDefault="00731AD1" w:rsidP="00FC789A">
      <w:pPr>
        <w:pStyle w:val="Odstavecseseznamem"/>
        <w:jc w:val="both"/>
      </w:pPr>
    </w:p>
    <w:p w14:paraId="59D86696" w14:textId="5DE46D6B" w:rsidR="00731AD1" w:rsidRDefault="00731AD1" w:rsidP="00FC789A">
      <w:pPr>
        <w:pStyle w:val="Odstavecseseznamem"/>
        <w:jc w:val="both"/>
      </w:pPr>
    </w:p>
    <w:p w14:paraId="1F46956A" w14:textId="77777777" w:rsidR="00731AD1" w:rsidRDefault="00731AD1" w:rsidP="00FC789A">
      <w:pPr>
        <w:pStyle w:val="Odstavecseseznamem"/>
        <w:jc w:val="both"/>
      </w:pPr>
    </w:p>
    <w:p w14:paraId="0591CAFB" w14:textId="77777777" w:rsidR="008910EA" w:rsidRDefault="008910EA" w:rsidP="00FC789A">
      <w:pPr>
        <w:pStyle w:val="Odstavecseseznamem"/>
        <w:jc w:val="both"/>
      </w:pPr>
    </w:p>
    <w:p w14:paraId="0459B433" w14:textId="77777777" w:rsidR="00FC789A" w:rsidRDefault="00FC789A" w:rsidP="00FC789A">
      <w:pPr>
        <w:pStyle w:val="Odstavecseseznamem"/>
        <w:jc w:val="both"/>
      </w:pPr>
    </w:p>
    <w:p w14:paraId="0062AB39" w14:textId="77777777" w:rsidR="00FC789A" w:rsidRPr="00384352" w:rsidRDefault="00FC789A" w:rsidP="00FC789A">
      <w:pPr>
        <w:pStyle w:val="Odstavecseseznamem"/>
        <w:jc w:val="both"/>
        <w:rPr>
          <w:b/>
        </w:rPr>
      </w:pPr>
      <w:r w:rsidRPr="00384352">
        <w:rPr>
          <w:b/>
        </w:rPr>
        <w:t xml:space="preserve">Univerzita Jana Evangelisty Purkyně </w:t>
      </w:r>
    </w:p>
    <w:p w14:paraId="644F6101" w14:textId="47E617D9" w:rsidR="00FC789A" w:rsidRPr="00384352" w:rsidRDefault="00FC789A" w:rsidP="00FC789A">
      <w:pPr>
        <w:pStyle w:val="Odstavecseseznamem"/>
        <w:jc w:val="both"/>
        <w:rPr>
          <w:b/>
        </w:rPr>
      </w:pPr>
      <w:r w:rsidRPr="00384352">
        <w:rPr>
          <w:b/>
        </w:rPr>
        <w:t>Fakulta strojního inženýrství</w:t>
      </w:r>
      <w:r w:rsidRPr="00FC789A">
        <w:tab/>
        <w:t xml:space="preserve">            </w:t>
      </w:r>
      <w:r>
        <w:t xml:space="preserve">                 </w:t>
      </w:r>
      <w:r w:rsidR="00731AD1" w:rsidRPr="00731AD1">
        <w:rPr>
          <w:b/>
        </w:rPr>
        <w:t xml:space="preserve">TYP </w:t>
      </w:r>
      <w:proofErr w:type="spellStart"/>
      <w:r w:rsidR="00731AD1" w:rsidRPr="00731AD1">
        <w:rPr>
          <w:b/>
        </w:rPr>
        <w:t>Agency</w:t>
      </w:r>
      <w:proofErr w:type="spellEnd"/>
      <w:r w:rsidR="00731AD1" w:rsidRPr="00731AD1">
        <w:rPr>
          <w:b/>
        </w:rPr>
        <w:t xml:space="preserve"> s.r.o</w:t>
      </w:r>
      <w:r w:rsidRPr="00384352">
        <w:rPr>
          <w:b/>
        </w:rPr>
        <w:t xml:space="preserve">. </w:t>
      </w:r>
    </w:p>
    <w:p w14:paraId="54493F27" w14:textId="273AA9F8" w:rsidR="00FC789A" w:rsidRPr="00FC789A" w:rsidRDefault="00FC789A" w:rsidP="00FC789A">
      <w:pPr>
        <w:pStyle w:val="Odstavecseseznamem"/>
        <w:jc w:val="both"/>
      </w:pPr>
      <w:r w:rsidRPr="00FC789A">
        <w:t>v Ústí nad Labem</w:t>
      </w:r>
      <w:r w:rsidR="008910EA">
        <w:t>, dne</w:t>
      </w:r>
      <w:r w:rsidRPr="00FC789A">
        <w:t>:</w:t>
      </w:r>
      <w:r w:rsidRPr="00FC789A">
        <w:tab/>
      </w:r>
      <w:r w:rsidRPr="00FC789A">
        <w:tab/>
      </w:r>
      <w:r w:rsidRPr="00FC789A">
        <w:tab/>
      </w:r>
      <w:r>
        <w:t xml:space="preserve">                </w:t>
      </w:r>
      <w:r w:rsidRPr="00FC789A">
        <w:t>v </w:t>
      </w:r>
      <w:r w:rsidR="00731AD1">
        <w:t>Praze</w:t>
      </w:r>
      <w:r w:rsidRPr="00FC789A">
        <w:t xml:space="preserve">, dne: </w:t>
      </w:r>
    </w:p>
    <w:p w14:paraId="19089097" w14:textId="77777777" w:rsidR="00FC789A" w:rsidRPr="00FC789A" w:rsidRDefault="00FC789A" w:rsidP="00FC789A">
      <w:pPr>
        <w:pStyle w:val="Odstavecseseznamem"/>
        <w:jc w:val="both"/>
      </w:pPr>
    </w:p>
    <w:p w14:paraId="789FA707" w14:textId="77777777" w:rsidR="00FC789A" w:rsidRPr="00FC789A" w:rsidRDefault="00FC789A" w:rsidP="00FC789A">
      <w:pPr>
        <w:pStyle w:val="Odstavecseseznamem"/>
        <w:jc w:val="both"/>
      </w:pPr>
      <w:r w:rsidRPr="00FC789A">
        <w:t>...................................................</w:t>
      </w:r>
      <w:r w:rsidRPr="00FC789A">
        <w:tab/>
        <w:t xml:space="preserve">                 ………………………………….</w:t>
      </w:r>
    </w:p>
    <w:p w14:paraId="1FD79DE6" w14:textId="566BDBD6" w:rsidR="00FC789A" w:rsidRPr="00FC789A" w:rsidRDefault="00FC789A" w:rsidP="00FC789A">
      <w:pPr>
        <w:pStyle w:val="Odstavecseseznamem"/>
        <w:jc w:val="both"/>
      </w:pPr>
      <w:r w:rsidRPr="00FC789A">
        <w:t>doc. Ing. Jaromír Cais, Ph.D.</w:t>
      </w:r>
      <w:r w:rsidR="008910EA">
        <w:t>,</w:t>
      </w:r>
      <w:r w:rsidRPr="00FC789A">
        <w:tab/>
      </w:r>
      <w:r w:rsidRPr="00FC789A">
        <w:tab/>
      </w:r>
      <w:r w:rsidRPr="00C85290">
        <w:tab/>
        <w:t xml:space="preserve">   </w:t>
      </w:r>
      <w:r w:rsidR="00FB77F7">
        <w:t>Hanuš Němeček</w:t>
      </w:r>
    </w:p>
    <w:p w14:paraId="2DD138D4" w14:textId="21293212" w:rsidR="00FC789A" w:rsidRPr="00FC789A" w:rsidRDefault="00FC789A" w:rsidP="00FC789A">
      <w:pPr>
        <w:pStyle w:val="Odstavecseseznamem"/>
        <w:jc w:val="both"/>
      </w:pPr>
      <w:r w:rsidRPr="00FC789A">
        <w:t>děkan FSI</w:t>
      </w:r>
      <w:proofErr w:type="gramStart"/>
      <w:r w:rsidRPr="00FC789A">
        <w:tab/>
        <w:t xml:space="preserve">  </w:t>
      </w:r>
      <w:r w:rsidR="00FB77F7">
        <w:tab/>
      </w:r>
      <w:proofErr w:type="gramEnd"/>
      <w:r w:rsidR="00FB77F7">
        <w:tab/>
      </w:r>
      <w:r w:rsidR="00FB77F7">
        <w:tab/>
      </w:r>
      <w:r w:rsidR="00FB77F7">
        <w:tab/>
        <w:t xml:space="preserve">   generální ředitel</w:t>
      </w:r>
      <w:r w:rsidRPr="00FC789A">
        <w:tab/>
        <w:t xml:space="preserve">          </w:t>
      </w:r>
      <w:r w:rsidRPr="00FC789A">
        <w:tab/>
        <w:t xml:space="preserve"> </w:t>
      </w:r>
      <w:r w:rsidRPr="00FC789A">
        <w:tab/>
      </w:r>
      <w:r w:rsidRPr="00FC789A">
        <w:tab/>
      </w:r>
      <w:r>
        <w:t xml:space="preserve">   </w:t>
      </w:r>
    </w:p>
    <w:p w14:paraId="4E7DE04D" w14:textId="77777777" w:rsidR="00FC789A" w:rsidRPr="00FC789A" w:rsidRDefault="00FC789A" w:rsidP="00FC789A">
      <w:pPr>
        <w:pStyle w:val="Odstavecseseznamem"/>
        <w:jc w:val="both"/>
      </w:pPr>
    </w:p>
    <w:p w14:paraId="4E12C828" w14:textId="77777777" w:rsidR="00FC789A" w:rsidRPr="00FC789A" w:rsidRDefault="00FC789A" w:rsidP="00FC789A">
      <w:pPr>
        <w:pStyle w:val="Odstavecseseznamem"/>
        <w:jc w:val="both"/>
      </w:pPr>
    </w:p>
    <w:p w14:paraId="41958CBC" w14:textId="77777777" w:rsidR="00FC789A" w:rsidRPr="00FC789A" w:rsidRDefault="00FC789A" w:rsidP="00FC789A">
      <w:pPr>
        <w:pStyle w:val="Odstavecseseznamem"/>
        <w:jc w:val="both"/>
      </w:pPr>
      <w:r w:rsidRPr="00FC789A">
        <w:tab/>
      </w:r>
      <w:r w:rsidRPr="00FC789A">
        <w:tab/>
      </w:r>
      <w:r w:rsidRPr="00FC789A">
        <w:tab/>
        <w:t xml:space="preserve">   </w:t>
      </w:r>
      <w:r w:rsidRPr="00FC789A">
        <w:tab/>
        <w:t xml:space="preserve"> </w:t>
      </w:r>
      <w:r w:rsidRPr="00FC789A">
        <w:tab/>
      </w:r>
    </w:p>
    <w:p w14:paraId="2144D8D9" w14:textId="77777777" w:rsidR="00FC789A" w:rsidRPr="00FC789A" w:rsidRDefault="00FC789A" w:rsidP="00FC789A">
      <w:pPr>
        <w:pStyle w:val="Odstavecseseznamem"/>
        <w:jc w:val="both"/>
      </w:pPr>
      <w:r w:rsidRPr="00FC789A">
        <w:tab/>
      </w:r>
      <w:r w:rsidRPr="00FC789A">
        <w:tab/>
      </w:r>
      <w:r w:rsidRPr="00FC789A">
        <w:tab/>
      </w:r>
      <w:r w:rsidRPr="00FC789A">
        <w:tab/>
      </w:r>
      <w:r w:rsidRPr="00FC789A">
        <w:tab/>
      </w:r>
      <w:r w:rsidRPr="00FC789A">
        <w:tab/>
      </w:r>
      <w:r w:rsidRPr="00FC789A">
        <w:tab/>
      </w:r>
    </w:p>
    <w:p w14:paraId="693FBA6C" w14:textId="77777777" w:rsidR="00FC789A" w:rsidRPr="00FC789A" w:rsidRDefault="00FC789A" w:rsidP="00FC789A">
      <w:pPr>
        <w:pStyle w:val="Odstavecseseznamem"/>
        <w:jc w:val="both"/>
      </w:pPr>
    </w:p>
    <w:p w14:paraId="4CDFA6E9" w14:textId="70921CB7" w:rsidR="00FC789A" w:rsidRPr="00FC789A" w:rsidRDefault="00FC789A" w:rsidP="00FC789A">
      <w:pPr>
        <w:pStyle w:val="Odstavecseseznamem"/>
        <w:jc w:val="both"/>
      </w:pPr>
      <w:r w:rsidRPr="00FC789A">
        <w:t>………………………………….</w:t>
      </w:r>
      <w:r w:rsidRPr="00FC789A">
        <w:tab/>
      </w:r>
      <w:r w:rsidRPr="00FC789A">
        <w:tab/>
      </w:r>
      <w:r w:rsidRPr="00FC789A">
        <w:tab/>
        <w:t xml:space="preserve">                 </w:t>
      </w:r>
    </w:p>
    <w:p w14:paraId="3B132524" w14:textId="3A2136A8" w:rsidR="00FC789A" w:rsidRPr="00FC789A" w:rsidRDefault="00EC4802" w:rsidP="00FC789A">
      <w:pPr>
        <w:pStyle w:val="Odstavecseseznamem"/>
        <w:jc w:val="both"/>
      </w:pPr>
      <w:proofErr w:type="spellStart"/>
      <w:r>
        <w:t>xxxxxxxxxxxxxxxxxxxxxxx</w:t>
      </w:r>
      <w:proofErr w:type="spellEnd"/>
      <w:r w:rsidR="00FC789A" w:rsidRPr="00FC789A">
        <w:tab/>
      </w:r>
      <w:r w:rsidR="00FC789A" w:rsidRPr="00FC789A">
        <w:tab/>
      </w:r>
      <w:r w:rsidR="00FC789A">
        <w:t xml:space="preserve">   </w:t>
      </w:r>
      <w:r w:rsidR="00FC789A" w:rsidRPr="00FC789A">
        <w:tab/>
      </w:r>
    </w:p>
    <w:p w14:paraId="6884B084" w14:textId="1F3840CD" w:rsidR="00FC789A" w:rsidRPr="00FC789A" w:rsidRDefault="008910EA" w:rsidP="00FC789A">
      <w:pPr>
        <w:pStyle w:val="Odstavecseseznamem"/>
        <w:jc w:val="both"/>
      </w:pPr>
      <w:r>
        <w:t>ředitel</w:t>
      </w:r>
      <w:r>
        <w:tab/>
      </w:r>
      <w:r>
        <w:tab/>
      </w:r>
      <w:r>
        <w:tab/>
      </w:r>
      <w:r w:rsidR="00FC789A" w:rsidRPr="00FC789A">
        <w:tab/>
      </w:r>
      <w:r w:rsidR="00FC789A" w:rsidRPr="00FC789A">
        <w:tab/>
      </w:r>
      <w:r w:rsidR="00FC789A" w:rsidRPr="00FC789A">
        <w:tab/>
      </w:r>
      <w:r w:rsidR="00FC789A">
        <w:t xml:space="preserve">   </w:t>
      </w:r>
    </w:p>
    <w:p w14:paraId="45749B02" w14:textId="77777777" w:rsidR="00FC789A" w:rsidRPr="00FC789A" w:rsidRDefault="00FC789A" w:rsidP="00FC789A">
      <w:pPr>
        <w:pStyle w:val="Odstavecseseznamem"/>
        <w:jc w:val="both"/>
      </w:pPr>
      <w:r w:rsidRPr="00FC789A">
        <w:t xml:space="preserve">                                                                             </w:t>
      </w:r>
    </w:p>
    <w:p w14:paraId="256B7A83" w14:textId="77777777" w:rsidR="00FC789A" w:rsidRPr="00F44394" w:rsidRDefault="00FC789A" w:rsidP="005C17D3">
      <w:pPr>
        <w:pStyle w:val="Odstavecseseznamem"/>
        <w:jc w:val="both"/>
      </w:pPr>
    </w:p>
    <w:sectPr w:rsidR="00FC789A" w:rsidRPr="00F4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D6402"/>
    <w:multiLevelType w:val="hybridMultilevel"/>
    <w:tmpl w:val="6B2C0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5073A"/>
    <w:multiLevelType w:val="hybridMultilevel"/>
    <w:tmpl w:val="6B2C0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295"/>
    <w:multiLevelType w:val="hybridMultilevel"/>
    <w:tmpl w:val="6B2C0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F2053"/>
    <w:multiLevelType w:val="hybridMultilevel"/>
    <w:tmpl w:val="6B2C0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A718F"/>
    <w:multiLevelType w:val="hybridMultilevel"/>
    <w:tmpl w:val="6B2C0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F3940"/>
    <w:multiLevelType w:val="hybridMultilevel"/>
    <w:tmpl w:val="1AF810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966A31"/>
    <w:multiLevelType w:val="hybridMultilevel"/>
    <w:tmpl w:val="6B2C0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B29C5"/>
    <w:multiLevelType w:val="hybridMultilevel"/>
    <w:tmpl w:val="6B2C0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30D3E"/>
    <w:multiLevelType w:val="hybridMultilevel"/>
    <w:tmpl w:val="6B2C0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1628">
    <w:abstractNumId w:val="6"/>
  </w:num>
  <w:num w:numId="2" w16cid:durableId="475803118">
    <w:abstractNumId w:val="4"/>
  </w:num>
  <w:num w:numId="3" w16cid:durableId="38823501">
    <w:abstractNumId w:val="2"/>
  </w:num>
  <w:num w:numId="4" w16cid:durableId="2042196683">
    <w:abstractNumId w:val="7"/>
  </w:num>
  <w:num w:numId="5" w16cid:durableId="343946618">
    <w:abstractNumId w:val="1"/>
  </w:num>
  <w:num w:numId="6" w16cid:durableId="1294170505">
    <w:abstractNumId w:val="0"/>
  </w:num>
  <w:num w:numId="7" w16cid:durableId="782382559">
    <w:abstractNumId w:val="5"/>
  </w:num>
  <w:num w:numId="8" w16cid:durableId="1928149788">
    <w:abstractNumId w:val="3"/>
  </w:num>
  <w:num w:numId="9" w16cid:durableId="1643926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AA"/>
    <w:rsid w:val="00057DB8"/>
    <w:rsid w:val="000C3EAA"/>
    <w:rsid w:val="001041CE"/>
    <w:rsid w:val="001859FA"/>
    <w:rsid w:val="002E1377"/>
    <w:rsid w:val="00352EF7"/>
    <w:rsid w:val="00380B18"/>
    <w:rsid w:val="003813DF"/>
    <w:rsid w:val="0038168E"/>
    <w:rsid w:val="00384352"/>
    <w:rsid w:val="003C1BBB"/>
    <w:rsid w:val="003C613B"/>
    <w:rsid w:val="0043208A"/>
    <w:rsid w:val="00475273"/>
    <w:rsid w:val="004E7787"/>
    <w:rsid w:val="0053459A"/>
    <w:rsid w:val="005925AE"/>
    <w:rsid w:val="005949F2"/>
    <w:rsid w:val="005B5F18"/>
    <w:rsid w:val="005C17D3"/>
    <w:rsid w:val="006123A3"/>
    <w:rsid w:val="006B444E"/>
    <w:rsid w:val="00707C49"/>
    <w:rsid w:val="0071434F"/>
    <w:rsid w:val="00731AD1"/>
    <w:rsid w:val="00850101"/>
    <w:rsid w:val="00877242"/>
    <w:rsid w:val="008910EA"/>
    <w:rsid w:val="008B4B3F"/>
    <w:rsid w:val="008B6508"/>
    <w:rsid w:val="008C12A1"/>
    <w:rsid w:val="0090298B"/>
    <w:rsid w:val="009238B4"/>
    <w:rsid w:val="00947B25"/>
    <w:rsid w:val="009952F0"/>
    <w:rsid w:val="009C1B59"/>
    <w:rsid w:val="009F2CE6"/>
    <w:rsid w:val="00A05499"/>
    <w:rsid w:val="00B04977"/>
    <w:rsid w:val="00B07316"/>
    <w:rsid w:val="00BD2CE5"/>
    <w:rsid w:val="00BD6B43"/>
    <w:rsid w:val="00BF02F5"/>
    <w:rsid w:val="00C55072"/>
    <w:rsid w:val="00C85290"/>
    <w:rsid w:val="00CD7A39"/>
    <w:rsid w:val="00DA09AF"/>
    <w:rsid w:val="00DF20C5"/>
    <w:rsid w:val="00EC34DC"/>
    <w:rsid w:val="00EC4802"/>
    <w:rsid w:val="00F44394"/>
    <w:rsid w:val="00F562AA"/>
    <w:rsid w:val="00FB77F7"/>
    <w:rsid w:val="00FC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3B7E"/>
  <w15:chartTrackingRefBased/>
  <w15:docId w15:val="{DB04134B-34B1-4128-B87E-B423C853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D2C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2C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2C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C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C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2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CE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D2C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62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0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coming@ty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A96B9-95E0-4F56-AD48-BA563890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1591</Words>
  <Characters>9390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UNIPETROL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Milada (UNP-RPA)</dc:creator>
  <cp:keywords/>
  <dc:description/>
  <cp:lastModifiedBy>Fockeová Šárka</cp:lastModifiedBy>
  <cp:revision>2</cp:revision>
  <dcterms:created xsi:type="dcterms:W3CDTF">2024-11-19T06:47:00Z</dcterms:created>
  <dcterms:modified xsi:type="dcterms:W3CDTF">2024-11-19T06:47:00Z</dcterms:modified>
</cp:coreProperties>
</file>