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4AC" w:rsidRDefault="007874AC" w:rsidP="007874AC">
      <w:pPr>
        <w:rPr>
          <w:rFonts w:eastAsia="Times New Roman"/>
          <w:lang w:eastAsia="cs-CZ"/>
        </w:rPr>
      </w:pPr>
      <w:bookmarkStart w:id="0" w:name="_MailOriginal"/>
      <w:proofErr w:type="spellStart"/>
      <w:r>
        <w:rPr>
          <w:rFonts w:eastAsia="Times New Roman"/>
          <w:b/>
          <w:bCs/>
          <w:lang w:eastAsia="cs-CZ"/>
        </w:rPr>
        <w:t>From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OBRDLÍKOVÁ Hana Mgr. 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Sent:</w:t>
      </w:r>
      <w:r>
        <w:rPr>
          <w:rFonts w:eastAsia="Times New Roman"/>
          <w:lang w:eastAsia="cs-CZ"/>
        </w:rPr>
        <w:t xml:space="preserve"> </w:t>
      </w:r>
      <w:proofErr w:type="spellStart"/>
      <w:r>
        <w:rPr>
          <w:rFonts w:eastAsia="Times New Roman"/>
          <w:lang w:eastAsia="cs-CZ"/>
        </w:rPr>
        <w:t>Tuesday</w:t>
      </w:r>
      <w:proofErr w:type="spellEnd"/>
      <w:r>
        <w:rPr>
          <w:rFonts w:eastAsia="Times New Roman"/>
          <w:lang w:eastAsia="cs-CZ"/>
        </w:rPr>
        <w:t xml:space="preserve">, </w:t>
      </w:r>
      <w:proofErr w:type="spellStart"/>
      <w:r>
        <w:rPr>
          <w:rFonts w:eastAsia="Times New Roman"/>
          <w:lang w:eastAsia="cs-CZ"/>
        </w:rPr>
        <w:t>November</w:t>
      </w:r>
      <w:proofErr w:type="spellEnd"/>
      <w:r>
        <w:rPr>
          <w:rFonts w:eastAsia="Times New Roman"/>
          <w:lang w:eastAsia="cs-CZ"/>
        </w:rPr>
        <w:t xml:space="preserve"> 19, 2024 10:48 AM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To:</w:t>
      </w:r>
      <w:r>
        <w:rPr>
          <w:rFonts w:eastAsia="Times New Roman"/>
          <w:lang w:eastAsia="cs-CZ"/>
        </w:rPr>
        <w:t xml:space="preserve"> 'Kumpost, Petr' &lt;kumpopet@fd.cvut.cz&gt;</w:t>
      </w:r>
      <w:r>
        <w:rPr>
          <w:rFonts w:eastAsia="Times New Roman"/>
          <w:lang w:eastAsia="cs-CZ"/>
        </w:rPr>
        <w:br/>
      </w:r>
      <w:proofErr w:type="spellStart"/>
      <w:r>
        <w:rPr>
          <w:rFonts w:eastAsia="Times New Roman"/>
          <w:b/>
          <w:bCs/>
          <w:lang w:eastAsia="cs-CZ"/>
        </w:rPr>
        <w:t>Subject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objednávka č. 19_2024_OSA</w:t>
      </w:r>
    </w:p>
    <w:p w:rsidR="007874AC" w:rsidRDefault="007874AC" w:rsidP="007874AC"/>
    <w:p w:rsidR="007874AC" w:rsidRDefault="007874AC" w:rsidP="007874AC">
      <w:r>
        <w:t xml:space="preserve">Vážený pane </w:t>
      </w:r>
      <w:proofErr w:type="spellStart"/>
      <w:r>
        <w:t>Kumpošte</w:t>
      </w:r>
      <w:proofErr w:type="spellEnd"/>
      <w:r>
        <w:t>,</w:t>
      </w:r>
    </w:p>
    <w:p w:rsidR="007874AC" w:rsidRDefault="007874AC" w:rsidP="007874AC"/>
    <w:p w:rsidR="007874AC" w:rsidRDefault="007874AC" w:rsidP="007874AC">
      <w:pPr>
        <w:rPr>
          <w:sz w:val="20"/>
          <w:szCs w:val="20"/>
        </w:rPr>
      </w:pPr>
      <w:r>
        <w:t xml:space="preserve">tímto u Vás objednáváme </w:t>
      </w:r>
      <w:r>
        <w:rPr>
          <w:sz w:val="20"/>
          <w:szCs w:val="20"/>
        </w:rPr>
        <w:t>provedení dopravního průzkumu zaměřeného na monitoring počtu přestupů mezi MHD a VDV u 10 nejvýznamnějších přestupních zastávek v Jihlavě (např. Kaufland, Terminál Na Dolech, Brněnský Kopec, Poliklinika, Brtnická ul., Znojemská ul.).</w:t>
      </w:r>
    </w:p>
    <w:p w:rsidR="007874AC" w:rsidRDefault="007874AC" w:rsidP="007874AC">
      <w:pPr>
        <w:rPr>
          <w:sz w:val="20"/>
          <w:szCs w:val="20"/>
        </w:rPr>
      </w:pPr>
    </w:p>
    <w:p w:rsidR="007874AC" w:rsidRDefault="007874AC" w:rsidP="007874AC">
      <w:pPr>
        <w:rPr>
          <w:sz w:val="20"/>
          <w:szCs w:val="20"/>
        </w:rPr>
      </w:pPr>
    </w:p>
    <w:p w:rsidR="007874AC" w:rsidRDefault="007874AC" w:rsidP="007874AC">
      <w:pPr>
        <w:rPr>
          <w:b/>
          <w:bCs/>
        </w:rPr>
      </w:pPr>
      <w:r>
        <w:rPr>
          <w:b/>
          <w:bCs/>
        </w:rPr>
        <w:t>Celková cena objednávky je 350 900 Kč s DPH (290 000 Kč bez DPH).</w:t>
      </w:r>
    </w:p>
    <w:p w:rsidR="007874AC" w:rsidRDefault="007874AC" w:rsidP="007874AC">
      <w:pPr>
        <w:rPr>
          <w:b/>
          <w:bCs/>
        </w:rPr>
      </w:pPr>
      <w:r>
        <w:rPr>
          <w:b/>
          <w:bCs/>
        </w:rPr>
        <w:t>Tato objednávka bude uveřejněna v souladu se zákonem č. 340/2015 Sb., o registru smluv.</w:t>
      </w:r>
    </w:p>
    <w:p w:rsidR="007874AC" w:rsidRDefault="007874AC" w:rsidP="007874AC">
      <w:pPr>
        <w:rPr>
          <w:b/>
          <w:bCs/>
        </w:rPr>
      </w:pPr>
    </w:p>
    <w:p w:rsidR="007874AC" w:rsidRDefault="007874AC" w:rsidP="007874AC">
      <w:pPr>
        <w:rPr>
          <w:b/>
          <w:bCs/>
        </w:rPr>
      </w:pPr>
      <w:r>
        <w:rPr>
          <w:b/>
          <w:bCs/>
        </w:rPr>
        <w:t>Naše identifikační údaje:</w:t>
      </w:r>
    </w:p>
    <w:p w:rsidR="007874AC" w:rsidRDefault="007874AC" w:rsidP="007874AC">
      <w:r>
        <w:t>Statutární město Jihlava</w:t>
      </w:r>
    </w:p>
    <w:p w:rsidR="007874AC" w:rsidRDefault="007874AC" w:rsidP="007874AC">
      <w:r>
        <w:t>Masarykovo náměstí 97/1</w:t>
      </w:r>
    </w:p>
    <w:p w:rsidR="007874AC" w:rsidRDefault="007874AC" w:rsidP="007874AC">
      <w:r>
        <w:t>586 01 Jihlava</w:t>
      </w:r>
    </w:p>
    <w:p w:rsidR="007874AC" w:rsidRDefault="007874AC" w:rsidP="007874AC">
      <w:r>
        <w:t>IČO: 00286010</w:t>
      </w:r>
    </w:p>
    <w:p w:rsidR="007874AC" w:rsidRDefault="007874AC" w:rsidP="007874AC"/>
    <w:p w:rsidR="007874AC" w:rsidRDefault="007874AC" w:rsidP="007874AC">
      <w:pPr>
        <w:rPr>
          <w:b/>
          <w:bCs/>
        </w:rPr>
      </w:pPr>
      <w:r>
        <w:rPr>
          <w:b/>
          <w:bCs/>
        </w:rPr>
        <w:t xml:space="preserve">Identifikační údaje zhotovitele: </w:t>
      </w:r>
    </w:p>
    <w:p w:rsidR="007874AC" w:rsidRDefault="007874AC" w:rsidP="007874AC">
      <w:r>
        <w:t>České vysoké učení technické v Praze</w:t>
      </w:r>
    </w:p>
    <w:p w:rsidR="007874AC" w:rsidRDefault="007874AC" w:rsidP="007874AC">
      <w:r>
        <w:t>Jugoslávských partyzánů 158//3</w:t>
      </w:r>
    </w:p>
    <w:p w:rsidR="007874AC" w:rsidRDefault="007874AC" w:rsidP="007874AC">
      <w:r>
        <w:t>160 00 Praha 6 - Dejvice</w:t>
      </w:r>
    </w:p>
    <w:p w:rsidR="007874AC" w:rsidRDefault="007874AC" w:rsidP="007874AC">
      <w:r>
        <w:t>IČO: 68407700                 </w:t>
      </w:r>
    </w:p>
    <w:p w:rsidR="007874AC" w:rsidRDefault="007874AC" w:rsidP="007874AC"/>
    <w:p w:rsidR="007874AC" w:rsidRDefault="007874AC" w:rsidP="007874AC"/>
    <w:p w:rsidR="007874AC" w:rsidRDefault="007874AC" w:rsidP="007874AC">
      <w:pPr>
        <w:rPr>
          <w:lang w:eastAsia="cs-CZ"/>
        </w:rPr>
      </w:pPr>
      <w:r>
        <w:rPr>
          <w:lang w:eastAsia="cs-CZ"/>
        </w:rPr>
        <w:t>S pozdravem</w:t>
      </w:r>
    </w:p>
    <w:p w:rsidR="007874AC" w:rsidRDefault="007874AC" w:rsidP="007874AC">
      <w:pPr>
        <w:rPr>
          <w:rFonts w:ascii="Verdana" w:hAnsi="Verdana"/>
          <w:b/>
          <w:bCs/>
          <w:color w:val="000000"/>
          <w:sz w:val="20"/>
          <w:szCs w:val="20"/>
          <w:lang w:eastAsia="cs-CZ"/>
        </w:rPr>
      </w:pPr>
    </w:p>
    <w:p w:rsidR="007874AC" w:rsidRDefault="007874AC" w:rsidP="007874AC">
      <w:pPr>
        <w:rPr>
          <w:rFonts w:ascii="Verdana" w:hAnsi="Verdana"/>
          <w:b/>
          <w:bCs/>
          <w:color w:val="000000"/>
          <w:sz w:val="20"/>
          <w:szCs w:val="20"/>
          <w:lang w:eastAsia="cs-CZ"/>
        </w:rPr>
      </w:pPr>
      <w:r>
        <w:rPr>
          <w:rFonts w:ascii="Verdana" w:hAnsi="Verdana"/>
          <w:b/>
          <w:bCs/>
          <w:color w:val="000000"/>
          <w:sz w:val="20"/>
          <w:szCs w:val="20"/>
          <w:lang w:eastAsia="cs-CZ"/>
        </w:rPr>
        <w:t xml:space="preserve">Mgr. Hana </w:t>
      </w:r>
      <w:proofErr w:type="spellStart"/>
      <w:r>
        <w:rPr>
          <w:rFonts w:ascii="Verdana" w:hAnsi="Verdana"/>
          <w:b/>
          <w:bCs/>
          <w:color w:val="000000"/>
          <w:sz w:val="20"/>
          <w:szCs w:val="20"/>
          <w:lang w:eastAsia="cs-CZ"/>
        </w:rPr>
        <w:t>Obrdlíková</w:t>
      </w:r>
      <w:proofErr w:type="spellEnd"/>
    </w:p>
    <w:p w:rsidR="007874AC" w:rsidRDefault="007874AC" w:rsidP="007874AC">
      <w:pPr>
        <w:rPr>
          <w:rFonts w:ascii="Verdana" w:hAnsi="Verdana"/>
          <w:color w:val="000000"/>
          <w:sz w:val="15"/>
          <w:szCs w:val="15"/>
          <w:lang w:eastAsia="cs-CZ"/>
        </w:rPr>
      </w:pPr>
      <w:r>
        <w:rPr>
          <w:rFonts w:ascii="Verdana" w:hAnsi="Verdana"/>
          <w:color w:val="000000"/>
          <w:sz w:val="15"/>
          <w:szCs w:val="15"/>
          <w:lang w:eastAsia="cs-CZ"/>
        </w:rPr>
        <w:t>odbor strategií a architektury</w:t>
      </w:r>
    </w:p>
    <w:p w:rsidR="007874AC" w:rsidRDefault="007874AC" w:rsidP="007874AC">
      <w:pPr>
        <w:rPr>
          <w:rFonts w:ascii="Verdana" w:hAnsi="Verdana"/>
          <w:color w:val="000000"/>
          <w:sz w:val="18"/>
          <w:szCs w:val="18"/>
          <w:lang w:eastAsia="cs-CZ"/>
        </w:rPr>
      </w:pPr>
    </w:p>
    <w:p w:rsidR="007874AC" w:rsidRDefault="007874AC" w:rsidP="007874AC">
      <w:pPr>
        <w:rPr>
          <w:rFonts w:ascii="Verdana" w:hAnsi="Verdana"/>
          <w:b/>
          <w:bCs/>
          <w:color w:val="000000"/>
          <w:sz w:val="20"/>
          <w:szCs w:val="20"/>
          <w:lang w:eastAsia="cs-CZ"/>
        </w:rPr>
      </w:pPr>
      <w:r>
        <w:rPr>
          <w:rFonts w:ascii="Verdana" w:hAnsi="Verdana"/>
          <w:b/>
          <w:bCs/>
          <w:color w:val="000000"/>
          <w:sz w:val="20"/>
          <w:szCs w:val="20"/>
          <w:lang w:eastAsia="cs-CZ"/>
        </w:rPr>
        <w:t>MAGISTRÁT MĚSTA JIHLAVY</w:t>
      </w:r>
    </w:p>
    <w:p w:rsidR="007874AC" w:rsidRDefault="007874AC" w:rsidP="007874AC">
      <w:pPr>
        <w:rPr>
          <w:rFonts w:ascii="Verdana" w:hAnsi="Verdana"/>
          <w:color w:val="000000"/>
          <w:sz w:val="20"/>
          <w:szCs w:val="20"/>
          <w:lang w:eastAsia="cs-CZ"/>
        </w:rPr>
      </w:pPr>
      <w:r>
        <w:rPr>
          <w:rFonts w:ascii="Verdana" w:hAnsi="Verdana"/>
          <w:color w:val="000000"/>
          <w:sz w:val="20"/>
          <w:szCs w:val="20"/>
          <w:lang w:eastAsia="cs-CZ"/>
        </w:rPr>
        <w:t>Masarykovo náměstí 1, 586 01 Jihlava</w:t>
      </w:r>
    </w:p>
    <w:p w:rsidR="007874AC" w:rsidRDefault="007874AC" w:rsidP="007874AC">
      <w:pPr>
        <w:rPr>
          <w:rFonts w:ascii="Verdana" w:hAnsi="Verdana"/>
          <w:color w:val="000000"/>
          <w:sz w:val="18"/>
          <w:szCs w:val="18"/>
          <w:lang w:eastAsia="cs-CZ"/>
        </w:rPr>
      </w:pPr>
      <w:r>
        <w:rPr>
          <w:rFonts w:ascii="Verdana" w:hAnsi="Verdana"/>
          <w:color w:val="000000"/>
          <w:sz w:val="18"/>
          <w:szCs w:val="18"/>
          <w:lang w:eastAsia="cs-CZ"/>
        </w:rPr>
        <w:t> </w:t>
      </w:r>
    </w:p>
    <w:p w:rsidR="007874AC" w:rsidRDefault="007874AC" w:rsidP="007874AC">
      <w:pPr>
        <w:rPr>
          <w:lang w:eastAsia="cs-CZ"/>
        </w:rPr>
      </w:pPr>
      <w:r>
        <w:rPr>
          <w:rFonts w:ascii="Verdana" w:hAnsi="Verdana"/>
          <w:sz w:val="15"/>
          <w:szCs w:val="15"/>
          <w:lang w:eastAsia="cs-CZ"/>
        </w:rPr>
        <w:t xml:space="preserve">Tel.       +420 </w:t>
      </w:r>
      <w:r>
        <w:rPr>
          <w:rFonts w:ascii="Verdana" w:hAnsi="Verdana"/>
          <w:sz w:val="15"/>
          <w:szCs w:val="15"/>
          <w:shd w:val="clear" w:color="auto" w:fill="FFFFFF"/>
          <w:lang w:eastAsia="cs-CZ"/>
        </w:rPr>
        <w:t>565 592 801</w:t>
      </w:r>
    </w:p>
    <w:p w:rsidR="007874AC" w:rsidRDefault="007874AC" w:rsidP="007874AC">
      <w:pPr>
        <w:rPr>
          <w:u w:val="single"/>
          <w:lang w:eastAsia="cs-CZ"/>
        </w:rPr>
      </w:pPr>
      <w:r>
        <w:rPr>
          <w:rFonts w:ascii="Verdana" w:hAnsi="Verdana"/>
          <w:sz w:val="15"/>
          <w:szCs w:val="15"/>
          <w:lang w:eastAsia="cs-CZ"/>
        </w:rPr>
        <w:t>E-mail  </w:t>
      </w:r>
      <w:r>
        <w:rPr>
          <w:rFonts w:ascii="Verdana" w:hAnsi="Verdana"/>
          <w:b/>
          <w:bCs/>
          <w:sz w:val="15"/>
          <w:szCs w:val="15"/>
          <w:lang w:eastAsia="cs-CZ"/>
        </w:rPr>
        <w:t> </w:t>
      </w:r>
      <w:hyperlink r:id="rId4" w:history="1">
        <w:r>
          <w:rPr>
            <w:rStyle w:val="Hypertextovodkaz"/>
            <w:rFonts w:ascii="Verdana" w:hAnsi="Verdana"/>
            <w:sz w:val="15"/>
            <w:szCs w:val="15"/>
            <w:lang w:eastAsia="cs-CZ"/>
          </w:rPr>
          <w:t>hana.obrdlikova@jihlava-city.cz</w:t>
        </w:r>
      </w:hyperlink>
    </w:p>
    <w:p w:rsidR="007874AC" w:rsidRDefault="007874AC" w:rsidP="007874AC">
      <w:pPr>
        <w:rPr>
          <w:lang w:eastAsia="cs-CZ"/>
        </w:rPr>
      </w:pPr>
      <w:r>
        <w:rPr>
          <w:rFonts w:ascii="Verdana" w:hAnsi="Verdana"/>
          <w:sz w:val="15"/>
          <w:szCs w:val="15"/>
          <w:lang w:eastAsia="cs-CZ"/>
        </w:rPr>
        <w:t>Web      </w:t>
      </w:r>
      <w:hyperlink r:id="rId5" w:history="1">
        <w:r>
          <w:rPr>
            <w:rStyle w:val="Hypertextovodkaz"/>
            <w:rFonts w:ascii="Verdana" w:hAnsi="Verdana"/>
            <w:sz w:val="15"/>
            <w:szCs w:val="15"/>
            <w:lang w:eastAsia="cs-CZ"/>
          </w:rPr>
          <w:t>http://www.jihlava.cz</w:t>
        </w:r>
      </w:hyperlink>
      <w:bookmarkEnd w:id="0"/>
    </w:p>
    <w:p w:rsidR="009D24C5" w:rsidRDefault="009D24C5">
      <w:bookmarkStart w:id="1" w:name="_GoBack"/>
      <w:bookmarkEnd w:id="1"/>
    </w:p>
    <w:sectPr w:rsidR="009D24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4AC"/>
    <w:rsid w:val="00203043"/>
    <w:rsid w:val="00296610"/>
    <w:rsid w:val="005C0E97"/>
    <w:rsid w:val="007874AC"/>
    <w:rsid w:val="009D2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A77B5A-5637-47DB-B0F5-ED949AB10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alibr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874AC"/>
    <w:pPr>
      <w:spacing w:after="0" w:line="240" w:lineRule="auto"/>
    </w:pPr>
    <w:rPr>
      <w:rFonts w:ascii="Calibri" w:eastAsiaTheme="minorHAnsi" w:hAnsi="Calibri" w:cs="Calibri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C0E97"/>
    <w:pPr>
      <w:keepNext/>
      <w:keepLines/>
      <w:spacing w:before="160" w:after="120" w:line="276" w:lineRule="auto"/>
      <w:outlineLvl w:val="1"/>
    </w:pPr>
    <w:rPr>
      <w:rFonts w:ascii="Arial" w:eastAsiaTheme="majorEastAsia" w:hAnsi="Arial" w:cstheme="majorBidi"/>
      <w:b/>
      <w:sz w:val="20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C0E97"/>
    <w:pPr>
      <w:keepNext/>
      <w:keepLines/>
      <w:spacing w:before="40" w:line="276" w:lineRule="auto"/>
      <w:outlineLvl w:val="2"/>
    </w:pPr>
    <w:rPr>
      <w:rFonts w:ascii="Arial" w:eastAsiaTheme="majorEastAsia" w:hAnsi="Arial" w:cstheme="majorBidi"/>
      <w:sz w:val="20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5C0E97"/>
    <w:rPr>
      <w:rFonts w:eastAsiaTheme="majorEastAsia" w:cstheme="majorBidi"/>
      <w:b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5C0E97"/>
    <w:rPr>
      <w:rFonts w:eastAsiaTheme="majorEastAsia" w:cstheme="majorBidi"/>
      <w:szCs w:val="24"/>
    </w:rPr>
  </w:style>
  <w:style w:type="character" w:styleId="Hypertextovodkaz">
    <w:name w:val="Hyperlink"/>
    <w:basedOn w:val="Standardnpsmoodstavce"/>
    <w:uiPriority w:val="99"/>
    <w:semiHidden/>
    <w:unhideWhenUsed/>
    <w:rsid w:val="007874A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86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jihlava.cz/" TargetMode="External"/><Relationship Id="rId4" Type="http://schemas.openxmlformats.org/officeDocument/2006/relationships/hyperlink" Target="mailto:hana.obrdlikova@jihlava-city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Magistrát města Jihlavy</Company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OBRDLÍKOVÁ Hana Mgr.</dc:creator>
  <cp:keywords/>
  <dc:description/>
  <cp:lastModifiedBy>OBRDLÍKOVÁ Hana Mgr.</cp:lastModifiedBy>
  <cp:revision>1</cp:revision>
  <dcterms:created xsi:type="dcterms:W3CDTF">2024-11-19T09:49:00Z</dcterms:created>
  <dcterms:modified xsi:type="dcterms:W3CDTF">2024-11-19T09:49:00Z</dcterms:modified>
</cp:coreProperties>
</file>