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36B90" w14:textId="77777777" w:rsidR="0030215C" w:rsidRPr="00FE45D5" w:rsidRDefault="0030215C" w:rsidP="0030215C">
      <w:pPr>
        <w:spacing w:before="120" w:after="120" w:line="276" w:lineRule="auto"/>
        <w:jc w:val="center"/>
        <w:rPr>
          <w:b/>
          <w:sz w:val="32"/>
          <w:szCs w:val="32"/>
        </w:rPr>
      </w:pPr>
      <w:r w:rsidRPr="00FE45D5">
        <w:rPr>
          <w:b/>
          <w:sz w:val="32"/>
          <w:szCs w:val="32"/>
        </w:rPr>
        <w:t>SMLOUVA O DÍLO</w:t>
      </w:r>
    </w:p>
    <w:p w14:paraId="3A725E3C" w14:textId="77777777" w:rsidR="0030215C" w:rsidRPr="009A4C20" w:rsidRDefault="0030215C" w:rsidP="0030215C">
      <w:pPr>
        <w:spacing w:before="120"/>
        <w:rPr>
          <w:sz w:val="24"/>
          <w:szCs w:val="24"/>
        </w:rPr>
      </w:pPr>
      <w:r w:rsidRPr="009A4C20">
        <w:rPr>
          <w:sz w:val="24"/>
          <w:szCs w:val="24"/>
        </w:rPr>
        <w:t>číslo smlouvy ŘSD ČR: 06EU-003167</w:t>
      </w:r>
    </w:p>
    <w:p w14:paraId="5096055A" w14:textId="77777777" w:rsidR="0030215C" w:rsidRPr="009A4C20" w:rsidRDefault="0030215C" w:rsidP="0030215C">
      <w:pPr>
        <w:rPr>
          <w:sz w:val="24"/>
          <w:szCs w:val="24"/>
        </w:rPr>
      </w:pPr>
      <w:r w:rsidRPr="009A4C20">
        <w:rPr>
          <w:sz w:val="24"/>
          <w:szCs w:val="24"/>
        </w:rPr>
        <w:t>číslo smlouvy město Stod:</w:t>
      </w:r>
    </w:p>
    <w:p w14:paraId="26583A91" w14:textId="5A6D455D" w:rsidR="0030215C" w:rsidRPr="009A4C20" w:rsidRDefault="0030215C" w:rsidP="0030215C">
      <w:pPr>
        <w:spacing w:after="240"/>
        <w:rPr>
          <w:sz w:val="24"/>
          <w:szCs w:val="24"/>
        </w:rPr>
      </w:pPr>
      <w:r w:rsidRPr="009A4C20">
        <w:rPr>
          <w:sz w:val="24"/>
          <w:szCs w:val="24"/>
        </w:rPr>
        <w:t>číslo smlouvy zhotovitele:</w:t>
      </w:r>
      <w:r>
        <w:rPr>
          <w:sz w:val="24"/>
          <w:szCs w:val="24"/>
        </w:rPr>
        <w:t xml:space="preserve"> </w:t>
      </w:r>
      <w:proofErr w:type="spellStart"/>
      <w:r w:rsidRPr="0030215C">
        <w:rPr>
          <w:sz w:val="24"/>
          <w:szCs w:val="24"/>
          <w:highlight w:val="black"/>
        </w:rPr>
        <w:t>xxxxxxxxxxxx</w:t>
      </w:r>
      <w:proofErr w:type="spellEnd"/>
    </w:p>
    <w:p w14:paraId="21CBA398" w14:textId="77777777" w:rsidR="0030215C" w:rsidRPr="00684A7F" w:rsidRDefault="0030215C" w:rsidP="0030215C">
      <w:pPr>
        <w:spacing w:after="60" w:line="276" w:lineRule="auto"/>
        <w:rPr>
          <w:sz w:val="24"/>
          <w:szCs w:val="24"/>
        </w:rPr>
      </w:pPr>
      <w:r w:rsidRPr="00684A7F">
        <w:rPr>
          <w:sz w:val="24"/>
          <w:szCs w:val="24"/>
        </w:rPr>
        <w:t>Tato Smlouva o dílo byla sepsána mezi následujícími smluvními stranami:</w:t>
      </w:r>
    </w:p>
    <w:p w14:paraId="1C4FCCAC" w14:textId="77777777" w:rsidR="0030215C" w:rsidRPr="00684A7F" w:rsidRDefault="0030215C" w:rsidP="0030215C">
      <w:pPr>
        <w:pStyle w:val="Odstavecseseznamem"/>
        <w:numPr>
          <w:ilvl w:val="0"/>
          <w:numId w:val="42"/>
        </w:numPr>
        <w:spacing w:after="60" w:line="276" w:lineRule="auto"/>
        <w:ind w:left="426" w:hanging="284"/>
        <w:contextualSpacing w:val="0"/>
        <w:jc w:val="both"/>
        <w:rPr>
          <w:b/>
          <w:bCs/>
          <w:sz w:val="24"/>
          <w:szCs w:val="24"/>
        </w:rPr>
      </w:pPr>
      <w:r w:rsidRPr="00684A7F">
        <w:rPr>
          <w:b/>
          <w:bCs/>
          <w:sz w:val="24"/>
          <w:szCs w:val="24"/>
        </w:rPr>
        <w:t xml:space="preserve">Ředitelství silnic a dálnic ČR </w:t>
      </w:r>
    </w:p>
    <w:p w14:paraId="3C6B9CC7" w14:textId="77777777" w:rsidR="0030215C" w:rsidRPr="00684A7F" w:rsidRDefault="0030215C" w:rsidP="0030215C">
      <w:pPr>
        <w:spacing w:after="60" w:line="276" w:lineRule="auto"/>
        <w:ind w:left="425"/>
        <w:jc w:val="both"/>
        <w:rPr>
          <w:bCs/>
          <w:sz w:val="24"/>
          <w:szCs w:val="24"/>
        </w:rPr>
      </w:pPr>
      <w:r w:rsidRPr="00684A7F">
        <w:rPr>
          <w:bCs/>
          <w:sz w:val="24"/>
          <w:szCs w:val="24"/>
        </w:rPr>
        <w:t xml:space="preserve">se sídlem: Na Pankráci 546/56, 140 00 Praha 4 </w:t>
      </w:r>
    </w:p>
    <w:p w14:paraId="076A6446" w14:textId="77777777" w:rsidR="0030215C" w:rsidRPr="00684A7F" w:rsidRDefault="0030215C" w:rsidP="0030215C">
      <w:pPr>
        <w:spacing w:after="60" w:line="276" w:lineRule="auto"/>
        <w:ind w:left="425"/>
        <w:jc w:val="both"/>
        <w:rPr>
          <w:bCs/>
          <w:sz w:val="24"/>
          <w:szCs w:val="24"/>
        </w:rPr>
      </w:pPr>
      <w:r w:rsidRPr="00684A7F">
        <w:rPr>
          <w:bCs/>
          <w:sz w:val="24"/>
          <w:szCs w:val="24"/>
        </w:rPr>
        <w:t>IČO, DIČ: 65993390, CZ65993390</w:t>
      </w:r>
    </w:p>
    <w:p w14:paraId="17958D13" w14:textId="77777777" w:rsidR="0030215C" w:rsidRPr="00684A7F" w:rsidRDefault="0030215C" w:rsidP="0030215C">
      <w:pPr>
        <w:spacing w:after="60" w:line="276" w:lineRule="auto"/>
        <w:ind w:left="425"/>
        <w:jc w:val="both"/>
        <w:rPr>
          <w:bCs/>
          <w:sz w:val="24"/>
          <w:szCs w:val="24"/>
        </w:rPr>
      </w:pPr>
      <w:r w:rsidRPr="00684A7F">
        <w:rPr>
          <w:bCs/>
          <w:sz w:val="24"/>
          <w:szCs w:val="24"/>
        </w:rPr>
        <w:t xml:space="preserve">bankovní spojení: </w:t>
      </w:r>
      <w:r w:rsidRPr="0030215C">
        <w:rPr>
          <w:bCs/>
          <w:sz w:val="24"/>
          <w:szCs w:val="24"/>
          <w:highlight w:val="black"/>
        </w:rPr>
        <w:t xml:space="preserve">ČNB, č. </w:t>
      </w:r>
      <w:proofErr w:type="spellStart"/>
      <w:r w:rsidRPr="0030215C">
        <w:rPr>
          <w:bCs/>
          <w:sz w:val="24"/>
          <w:szCs w:val="24"/>
          <w:highlight w:val="black"/>
        </w:rPr>
        <w:t>ú.</w:t>
      </w:r>
      <w:proofErr w:type="spellEnd"/>
      <w:r w:rsidRPr="0030215C">
        <w:rPr>
          <w:bCs/>
          <w:sz w:val="24"/>
          <w:szCs w:val="24"/>
          <w:highlight w:val="black"/>
        </w:rPr>
        <w:t xml:space="preserve"> 20001-15937031/0710</w:t>
      </w:r>
    </w:p>
    <w:p w14:paraId="5F51DBDB" w14:textId="77777777" w:rsidR="0030215C" w:rsidRPr="00684A7F" w:rsidRDefault="0030215C" w:rsidP="0030215C">
      <w:pPr>
        <w:spacing w:after="60" w:line="276" w:lineRule="auto"/>
        <w:ind w:left="425"/>
        <w:jc w:val="both"/>
        <w:rPr>
          <w:bCs/>
          <w:sz w:val="24"/>
          <w:szCs w:val="24"/>
        </w:rPr>
      </w:pPr>
      <w:r w:rsidRPr="00684A7F">
        <w:rPr>
          <w:bCs/>
          <w:sz w:val="24"/>
          <w:szCs w:val="24"/>
        </w:rPr>
        <w:t xml:space="preserve">zastoupeno: </w:t>
      </w:r>
      <w:r w:rsidRPr="00684A7F">
        <w:rPr>
          <w:bCs/>
          <w:sz w:val="24"/>
          <w:szCs w:val="24"/>
        </w:rPr>
        <w:tab/>
      </w:r>
      <w:r w:rsidRPr="00684A7F">
        <w:rPr>
          <w:bCs/>
          <w:sz w:val="24"/>
          <w:szCs w:val="24"/>
        </w:rPr>
        <w:tab/>
      </w:r>
      <w:r w:rsidRPr="00684A7F">
        <w:rPr>
          <w:bCs/>
          <w:sz w:val="24"/>
          <w:szCs w:val="24"/>
        </w:rPr>
        <w:tab/>
      </w:r>
      <w:r w:rsidRPr="00684A7F">
        <w:rPr>
          <w:bCs/>
          <w:sz w:val="24"/>
          <w:szCs w:val="24"/>
        </w:rPr>
        <w:tab/>
      </w:r>
      <w:r w:rsidRPr="00684A7F">
        <w:rPr>
          <w:bCs/>
          <w:sz w:val="24"/>
          <w:szCs w:val="24"/>
        </w:rPr>
        <w:tab/>
      </w:r>
      <w:r w:rsidRPr="00136107">
        <w:rPr>
          <w:sz w:val="24"/>
          <w:szCs w:val="24"/>
          <w:highlight w:val="black"/>
        </w:rPr>
        <w:t>Ing. Jan Kroupa</w:t>
      </w:r>
      <w:r w:rsidRPr="0030215C">
        <w:rPr>
          <w:bCs/>
          <w:sz w:val="24"/>
          <w:szCs w:val="24"/>
          <w:highlight w:val="black"/>
        </w:rPr>
        <w:t>, generální ředitel</w:t>
      </w:r>
    </w:p>
    <w:p w14:paraId="626C451C" w14:textId="77777777" w:rsidR="0030215C" w:rsidRPr="00A74B49" w:rsidRDefault="0030215C" w:rsidP="0030215C">
      <w:pPr>
        <w:ind w:left="425"/>
        <w:jc w:val="both"/>
        <w:rPr>
          <w:sz w:val="24"/>
          <w:szCs w:val="24"/>
        </w:rPr>
      </w:pPr>
      <w:r w:rsidRPr="00684A7F">
        <w:rPr>
          <w:sz w:val="24"/>
          <w:szCs w:val="24"/>
        </w:rPr>
        <w:t>kontaktní osoba ve věcech smluvních:</w:t>
      </w:r>
      <w:r w:rsidRPr="00684A7F">
        <w:rPr>
          <w:sz w:val="24"/>
          <w:szCs w:val="24"/>
        </w:rPr>
        <w:tab/>
      </w:r>
      <w:r w:rsidRPr="00684A7F">
        <w:rPr>
          <w:sz w:val="24"/>
          <w:szCs w:val="24"/>
        </w:rPr>
        <w:tab/>
      </w:r>
      <w:r w:rsidRPr="00136107">
        <w:rPr>
          <w:sz w:val="24"/>
          <w:szCs w:val="24"/>
          <w:highlight w:val="black"/>
        </w:rPr>
        <w:t>Ing. Zdeněk Kuťák</w:t>
      </w:r>
      <w:r w:rsidRPr="00A74B49">
        <w:rPr>
          <w:sz w:val="24"/>
          <w:szCs w:val="24"/>
        </w:rPr>
        <w:t xml:space="preserve">, </w:t>
      </w:r>
    </w:p>
    <w:p w14:paraId="6EA43A3B" w14:textId="77777777" w:rsidR="0030215C" w:rsidRPr="00684A7F" w:rsidRDefault="0030215C" w:rsidP="0030215C">
      <w:pPr>
        <w:ind w:left="2552" w:firstLine="284"/>
        <w:jc w:val="both"/>
        <w:rPr>
          <w:sz w:val="24"/>
          <w:szCs w:val="24"/>
        </w:rPr>
      </w:pPr>
      <w:r>
        <w:rPr>
          <w:sz w:val="24"/>
          <w:szCs w:val="24"/>
        </w:rPr>
        <w:t xml:space="preserve">                                   </w:t>
      </w:r>
      <w:r w:rsidRPr="0030215C">
        <w:rPr>
          <w:sz w:val="24"/>
          <w:szCs w:val="24"/>
          <w:highlight w:val="black"/>
        </w:rPr>
        <w:t>pověřený řízením Správy Plzeň</w:t>
      </w:r>
    </w:p>
    <w:p w14:paraId="2D5ADB53" w14:textId="77777777" w:rsidR="0030215C" w:rsidRPr="005077D4" w:rsidRDefault="0030215C" w:rsidP="0030215C">
      <w:pPr>
        <w:ind w:left="425"/>
        <w:jc w:val="both"/>
        <w:rPr>
          <w:sz w:val="24"/>
          <w:szCs w:val="24"/>
        </w:rPr>
      </w:pPr>
      <w:r w:rsidRPr="00684A7F">
        <w:rPr>
          <w:sz w:val="24"/>
          <w:szCs w:val="24"/>
        </w:rPr>
        <w:t>kontaktní osoba ve věcech technických:</w:t>
      </w:r>
      <w:r w:rsidRPr="00684A7F">
        <w:rPr>
          <w:sz w:val="24"/>
          <w:szCs w:val="24"/>
        </w:rPr>
        <w:tab/>
      </w:r>
      <w:r w:rsidRPr="00684A7F">
        <w:rPr>
          <w:sz w:val="24"/>
          <w:szCs w:val="24"/>
        </w:rPr>
        <w:tab/>
      </w:r>
      <w:r w:rsidRPr="00136107">
        <w:rPr>
          <w:sz w:val="24"/>
          <w:szCs w:val="24"/>
          <w:highlight w:val="black"/>
        </w:rPr>
        <w:t>Bc. Miroslav Blabol</w:t>
      </w:r>
      <w:r w:rsidRPr="0030215C">
        <w:rPr>
          <w:sz w:val="24"/>
          <w:szCs w:val="24"/>
          <w:highlight w:val="black"/>
        </w:rPr>
        <w:t xml:space="preserve">, </w:t>
      </w:r>
      <w:proofErr w:type="spellStart"/>
      <w:r w:rsidRPr="0030215C">
        <w:rPr>
          <w:sz w:val="24"/>
          <w:szCs w:val="24"/>
          <w:highlight w:val="black"/>
        </w:rPr>
        <w:t>DiS</w:t>
      </w:r>
      <w:proofErr w:type="spellEnd"/>
      <w:r w:rsidRPr="0030215C">
        <w:rPr>
          <w:sz w:val="24"/>
          <w:szCs w:val="24"/>
          <w:highlight w:val="black"/>
        </w:rPr>
        <w:t>.,</w:t>
      </w:r>
      <w:r w:rsidRPr="005077D4">
        <w:rPr>
          <w:sz w:val="24"/>
          <w:szCs w:val="24"/>
        </w:rPr>
        <w:t xml:space="preserve"> </w:t>
      </w:r>
    </w:p>
    <w:p w14:paraId="119CDC97" w14:textId="77777777" w:rsidR="0030215C" w:rsidRDefault="0030215C" w:rsidP="0030215C">
      <w:pPr>
        <w:ind w:left="425"/>
        <w:jc w:val="both"/>
        <w:rPr>
          <w:sz w:val="24"/>
          <w:szCs w:val="24"/>
        </w:rPr>
      </w:pPr>
      <w:r w:rsidRPr="005077D4">
        <w:rPr>
          <w:sz w:val="24"/>
          <w:szCs w:val="24"/>
        </w:rPr>
        <w:t xml:space="preserve">                                                                            </w:t>
      </w:r>
      <w:r w:rsidRPr="0030215C">
        <w:rPr>
          <w:sz w:val="24"/>
          <w:szCs w:val="24"/>
          <w:highlight w:val="black"/>
        </w:rPr>
        <w:t>vedoucího úseku výstavby</w:t>
      </w:r>
    </w:p>
    <w:p w14:paraId="49C753BD" w14:textId="77777777" w:rsidR="0030215C" w:rsidRDefault="0030215C" w:rsidP="0030215C">
      <w:pPr>
        <w:ind w:left="425"/>
        <w:jc w:val="both"/>
        <w:rPr>
          <w:sz w:val="24"/>
          <w:szCs w:val="24"/>
        </w:rPr>
      </w:pPr>
    </w:p>
    <w:p w14:paraId="7EE44D0D" w14:textId="77777777" w:rsidR="0030215C" w:rsidRPr="00090BC0" w:rsidRDefault="0030215C" w:rsidP="0030215C">
      <w:pPr>
        <w:pStyle w:val="Odstavecseseznamem"/>
        <w:spacing w:after="60" w:line="276" w:lineRule="auto"/>
        <w:ind w:left="360" w:firstLine="66"/>
        <w:contextualSpacing w:val="0"/>
        <w:jc w:val="both"/>
        <w:rPr>
          <w:b/>
          <w:sz w:val="24"/>
          <w:szCs w:val="24"/>
        </w:rPr>
      </w:pPr>
      <w:r w:rsidRPr="00090BC0">
        <w:rPr>
          <w:b/>
          <w:sz w:val="24"/>
          <w:szCs w:val="24"/>
        </w:rPr>
        <w:t>a</w:t>
      </w:r>
    </w:p>
    <w:p w14:paraId="176CF24C" w14:textId="77777777" w:rsidR="0030215C" w:rsidRDefault="0030215C" w:rsidP="0030215C">
      <w:pPr>
        <w:pStyle w:val="Odstavecseseznamem"/>
        <w:spacing w:after="60" w:line="276" w:lineRule="auto"/>
        <w:ind w:left="360" w:firstLine="66"/>
        <w:contextualSpacing w:val="0"/>
        <w:jc w:val="both"/>
        <w:rPr>
          <w:sz w:val="24"/>
          <w:szCs w:val="24"/>
        </w:rPr>
      </w:pPr>
    </w:p>
    <w:p w14:paraId="499809C7" w14:textId="77777777" w:rsidR="0030215C" w:rsidRPr="00684A7F" w:rsidRDefault="0030215C" w:rsidP="0030215C">
      <w:pPr>
        <w:pStyle w:val="Odstavecseseznamem"/>
        <w:spacing w:after="60" w:line="276" w:lineRule="auto"/>
        <w:ind w:left="360" w:firstLine="66"/>
        <w:contextualSpacing w:val="0"/>
        <w:jc w:val="both"/>
        <w:rPr>
          <w:b/>
          <w:bCs/>
          <w:sz w:val="24"/>
          <w:szCs w:val="24"/>
        </w:rPr>
      </w:pPr>
      <w:r>
        <w:rPr>
          <w:b/>
          <w:bCs/>
          <w:sz w:val="24"/>
          <w:szCs w:val="24"/>
        </w:rPr>
        <w:t>Město Stod</w:t>
      </w:r>
    </w:p>
    <w:p w14:paraId="68BBEBA9" w14:textId="77777777" w:rsidR="0030215C" w:rsidRPr="00684A7F" w:rsidRDefault="0030215C" w:rsidP="0030215C">
      <w:pPr>
        <w:spacing w:after="60" w:line="276" w:lineRule="auto"/>
        <w:ind w:left="425"/>
        <w:jc w:val="both"/>
        <w:rPr>
          <w:bCs/>
          <w:sz w:val="24"/>
          <w:szCs w:val="24"/>
        </w:rPr>
      </w:pPr>
      <w:r w:rsidRPr="00684A7F">
        <w:rPr>
          <w:bCs/>
          <w:sz w:val="24"/>
          <w:szCs w:val="24"/>
        </w:rPr>
        <w:t xml:space="preserve">se sídlem: </w:t>
      </w:r>
      <w:r>
        <w:rPr>
          <w:bCs/>
          <w:sz w:val="24"/>
          <w:szCs w:val="24"/>
        </w:rPr>
        <w:t>nám. ČSA 294, 333 01 Stod</w:t>
      </w:r>
      <w:r w:rsidRPr="00684A7F">
        <w:rPr>
          <w:bCs/>
          <w:sz w:val="24"/>
          <w:szCs w:val="24"/>
        </w:rPr>
        <w:t xml:space="preserve"> </w:t>
      </w:r>
    </w:p>
    <w:p w14:paraId="0C4CA078" w14:textId="77777777" w:rsidR="0030215C" w:rsidRPr="00684A7F" w:rsidRDefault="0030215C" w:rsidP="0030215C">
      <w:pPr>
        <w:spacing w:after="60" w:line="276" w:lineRule="auto"/>
        <w:ind w:left="425"/>
        <w:jc w:val="both"/>
        <w:rPr>
          <w:bCs/>
          <w:sz w:val="24"/>
          <w:szCs w:val="24"/>
        </w:rPr>
      </w:pPr>
      <w:r>
        <w:rPr>
          <w:bCs/>
          <w:sz w:val="24"/>
          <w:szCs w:val="24"/>
        </w:rPr>
        <w:t>IČO: 00257265</w:t>
      </w:r>
    </w:p>
    <w:p w14:paraId="72B4C88C" w14:textId="77777777" w:rsidR="0030215C" w:rsidRPr="00684A7F" w:rsidRDefault="0030215C" w:rsidP="0030215C">
      <w:pPr>
        <w:spacing w:after="60" w:line="276" w:lineRule="auto"/>
        <w:ind w:left="425"/>
        <w:jc w:val="both"/>
        <w:rPr>
          <w:bCs/>
          <w:sz w:val="24"/>
          <w:szCs w:val="24"/>
        </w:rPr>
      </w:pPr>
      <w:r w:rsidRPr="00684A7F">
        <w:rPr>
          <w:bCs/>
          <w:sz w:val="24"/>
          <w:szCs w:val="24"/>
        </w:rPr>
        <w:t xml:space="preserve">bankovní spojení: </w:t>
      </w:r>
      <w:r w:rsidRPr="0030215C">
        <w:rPr>
          <w:bCs/>
          <w:sz w:val="24"/>
          <w:szCs w:val="24"/>
          <w:highlight w:val="black"/>
        </w:rPr>
        <w:t xml:space="preserve">Komerční banka a.s., č. </w:t>
      </w:r>
      <w:proofErr w:type="spellStart"/>
      <w:r w:rsidRPr="0030215C">
        <w:rPr>
          <w:bCs/>
          <w:sz w:val="24"/>
          <w:szCs w:val="24"/>
          <w:highlight w:val="black"/>
        </w:rPr>
        <w:t>ú.</w:t>
      </w:r>
      <w:proofErr w:type="spellEnd"/>
      <w:r w:rsidRPr="0030215C">
        <w:rPr>
          <w:bCs/>
          <w:sz w:val="24"/>
          <w:szCs w:val="24"/>
          <w:highlight w:val="black"/>
        </w:rPr>
        <w:t xml:space="preserve"> 19-2429361/0100</w:t>
      </w:r>
    </w:p>
    <w:p w14:paraId="1C7EA277" w14:textId="77777777" w:rsidR="0030215C" w:rsidRPr="00684A7F" w:rsidRDefault="0030215C" w:rsidP="0030215C">
      <w:pPr>
        <w:spacing w:after="60" w:line="276" w:lineRule="auto"/>
        <w:ind w:left="425"/>
        <w:jc w:val="both"/>
        <w:rPr>
          <w:bCs/>
          <w:sz w:val="24"/>
          <w:szCs w:val="24"/>
        </w:rPr>
      </w:pPr>
      <w:r w:rsidRPr="00684A7F">
        <w:rPr>
          <w:bCs/>
          <w:sz w:val="24"/>
          <w:szCs w:val="24"/>
        </w:rPr>
        <w:t xml:space="preserve">zastoupeno: </w:t>
      </w:r>
      <w:r w:rsidRPr="00684A7F">
        <w:rPr>
          <w:bCs/>
          <w:sz w:val="24"/>
          <w:szCs w:val="24"/>
        </w:rPr>
        <w:tab/>
      </w:r>
      <w:r w:rsidRPr="00684A7F">
        <w:rPr>
          <w:bCs/>
          <w:sz w:val="24"/>
          <w:szCs w:val="24"/>
        </w:rPr>
        <w:tab/>
      </w:r>
      <w:r w:rsidRPr="00684A7F">
        <w:rPr>
          <w:bCs/>
          <w:sz w:val="24"/>
          <w:szCs w:val="24"/>
        </w:rPr>
        <w:tab/>
      </w:r>
      <w:r w:rsidRPr="00684A7F">
        <w:rPr>
          <w:bCs/>
          <w:sz w:val="24"/>
          <w:szCs w:val="24"/>
        </w:rPr>
        <w:tab/>
      </w:r>
      <w:r w:rsidRPr="00684A7F">
        <w:rPr>
          <w:bCs/>
          <w:sz w:val="24"/>
          <w:szCs w:val="24"/>
        </w:rPr>
        <w:tab/>
      </w:r>
      <w:r w:rsidRPr="00136107">
        <w:rPr>
          <w:sz w:val="24"/>
          <w:szCs w:val="24"/>
          <w:highlight w:val="black"/>
        </w:rPr>
        <w:t>Bc. Jiří Vlk</w:t>
      </w:r>
      <w:r w:rsidRPr="0030215C">
        <w:rPr>
          <w:sz w:val="24"/>
          <w:szCs w:val="24"/>
          <w:highlight w:val="black"/>
        </w:rPr>
        <w:t>, starosta města</w:t>
      </w:r>
    </w:p>
    <w:p w14:paraId="412B6F98" w14:textId="77777777" w:rsidR="0030215C" w:rsidRPr="00684A7F" w:rsidRDefault="0030215C" w:rsidP="0030215C">
      <w:pPr>
        <w:spacing w:after="60" w:line="276" w:lineRule="auto"/>
        <w:ind w:firstLine="425"/>
        <w:jc w:val="both"/>
        <w:rPr>
          <w:color w:val="000000"/>
          <w:sz w:val="24"/>
          <w:szCs w:val="24"/>
        </w:rPr>
      </w:pPr>
      <w:r w:rsidRPr="00684A7F">
        <w:rPr>
          <w:color w:val="000000"/>
          <w:sz w:val="24"/>
          <w:szCs w:val="24"/>
        </w:rPr>
        <w:t>(dále jen „</w:t>
      </w:r>
      <w:r w:rsidRPr="00684A7F">
        <w:rPr>
          <w:b/>
          <w:bCs/>
          <w:color w:val="000000"/>
          <w:sz w:val="24"/>
          <w:szCs w:val="24"/>
        </w:rPr>
        <w:t>objednatel</w:t>
      </w:r>
      <w:r w:rsidRPr="00684A7F">
        <w:rPr>
          <w:color w:val="000000"/>
          <w:sz w:val="24"/>
          <w:szCs w:val="24"/>
        </w:rPr>
        <w:t xml:space="preserve">“) </w:t>
      </w:r>
    </w:p>
    <w:p w14:paraId="3A64F52F" w14:textId="77777777" w:rsidR="0030215C" w:rsidRPr="00684A7F" w:rsidRDefault="0030215C" w:rsidP="0030215C">
      <w:pPr>
        <w:spacing w:after="60" w:line="276" w:lineRule="auto"/>
        <w:ind w:firstLine="426"/>
        <w:jc w:val="both"/>
        <w:rPr>
          <w:color w:val="000000"/>
          <w:sz w:val="24"/>
          <w:szCs w:val="24"/>
        </w:rPr>
      </w:pPr>
      <w:r w:rsidRPr="00684A7F">
        <w:rPr>
          <w:color w:val="000000"/>
          <w:sz w:val="24"/>
          <w:szCs w:val="24"/>
        </w:rPr>
        <w:t>a</w:t>
      </w:r>
    </w:p>
    <w:p w14:paraId="4E1ED32E" w14:textId="2436F6B4" w:rsidR="0030215C" w:rsidRPr="00413B91" w:rsidRDefault="00BB2E0E" w:rsidP="0030215C">
      <w:pPr>
        <w:pStyle w:val="Odstavecseseznamem"/>
        <w:numPr>
          <w:ilvl w:val="0"/>
          <w:numId w:val="58"/>
        </w:numPr>
        <w:rPr>
          <w:sz w:val="24"/>
          <w:szCs w:val="24"/>
          <w:shd w:val="clear" w:color="auto" w:fill="FFFF00"/>
        </w:rPr>
      </w:pPr>
      <w:r>
        <w:rPr>
          <w:b/>
          <w:color w:val="000000"/>
          <w:sz w:val="24"/>
          <w:szCs w:val="24"/>
        </w:rPr>
        <w:t xml:space="preserve">název:   </w:t>
      </w:r>
      <w:bookmarkStart w:id="0" w:name="_GoBack"/>
      <w:bookmarkEnd w:id="0"/>
      <w:r w:rsidR="0030215C" w:rsidRPr="00413B91">
        <w:rPr>
          <w:b/>
          <w:sz w:val="24"/>
          <w:szCs w:val="24"/>
        </w:rPr>
        <w:t>Společnost SWIETELSKY + BÖGL a KRÝSL, I/26 Stod, průtah</w:t>
      </w:r>
    </w:p>
    <w:p w14:paraId="0F987404" w14:textId="77777777" w:rsidR="0030215C" w:rsidRDefault="0030215C" w:rsidP="0030215C">
      <w:pPr>
        <w:pStyle w:val="Odstavecseseznamem"/>
        <w:spacing w:after="60" w:line="276" w:lineRule="auto"/>
        <w:ind w:left="426"/>
        <w:jc w:val="both"/>
        <w:rPr>
          <w:b/>
          <w:color w:val="000000"/>
          <w:sz w:val="24"/>
          <w:szCs w:val="24"/>
        </w:rPr>
      </w:pPr>
    </w:p>
    <w:p w14:paraId="66A76AEF" w14:textId="77777777" w:rsidR="0030215C" w:rsidRPr="00413B91" w:rsidRDefault="0030215C" w:rsidP="0030215C">
      <w:pPr>
        <w:pStyle w:val="Odstavecseseznamem"/>
        <w:spacing w:after="60" w:line="276" w:lineRule="auto"/>
        <w:ind w:left="426"/>
        <w:jc w:val="both"/>
        <w:rPr>
          <w:color w:val="000000"/>
          <w:sz w:val="24"/>
          <w:szCs w:val="24"/>
        </w:rPr>
      </w:pPr>
      <w:r w:rsidRPr="00413B91">
        <w:rPr>
          <w:b/>
          <w:color w:val="000000"/>
          <w:sz w:val="24"/>
          <w:szCs w:val="24"/>
        </w:rPr>
        <w:t>Správce společnosti:</w:t>
      </w:r>
      <w:r w:rsidRPr="00413B91">
        <w:rPr>
          <w:color w:val="000000"/>
          <w:sz w:val="24"/>
          <w:szCs w:val="24"/>
        </w:rPr>
        <w:tab/>
      </w:r>
      <w:r w:rsidRPr="00413B91">
        <w:rPr>
          <w:color w:val="000000"/>
          <w:sz w:val="24"/>
          <w:szCs w:val="24"/>
        </w:rPr>
        <w:tab/>
      </w:r>
      <w:r w:rsidRPr="00413B91">
        <w:rPr>
          <w:color w:val="000000"/>
          <w:sz w:val="24"/>
          <w:szCs w:val="24"/>
        </w:rPr>
        <w:tab/>
      </w:r>
      <w:r w:rsidRPr="00413B91">
        <w:rPr>
          <w:color w:val="000000"/>
          <w:sz w:val="24"/>
          <w:szCs w:val="24"/>
        </w:rPr>
        <w:tab/>
      </w:r>
      <w:r w:rsidRPr="00413B91">
        <w:rPr>
          <w:b/>
          <w:color w:val="000000"/>
          <w:sz w:val="24"/>
          <w:szCs w:val="24"/>
        </w:rPr>
        <w:t>SWIETELSKY stavební s.r.o.</w:t>
      </w:r>
    </w:p>
    <w:p w14:paraId="3FBE367B" w14:textId="77777777" w:rsidR="0030215C" w:rsidRPr="00413B91" w:rsidRDefault="0030215C" w:rsidP="0030215C">
      <w:pPr>
        <w:spacing w:after="60" w:line="276" w:lineRule="auto"/>
        <w:ind w:left="425"/>
        <w:jc w:val="both"/>
        <w:rPr>
          <w:sz w:val="24"/>
          <w:szCs w:val="24"/>
          <w:shd w:val="clear" w:color="auto" w:fill="FFFF00"/>
        </w:rPr>
      </w:pPr>
      <w:r w:rsidRPr="00413B91">
        <w:rPr>
          <w:color w:val="000000"/>
          <w:sz w:val="24"/>
          <w:szCs w:val="24"/>
        </w:rPr>
        <w:t xml:space="preserve">se sídlem: </w:t>
      </w:r>
      <w:r w:rsidRPr="00413B91">
        <w:rPr>
          <w:color w:val="000000"/>
          <w:sz w:val="24"/>
          <w:szCs w:val="24"/>
        </w:rPr>
        <w:tab/>
      </w:r>
      <w:r w:rsidRPr="00413B91">
        <w:rPr>
          <w:color w:val="000000"/>
          <w:sz w:val="24"/>
          <w:szCs w:val="24"/>
        </w:rPr>
        <w:tab/>
      </w:r>
      <w:r w:rsidRPr="00413B91">
        <w:rPr>
          <w:color w:val="000000"/>
          <w:sz w:val="24"/>
          <w:szCs w:val="24"/>
        </w:rPr>
        <w:tab/>
      </w:r>
      <w:r w:rsidRPr="00413B91">
        <w:rPr>
          <w:color w:val="000000"/>
          <w:sz w:val="24"/>
          <w:szCs w:val="24"/>
        </w:rPr>
        <w:tab/>
      </w:r>
      <w:r w:rsidRPr="00413B91">
        <w:rPr>
          <w:sz w:val="24"/>
          <w:szCs w:val="24"/>
        </w:rPr>
        <w:t>Pražská 495/58, 370 04 České Budějovice</w:t>
      </w:r>
    </w:p>
    <w:p w14:paraId="7F3CD67C" w14:textId="77777777" w:rsidR="0030215C" w:rsidRPr="00413B91" w:rsidRDefault="0030215C" w:rsidP="0030215C">
      <w:pPr>
        <w:spacing w:after="60" w:line="276" w:lineRule="auto"/>
        <w:ind w:left="425"/>
        <w:jc w:val="both"/>
        <w:rPr>
          <w:sz w:val="24"/>
          <w:szCs w:val="24"/>
          <w:shd w:val="clear" w:color="auto" w:fill="FFFF00"/>
        </w:rPr>
      </w:pPr>
      <w:r w:rsidRPr="00413B91">
        <w:rPr>
          <w:sz w:val="24"/>
          <w:szCs w:val="24"/>
        </w:rPr>
        <w:t>odštěpný závod:</w:t>
      </w:r>
      <w:r w:rsidRPr="00413B91">
        <w:rPr>
          <w:sz w:val="24"/>
          <w:szCs w:val="24"/>
        </w:rPr>
        <w:tab/>
      </w:r>
      <w:r w:rsidRPr="00413B91">
        <w:rPr>
          <w:sz w:val="24"/>
          <w:szCs w:val="24"/>
        </w:rPr>
        <w:tab/>
      </w:r>
      <w:r w:rsidRPr="00413B91">
        <w:rPr>
          <w:sz w:val="24"/>
          <w:szCs w:val="24"/>
        </w:rPr>
        <w:tab/>
      </w:r>
      <w:r w:rsidRPr="00413B91">
        <w:rPr>
          <w:sz w:val="24"/>
          <w:szCs w:val="24"/>
        </w:rPr>
        <w:tab/>
      </w:r>
      <w:r w:rsidRPr="00413B91">
        <w:rPr>
          <w:sz w:val="24"/>
          <w:szCs w:val="24"/>
        </w:rPr>
        <w:tab/>
        <w:t>Dopravní stavby ZÁPAD</w:t>
      </w:r>
    </w:p>
    <w:p w14:paraId="5BFD5007" w14:textId="77777777" w:rsidR="0030215C" w:rsidRPr="00413B91" w:rsidRDefault="0030215C" w:rsidP="0030215C">
      <w:pPr>
        <w:spacing w:after="60" w:line="276" w:lineRule="auto"/>
        <w:ind w:left="425"/>
        <w:jc w:val="both"/>
        <w:rPr>
          <w:color w:val="000000"/>
          <w:sz w:val="24"/>
          <w:szCs w:val="24"/>
        </w:rPr>
      </w:pPr>
      <w:r w:rsidRPr="00413B91">
        <w:rPr>
          <w:sz w:val="24"/>
          <w:szCs w:val="24"/>
        </w:rPr>
        <w:t>umístění:</w:t>
      </w:r>
      <w:r w:rsidRPr="00413B91">
        <w:rPr>
          <w:sz w:val="24"/>
          <w:szCs w:val="24"/>
        </w:rPr>
        <w:tab/>
      </w:r>
      <w:r w:rsidRPr="00413B91">
        <w:rPr>
          <w:sz w:val="24"/>
          <w:szCs w:val="24"/>
        </w:rPr>
        <w:tab/>
      </w:r>
      <w:r w:rsidRPr="00413B91">
        <w:rPr>
          <w:sz w:val="24"/>
          <w:szCs w:val="24"/>
        </w:rPr>
        <w:tab/>
      </w:r>
      <w:r w:rsidRPr="00413B91">
        <w:rPr>
          <w:sz w:val="24"/>
          <w:szCs w:val="24"/>
        </w:rPr>
        <w:tab/>
      </w:r>
      <w:r w:rsidRPr="00413B91">
        <w:rPr>
          <w:sz w:val="24"/>
          <w:szCs w:val="24"/>
        </w:rPr>
        <w:tab/>
      </w:r>
      <w:r w:rsidRPr="00413B91">
        <w:rPr>
          <w:sz w:val="24"/>
          <w:szCs w:val="24"/>
        </w:rPr>
        <w:tab/>
        <w:t>Zemská 259, 337 01 Ejpovice</w:t>
      </w:r>
    </w:p>
    <w:p w14:paraId="1FF3F57C" w14:textId="77777777" w:rsidR="0030215C" w:rsidRPr="00FC0876" w:rsidRDefault="0030215C" w:rsidP="0030215C">
      <w:pPr>
        <w:spacing w:after="60" w:line="276" w:lineRule="auto"/>
        <w:ind w:left="425"/>
        <w:jc w:val="both"/>
        <w:rPr>
          <w:sz w:val="24"/>
          <w:szCs w:val="24"/>
          <w:shd w:val="clear" w:color="auto" w:fill="FFFF00"/>
        </w:rPr>
      </w:pPr>
      <w:r w:rsidRPr="00413B91">
        <w:rPr>
          <w:color w:val="000000"/>
          <w:sz w:val="24"/>
          <w:szCs w:val="24"/>
        </w:rPr>
        <w:t xml:space="preserve">IČO, DIČ: </w:t>
      </w:r>
      <w:r w:rsidRPr="00413B91">
        <w:rPr>
          <w:color w:val="000000"/>
          <w:sz w:val="24"/>
          <w:szCs w:val="24"/>
        </w:rPr>
        <w:tab/>
      </w:r>
      <w:r w:rsidRPr="00413B91">
        <w:rPr>
          <w:color w:val="000000"/>
          <w:sz w:val="24"/>
          <w:szCs w:val="24"/>
        </w:rPr>
        <w:tab/>
      </w:r>
      <w:r w:rsidRPr="00413B91">
        <w:rPr>
          <w:color w:val="000000"/>
          <w:sz w:val="24"/>
          <w:szCs w:val="24"/>
        </w:rPr>
        <w:tab/>
      </w:r>
      <w:r w:rsidRPr="00413B91">
        <w:rPr>
          <w:color w:val="000000"/>
          <w:sz w:val="24"/>
          <w:szCs w:val="24"/>
        </w:rPr>
        <w:tab/>
      </w:r>
      <w:r w:rsidRPr="00413B91">
        <w:rPr>
          <w:color w:val="000000"/>
          <w:sz w:val="24"/>
          <w:szCs w:val="24"/>
        </w:rPr>
        <w:tab/>
      </w:r>
      <w:r w:rsidRPr="00413B91">
        <w:rPr>
          <w:sz w:val="24"/>
          <w:szCs w:val="24"/>
        </w:rPr>
        <w:t>480 35 599</w:t>
      </w:r>
      <w:r w:rsidRPr="00413B91">
        <w:rPr>
          <w:color w:val="000000"/>
          <w:sz w:val="24"/>
          <w:szCs w:val="24"/>
        </w:rPr>
        <w:t>,</w:t>
      </w:r>
      <w:r w:rsidRPr="00FC0876">
        <w:rPr>
          <w:color w:val="000000"/>
          <w:sz w:val="24"/>
          <w:szCs w:val="24"/>
        </w:rPr>
        <w:t xml:space="preserve"> CZ48035599</w:t>
      </w:r>
    </w:p>
    <w:p w14:paraId="6D1D60D3" w14:textId="77777777" w:rsidR="0030215C" w:rsidRPr="00FC0876" w:rsidRDefault="0030215C" w:rsidP="0030215C">
      <w:pPr>
        <w:spacing w:after="60" w:line="276" w:lineRule="auto"/>
        <w:ind w:left="425"/>
        <w:jc w:val="both"/>
        <w:rPr>
          <w:sz w:val="24"/>
          <w:szCs w:val="24"/>
        </w:rPr>
      </w:pPr>
      <w:r w:rsidRPr="00FC0876">
        <w:rPr>
          <w:sz w:val="24"/>
          <w:szCs w:val="24"/>
        </w:rPr>
        <w:t>bankovní spojení:</w:t>
      </w:r>
      <w:r w:rsidRPr="00FC0876">
        <w:rPr>
          <w:sz w:val="24"/>
          <w:szCs w:val="24"/>
        </w:rPr>
        <w:tab/>
      </w:r>
      <w:r w:rsidRPr="00FC0876">
        <w:rPr>
          <w:sz w:val="24"/>
          <w:szCs w:val="24"/>
        </w:rPr>
        <w:tab/>
      </w:r>
      <w:r w:rsidRPr="00FC0876">
        <w:rPr>
          <w:sz w:val="24"/>
          <w:szCs w:val="24"/>
        </w:rPr>
        <w:tab/>
      </w:r>
      <w:r w:rsidRPr="00FC0876">
        <w:rPr>
          <w:sz w:val="24"/>
          <w:szCs w:val="24"/>
        </w:rPr>
        <w:tab/>
      </w:r>
      <w:r w:rsidRPr="0030215C">
        <w:rPr>
          <w:sz w:val="24"/>
          <w:szCs w:val="24"/>
          <w:highlight w:val="black"/>
        </w:rPr>
        <w:t>0212269343/0300</w:t>
      </w:r>
    </w:p>
    <w:p w14:paraId="1B186322" w14:textId="77777777" w:rsidR="0030215C" w:rsidRPr="00FC0876" w:rsidRDefault="0030215C" w:rsidP="0030215C">
      <w:pPr>
        <w:spacing w:after="60" w:line="276" w:lineRule="auto"/>
        <w:ind w:left="425"/>
        <w:jc w:val="both"/>
        <w:rPr>
          <w:sz w:val="24"/>
          <w:szCs w:val="24"/>
        </w:rPr>
      </w:pPr>
      <w:r w:rsidRPr="00FC0876">
        <w:rPr>
          <w:sz w:val="24"/>
          <w:szCs w:val="24"/>
        </w:rPr>
        <w:t>zastoupen:</w:t>
      </w:r>
      <w:r w:rsidRPr="00FC0876">
        <w:rPr>
          <w:sz w:val="24"/>
          <w:szCs w:val="24"/>
        </w:rPr>
        <w:tab/>
      </w:r>
      <w:r w:rsidRPr="00FC0876">
        <w:rPr>
          <w:sz w:val="24"/>
          <w:szCs w:val="24"/>
        </w:rPr>
        <w:tab/>
      </w:r>
      <w:r w:rsidRPr="00FC0876">
        <w:rPr>
          <w:sz w:val="24"/>
          <w:szCs w:val="24"/>
        </w:rPr>
        <w:tab/>
      </w:r>
      <w:r w:rsidRPr="00FC0876">
        <w:rPr>
          <w:sz w:val="24"/>
          <w:szCs w:val="24"/>
        </w:rPr>
        <w:tab/>
      </w:r>
      <w:r w:rsidRPr="00FC0876">
        <w:rPr>
          <w:sz w:val="24"/>
          <w:szCs w:val="24"/>
        </w:rPr>
        <w:tab/>
      </w:r>
      <w:r w:rsidRPr="00136107">
        <w:rPr>
          <w:sz w:val="24"/>
          <w:szCs w:val="24"/>
          <w:highlight w:val="black"/>
        </w:rPr>
        <w:t xml:space="preserve">Přemysl </w:t>
      </w:r>
      <w:proofErr w:type="spellStart"/>
      <w:r w:rsidRPr="0030215C">
        <w:rPr>
          <w:sz w:val="24"/>
          <w:szCs w:val="24"/>
          <w:highlight w:val="black"/>
        </w:rPr>
        <w:t>Holmik</w:t>
      </w:r>
      <w:proofErr w:type="spellEnd"/>
      <w:r w:rsidRPr="0030215C">
        <w:rPr>
          <w:sz w:val="24"/>
          <w:szCs w:val="24"/>
          <w:highlight w:val="black"/>
        </w:rPr>
        <w:t xml:space="preserve">, vedoucí </w:t>
      </w:r>
      <w:proofErr w:type="spellStart"/>
      <w:proofErr w:type="gramStart"/>
      <w:r w:rsidRPr="0030215C">
        <w:rPr>
          <w:sz w:val="24"/>
          <w:szCs w:val="24"/>
          <w:highlight w:val="black"/>
        </w:rPr>
        <w:t>o.z</w:t>
      </w:r>
      <w:proofErr w:type="spellEnd"/>
      <w:r w:rsidRPr="0030215C">
        <w:rPr>
          <w:sz w:val="24"/>
          <w:szCs w:val="24"/>
          <w:highlight w:val="black"/>
        </w:rPr>
        <w:t>.</w:t>
      </w:r>
      <w:proofErr w:type="gramEnd"/>
    </w:p>
    <w:p w14:paraId="119FD929" w14:textId="77777777" w:rsidR="0030215C" w:rsidRPr="00FC0876" w:rsidRDefault="0030215C" w:rsidP="0030215C">
      <w:pPr>
        <w:spacing w:after="60" w:line="276" w:lineRule="auto"/>
        <w:ind w:left="425"/>
        <w:jc w:val="both"/>
        <w:rPr>
          <w:sz w:val="24"/>
          <w:szCs w:val="24"/>
        </w:rPr>
      </w:pPr>
      <w:r w:rsidRPr="00FC0876">
        <w:rPr>
          <w:sz w:val="24"/>
          <w:szCs w:val="24"/>
        </w:rPr>
        <w:t>kontaktní osoba ve věcech smluvních:</w:t>
      </w:r>
      <w:r w:rsidRPr="00FC0876">
        <w:rPr>
          <w:sz w:val="24"/>
          <w:szCs w:val="24"/>
        </w:rPr>
        <w:tab/>
      </w:r>
      <w:r w:rsidRPr="00FC0876">
        <w:rPr>
          <w:sz w:val="24"/>
          <w:szCs w:val="24"/>
        </w:rPr>
        <w:tab/>
      </w:r>
      <w:r w:rsidRPr="00136107">
        <w:rPr>
          <w:sz w:val="24"/>
          <w:szCs w:val="24"/>
          <w:highlight w:val="black"/>
        </w:rPr>
        <w:t xml:space="preserve">Přemysl </w:t>
      </w:r>
      <w:proofErr w:type="spellStart"/>
      <w:r w:rsidRPr="0030215C">
        <w:rPr>
          <w:sz w:val="24"/>
          <w:szCs w:val="24"/>
          <w:highlight w:val="black"/>
        </w:rPr>
        <w:t>Holmik</w:t>
      </w:r>
      <w:proofErr w:type="spellEnd"/>
      <w:r w:rsidRPr="0030215C">
        <w:rPr>
          <w:sz w:val="24"/>
          <w:szCs w:val="24"/>
          <w:highlight w:val="black"/>
        </w:rPr>
        <w:t xml:space="preserve">, vedoucí </w:t>
      </w:r>
      <w:proofErr w:type="spellStart"/>
      <w:proofErr w:type="gramStart"/>
      <w:r w:rsidRPr="0030215C">
        <w:rPr>
          <w:sz w:val="24"/>
          <w:szCs w:val="24"/>
          <w:highlight w:val="black"/>
        </w:rPr>
        <w:t>o.z</w:t>
      </w:r>
      <w:proofErr w:type="spellEnd"/>
      <w:r w:rsidRPr="0030215C">
        <w:rPr>
          <w:sz w:val="24"/>
          <w:szCs w:val="24"/>
          <w:highlight w:val="black"/>
        </w:rPr>
        <w:t>.</w:t>
      </w:r>
      <w:proofErr w:type="gramEnd"/>
    </w:p>
    <w:p w14:paraId="3C5AAA26" w14:textId="77777777" w:rsidR="0030215C" w:rsidRDefault="0030215C" w:rsidP="0030215C">
      <w:pPr>
        <w:spacing w:after="60" w:line="276" w:lineRule="auto"/>
        <w:ind w:left="425"/>
        <w:jc w:val="both"/>
        <w:rPr>
          <w:sz w:val="24"/>
          <w:szCs w:val="24"/>
          <w:shd w:val="clear" w:color="auto" w:fill="FFFF00"/>
        </w:rPr>
      </w:pPr>
      <w:r w:rsidRPr="00FC0876">
        <w:rPr>
          <w:sz w:val="24"/>
          <w:szCs w:val="24"/>
        </w:rPr>
        <w:t xml:space="preserve">kontaktní osoba ve věcech technických: </w:t>
      </w:r>
      <w:r w:rsidRPr="00FC0876">
        <w:rPr>
          <w:sz w:val="24"/>
          <w:szCs w:val="24"/>
        </w:rPr>
        <w:tab/>
      </w:r>
      <w:r w:rsidRPr="00136107">
        <w:rPr>
          <w:sz w:val="24"/>
          <w:szCs w:val="24"/>
          <w:highlight w:val="black"/>
        </w:rPr>
        <w:t xml:space="preserve">Jiří </w:t>
      </w:r>
      <w:r w:rsidRPr="0030215C">
        <w:rPr>
          <w:sz w:val="24"/>
          <w:szCs w:val="24"/>
          <w:highlight w:val="black"/>
        </w:rPr>
        <w:t>Slavík, stavbyvedoucí</w:t>
      </w:r>
    </w:p>
    <w:p w14:paraId="7D3E4CBE" w14:textId="0D1A4F63" w:rsidR="0030215C" w:rsidRDefault="0030215C" w:rsidP="0030215C">
      <w:pPr>
        <w:spacing w:after="60" w:line="276" w:lineRule="auto"/>
        <w:ind w:left="425"/>
        <w:jc w:val="both"/>
        <w:rPr>
          <w:b/>
          <w:sz w:val="24"/>
          <w:szCs w:val="24"/>
        </w:rPr>
      </w:pPr>
    </w:p>
    <w:p w14:paraId="45643120" w14:textId="2FBD8041" w:rsidR="00BB2E0E" w:rsidRDefault="00BB2E0E" w:rsidP="0030215C">
      <w:pPr>
        <w:spacing w:after="60" w:line="276" w:lineRule="auto"/>
        <w:ind w:left="425"/>
        <w:jc w:val="both"/>
        <w:rPr>
          <w:b/>
          <w:sz w:val="24"/>
          <w:szCs w:val="24"/>
        </w:rPr>
      </w:pPr>
    </w:p>
    <w:p w14:paraId="13EDF91C" w14:textId="77777777" w:rsidR="00BB2E0E" w:rsidRDefault="00BB2E0E" w:rsidP="0030215C">
      <w:pPr>
        <w:spacing w:after="60" w:line="276" w:lineRule="auto"/>
        <w:ind w:left="425"/>
        <w:jc w:val="both"/>
        <w:rPr>
          <w:b/>
          <w:sz w:val="24"/>
          <w:szCs w:val="24"/>
        </w:rPr>
      </w:pPr>
    </w:p>
    <w:p w14:paraId="5A13062A" w14:textId="77777777" w:rsidR="0030215C" w:rsidRDefault="0030215C" w:rsidP="0030215C">
      <w:pPr>
        <w:spacing w:after="60" w:line="276" w:lineRule="auto"/>
        <w:ind w:left="425"/>
        <w:jc w:val="both"/>
        <w:rPr>
          <w:b/>
          <w:sz w:val="24"/>
          <w:szCs w:val="24"/>
        </w:rPr>
      </w:pPr>
      <w:r w:rsidRPr="00413B91">
        <w:rPr>
          <w:b/>
          <w:sz w:val="24"/>
          <w:szCs w:val="24"/>
        </w:rPr>
        <w:lastRenderedPageBreak/>
        <w:t>Společník č. 2:</w:t>
      </w:r>
      <w:r w:rsidRPr="00413B91">
        <w:rPr>
          <w:b/>
          <w:sz w:val="24"/>
          <w:szCs w:val="24"/>
        </w:rPr>
        <w:tab/>
      </w:r>
      <w:r w:rsidRPr="00413B91">
        <w:rPr>
          <w:b/>
          <w:sz w:val="24"/>
          <w:szCs w:val="24"/>
        </w:rPr>
        <w:tab/>
      </w:r>
      <w:r w:rsidRPr="00413B91">
        <w:rPr>
          <w:b/>
          <w:sz w:val="24"/>
          <w:szCs w:val="24"/>
        </w:rPr>
        <w:tab/>
      </w:r>
      <w:r w:rsidRPr="00413B91">
        <w:rPr>
          <w:b/>
          <w:sz w:val="24"/>
          <w:szCs w:val="24"/>
        </w:rPr>
        <w:tab/>
      </w:r>
      <w:r w:rsidRPr="00413B91">
        <w:rPr>
          <w:b/>
          <w:sz w:val="24"/>
          <w:szCs w:val="24"/>
        </w:rPr>
        <w:tab/>
        <w:t xml:space="preserve">BÖGL a KRÝSL </w:t>
      </w:r>
      <w:proofErr w:type="gramStart"/>
      <w:r w:rsidRPr="00413B91">
        <w:rPr>
          <w:b/>
          <w:sz w:val="24"/>
          <w:szCs w:val="24"/>
        </w:rPr>
        <w:t>k.s.</w:t>
      </w:r>
      <w:proofErr w:type="gramEnd"/>
    </w:p>
    <w:p w14:paraId="26E05DE3" w14:textId="77777777" w:rsidR="0030215C" w:rsidRDefault="0030215C" w:rsidP="0030215C">
      <w:pPr>
        <w:spacing w:after="60" w:line="276" w:lineRule="auto"/>
        <w:ind w:left="425"/>
        <w:jc w:val="both"/>
        <w:rPr>
          <w:color w:val="000000"/>
          <w:sz w:val="24"/>
          <w:szCs w:val="24"/>
        </w:rPr>
      </w:pPr>
      <w:r w:rsidRPr="00413B91">
        <w:rPr>
          <w:color w:val="000000"/>
          <w:sz w:val="24"/>
          <w:szCs w:val="24"/>
        </w:rPr>
        <w:t>se sídlem: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413B91">
        <w:rPr>
          <w:color w:val="000000"/>
          <w:sz w:val="24"/>
          <w:szCs w:val="24"/>
        </w:rPr>
        <w:t>Renoirova 1051/2a, Hlubočepy, 152 00 Praha 5</w:t>
      </w:r>
    </w:p>
    <w:p w14:paraId="087EA522" w14:textId="77777777" w:rsidR="0030215C" w:rsidRDefault="0030215C" w:rsidP="0030215C">
      <w:pPr>
        <w:spacing w:after="60" w:line="276" w:lineRule="auto"/>
        <w:ind w:left="425"/>
        <w:jc w:val="both"/>
        <w:rPr>
          <w:color w:val="000000"/>
          <w:sz w:val="24"/>
          <w:szCs w:val="24"/>
        </w:rPr>
      </w:pPr>
      <w:r>
        <w:rPr>
          <w:color w:val="000000"/>
          <w:sz w:val="24"/>
          <w:szCs w:val="24"/>
        </w:rPr>
        <w:t>IČO, DIČ:</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413B91">
        <w:rPr>
          <w:color w:val="000000"/>
          <w:sz w:val="24"/>
          <w:szCs w:val="24"/>
        </w:rPr>
        <w:t>263 74</w:t>
      </w:r>
      <w:r>
        <w:rPr>
          <w:color w:val="000000"/>
          <w:sz w:val="24"/>
          <w:szCs w:val="24"/>
        </w:rPr>
        <w:t> </w:t>
      </w:r>
      <w:r w:rsidRPr="00413B91">
        <w:rPr>
          <w:color w:val="000000"/>
          <w:sz w:val="24"/>
          <w:szCs w:val="24"/>
        </w:rPr>
        <w:t>919</w:t>
      </w:r>
      <w:r>
        <w:rPr>
          <w:color w:val="000000"/>
          <w:sz w:val="24"/>
          <w:szCs w:val="24"/>
        </w:rPr>
        <w:t>, CZ26374919</w:t>
      </w:r>
    </w:p>
    <w:p w14:paraId="7D91D0C1" w14:textId="77777777" w:rsidR="0030215C" w:rsidRDefault="0030215C" w:rsidP="0030215C">
      <w:pPr>
        <w:spacing w:after="60" w:line="276" w:lineRule="auto"/>
        <w:ind w:left="425"/>
        <w:jc w:val="both"/>
        <w:rPr>
          <w:color w:val="000000"/>
          <w:sz w:val="24"/>
          <w:szCs w:val="24"/>
        </w:rPr>
      </w:pPr>
      <w:r>
        <w:rPr>
          <w:color w:val="000000"/>
          <w:sz w:val="24"/>
          <w:szCs w:val="24"/>
        </w:rPr>
        <w:t>Zastoupen: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136107">
        <w:rPr>
          <w:color w:val="000000"/>
          <w:sz w:val="24"/>
          <w:szCs w:val="24"/>
          <w:highlight w:val="black"/>
        </w:rPr>
        <w:t xml:space="preserve">Jana </w:t>
      </w:r>
      <w:r w:rsidRPr="0030215C">
        <w:rPr>
          <w:color w:val="000000"/>
          <w:sz w:val="24"/>
          <w:szCs w:val="24"/>
          <w:highlight w:val="black"/>
        </w:rPr>
        <w:t>Krýslová, prokurista</w:t>
      </w:r>
    </w:p>
    <w:p w14:paraId="5E028049" w14:textId="77777777" w:rsidR="0030215C" w:rsidRPr="00FC0876" w:rsidRDefault="0030215C" w:rsidP="0030215C">
      <w:pPr>
        <w:spacing w:after="60" w:line="276" w:lineRule="auto"/>
        <w:ind w:left="4679" w:firstLine="284"/>
        <w:jc w:val="both"/>
        <w:rPr>
          <w:b/>
          <w:sz w:val="24"/>
          <w:szCs w:val="24"/>
          <w:shd w:val="clear" w:color="auto" w:fill="FFFF00"/>
        </w:rPr>
      </w:pPr>
      <w:r w:rsidRPr="00136107">
        <w:rPr>
          <w:color w:val="000000"/>
          <w:sz w:val="24"/>
          <w:szCs w:val="24"/>
          <w:highlight w:val="black"/>
        </w:rPr>
        <w:t xml:space="preserve">Ing. Michael </w:t>
      </w:r>
      <w:proofErr w:type="spellStart"/>
      <w:r w:rsidRPr="0030215C">
        <w:rPr>
          <w:color w:val="000000"/>
          <w:sz w:val="24"/>
          <w:szCs w:val="24"/>
          <w:highlight w:val="black"/>
        </w:rPr>
        <w:t>Köppl</w:t>
      </w:r>
      <w:proofErr w:type="spellEnd"/>
      <w:r w:rsidRPr="0030215C">
        <w:rPr>
          <w:color w:val="000000"/>
          <w:sz w:val="24"/>
          <w:szCs w:val="24"/>
          <w:highlight w:val="black"/>
        </w:rPr>
        <w:t>, prokurista</w:t>
      </w:r>
    </w:p>
    <w:p w14:paraId="21005A3F" w14:textId="77777777" w:rsidR="0030215C" w:rsidRPr="00684A7F" w:rsidRDefault="0030215C" w:rsidP="0030215C">
      <w:pPr>
        <w:spacing w:after="60" w:line="276" w:lineRule="auto"/>
        <w:ind w:left="425"/>
        <w:jc w:val="both"/>
        <w:rPr>
          <w:sz w:val="24"/>
          <w:szCs w:val="24"/>
        </w:rPr>
      </w:pPr>
      <w:r w:rsidRPr="00684A7F">
        <w:rPr>
          <w:sz w:val="24"/>
          <w:szCs w:val="24"/>
        </w:rPr>
        <w:tab/>
      </w:r>
    </w:p>
    <w:p w14:paraId="2592E1AE" w14:textId="77777777" w:rsidR="0030215C" w:rsidRPr="00684A7F" w:rsidRDefault="0030215C" w:rsidP="0030215C">
      <w:pPr>
        <w:spacing w:after="60" w:line="276" w:lineRule="auto"/>
        <w:ind w:firstLine="357"/>
        <w:jc w:val="both"/>
        <w:rPr>
          <w:color w:val="000000"/>
          <w:sz w:val="24"/>
          <w:szCs w:val="24"/>
        </w:rPr>
      </w:pPr>
      <w:r w:rsidRPr="00684A7F">
        <w:rPr>
          <w:color w:val="000000"/>
          <w:sz w:val="24"/>
          <w:szCs w:val="24"/>
        </w:rPr>
        <w:t>(dále jen „</w:t>
      </w:r>
      <w:r w:rsidRPr="00684A7F">
        <w:rPr>
          <w:b/>
          <w:bCs/>
          <w:color w:val="000000"/>
          <w:sz w:val="24"/>
          <w:szCs w:val="24"/>
        </w:rPr>
        <w:t>dodavatel“ nebo „zhotovitel“</w:t>
      </w:r>
      <w:r w:rsidRPr="00684A7F">
        <w:rPr>
          <w:color w:val="000000"/>
          <w:sz w:val="24"/>
          <w:szCs w:val="24"/>
        </w:rPr>
        <w:t>“)</w:t>
      </w:r>
    </w:p>
    <w:p w14:paraId="0EE88BEF" w14:textId="77777777" w:rsidR="0030215C" w:rsidRPr="00684A7F" w:rsidRDefault="0030215C" w:rsidP="0030215C">
      <w:pPr>
        <w:spacing w:after="60" w:line="276" w:lineRule="auto"/>
        <w:ind w:firstLine="357"/>
        <w:jc w:val="both"/>
        <w:rPr>
          <w:color w:val="000000"/>
          <w:sz w:val="24"/>
          <w:szCs w:val="24"/>
        </w:rPr>
      </w:pPr>
      <w:r w:rsidRPr="00684A7F">
        <w:rPr>
          <w:color w:val="000000"/>
          <w:sz w:val="24"/>
          <w:szCs w:val="24"/>
        </w:rPr>
        <w:t>(dále společně jen „</w:t>
      </w:r>
      <w:r w:rsidRPr="00684A7F">
        <w:rPr>
          <w:b/>
          <w:color w:val="000000"/>
          <w:sz w:val="24"/>
          <w:szCs w:val="24"/>
        </w:rPr>
        <w:t>smluvní strany</w:t>
      </w:r>
      <w:r w:rsidRPr="00684A7F">
        <w:rPr>
          <w:color w:val="000000"/>
          <w:sz w:val="24"/>
          <w:szCs w:val="24"/>
        </w:rPr>
        <w:t>“, jednotlivě jako „</w:t>
      </w:r>
      <w:r w:rsidRPr="00684A7F">
        <w:rPr>
          <w:b/>
          <w:color w:val="000000"/>
          <w:sz w:val="24"/>
          <w:szCs w:val="24"/>
        </w:rPr>
        <w:t>smluvní strana</w:t>
      </w:r>
      <w:r w:rsidRPr="00684A7F">
        <w:rPr>
          <w:color w:val="000000"/>
          <w:sz w:val="24"/>
          <w:szCs w:val="24"/>
        </w:rPr>
        <w:t>“)</w:t>
      </w:r>
    </w:p>
    <w:p w14:paraId="0A4CFA63" w14:textId="77777777" w:rsidR="0030215C" w:rsidRDefault="0030215C" w:rsidP="0030215C">
      <w:pPr>
        <w:spacing w:after="60" w:line="276" w:lineRule="auto"/>
        <w:jc w:val="both"/>
        <w:rPr>
          <w:bCs/>
          <w:sz w:val="24"/>
          <w:szCs w:val="24"/>
        </w:rPr>
      </w:pPr>
    </w:p>
    <w:p w14:paraId="462E6209" w14:textId="77777777" w:rsidR="0030215C" w:rsidRDefault="0030215C" w:rsidP="0030215C">
      <w:pPr>
        <w:spacing w:after="120" w:line="276" w:lineRule="auto"/>
        <w:jc w:val="both"/>
        <w:rPr>
          <w:sz w:val="24"/>
          <w:szCs w:val="24"/>
        </w:rPr>
      </w:pPr>
      <w:r w:rsidRPr="00684A7F">
        <w:rPr>
          <w:bCs/>
          <w:sz w:val="24"/>
          <w:szCs w:val="24"/>
        </w:rPr>
        <w:t>Protože</w:t>
      </w:r>
      <w:r w:rsidRPr="00684A7F">
        <w:rPr>
          <w:sz w:val="24"/>
          <w:szCs w:val="24"/>
        </w:rPr>
        <w:t xml:space="preserve"> si objednatel přeje, aby stavba </w:t>
      </w:r>
      <w:r w:rsidRPr="00F34270">
        <w:rPr>
          <w:b/>
          <w:sz w:val="24"/>
          <w:szCs w:val="24"/>
        </w:rPr>
        <w:t>I/26 Stod, průtah</w:t>
      </w:r>
      <w:r w:rsidRPr="00F34270">
        <w:rPr>
          <w:b/>
          <w:bCs/>
          <w:sz w:val="24"/>
          <w:szCs w:val="24"/>
        </w:rPr>
        <w:t>,</w:t>
      </w:r>
      <w:r w:rsidRPr="00684A7F">
        <w:rPr>
          <w:b/>
          <w:sz w:val="24"/>
          <w:szCs w:val="24"/>
        </w:rPr>
        <w:t xml:space="preserve"> </w:t>
      </w:r>
      <w:r w:rsidRPr="00684A7F">
        <w:rPr>
          <w:bCs/>
          <w:sz w:val="24"/>
          <w:szCs w:val="24"/>
        </w:rPr>
        <w:t>ISPROFIN/ISPROFOND</w:t>
      </w:r>
      <w:r w:rsidRPr="00684A7F">
        <w:rPr>
          <w:b/>
          <w:bCs/>
          <w:sz w:val="24"/>
          <w:szCs w:val="24"/>
        </w:rPr>
        <w:t xml:space="preserve"> </w:t>
      </w:r>
      <w:r w:rsidRPr="0030215C">
        <w:rPr>
          <w:b/>
          <w:sz w:val="24"/>
          <w:szCs w:val="24"/>
          <w:highlight w:val="black"/>
        </w:rPr>
        <w:t>5321510006</w:t>
      </w:r>
      <w:r w:rsidRPr="00684A7F">
        <w:rPr>
          <w:b/>
          <w:bCs/>
          <w:sz w:val="24"/>
          <w:szCs w:val="24"/>
        </w:rPr>
        <w:t xml:space="preserve"> </w:t>
      </w:r>
      <w:r w:rsidRPr="00684A7F">
        <w:rPr>
          <w:sz w:val="24"/>
          <w:szCs w:val="24"/>
        </w:rPr>
        <w:t xml:space="preserve">byla realizována dodavatelem/zhotovitelem a přijal dodavatelovu/zhotovitelovu nabídku na provedení a dokončení této stavby a na odstranění všech vad na ní za cenu ve výši </w:t>
      </w:r>
      <w:r>
        <w:rPr>
          <w:sz w:val="24"/>
          <w:szCs w:val="24"/>
        </w:rPr>
        <w:t>26 408 305</w:t>
      </w:r>
      <w:r w:rsidRPr="00684A7F">
        <w:rPr>
          <w:sz w:val="24"/>
          <w:szCs w:val="24"/>
        </w:rPr>
        <w:t xml:space="preserve"> Kč bez DPH, kalkulovanou takto:</w:t>
      </w:r>
    </w:p>
    <w:p w14:paraId="7C73C457" w14:textId="77777777" w:rsidR="0030215C" w:rsidRPr="00A87942" w:rsidRDefault="0030215C" w:rsidP="0030215C">
      <w:pPr>
        <w:tabs>
          <w:tab w:val="center" w:pos="4320"/>
          <w:tab w:val="center" w:pos="6360"/>
          <w:tab w:val="center" w:pos="8520"/>
        </w:tabs>
        <w:ind w:left="1440" w:hanging="1440"/>
        <w:jc w:val="both"/>
        <w:rPr>
          <w:b/>
          <w:sz w:val="24"/>
          <w:szCs w:val="24"/>
        </w:rPr>
      </w:pPr>
      <w:r>
        <w:rPr>
          <w:b/>
          <w:sz w:val="24"/>
          <w:szCs w:val="24"/>
        </w:rPr>
        <w:tab/>
      </w:r>
      <w:r>
        <w:rPr>
          <w:b/>
          <w:sz w:val="24"/>
          <w:szCs w:val="24"/>
        </w:rPr>
        <w:tab/>
      </w:r>
      <w:r w:rsidRPr="00A87942">
        <w:rPr>
          <w:b/>
          <w:sz w:val="24"/>
          <w:szCs w:val="24"/>
        </w:rPr>
        <w:t>ŘSD ČR</w:t>
      </w:r>
      <w:r w:rsidRPr="00A87942">
        <w:rPr>
          <w:b/>
          <w:sz w:val="24"/>
          <w:szCs w:val="24"/>
        </w:rPr>
        <w:tab/>
      </w:r>
      <w:r>
        <w:rPr>
          <w:b/>
          <w:sz w:val="24"/>
          <w:szCs w:val="24"/>
        </w:rPr>
        <w:t>město Stod</w:t>
      </w:r>
      <w:r w:rsidRPr="00A87942">
        <w:rPr>
          <w:b/>
          <w:sz w:val="24"/>
          <w:szCs w:val="24"/>
        </w:rPr>
        <w:tab/>
        <w:t>CELKEM</w:t>
      </w:r>
    </w:p>
    <w:p w14:paraId="00402BFB" w14:textId="77777777" w:rsidR="0030215C" w:rsidRPr="00A87942" w:rsidRDefault="0030215C" w:rsidP="0030215C">
      <w:pPr>
        <w:tabs>
          <w:tab w:val="center" w:pos="8520"/>
        </w:tabs>
        <w:ind w:left="1440" w:hanging="1440"/>
        <w:jc w:val="both"/>
        <w:rPr>
          <w:sz w:val="24"/>
          <w:szCs w:val="24"/>
        </w:rPr>
      </w:pPr>
    </w:p>
    <w:p w14:paraId="38E3DEBA" w14:textId="77777777" w:rsidR="0030215C" w:rsidRPr="00A87942" w:rsidRDefault="0030215C" w:rsidP="0030215C">
      <w:pPr>
        <w:tabs>
          <w:tab w:val="center" w:pos="8520"/>
        </w:tabs>
        <w:jc w:val="both"/>
        <w:rPr>
          <w:sz w:val="24"/>
          <w:szCs w:val="24"/>
          <w:u w:val="double"/>
        </w:rPr>
      </w:pPr>
      <w:r w:rsidRPr="00A87942">
        <w:rPr>
          <w:sz w:val="24"/>
          <w:szCs w:val="24"/>
        </w:rPr>
        <w:t>a) Nabídková cena bez DPH v </w:t>
      </w:r>
      <w:proofErr w:type="gramStart"/>
      <w:r w:rsidRPr="00A87942">
        <w:rPr>
          <w:sz w:val="24"/>
          <w:szCs w:val="24"/>
        </w:rPr>
        <w:t xml:space="preserve">Kč        </w:t>
      </w:r>
      <w:r w:rsidRPr="00316A59">
        <w:rPr>
          <w:sz w:val="24"/>
          <w:szCs w:val="24"/>
        </w:rPr>
        <w:t>25</w:t>
      </w:r>
      <w:r>
        <w:rPr>
          <w:sz w:val="24"/>
          <w:szCs w:val="24"/>
        </w:rPr>
        <w:t> 197 054</w:t>
      </w:r>
      <w:proofErr w:type="gramEnd"/>
      <w:r w:rsidRPr="00316A59">
        <w:rPr>
          <w:sz w:val="24"/>
          <w:szCs w:val="24"/>
        </w:rPr>
        <w:t xml:space="preserve"> Kč</w:t>
      </w:r>
      <w:r>
        <w:rPr>
          <w:sz w:val="24"/>
          <w:szCs w:val="24"/>
        </w:rPr>
        <w:t xml:space="preserve">       1 211 251</w:t>
      </w:r>
      <w:r w:rsidRPr="00316A59">
        <w:rPr>
          <w:sz w:val="24"/>
          <w:szCs w:val="24"/>
        </w:rPr>
        <w:t xml:space="preserve"> Kč</w:t>
      </w:r>
      <w:r w:rsidRPr="00316A59">
        <w:rPr>
          <w:sz w:val="24"/>
          <w:szCs w:val="24"/>
        </w:rPr>
        <w:tab/>
      </w:r>
      <w:r>
        <w:rPr>
          <w:sz w:val="24"/>
          <w:szCs w:val="24"/>
        </w:rPr>
        <w:t xml:space="preserve">       </w:t>
      </w:r>
      <w:r w:rsidRPr="00316A59">
        <w:rPr>
          <w:sz w:val="24"/>
          <w:szCs w:val="24"/>
        </w:rPr>
        <w:t>=</w:t>
      </w:r>
      <w:r w:rsidRPr="00316A59">
        <w:t xml:space="preserve"> </w:t>
      </w:r>
      <w:r>
        <w:rPr>
          <w:sz w:val="24"/>
          <w:szCs w:val="24"/>
        </w:rPr>
        <w:t>26 408 305 Kč</w:t>
      </w:r>
    </w:p>
    <w:p w14:paraId="18E4554C" w14:textId="77777777" w:rsidR="0030215C" w:rsidRPr="00A87942" w:rsidRDefault="0030215C" w:rsidP="0030215C">
      <w:pPr>
        <w:tabs>
          <w:tab w:val="center" w:pos="8520"/>
        </w:tabs>
        <w:jc w:val="both"/>
        <w:rPr>
          <w:sz w:val="24"/>
          <w:szCs w:val="24"/>
          <w:u w:val="single"/>
        </w:rPr>
      </w:pPr>
      <w:r w:rsidRPr="00A87942">
        <w:rPr>
          <w:sz w:val="24"/>
          <w:szCs w:val="24"/>
          <w:u w:val="single"/>
        </w:rPr>
        <w:t xml:space="preserve">b) </w:t>
      </w:r>
      <w:proofErr w:type="gramStart"/>
      <w:r w:rsidRPr="00A87942">
        <w:rPr>
          <w:sz w:val="24"/>
          <w:szCs w:val="24"/>
          <w:u w:val="single"/>
        </w:rPr>
        <w:t>DPH  21</w:t>
      </w:r>
      <w:proofErr w:type="gramEnd"/>
      <w:r w:rsidRPr="00A87942">
        <w:rPr>
          <w:sz w:val="24"/>
          <w:szCs w:val="24"/>
          <w:u w:val="single"/>
        </w:rPr>
        <w:t xml:space="preserve"> %                                   </w:t>
      </w:r>
      <w:r>
        <w:rPr>
          <w:sz w:val="24"/>
          <w:szCs w:val="24"/>
          <w:u w:val="single"/>
        </w:rPr>
        <w:t xml:space="preserve">  </w:t>
      </w:r>
      <w:r w:rsidRPr="00A87942">
        <w:rPr>
          <w:sz w:val="24"/>
          <w:szCs w:val="24"/>
          <w:u w:val="single"/>
        </w:rPr>
        <w:t xml:space="preserve">    </w:t>
      </w:r>
      <w:r>
        <w:rPr>
          <w:sz w:val="24"/>
          <w:szCs w:val="24"/>
          <w:u w:val="single"/>
        </w:rPr>
        <w:t>5 291 381</w:t>
      </w:r>
      <w:r w:rsidRPr="00316A59">
        <w:rPr>
          <w:sz w:val="24"/>
          <w:szCs w:val="24"/>
          <w:u w:val="single"/>
        </w:rPr>
        <w:t xml:space="preserve"> Kč          </w:t>
      </w:r>
      <w:r>
        <w:rPr>
          <w:sz w:val="24"/>
          <w:szCs w:val="24"/>
          <w:u w:val="single"/>
        </w:rPr>
        <w:t>254 363</w:t>
      </w:r>
      <w:r w:rsidRPr="00316A59">
        <w:rPr>
          <w:sz w:val="24"/>
          <w:szCs w:val="24"/>
          <w:u w:val="single"/>
        </w:rPr>
        <w:t xml:space="preserve"> Kč</w:t>
      </w:r>
      <w:r>
        <w:rPr>
          <w:sz w:val="24"/>
          <w:szCs w:val="24"/>
          <w:u w:val="single"/>
        </w:rPr>
        <w:t xml:space="preserve">      </w:t>
      </w:r>
      <w:r w:rsidRPr="00316A59">
        <w:rPr>
          <w:sz w:val="24"/>
          <w:szCs w:val="24"/>
          <w:u w:val="single"/>
        </w:rPr>
        <w:t xml:space="preserve">=  </w:t>
      </w:r>
      <w:r>
        <w:rPr>
          <w:sz w:val="24"/>
          <w:szCs w:val="24"/>
          <w:u w:val="single"/>
        </w:rPr>
        <w:t xml:space="preserve">  </w:t>
      </w:r>
      <w:r w:rsidRPr="00316A59">
        <w:rPr>
          <w:sz w:val="24"/>
          <w:szCs w:val="24"/>
          <w:u w:val="single"/>
        </w:rPr>
        <w:t>5 545 744 Kč</w:t>
      </w:r>
    </w:p>
    <w:p w14:paraId="0AA910AA" w14:textId="77777777" w:rsidR="0030215C" w:rsidRPr="00A87942" w:rsidRDefault="0030215C" w:rsidP="0030215C">
      <w:pPr>
        <w:tabs>
          <w:tab w:val="center" w:pos="8520"/>
        </w:tabs>
        <w:jc w:val="both"/>
        <w:rPr>
          <w:sz w:val="24"/>
          <w:szCs w:val="24"/>
          <w:u w:val="double"/>
        </w:rPr>
      </w:pPr>
      <w:r w:rsidRPr="00A87942">
        <w:rPr>
          <w:sz w:val="24"/>
          <w:szCs w:val="24"/>
        </w:rPr>
        <w:t xml:space="preserve">c) Nabídková cena </w:t>
      </w:r>
      <w:proofErr w:type="gramStart"/>
      <w:r w:rsidRPr="00A87942">
        <w:rPr>
          <w:sz w:val="24"/>
          <w:szCs w:val="24"/>
        </w:rPr>
        <w:t>celkem (a + b</w:t>
      </w:r>
      <w:r w:rsidRPr="00332DDF">
        <w:rPr>
          <w:sz w:val="24"/>
          <w:szCs w:val="24"/>
        </w:rPr>
        <w:t xml:space="preserve">)        </w:t>
      </w:r>
      <w:r>
        <w:rPr>
          <w:sz w:val="24"/>
          <w:szCs w:val="24"/>
        </w:rPr>
        <w:t>30 488 435</w:t>
      </w:r>
      <w:proofErr w:type="gramEnd"/>
      <w:r w:rsidRPr="00332DDF">
        <w:rPr>
          <w:sz w:val="24"/>
          <w:szCs w:val="24"/>
        </w:rPr>
        <w:t xml:space="preserve"> Kč       1 465 614 Kč     </w:t>
      </w:r>
      <w:r w:rsidRPr="00332DDF">
        <w:rPr>
          <w:sz w:val="24"/>
          <w:szCs w:val="24"/>
        </w:rPr>
        <w:tab/>
      </w:r>
      <w:r w:rsidRPr="00332DDF">
        <w:rPr>
          <w:sz w:val="24"/>
          <w:szCs w:val="24"/>
          <w:u w:val="double"/>
        </w:rPr>
        <w:t xml:space="preserve">=   </w:t>
      </w:r>
      <w:r>
        <w:rPr>
          <w:sz w:val="24"/>
          <w:szCs w:val="24"/>
          <w:u w:val="double"/>
        </w:rPr>
        <w:t>31 954 049 Kč</w:t>
      </w:r>
    </w:p>
    <w:p w14:paraId="12F10B40" w14:textId="77777777" w:rsidR="0030215C" w:rsidRPr="00684A7F" w:rsidRDefault="0030215C" w:rsidP="0030215C">
      <w:pPr>
        <w:spacing w:after="120" w:line="276" w:lineRule="auto"/>
        <w:jc w:val="both"/>
        <w:rPr>
          <w:sz w:val="24"/>
          <w:szCs w:val="24"/>
        </w:rPr>
      </w:pPr>
    </w:p>
    <w:p w14:paraId="44494049" w14:textId="77777777" w:rsidR="0030215C" w:rsidRPr="00684A7F" w:rsidRDefault="0030215C" w:rsidP="0030215C">
      <w:pPr>
        <w:spacing w:before="120" w:after="120" w:line="276" w:lineRule="auto"/>
        <w:jc w:val="both"/>
        <w:rPr>
          <w:sz w:val="24"/>
          <w:szCs w:val="24"/>
        </w:rPr>
      </w:pPr>
      <w:r w:rsidRPr="00684A7F">
        <w:rPr>
          <w:sz w:val="24"/>
          <w:szCs w:val="24"/>
        </w:rPr>
        <w:t>kterážto cena byla spočtena na základě závazných jednotkových cen dle oceněného soupisu prací (výkazu výměr)</w:t>
      </w:r>
      <w:r>
        <w:rPr>
          <w:sz w:val="24"/>
          <w:szCs w:val="24"/>
        </w:rPr>
        <w:t xml:space="preserve">, </w:t>
      </w:r>
      <w:r w:rsidRPr="00684A7F">
        <w:rPr>
          <w:sz w:val="24"/>
          <w:szCs w:val="24"/>
        </w:rPr>
        <w:t>dohodli se objednatel a dodavatel/zhotovitel</w:t>
      </w:r>
      <w:r w:rsidRPr="00684A7F">
        <w:rPr>
          <w:b/>
          <w:sz w:val="24"/>
          <w:szCs w:val="24"/>
        </w:rPr>
        <w:t xml:space="preserve"> </w:t>
      </w:r>
      <w:r w:rsidRPr="00684A7F">
        <w:rPr>
          <w:sz w:val="24"/>
          <w:szCs w:val="24"/>
        </w:rPr>
        <w:t>takto:</w:t>
      </w:r>
    </w:p>
    <w:p w14:paraId="49340689" w14:textId="77777777" w:rsidR="0030215C" w:rsidRPr="00684A7F" w:rsidRDefault="0030215C" w:rsidP="0030215C">
      <w:pPr>
        <w:tabs>
          <w:tab w:val="left" w:pos="705"/>
        </w:tabs>
        <w:spacing w:before="120" w:after="120" w:line="276" w:lineRule="auto"/>
        <w:jc w:val="both"/>
        <w:rPr>
          <w:sz w:val="24"/>
          <w:szCs w:val="24"/>
        </w:rPr>
      </w:pPr>
      <w:r w:rsidRPr="00684A7F">
        <w:rPr>
          <w:sz w:val="24"/>
          <w:szCs w:val="24"/>
        </w:rPr>
        <w:t xml:space="preserve">V této Smlouvě o dílo budou mít slova a výrazy stejný význam, jaký je jim připisován zadávacími podmínkami veřejné zakázky na stavební práce s názvem  </w:t>
      </w:r>
      <w:r w:rsidRPr="00D73EBC">
        <w:rPr>
          <w:b/>
          <w:sz w:val="24"/>
          <w:szCs w:val="24"/>
        </w:rPr>
        <w:t>I/26 Stod, průtah</w:t>
      </w:r>
      <w:r w:rsidRPr="00684A7F">
        <w:rPr>
          <w:sz w:val="24"/>
          <w:szCs w:val="24"/>
        </w:rPr>
        <w:t xml:space="preserve">, číslo veřejné zakázky </w:t>
      </w:r>
      <w:r w:rsidRPr="00D73EBC">
        <w:rPr>
          <w:b/>
          <w:sz w:val="24"/>
          <w:szCs w:val="24"/>
        </w:rPr>
        <w:t>06EU-003167</w:t>
      </w:r>
      <w:r w:rsidRPr="00684A7F">
        <w:rPr>
          <w:sz w:val="24"/>
          <w:szCs w:val="24"/>
        </w:rPr>
        <w:t xml:space="preserve">. </w:t>
      </w:r>
    </w:p>
    <w:p w14:paraId="6BEBA3B0" w14:textId="77777777" w:rsidR="0030215C" w:rsidRPr="00684A7F" w:rsidRDefault="0030215C" w:rsidP="0030215C">
      <w:pPr>
        <w:tabs>
          <w:tab w:val="left" w:pos="705"/>
        </w:tabs>
        <w:spacing w:before="120" w:line="276" w:lineRule="auto"/>
        <w:jc w:val="both"/>
        <w:rPr>
          <w:sz w:val="24"/>
          <w:szCs w:val="24"/>
        </w:rPr>
      </w:pPr>
      <w:r w:rsidRPr="00684A7F">
        <w:rPr>
          <w:sz w:val="24"/>
          <w:szCs w:val="24"/>
        </w:rPr>
        <w:t>Potvrzujeme, že následující dokumenty tvoří součást obsahu Smlouvy:</w:t>
      </w:r>
    </w:p>
    <w:p w14:paraId="49F382AF" w14:textId="77777777" w:rsidR="0030215C" w:rsidRPr="00684A7F" w:rsidRDefault="0030215C" w:rsidP="0030215C">
      <w:pPr>
        <w:pStyle w:val="Zkladntext"/>
        <w:numPr>
          <w:ilvl w:val="0"/>
          <w:numId w:val="43"/>
        </w:numPr>
        <w:spacing w:line="276" w:lineRule="auto"/>
        <w:ind w:left="426" w:hanging="426"/>
        <w:rPr>
          <w:szCs w:val="24"/>
        </w:rPr>
      </w:pPr>
      <w:r w:rsidRPr="00684A7F">
        <w:rPr>
          <w:szCs w:val="24"/>
        </w:rPr>
        <w:t>Smlouva o dílo</w:t>
      </w:r>
    </w:p>
    <w:p w14:paraId="1DE95535" w14:textId="77777777" w:rsidR="0030215C" w:rsidRPr="00684A7F" w:rsidRDefault="0030215C" w:rsidP="0030215C">
      <w:pPr>
        <w:pStyle w:val="Zkladntext"/>
        <w:numPr>
          <w:ilvl w:val="0"/>
          <w:numId w:val="43"/>
        </w:numPr>
        <w:spacing w:line="276" w:lineRule="auto"/>
        <w:ind w:left="426" w:hanging="426"/>
        <w:rPr>
          <w:szCs w:val="24"/>
        </w:rPr>
      </w:pPr>
      <w:r w:rsidRPr="00684A7F">
        <w:rPr>
          <w:szCs w:val="24"/>
        </w:rPr>
        <w:t>Dopis o přijetí nabídky (</w:t>
      </w:r>
      <w:r>
        <w:rPr>
          <w:szCs w:val="24"/>
        </w:rPr>
        <w:t>O</w:t>
      </w:r>
      <w:r w:rsidRPr="00684A7F">
        <w:rPr>
          <w:szCs w:val="24"/>
        </w:rPr>
        <w:t>známení o výběru dodavatele)</w:t>
      </w:r>
    </w:p>
    <w:p w14:paraId="1B769FBB" w14:textId="77777777" w:rsidR="0030215C" w:rsidRPr="00684A7F" w:rsidRDefault="0030215C" w:rsidP="0030215C">
      <w:pPr>
        <w:pStyle w:val="Zkladntext"/>
        <w:numPr>
          <w:ilvl w:val="0"/>
          <w:numId w:val="43"/>
        </w:numPr>
        <w:spacing w:line="276" w:lineRule="auto"/>
        <w:ind w:left="426" w:hanging="426"/>
        <w:rPr>
          <w:szCs w:val="24"/>
        </w:rPr>
      </w:pPr>
      <w:r w:rsidRPr="00684A7F">
        <w:rPr>
          <w:szCs w:val="24"/>
        </w:rPr>
        <w:t xml:space="preserve">Příloha a Oceněný soupis prací - výkaz výměr </w:t>
      </w:r>
    </w:p>
    <w:p w14:paraId="30DA9BBB" w14:textId="77777777" w:rsidR="0030215C" w:rsidRPr="00684A7F" w:rsidRDefault="0030215C" w:rsidP="0030215C">
      <w:pPr>
        <w:pStyle w:val="Zkladntext"/>
        <w:numPr>
          <w:ilvl w:val="0"/>
          <w:numId w:val="43"/>
        </w:numPr>
        <w:spacing w:line="276" w:lineRule="auto"/>
        <w:ind w:left="426" w:hanging="426"/>
        <w:rPr>
          <w:szCs w:val="24"/>
        </w:rPr>
      </w:pPr>
      <w:r w:rsidRPr="00684A7F">
        <w:rPr>
          <w:szCs w:val="24"/>
        </w:rPr>
        <w:t>Smluvní podmínky pro stavby menšího rozsahu – Obecné podmínky</w:t>
      </w:r>
    </w:p>
    <w:p w14:paraId="4D9523C2" w14:textId="77777777" w:rsidR="0030215C" w:rsidRPr="00684A7F" w:rsidRDefault="0030215C" w:rsidP="0030215C">
      <w:pPr>
        <w:pStyle w:val="Zkladntext"/>
        <w:numPr>
          <w:ilvl w:val="0"/>
          <w:numId w:val="43"/>
        </w:numPr>
        <w:spacing w:line="276" w:lineRule="auto"/>
        <w:ind w:left="426" w:hanging="426"/>
        <w:rPr>
          <w:szCs w:val="24"/>
        </w:rPr>
      </w:pPr>
      <w:r w:rsidRPr="00684A7F">
        <w:rPr>
          <w:szCs w:val="24"/>
        </w:rPr>
        <w:t>Smluvní podmínky pro stavby menšího rozsahu – Zvláštní podmínky</w:t>
      </w:r>
    </w:p>
    <w:p w14:paraId="6D89A69C" w14:textId="77777777" w:rsidR="0030215C" w:rsidRPr="00684A7F" w:rsidRDefault="0030215C" w:rsidP="0030215C">
      <w:pPr>
        <w:pStyle w:val="Zkladntext"/>
        <w:numPr>
          <w:ilvl w:val="0"/>
          <w:numId w:val="43"/>
        </w:numPr>
        <w:spacing w:line="276" w:lineRule="auto"/>
        <w:ind w:left="426" w:hanging="426"/>
        <w:rPr>
          <w:szCs w:val="24"/>
        </w:rPr>
      </w:pPr>
      <w:r w:rsidRPr="00684A7F">
        <w:rPr>
          <w:szCs w:val="24"/>
        </w:rPr>
        <w:t>Technická specifikace</w:t>
      </w:r>
    </w:p>
    <w:p w14:paraId="54C9A668" w14:textId="77777777" w:rsidR="0030215C" w:rsidRPr="008B228C" w:rsidRDefault="0030215C" w:rsidP="0030215C">
      <w:pPr>
        <w:pStyle w:val="Zkladntext"/>
        <w:numPr>
          <w:ilvl w:val="0"/>
          <w:numId w:val="43"/>
        </w:numPr>
        <w:spacing w:line="276" w:lineRule="auto"/>
        <w:ind w:left="426" w:hanging="426"/>
        <w:rPr>
          <w:szCs w:val="24"/>
        </w:rPr>
      </w:pPr>
      <w:r w:rsidRPr="008B228C">
        <w:rPr>
          <w:szCs w:val="24"/>
        </w:rPr>
        <w:t>Výkresy a</w:t>
      </w:r>
    </w:p>
    <w:p w14:paraId="5701C7CF" w14:textId="77777777" w:rsidR="0030215C" w:rsidRPr="008B228C" w:rsidRDefault="0030215C" w:rsidP="0030215C">
      <w:pPr>
        <w:pStyle w:val="Zkladntext"/>
        <w:numPr>
          <w:ilvl w:val="0"/>
          <w:numId w:val="43"/>
        </w:numPr>
        <w:spacing w:line="276" w:lineRule="auto"/>
        <w:ind w:left="426" w:hanging="426"/>
        <w:rPr>
          <w:szCs w:val="24"/>
        </w:rPr>
      </w:pPr>
      <w:r w:rsidRPr="008B228C">
        <w:rPr>
          <w:szCs w:val="24"/>
        </w:rPr>
        <w:t>Formuláře a ostatní dokumenty, které zahrnují:</w:t>
      </w:r>
    </w:p>
    <w:p w14:paraId="7A5B3CD8" w14:textId="77777777" w:rsidR="0030215C" w:rsidRPr="00AA3D4A" w:rsidRDefault="0030215C" w:rsidP="0030215C">
      <w:pPr>
        <w:pStyle w:val="Zkladntextodsazen"/>
        <w:spacing w:line="276" w:lineRule="auto"/>
        <w:rPr>
          <w:szCs w:val="24"/>
        </w:rPr>
      </w:pPr>
      <w:r w:rsidRPr="00AA3D4A">
        <w:rPr>
          <w:szCs w:val="24"/>
        </w:rPr>
        <w:t>- Formulář  2.3.1 - Závazek odkoupení vytěženého materiálu</w:t>
      </w:r>
    </w:p>
    <w:p w14:paraId="193A12D9" w14:textId="77777777" w:rsidR="0030215C" w:rsidRPr="00684A7F" w:rsidRDefault="0030215C" w:rsidP="0030215C">
      <w:pPr>
        <w:pStyle w:val="Zkladntextodsazen"/>
        <w:spacing w:line="276" w:lineRule="auto"/>
        <w:rPr>
          <w:szCs w:val="24"/>
        </w:rPr>
      </w:pPr>
      <w:r w:rsidRPr="00AA3D4A">
        <w:rPr>
          <w:szCs w:val="24"/>
        </w:rPr>
        <w:t>- Formulář 2.3.2. -</w:t>
      </w:r>
      <w:r w:rsidRPr="00AA3D4A">
        <w:rPr>
          <w:color w:val="FF0000"/>
          <w:szCs w:val="24"/>
        </w:rPr>
        <w:t xml:space="preserve"> </w:t>
      </w:r>
      <w:r w:rsidRPr="00AA3D4A">
        <w:rPr>
          <w:szCs w:val="24"/>
        </w:rPr>
        <w:t xml:space="preserve">Seznam poddodavatelů a jiných osob </w:t>
      </w:r>
    </w:p>
    <w:p w14:paraId="63F1C35B" w14:textId="77777777" w:rsidR="0030215C" w:rsidRPr="00684A7F" w:rsidRDefault="0030215C" w:rsidP="0030215C">
      <w:pPr>
        <w:tabs>
          <w:tab w:val="left" w:pos="705"/>
        </w:tabs>
        <w:spacing w:before="120" w:after="120" w:line="276" w:lineRule="auto"/>
        <w:jc w:val="both"/>
        <w:rPr>
          <w:sz w:val="24"/>
          <w:szCs w:val="24"/>
        </w:rPr>
      </w:pPr>
      <w:r w:rsidRPr="00684A7F">
        <w:rPr>
          <w:sz w:val="24"/>
          <w:szCs w:val="24"/>
        </w:rPr>
        <w:t xml:space="preserve">Vzhledem k platbám, které má objednatel uhradit dodavateli/zhotoviteli, tak jak je zde uvedeno, se dodavatel/zhotovitel tímto zavazuje objednateli, že provede a dokončí stavbu a odstraní na ní všechny vady, v souladu s ustanoveními Smlouvy. </w:t>
      </w:r>
    </w:p>
    <w:p w14:paraId="4CE0608F" w14:textId="77777777" w:rsidR="0030215C" w:rsidRPr="00684A7F" w:rsidRDefault="0030215C" w:rsidP="0030215C">
      <w:pPr>
        <w:tabs>
          <w:tab w:val="left" w:pos="705"/>
        </w:tabs>
        <w:spacing w:after="120" w:line="276" w:lineRule="auto"/>
        <w:jc w:val="both"/>
        <w:rPr>
          <w:sz w:val="24"/>
          <w:szCs w:val="24"/>
        </w:rPr>
      </w:pPr>
      <w:r w:rsidRPr="00684A7F">
        <w:rPr>
          <w:sz w:val="24"/>
          <w:szCs w:val="24"/>
        </w:rPr>
        <w:lastRenderedPageBreak/>
        <w:t>Objednatel se tímto zavazuje zaplatit dodavateli/zhotoviteli, vzhledem k provedení a dokončení stavby a odstranění vad na ní, cenu díla v době a způsobem předepsaným ve Smlouvě.</w:t>
      </w:r>
    </w:p>
    <w:p w14:paraId="56E53A5F" w14:textId="77777777" w:rsidR="0030215C" w:rsidRPr="00684A7F" w:rsidRDefault="0030215C" w:rsidP="0030215C">
      <w:pPr>
        <w:tabs>
          <w:tab w:val="left" w:pos="705"/>
        </w:tabs>
        <w:spacing w:after="120" w:line="276" w:lineRule="auto"/>
        <w:jc w:val="both"/>
        <w:rPr>
          <w:sz w:val="24"/>
          <w:szCs w:val="24"/>
        </w:rPr>
      </w:pPr>
      <w:r w:rsidRPr="00684A7F">
        <w:rPr>
          <w:sz w:val="24"/>
          <w:szCs w:val="24"/>
        </w:rPr>
        <w:t>Dodavatel/zhotovitel tímto poskytuje tímto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32FD21FC" w14:textId="77777777" w:rsidR="0030215C" w:rsidRPr="00684A7F" w:rsidRDefault="0030215C" w:rsidP="0030215C">
      <w:pPr>
        <w:tabs>
          <w:tab w:val="left" w:pos="705"/>
        </w:tabs>
        <w:spacing w:after="120" w:line="276" w:lineRule="auto"/>
        <w:jc w:val="both"/>
        <w:rPr>
          <w:sz w:val="24"/>
          <w:szCs w:val="24"/>
        </w:rPr>
      </w:pPr>
      <w:r w:rsidRPr="00684A7F">
        <w:rPr>
          <w:sz w:val="24"/>
          <w:szCs w:val="24"/>
        </w:rP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ust. § 3 odst. 1 zákona o registru smluv námi označené před podpisem Smlouvy.</w:t>
      </w:r>
    </w:p>
    <w:p w14:paraId="340D815C" w14:textId="77777777" w:rsidR="0030215C" w:rsidRPr="00684A7F" w:rsidRDefault="0030215C" w:rsidP="0030215C">
      <w:pPr>
        <w:spacing w:after="120" w:line="276" w:lineRule="auto"/>
        <w:jc w:val="both"/>
        <w:rPr>
          <w:sz w:val="24"/>
          <w:szCs w:val="24"/>
        </w:rPr>
      </w:pPr>
      <w:r w:rsidRPr="00684A7F">
        <w:rPr>
          <w:sz w:val="24"/>
          <w:szCs w:val="24"/>
        </w:rPr>
        <w:t xml:space="preserve">Případné spory mezi stranami projedná a rozhodne příslušný obecný soud České republiky v souladu s obecně závaznými předpisy České republiky. </w:t>
      </w:r>
    </w:p>
    <w:p w14:paraId="052884D6" w14:textId="77777777" w:rsidR="0030215C" w:rsidRPr="00684A7F" w:rsidRDefault="0030215C" w:rsidP="0030215C">
      <w:pPr>
        <w:tabs>
          <w:tab w:val="left" w:pos="705"/>
        </w:tabs>
        <w:spacing w:after="120" w:line="276" w:lineRule="auto"/>
        <w:jc w:val="both"/>
        <w:rPr>
          <w:sz w:val="24"/>
          <w:szCs w:val="24"/>
        </w:rPr>
      </w:pPr>
      <w:r w:rsidRPr="00684A7F">
        <w:rPr>
          <w:sz w:val="24"/>
          <w:szCs w:val="24"/>
        </w:rPr>
        <w:t xml:space="preserve">Tato Smlouva o dílo je vyhotovena </w:t>
      </w:r>
      <w:r w:rsidRPr="00FC0876">
        <w:rPr>
          <w:sz w:val="24"/>
          <w:szCs w:val="24"/>
        </w:rPr>
        <w:t>v šesti</w:t>
      </w:r>
      <w:r w:rsidRPr="00684A7F">
        <w:rPr>
          <w:sz w:val="24"/>
          <w:szCs w:val="24"/>
        </w:rPr>
        <w:t xml:space="preserve"> stejnopisech, z nichž dva obdrží </w:t>
      </w:r>
      <w:r>
        <w:rPr>
          <w:sz w:val="24"/>
          <w:szCs w:val="24"/>
        </w:rPr>
        <w:t xml:space="preserve">každý z </w:t>
      </w:r>
      <w:r w:rsidRPr="00684A7F">
        <w:rPr>
          <w:sz w:val="24"/>
          <w:szCs w:val="24"/>
        </w:rPr>
        <w:t>objednatel</w:t>
      </w:r>
      <w:r>
        <w:rPr>
          <w:sz w:val="24"/>
          <w:szCs w:val="24"/>
        </w:rPr>
        <w:t>ů</w:t>
      </w:r>
      <w:r w:rsidRPr="00684A7F">
        <w:rPr>
          <w:sz w:val="24"/>
          <w:szCs w:val="24"/>
        </w:rPr>
        <w:t xml:space="preserve"> a </w:t>
      </w:r>
      <w:r>
        <w:rPr>
          <w:sz w:val="24"/>
          <w:szCs w:val="24"/>
        </w:rPr>
        <w:t>dva</w:t>
      </w:r>
      <w:r w:rsidRPr="00684A7F">
        <w:rPr>
          <w:sz w:val="24"/>
          <w:szCs w:val="24"/>
        </w:rPr>
        <w:t xml:space="preserve"> obdrží dodavatel/zhotovitel.</w:t>
      </w:r>
    </w:p>
    <w:p w14:paraId="7E7CB41F" w14:textId="77777777" w:rsidR="0030215C" w:rsidRDefault="0030215C" w:rsidP="0030215C">
      <w:pPr>
        <w:spacing w:after="120" w:line="276" w:lineRule="auto"/>
        <w:jc w:val="both"/>
        <w:rPr>
          <w:sz w:val="24"/>
          <w:szCs w:val="24"/>
        </w:rPr>
      </w:pPr>
      <w:r w:rsidRPr="00684A7F">
        <w:rPr>
          <w:sz w:val="24"/>
          <w:szCs w:val="24"/>
        </w:rPr>
        <w:t>Na důkaz</w:t>
      </w:r>
      <w:r w:rsidRPr="00684A7F">
        <w:rPr>
          <w:b/>
          <w:sz w:val="24"/>
          <w:szCs w:val="24"/>
        </w:rPr>
        <w:t xml:space="preserve"> </w:t>
      </w:r>
      <w:r w:rsidRPr="00684A7F">
        <w:rPr>
          <w:sz w:val="24"/>
          <w:szCs w:val="24"/>
        </w:rPr>
        <w:t>toho strany uzavírají tuto Smlouvu o dílo, která vstupuje v platnost podpisem obou stran.</w:t>
      </w:r>
    </w:p>
    <w:p w14:paraId="1116F3D0" w14:textId="77777777" w:rsidR="0030215C" w:rsidRPr="00684A7F" w:rsidRDefault="0030215C" w:rsidP="0030215C">
      <w:pPr>
        <w:spacing w:after="60" w:line="276" w:lineRule="auto"/>
        <w:jc w:val="both"/>
        <w:rPr>
          <w:sz w:val="24"/>
          <w:szCs w:val="24"/>
        </w:rPr>
      </w:pPr>
    </w:p>
    <w:p w14:paraId="3894316E" w14:textId="6F39728C" w:rsidR="0030215C" w:rsidRDefault="00BB2E0E" w:rsidP="0030215C">
      <w:pPr>
        <w:rPr>
          <w:sz w:val="24"/>
        </w:rPr>
      </w:pPr>
      <w:r>
        <w:rPr>
          <w:sz w:val="24"/>
        </w:rPr>
        <w:t xml:space="preserve">Datum: </w:t>
      </w:r>
      <w:proofErr w:type="gramStart"/>
      <w:r>
        <w:rPr>
          <w:sz w:val="24"/>
        </w:rPr>
        <w:t>21.07.2017</w:t>
      </w:r>
      <w:proofErr w:type="gramEnd"/>
      <w:r>
        <w:rPr>
          <w:sz w:val="24"/>
        </w:rPr>
        <w:t xml:space="preserve">                                                    </w:t>
      </w:r>
      <w:r w:rsidR="0030215C" w:rsidRPr="008A4277">
        <w:rPr>
          <w:sz w:val="24"/>
        </w:rPr>
        <w:tab/>
        <w:t xml:space="preserve">Datum: </w:t>
      </w:r>
      <w:r w:rsidR="0030215C">
        <w:rPr>
          <w:sz w:val="24"/>
        </w:rPr>
        <w:t>20. 7. 2017</w:t>
      </w:r>
    </w:p>
    <w:p w14:paraId="6BF63E1D" w14:textId="77777777" w:rsidR="0030215C" w:rsidRPr="008A4277" w:rsidRDefault="0030215C" w:rsidP="0030215C">
      <w:pPr>
        <w:rPr>
          <w:sz w:val="24"/>
        </w:rPr>
      </w:pPr>
    </w:p>
    <w:p w14:paraId="0E617793" w14:textId="77777777" w:rsidR="0030215C" w:rsidRPr="00413B91" w:rsidRDefault="0030215C" w:rsidP="0030215C">
      <w:pPr>
        <w:ind w:left="4963" w:hanging="4963"/>
        <w:rPr>
          <w:i/>
          <w:iCs/>
          <w:sz w:val="24"/>
        </w:rPr>
      </w:pPr>
      <w:r w:rsidRPr="008A4277">
        <w:rPr>
          <w:b/>
          <w:bCs/>
          <w:sz w:val="24"/>
        </w:rPr>
        <w:t>Ředitelství silnic a dálnic ČR</w:t>
      </w:r>
      <w:r w:rsidRPr="008A4277">
        <w:rPr>
          <w:b/>
          <w:bCs/>
          <w:sz w:val="24"/>
        </w:rPr>
        <w:tab/>
      </w:r>
      <w:r w:rsidRPr="00413B91">
        <w:rPr>
          <w:b/>
          <w:bCs/>
          <w:sz w:val="24"/>
        </w:rPr>
        <w:t>Společnost SWIETELSKY + BÖGL a KRÝSL, I/26 Stod, průtah</w:t>
      </w:r>
    </w:p>
    <w:p w14:paraId="4C350CCC" w14:textId="77777777" w:rsidR="0030215C" w:rsidRPr="008A4277" w:rsidRDefault="0030215C" w:rsidP="0030215C">
      <w:pPr>
        <w:rPr>
          <w:iCs/>
          <w:sz w:val="24"/>
          <w:szCs w:val="24"/>
        </w:rPr>
      </w:pPr>
    </w:p>
    <w:p w14:paraId="17E5326D" w14:textId="77777777" w:rsidR="00BB2E0E" w:rsidRDefault="0030215C" w:rsidP="0030215C">
      <w:pPr>
        <w:widowControl w:val="0"/>
        <w:rPr>
          <w:sz w:val="24"/>
        </w:rPr>
      </w:pPr>
      <w:r w:rsidRPr="008A4277">
        <w:rPr>
          <w:sz w:val="24"/>
        </w:rPr>
        <w:t xml:space="preserve">Datum: </w:t>
      </w:r>
      <w:proofErr w:type="gramStart"/>
      <w:r w:rsidR="00BB2E0E">
        <w:rPr>
          <w:sz w:val="24"/>
        </w:rPr>
        <w:t>24.07.2017</w:t>
      </w:r>
      <w:proofErr w:type="gramEnd"/>
    </w:p>
    <w:p w14:paraId="2A38C6DD" w14:textId="7E4428FB" w:rsidR="0030215C" w:rsidRPr="008A4277" w:rsidRDefault="0030215C" w:rsidP="0030215C">
      <w:pPr>
        <w:widowControl w:val="0"/>
        <w:rPr>
          <w:sz w:val="24"/>
        </w:rPr>
      </w:pPr>
      <w:r w:rsidRPr="008A4277">
        <w:rPr>
          <w:sz w:val="24"/>
        </w:rPr>
        <w:tab/>
      </w:r>
    </w:p>
    <w:p w14:paraId="30B38972" w14:textId="77777777" w:rsidR="0030215C" w:rsidRDefault="0030215C" w:rsidP="0030215C">
      <w:pPr>
        <w:widowControl w:val="0"/>
        <w:rPr>
          <w:sz w:val="24"/>
        </w:rPr>
      </w:pPr>
      <w:r>
        <w:rPr>
          <w:b/>
          <w:sz w:val="24"/>
        </w:rPr>
        <w:t>Město Stod</w:t>
      </w:r>
      <w:r w:rsidRPr="008A4277">
        <w:rPr>
          <w:sz w:val="24"/>
        </w:rPr>
        <w:tab/>
        <w:t xml:space="preserve"> </w:t>
      </w:r>
      <w:r w:rsidRPr="008A4277">
        <w:rPr>
          <w:sz w:val="24"/>
        </w:rPr>
        <w:tab/>
      </w:r>
      <w:r w:rsidRPr="008A4277">
        <w:rPr>
          <w:sz w:val="24"/>
        </w:rPr>
        <w:tab/>
      </w:r>
      <w:r w:rsidRPr="008A4277">
        <w:rPr>
          <w:sz w:val="24"/>
        </w:rPr>
        <w:tab/>
      </w:r>
    </w:p>
    <w:p w14:paraId="6524A373" w14:textId="77777777" w:rsidR="0030215C" w:rsidRDefault="0030215C" w:rsidP="0030215C">
      <w:pPr>
        <w:widowControl w:val="0"/>
        <w:rPr>
          <w:sz w:val="24"/>
        </w:rPr>
      </w:pPr>
    </w:p>
    <w:p w14:paraId="01B23F66" w14:textId="77777777" w:rsidR="0030215C" w:rsidRDefault="0030215C" w:rsidP="0030215C">
      <w:pPr>
        <w:widowControl w:val="0"/>
        <w:rPr>
          <w:sz w:val="24"/>
        </w:rPr>
      </w:pPr>
    </w:p>
    <w:p w14:paraId="0A2A3616" w14:textId="77777777" w:rsidR="0030215C" w:rsidRDefault="0030215C" w:rsidP="0030215C">
      <w:pPr>
        <w:widowControl w:val="0"/>
        <w:rPr>
          <w:sz w:val="24"/>
        </w:rPr>
      </w:pPr>
    </w:p>
    <w:p w14:paraId="3C6C518E" w14:textId="77777777" w:rsidR="0030215C" w:rsidRDefault="0030215C" w:rsidP="0030215C">
      <w:pPr>
        <w:widowControl w:val="0"/>
        <w:rPr>
          <w:sz w:val="24"/>
        </w:rPr>
      </w:pPr>
    </w:p>
    <w:p w14:paraId="5D44F429" w14:textId="77777777" w:rsidR="0030215C" w:rsidRDefault="0030215C" w:rsidP="0030215C">
      <w:pPr>
        <w:widowControl w:val="0"/>
        <w:rPr>
          <w:sz w:val="24"/>
        </w:rPr>
      </w:pPr>
    </w:p>
    <w:p w14:paraId="720DB7D6" w14:textId="77777777" w:rsidR="0030215C" w:rsidRDefault="0030215C" w:rsidP="0030215C">
      <w:pPr>
        <w:widowControl w:val="0"/>
        <w:rPr>
          <w:sz w:val="24"/>
        </w:rPr>
      </w:pPr>
    </w:p>
    <w:p w14:paraId="6046999F" w14:textId="77777777" w:rsidR="0030215C" w:rsidRDefault="0030215C" w:rsidP="0030215C">
      <w:pPr>
        <w:widowControl w:val="0"/>
        <w:rPr>
          <w:sz w:val="24"/>
        </w:rPr>
      </w:pPr>
    </w:p>
    <w:p w14:paraId="4BBAC3BD" w14:textId="77777777" w:rsidR="0030215C" w:rsidRDefault="0030215C" w:rsidP="0030215C">
      <w:pPr>
        <w:widowControl w:val="0"/>
        <w:rPr>
          <w:sz w:val="24"/>
        </w:rPr>
      </w:pPr>
    </w:p>
    <w:p w14:paraId="6BA9E67D" w14:textId="4ECC4235" w:rsidR="0030215C" w:rsidRDefault="0030215C" w:rsidP="0030215C">
      <w:pPr>
        <w:widowControl w:val="0"/>
        <w:rPr>
          <w:sz w:val="24"/>
        </w:rPr>
      </w:pPr>
    </w:p>
    <w:p w14:paraId="0D14D774" w14:textId="739A3BB4" w:rsidR="00BB2E0E" w:rsidRDefault="00BB2E0E" w:rsidP="0030215C">
      <w:pPr>
        <w:widowControl w:val="0"/>
        <w:rPr>
          <w:sz w:val="24"/>
        </w:rPr>
      </w:pPr>
    </w:p>
    <w:p w14:paraId="7EF15BED" w14:textId="0C6096E6" w:rsidR="00BB2E0E" w:rsidRDefault="00BB2E0E" w:rsidP="0030215C">
      <w:pPr>
        <w:widowControl w:val="0"/>
        <w:rPr>
          <w:sz w:val="24"/>
        </w:rPr>
      </w:pPr>
    </w:p>
    <w:p w14:paraId="7089BC82" w14:textId="6F11C7F3" w:rsidR="00BB2E0E" w:rsidRDefault="00BB2E0E" w:rsidP="0030215C">
      <w:pPr>
        <w:widowControl w:val="0"/>
        <w:rPr>
          <w:sz w:val="24"/>
        </w:rPr>
      </w:pPr>
    </w:p>
    <w:p w14:paraId="1830B7E1" w14:textId="200AFD4B" w:rsidR="00BB2E0E" w:rsidRDefault="00BB2E0E" w:rsidP="0030215C">
      <w:pPr>
        <w:widowControl w:val="0"/>
        <w:rPr>
          <w:sz w:val="24"/>
        </w:rPr>
      </w:pPr>
    </w:p>
    <w:p w14:paraId="60A3F5D1" w14:textId="77777777" w:rsidR="00BB2E0E" w:rsidRDefault="00BB2E0E" w:rsidP="0030215C">
      <w:pPr>
        <w:widowControl w:val="0"/>
        <w:rPr>
          <w:sz w:val="24"/>
        </w:rPr>
      </w:pPr>
    </w:p>
    <w:p w14:paraId="37A1B768" w14:textId="77777777" w:rsidR="0030215C" w:rsidRDefault="0030215C" w:rsidP="0030215C">
      <w:pPr>
        <w:widowControl w:val="0"/>
        <w:rPr>
          <w:sz w:val="24"/>
        </w:rPr>
      </w:pPr>
    </w:p>
    <w:p w14:paraId="291F442E" w14:textId="77777777" w:rsidR="0030215C" w:rsidRDefault="0030215C" w:rsidP="00435A15">
      <w:pPr>
        <w:pStyle w:val="Zkladntext"/>
        <w:spacing w:before="240" w:after="240" w:line="276" w:lineRule="auto"/>
        <w:jc w:val="center"/>
        <w:rPr>
          <w:b/>
          <w:caps/>
          <w:szCs w:val="24"/>
        </w:rPr>
      </w:pPr>
    </w:p>
    <w:p w14:paraId="097E28FB" w14:textId="62EC950F" w:rsidR="00435A15" w:rsidRPr="00B80B24" w:rsidRDefault="00435A15" w:rsidP="00435A15">
      <w:pPr>
        <w:pStyle w:val="Zkladntext"/>
        <w:spacing w:before="240" w:after="240" w:line="276" w:lineRule="auto"/>
        <w:jc w:val="center"/>
        <w:rPr>
          <w:b/>
          <w:caps/>
          <w:szCs w:val="24"/>
        </w:rPr>
      </w:pPr>
      <w:r w:rsidRPr="00B80B24">
        <w:rPr>
          <w:b/>
          <w:caps/>
          <w:szCs w:val="24"/>
        </w:rPr>
        <w:t>Příloha</w:t>
      </w:r>
    </w:p>
    <w:p w14:paraId="47F6D18A" w14:textId="0DAD0644" w:rsidR="00435A15" w:rsidRDefault="00435A15" w:rsidP="00435A15">
      <w:pPr>
        <w:spacing w:before="120" w:after="120" w:line="276" w:lineRule="auto"/>
        <w:jc w:val="both"/>
        <w:rPr>
          <w:sz w:val="24"/>
          <w:szCs w:val="24"/>
        </w:rPr>
      </w:pPr>
      <w:r w:rsidRPr="00B80B24">
        <w:rPr>
          <w:sz w:val="24"/>
          <w:szCs w:val="24"/>
        </w:rPr>
        <w:t>Následující tabulka odkazuje na Smluvní podmínky pro stavby menšího rozsahu – Obecné podmínky ve znění Smluvních podmínek pro stavby menšího rozsahu – Zvláštní podmínky (dále jen „Smluvní podmínky“).</w:t>
      </w:r>
    </w:p>
    <w:p w14:paraId="21A16A5B" w14:textId="77777777" w:rsidR="00413B91" w:rsidRPr="00B80B24" w:rsidRDefault="00413B91" w:rsidP="00435A15">
      <w:pPr>
        <w:spacing w:before="120" w:after="120" w:line="276" w:lineRule="auto"/>
        <w:jc w:val="both"/>
        <w:rPr>
          <w:sz w:val="24"/>
          <w:szCs w:val="24"/>
        </w:rPr>
      </w:pPr>
    </w:p>
    <w:p w14:paraId="62D1895A" w14:textId="3898FBBD" w:rsidR="00435A15" w:rsidRDefault="00435A15" w:rsidP="00435A15">
      <w:pPr>
        <w:pStyle w:val="Zkladntext"/>
        <w:spacing w:before="120" w:after="120" w:line="276" w:lineRule="auto"/>
        <w:rPr>
          <w:b/>
          <w:szCs w:val="24"/>
        </w:rPr>
      </w:pPr>
      <w:r w:rsidRPr="00B80B24">
        <w:rPr>
          <w:szCs w:val="24"/>
        </w:rPr>
        <w:t xml:space="preserve">Název stavby: </w:t>
      </w:r>
      <w:r w:rsidR="00541D6A" w:rsidRPr="00541D6A">
        <w:rPr>
          <w:b/>
          <w:szCs w:val="24"/>
        </w:rPr>
        <w:t>I/26 Stod, průtah</w:t>
      </w:r>
    </w:p>
    <w:p w14:paraId="4879F083" w14:textId="77777777" w:rsidR="00413B91" w:rsidRPr="00B80B24" w:rsidRDefault="00413B91" w:rsidP="00435A15">
      <w:pPr>
        <w:pStyle w:val="Zkladntext"/>
        <w:spacing w:before="120" w:after="120" w:line="276" w:lineRule="auto"/>
        <w:rPr>
          <w:szCs w:val="24"/>
          <w:highlight w:val="green"/>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657"/>
        <w:gridCol w:w="4544"/>
      </w:tblGrid>
      <w:tr w:rsidR="00435A15" w:rsidRPr="00B80B24" w14:paraId="11E9D15A" w14:textId="77777777" w:rsidTr="002957DB">
        <w:trPr>
          <w:tblHeader/>
        </w:trPr>
        <w:tc>
          <w:tcPr>
            <w:tcW w:w="2972" w:type="dxa"/>
            <w:shd w:val="clear" w:color="auto" w:fill="E6E6E6"/>
          </w:tcPr>
          <w:p w14:paraId="1B8F22F4" w14:textId="77777777" w:rsidR="00435A15" w:rsidRPr="00B80B24" w:rsidRDefault="00435A15" w:rsidP="002957DB">
            <w:pPr>
              <w:spacing w:line="276" w:lineRule="auto"/>
              <w:rPr>
                <w:b/>
                <w:sz w:val="24"/>
                <w:szCs w:val="24"/>
              </w:rPr>
            </w:pPr>
            <w:r w:rsidRPr="00B80B24">
              <w:rPr>
                <w:b/>
                <w:sz w:val="24"/>
                <w:szCs w:val="24"/>
              </w:rPr>
              <w:t>Název článku Smluvních podmínek</w:t>
            </w:r>
          </w:p>
        </w:tc>
        <w:tc>
          <w:tcPr>
            <w:tcW w:w="1657" w:type="dxa"/>
            <w:shd w:val="clear" w:color="auto" w:fill="E6E6E6"/>
          </w:tcPr>
          <w:p w14:paraId="5D3CBBA3" w14:textId="77777777" w:rsidR="00435A15" w:rsidRPr="00B80B24" w:rsidRDefault="00435A15" w:rsidP="002957DB">
            <w:pPr>
              <w:spacing w:line="276" w:lineRule="auto"/>
              <w:rPr>
                <w:b/>
                <w:sz w:val="24"/>
                <w:szCs w:val="24"/>
              </w:rPr>
            </w:pPr>
            <w:r w:rsidRPr="00B80B24">
              <w:rPr>
                <w:b/>
                <w:sz w:val="24"/>
                <w:szCs w:val="24"/>
              </w:rPr>
              <w:t>Číslo článku Smluvních podmínek</w:t>
            </w:r>
          </w:p>
        </w:tc>
        <w:tc>
          <w:tcPr>
            <w:tcW w:w="4544" w:type="dxa"/>
            <w:shd w:val="clear" w:color="auto" w:fill="E6E6E6"/>
          </w:tcPr>
          <w:p w14:paraId="7DF7439D" w14:textId="77777777" w:rsidR="00435A15" w:rsidRPr="00B80B24" w:rsidRDefault="00435A15" w:rsidP="002957DB">
            <w:pPr>
              <w:spacing w:line="276" w:lineRule="auto"/>
              <w:rPr>
                <w:b/>
                <w:sz w:val="24"/>
                <w:szCs w:val="24"/>
              </w:rPr>
            </w:pPr>
            <w:r w:rsidRPr="00B80B24">
              <w:rPr>
                <w:b/>
                <w:sz w:val="24"/>
                <w:szCs w:val="24"/>
              </w:rPr>
              <w:t>Příslušné údaje</w:t>
            </w:r>
          </w:p>
        </w:tc>
      </w:tr>
      <w:tr w:rsidR="00435A15" w:rsidRPr="00B80B24" w14:paraId="0608E650" w14:textId="77777777" w:rsidTr="002957DB">
        <w:tc>
          <w:tcPr>
            <w:tcW w:w="2972" w:type="dxa"/>
            <w:shd w:val="clear" w:color="auto" w:fill="auto"/>
            <w:vAlign w:val="center"/>
          </w:tcPr>
          <w:p w14:paraId="52113226" w14:textId="77777777" w:rsidR="00435A15" w:rsidRPr="00B80B24" w:rsidRDefault="00435A15" w:rsidP="002957DB">
            <w:pPr>
              <w:spacing w:line="276" w:lineRule="auto"/>
              <w:jc w:val="both"/>
              <w:rPr>
                <w:sz w:val="24"/>
                <w:szCs w:val="24"/>
              </w:rPr>
            </w:pPr>
            <w:r w:rsidRPr="00B80B24">
              <w:rPr>
                <w:sz w:val="24"/>
                <w:szCs w:val="24"/>
              </w:rPr>
              <w:t>Název a adresa Objednatele</w:t>
            </w:r>
          </w:p>
        </w:tc>
        <w:tc>
          <w:tcPr>
            <w:tcW w:w="1657" w:type="dxa"/>
            <w:shd w:val="clear" w:color="auto" w:fill="auto"/>
            <w:vAlign w:val="center"/>
          </w:tcPr>
          <w:p w14:paraId="78BDCE71" w14:textId="77777777" w:rsidR="00435A15" w:rsidRPr="00B80B24" w:rsidRDefault="00435A15" w:rsidP="002957DB">
            <w:pPr>
              <w:spacing w:line="276" w:lineRule="auto"/>
              <w:jc w:val="both"/>
              <w:rPr>
                <w:sz w:val="24"/>
                <w:szCs w:val="24"/>
              </w:rPr>
            </w:pPr>
            <w:r w:rsidRPr="00B80B24">
              <w:rPr>
                <w:sz w:val="24"/>
                <w:szCs w:val="24"/>
              </w:rPr>
              <w:t>1.1.4</w:t>
            </w:r>
          </w:p>
        </w:tc>
        <w:tc>
          <w:tcPr>
            <w:tcW w:w="4544" w:type="dxa"/>
            <w:shd w:val="clear" w:color="auto" w:fill="auto"/>
            <w:vAlign w:val="center"/>
          </w:tcPr>
          <w:p w14:paraId="2C5B147C" w14:textId="77777777" w:rsidR="00541D6A" w:rsidRPr="00541D6A" w:rsidRDefault="00541D6A" w:rsidP="00541D6A">
            <w:pPr>
              <w:spacing w:before="60" w:after="60"/>
              <w:rPr>
                <w:sz w:val="24"/>
                <w:szCs w:val="24"/>
              </w:rPr>
            </w:pPr>
            <w:r w:rsidRPr="00541D6A">
              <w:rPr>
                <w:sz w:val="24"/>
                <w:szCs w:val="24"/>
              </w:rPr>
              <w:t>Ředitelství silnic a dálnic ČR</w:t>
            </w:r>
          </w:p>
          <w:p w14:paraId="3D2DB609" w14:textId="77777777" w:rsidR="00541D6A" w:rsidRPr="00541D6A" w:rsidRDefault="00541D6A" w:rsidP="00541D6A">
            <w:pPr>
              <w:spacing w:before="60" w:after="60"/>
              <w:rPr>
                <w:sz w:val="24"/>
                <w:szCs w:val="24"/>
              </w:rPr>
            </w:pPr>
            <w:r w:rsidRPr="00541D6A">
              <w:rPr>
                <w:sz w:val="24"/>
                <w:szCs w:val="24"/>
              </w:rPr>
              <w:t>Na Pankráci 546/56</w:t>
            </w:r>
          </w:p>
          <w:p w14:paraId="1DAD3AB5" w14:textId="77777777" w:rsidR="00541D6A" w:rsidRPr="00541D6A" w:rsidRDefault="00541D6A" w:rsidP="00541D6A">
            <w:pPr>
              <w:spacing w:before="60" w:after="60"/>
              <w:rPr>
                <w:sz w:val="24"/>
                <w:szCs w:val="24"/>
              </w:rPr>
            </w:pPr>
            <w:r w:rsidRPr="00541D6A">
              <w:rPr>
                <w:sz w:val="24"/>
                <w:szCs w:val="24"/>
              </w:rPr>
              <w:t>140 00 Praha 4</w:t>
            </w:r>
          </w:p>
          <w:p w14:paraId="19B1F784" w14:textId="77777777" w:rsidR="00541D6A" w:rsidRPr="00541D6A" w:rsidRDefault="00541D6A" w:rsidP="00541D6A">
            <w:pPr>
              <w:spacing w:before="60" w:after="60"/>
              <w:rPr>
                <w:sz w:val="24"/>
                <w:szCs w:val="24"/>
              </w:rPr>
            </w:pPr>
          </w:p>
          <w:p w14:paraId="5B713A8C" w14:textId="15F645CD" w:rsidR="00541D6A" w:rsidRPr="00541D6A" w:rsidRDefault="00541D6A" w:rsidP="00541D6A">
            <w:pPr>
              <w:spacing w:before="60" w:after="60"/>
              <w:rPr>
                <w:sz w:val="24"/>
                <w:szCs w:val="24"/>
              </w:rPr>
            </w:pPr>
            <w:r>
              <w:rPr>
                <w:sz w:val="24"/>
                <w:szCs w:val="24"/>
              </w:rPr>
              <w:t>Město Stod</w:t>
            </w:r>
          </w:p>
          <w:p w14:paraId="21E00486" w14:textId="02A6DBA6" w:rsidR="00541D6A" w:rsidRPr="00541D6A" w:rsidRDefault="00541D6A" w:rsidP="00541D6A">
            <w:pPr>
              <w:spacing w:before="60" w:after="60"/>
              <w:rPr>
                <w:sz w:val="24"/>
                <w:szCs w:val="24"/>
              </w:rPr>
            </w:pPr>
            <w:r>
              <w:rPr>
                <w:sz w:val="24"/>
                <w:szCs w:val="24"/>
              </w:rPr>
              <w:t>nám. ČSA 294</w:t>
            </w:r>
            <w:r w:rsidRPr="00541D6A">
              <w:rPr>
                <w:sz w:val="24"/>
                <w:szCs w:val="24"/>
              </w:rPr>
              <w:t xml:space="preserve">, </w:t>
            </w:r>
          </w:p>
          <w:p w14:paraId="24A5C1CF" w14:textId="1005CCEA" w:rsidR="00435A15" w:rsidRPr="00B80B24" w:rsidRDefault="00F152D4" w:rsidP="00541D6A">
            <w:pPr>
              <w:spacing w:line="276" w:lineRule="auto"/>
              <w:jc w:val="both"/>
              <w:rPr>
                <w:sz w:val="24"/>
                <w:szCs w:val="24"/>
              </w:rPr>
            </w:pPr>
            <w:r>
              <w:rPr>
                <w:sz w:val="24"/>
                <w:szCs w:val="24"/>
              </w:rPr>
              <w:t>333</w:t>
            </w:r>
            <w:r w:rsidR="00541D6A">
              <w:rPr>
                <w:sz w:val="24"/>
                <w:szCs w:val="24"/>
              </w:rPr>
              <w:t xml:space="preserve"> 01 Stod</w:t>
            </w:r>
          </w:p>
        </w:tc>
      </w:tr>
      <w:tr w:rsidR="00435A15" w:rsidRPr="00B80B24" w14:paraId="1F1E1FDB" w14:textId="77777777" w:rsidTr="002957DB">
        <w:tc>
          <w:tcPr>
            <w:tcW w:w="2972" w:type="dxa"/>
            <w:shd w:val="clear" w:color="auto" w:fill="auto"/>
            <w:vAlign w:val="center"/>
          </w:tcPr>
          <w:p w14:paraId="1E7842D0" w14:textId="77777777" w:rsidR="00435A15" w:rsidRPr="00B80B24" w:rsidRDefault="00435A15" w:rsidP="002957DB">
            <w:pPr>
              <w:spacing w:line="276" w:lineRule="auto"/>
              <w:jc w:val="both"/>
              <w:rPr>
                <w:sz w:val="24"/>
                <w:szCs w:val="24"/>
              </w:rPr>
            </w:pPr>
            <w:r w:rsidRPr="00B80B24">
              <w:rPr>
                <w:sz w:val="24"/>
                <w:szCs w:val="24"/>
              </w:rPr>
              <w:t>Název a adresa Zhotovitele</w:t>
            </w:r>
          </w:p>
        </w:tc>
        <w:tc>
          <w:tcPr>
            <w:tcW w:w="1657" w:type="dxa"/>
            <w:shd w:val="clear" w:color="auto" w:fill="auto"/>
            <w:vAlign w:val="center"/>
          </w:tcPr>
          <w:p w14:paraId="06A7DE70" w14:textId="77777777" w:rsidR="00435A15" w:rsidRPr="00B80B24" w:rsidRDefault="00435A15" w:rsidP="002957DB">
            <w:pPr>
              <w:spacing w:line="276" w:lineRule="auto"/>
              <w:jc w:val="both"/>
              <w:rPr>
                <w:sz w:val="24"/>
                <w:szCs w:val="24"/>
              </w:rPr>
            </w:pPr>
            <w:r w:rsidRPr="00B80B24">
              <w:rPr>
                <w:sz w:val="24"/>
                <w:szCs w:val="24"/>
              </w:rPr>
              <w:t>1.1.5</w:t>
            </w:r>
          </w:p>
        </w:tc>
        <w:tc>
          <w:tcPr>
            <w:tcW w:w="4544" w:type="dxa"/>
            <w:shd w:val="clear" w:color="auto" w:fill="auto"/>
            <w:vAlign w:val="center"/>
          </w:tcPr>
          <w:p w14:paraId="3195FE57" w14:textId="1230C11F" w:rsidR="00C2571A" w:rsidRDefault="00413B91" w:rsidP="00413B91">
            <w:pPr>
              <w:spacing w:after="240" w:line="276" w:lineRule="auto"/>
              <w:jc w:val="both"/>
              <w:rPr>
                <w:sz w:val="24"/>
                <w:szCs w:val="24"/>
                <w:highlight w:val="cyan"/>
              </w:rPr>
            </w:pPr>
            <w:r w:rsidRPr="00413B91">
              <w:rPr>
                <w:sz w:val="24"/>
                <w:szCs w:val="24"/>
              </w:rPr>
              <w:t>Společnost SWIETELSKY + BÖGL a KRÝSL, I/26 Stod, průtah</w:t>
            </w:r>
            <w:r w:rsidRPr="00413B91">
              <w:rPr>
                <w:sz w:val="24"/>
                <w:szCs w:val="24"/>
                <w:highlight w:val="cyan"/>
              </w:rPr>
              <w:t xml:space="preserve"> </w:t>
            </w:r>
          </w:p>
          <w:p w14:paraId="23F806A9" w14:textId="77777777" w:rsidR="00C2571A" w:rsidRPr="00C2571A" w:rsidRDefault="00C2571A" w:rsidP="002957DB">
            <w:pPr>
              <w:spacing w:line="276" w:lineRule="auto"/>
              <w:jc w:val="both"/>
              <w:rPr>
                <w:sz w:val="24"/>
                <w:szCs w:val="24"/>
              </w:rPr>
            </w:pPr>
            <w:r w:rsidRPr="00C2571A">
              <w:rPr>
                <w:sz w:val="24"/>
                <w:szCs w:val="24"/>
              </w:rPr>
              <w:t>SWIETELSKY stavební s.r.o.</w:t>
            </w:r>
          </w:p>
          <w:p w14:paraId="73D320BD" w14:textId="2983F371" w:rsidR="00C2571A" w:rsidRPr="00C2571A" w:rsidRDefault="00C2571A" w:rsidP="002957DB">
            <w:pPr>
              <w:spacing w:line="276" w:lineRule="auto"/>
              <w:jc w:val="both"/>
              <w:rPr>
                <w:sz w:val="24"/>
                <w:szCs w:val="24"/>
              </w:rPr>
            </w:pPr>
            <w:r w:rsidRPr="00C2571A">
              <w:rPr>
                <w:sz w:val="24"/>
                <w:szCs w:val="24"/>
              </w:rPr>
              <w:t>Odštěpný závod Dopravní stavby ZÁPAD</w:t>
            </w:r>
          </w:p>
          <w:p w14:paraId="3B3C4411" w14:textId="77777777" w:rsidR="00C2571A" w:rsidRPr="00C2571A" w:rsidRDefault="00C2571A" w:rsidP="00413B91">
            <w:pPr>
              <w:spacing w:after="240" w:line="276" w:lineRule="auto"/>
              <w:jc w:val="both"/>
              <w:rPr>
                <w:sz w:val="24"/>
                <w:szCs w:val="24"/>
              </w:rPr>
            </w:pPr>
            <w:r w:rsidRPr="00C2571A">
              <w:rPr>
                <w:sz w:val="24"/>
                <w:szCs w:val="24"/>
              </w:rPr>
              <w:t>Zemská 259, 337 01 Ejpovice</w:t>
            </w:r>
          </w:p>
          <w:p w14:paraId="6F020BC1" w14:textId="77777777" w:rsidR="00413B91" w:rsidRPr="00413B91" w:rsidRDefault="00413B91" w:rsidP="00413B91">
            <w:pPr>
              <w:spacing w:line="276" w:lineRule="auto"/>
              <w:jc w:val="both"/>
              <w:rPr>
                <w:sz w:val="24"/>
                <w:szCs w:val="24"/>
              </w:rPr>
            </w:pPr>
            <w:r w:rsidRPr="00413B91">
              <w:rPr>
                <w:sz w:val="24"/>
                <w:szCs w:val="24"/>
              </w:rPr>
              <w:t xml:space="preserve">BÖGL a KRÝSL </w:t>
            </w:r>
            <w:proofErr w:type="gramStart"/>
            <w:r w:rsidRPr="00413B91">
              <w:rPr>
                <w:sz w:val="24"/>
                <w:szCs w:val="24"/>
              </w:rPr>
              <w:t>k.s.</w:t>
            </w:r>
            <w:proofErr w:type="gramEnd"/>
          </w:p>
          <w:p w14:paraId="710D1CFE" w14:textId="3C89E94B" w:rsidR="00C2571A" w:rsidRPr="00B80B24" w:rsidRDefault="00413B91" w:rsidP="00413B91">
            <w:pPr>
              <w:spacing w:line="276" w:lineRule="auto"/>
              <w:jc w:val="both"/>
              <w:rPr>
                <w:sz w:val="24"/>
                <w:szCs w:val="24"/>
                <w:highlight w:val="green"/>
              </w:rPr>
            </w:pPr>
            <w:r w:rsidRPr="00413B91">
              <w:rPr>
                <w:sz w:val="24"/>
                <w:szCs w:val="24"/>
              </w:rPr>
              <w:t>Renoirova 1051/2a, Hlubočepy, 152 00 Praha 5</w:t>
            </w:r>
          </w:p>
        </w:tc>
      </w:tr>
      <w:tr w:rsidR="00435A15" w:rsidRPr="00B80B24" w14:paraId="0DE3B58D" w14:textId="77777777" w:rsidTr="006E36AE">
        <w:tc>
          <w:tcPr>
            <w:tcW w:w="2972" w:type="dxa"/>
            <w:shd w:val="clear" w:color="auto" w:fill="auto"/>
          </w:tcPr>
          <w:p w14:paraId="61B8D778" w14:textId="1F2FAC87" w:rsidR="00435A15" w:rsidRPr="00B80B24" w:rsidRDefault="00435A15" w:rsidP="002957DB">
            <w:pPr>
              <w:spacing w:line="276" w:lineRule="auto"/>
              <w:jc w:val="both"/>
              <w:rPr>
                <w:sz w:val="24"/>
                <w:szCs w:val="24"/>
              </w:rPr>
            </w:pPr>
            <w:r w:rsidRPr="00B80B24">
              <w:rPr>
                <w:sz w:val="24"/>
                <w:szCs w:val="24"/>
              </w:rPr>
              <w:t>Doba pro dokončení</w:t>
            </w:r>
          </w:p>
        </w:tc>
        <w:tc>
          <w:tcPr>
            <w:tcW w:w="1657" w:type="dxa"/>
            <w:shd w:val="clear" w:color="auto" w:fill="auto"/>
          </w:tcPr>
          <w:p w14:paraId="0B2EF84E" w14:textId="77777777" w:rsidR="00435A15" w:rsidRPr="00B80B24" w:rsidRDefault="00435A15" w:rsidP="002957DB">
            <w:pPr>
              <w:spacing w:line="276" w:lineRule="auto"/>
              <w:jc w:val="both"/>
              <w:rPr>
                <w:sz w:val="24"/>
                <w:szCs w:val="24"/>
              </w:rPr>
            </w:pPr>
            <w:r w:rsidRPr="00B80B24">
              <w:rPr>
                <w:sz w:val="24"/>
                <w:szCs w:val="24"/>
              </w:rPr>
              <w:t>1.1.9</w:t>
            </w:r>
          </w:p>
        </w:tc>
        <w:tc>
          <w:tcPr>
            <w:tcW w:w="4544" w:type="dxa"/>
            <w:shd w:val="clear" w:color="auto" w:fill="auto"/>
            <w:vAlign w:val="center"/>
          </w:tcPr>
          <w:p w14:paraId="23F8766B" w14:textId="57FD9305" w:rsidR="00435A15" w:rsidRPr="0069152A" w:rsidRDefault="00985FF9" w:rsidP="006E36AE">
            <w:pPr>
              <w:spacing w:line="276" w:lineRule="auto"/>
              <w:rPr>
                <w:sz w:val="24"/>
                <w:szCs w:val="24"/>
                <w:highlight w:val="green"/>
              </w:rPr>
            </w:pPr>
            <w:r w:rsidRPr="0069152A">
              <w:rPr>
                <w:sz w:val="24"/>
                <w:szCs w:val="24"/>
              </w:rPr>
              <w:t>15 měsíců</w:t>
            </w:r>
          </w:p>
        </w:tc>
      </w:tr>
      <w:tr w:rsidR="00435A15" w:rsidRPr="00B80B24" w14:paraId="73845492" w14:textId="77777777" w:rsidTr="006E36AE">
        <w:tc>
          <w:tcPr>
            <w:tcW w:w="2972" w:type="dxa"/>
            <w:shd w:val="clear" w:color="auto" w:fill="auto"/>
          </w:tcPr>
          <w:p w14:paraId="73B88B0E" w14:textId="77777777" w:rsidR="00435A15" w:rsidRPr="00B80B24" w:rsidRDefault="00435A15" w:rsidP="002957DB">
            <w:pPr>
              <w:spacing w:line="276" w:lineRule="auto"/>
              <w:jc w:val="both"/>
              <w:rPr>
                <w:sz w:val="24"/>
                <w:szCs w:val="24"/>
              </w:rPr>
            </w:pPr>
            <w:r w:rsidRPr="00B80B24">
              <w:rPr>
                <w:sz w:val="24"/>
                <w:szCs w:val="24"/>
              </w:rPr>
              <w:t xml:space="preserve">Doba pro uvedení do provozu </w:t>
            </w:r>
          </w:p>
        </w:tc>
        <w:tc>
          <w:tcPr>
            <w:tcW w:w="1657" w:type="dxa"/>
            <w:shd w:val="clear" w:color="auto" w:fill="auto"/>
          </w:tcPr>
          <w:p w14:paraId="09BB9811" w14:textId="77777777" w:rsidR="00435A15" w:rsidRPr="00B80B24" w:rsidRDefault="00435A15" w:rsidP="002957DB">
            <w:pPr>
              <w:spacing w:line="276" w:lineRule="auto"/>
              <w:jc w:val="both"/>
              <w:rPr>
                <w:sz w:val="24"/>
                <w:szCs w:val="24"/>
              </w:rPr>
            </w:pPr>
            <w:proofErr w:type="gramStart"/>
            <w:r w:rsidRPr="00B80B24">
              <w:rPr>
                <w:sz w:val="24"/>
                <w:szCs w:val="24"/>
              </w:rPr>
              <w:t>1.1.22</w:t>
            </w:r>
            <w:proofErr w:type="gramEnd"/>
          </w:p>
        </w:tc>
        <w:tc>
          <w:tcPr>
            <w:tcW w:w="4544" w:type="dxa"/>
            <w:shd w:val="clear" w:color="auto" w:fill="auto"/>
            <w:vAlign w:val="center"/>
          </w:tcPr>
          <w:p w14:paraId="1724A2C0" w14:textId="6CD4601F" w:rsidR="00435A15" w:rsidRPr="0069152A" w:rsidRDefault="00985FF9" w:rsidP="006E36AE">
            <w:pPr>
              <w:spacing w:before="60" w:afterLines="60" w:after="144" w:line="276" w:lineRule="auto"/>
              <w:rPr>
                <w:sz w:val="24"/>
                <w:szCs w:val="24"/>
                <w:highlight w:val="green"/>
              </w:rPr>
            </w:pPr>
            <w:r w:rsidRPr="0069152A">
              <w:rPr>
                <w:sz w:val="24"/>
                <w:szCs w:val="24"/>
              </w:rPr>
              <w:t>15 měsíců</w:t>
            </w:r>
          </w:p>
        </w:tc>
      </w:tr>
      <w:tr w:rsidR="00435A15" w:rsidRPr="00B80B24" w14:paraId="1867BBB2" w14:textId="77777777" w:rsidTr="00051BDF">
        <w:tc>
          <w:tcPr>
            <w:tcW w:w="2972" w:type="dxa"/>
            <w:shd w:val="clear" w:color="auto" w:fill="auto"/>
          </w:tcPr>
          <w:p w14:paraId="36AD676A" w14:textId="77777777" w:rsidR="00435A15" w:rsidRPr="00B80B24" w:rsidRDefault="00435A15" w:rsidP="002957DB">
            <w:pPr>
              <w:spacing w:line="276" w:lineRule="auto"/>
              <w:jc w:val="both"/>
              <w:rPr>
                <w:sz w:val="24"/>
                <w:szCs w:val="24"/>
              </w:rPr>
            </w:pPr>
            <w:r w:rsidRPr="00B80B24">
              <w:rPr>
                <w:sz w:val="24"/>
                <w:szCs w:val="24"/>
              </w:rPr>
              <w:t>Sekce</w:t>
            </w:r>
          </w:p>
        </w:tc>
        <w:tc>
          <w:tcPr>
            <w:tcW w:w="1657" w:type="dxa"/>
            <w:shd w:val="clear" w:color="auto" w:fill="auto"/>
          </w:tcPr>
          <w:p w14:paraId="35652972" w14:textId="77777777" w:rsidR="00435A15" w:rsidRPr="00B80B24" w:rsidRDefault="00435A15" w:rsidP="002957DB">
            <w:pPr>
              <w:spacing w:line="276" w:lineRule="auto"/>
              <w:jc w:val="both"/>
              <w:rPr>
                <w:sz w:val="24"/>
                <w:szCs w:val="24"/>
              </w:rPr>
            </w:pPr>
            <w:proofErr w:type="gramStart"/>
            <w:r w:rsidRPr="00B80B24">
              <w:rPr>
                <w:sz w:val="24"/>
                <w:szCs w:val="24"/>
              </w:rPr>
              <w:t>1.1.26</w:t>
            </w:r>
            <w:proofErr w:type="gramEnd"/>
          </w:p>
        </w:tc>
        <w:tc>
          <w:tcPr>
            <w:tcW w:w="4544" w:type="dxa"/>
            <w:shd w:val="clear" w:color="auto" w:fill="auto"/>
          </w:tcPr>
          <w:p w14:paraId="04F3CF63" w14:textId="76175352" w:rsidR="00435A15" w:rsidRPr="00B80B24" w:rsidRDefault="00A068CA" w:rsidP="002957DB">
            <w:pPr>
              <w:spacing w:line="276" w:lineRule="auto"/>
              <w:jc w:val="both"/>
              <w:rPr>
                <w:sz w:val="24"/>
                <w:szCs w:val="24"/>
                <w:highlight w:val="green"/>
              </w:rPr>
            </w:pPr>
            <w:r>
              <w:rPr>
                <w:sz w:val="24"/>
                <w:szCs w:val="24"/>
              </w:rPr>
              <w:t>Nepoužije se</w:t>
            </w:r>
          </w:p>
        </w:tc>
      </w:tr>
      <w:tr w:rsidR="00435A15" w:rsidRPr="00B80B24" w14:paraId="303155EB" w14:textId="77777777" w:rsidTr="002957DB">
        <w:tc>
          <w:tcPr>
            <w:tcW w:w="2972" w:type="dxa"/>
            <w:shd w:val="clear" w:color="auto" w:fill="auto"/>
          </w:tcPr>
          <w:p w14:paraId="5E984E04" w14:textId="77777777" w:rsidR="00435A15" w:rsidRPr="00B80B24" w:rsidRDefault="00435A15" w:rsidP="002957DB">
            <w:pPr>
              <w:spacing w:line="276" w:lineRule="auto"/>
              <w:jc w:val="both"/>
              <w:rPr>
                <w:sz w:val="24"/>
                <w:szCs w:val="24"/>
              </w:rPr>
            </w:pPr>
            <w:r w:rsidRPr="00B80B24">
              <w:rPr>
                <w:sz w:val="24"/>
                <w:szCs w:val="24"/>
              </w:rPr>
              <w:t xml:space="preserve">Hierarchie smluvních dokumentů </w:t>
            </w:r>
          </w:p>
        </w:tc>
        <w:tc>
          <w:tcPr>
            <w:tcW w:w="1657" w:type="dxa"/>
            <w:shd w:val="clear" w:color="auto" w:fill="auto"/>
          </w:tcPr>
          <w:p w14:paraId="13F5CBB1" w14:textId="77777777" w:rsidR="00435A15" w:rsidRPr="00B80B24" w:rsidRDefault="00435A15" w:rsidP="002957DB">
            <w:pPr>
              <w:spacing w:line="276" w:lineRule="auto"/>
              <w:jc w:val="both"/>
              <w:rPr>
                <w:sz w:val="24"/>
                <w:szCs w:val="24"/>
              </w:rPr>
            </w:pPr>
            <w:r w:rsidRPr="00B80B24">
              <w:rPr>
                <w:sz w:val="24"/>
                <w:szCs w:val="24"/>
              </w:rPr>
              <w:t>1.3</w:t>
            </w:r>
          </w:p>
        </w:tc>
        <w:tc>
          <w:tcPr>
            <w:tcW w:w="4544" w:type="dxa"/>
            <w:shd w:val="clear" w:color="auto" w:fill="auto"/>
          </w:tcPr>
          <w:p w14:paraId="57940FC7" w14:textId="77777777" w:rsidR="00435A15" w:rsidRDefault="00435A15" w:rsidP="00B16A91">
            <w:pPr>
              <w:pStyle w:val="Odstavecseseznamem"/>
              <w:numPr>
                <w:ilvl w:val="0"/>
                <w:numId w:val="47"/>
              </w:numPr>
              <w:spacing w:line="276" w:lineRule="auto"/>
              <w:ind w:left="459"/>
              <w:jc w:val="both"/>
              <w:rPr>
                <w:sz w:val="24"/>
                <w:szCs w:val="24"/>
              </w:rPr>
            </w:pPr>
            <w:r w:rsidRPr="003746FC">
              <w:rPr>
                <w:sz w:val="24"/>
                <w:szCs w:val="24"/>
              </w:rPr>
              <w:t>Smlouva o dílo</w:t>
            </w:r>
          </w:p>
          <w:p w14:paraId="662E3442" w14:textId="77777777" w:rsidR="00435A15" w:rsidRPr="003746FC" w:rsidRDefault="00435A15" w:rsidP="00B16A91">
            <w:pPr>
              <w:pStyle w:val="Odstavecseseznamem"/>
              <w:numPr>
                <w:ilvl w:val="0"/>
                <w:numId w:val="47"/>
              </w:numPr>
              <w:spacing w:line="276" w:lineRule="auto"/>
              <w:ind w:left="459"/>
              <w:jc w:val="both"/>
              <w:rPr>
                <w:sz w:val="24"/>
                <w:szCs w:val="24"/>
              </w:rPr>
            </w:pPr>
            <w:r>
              <w:rPr>
                <w:sz w:val="24"/>
                <w:szCs w:val="24"/>
              </w:rPr>
              <w:t>Příloha</w:t>
            </w:r>
          </w:p>
          <w:p w14:paraId="1597C88E" w14:textId="77777777" w:rsidR="00435A15" w:rsidRPr="003746FC" w:rsidRDefault="00435A15" w:rsidP="00B16A91">
            <w:pPr>
              <w:pStyle w:val="Odstavecseseznamem"/>
              <w:numPr>
                <w:ilvl w:val="0"/>
                <w:numId w:val="47"/>
              </w:numPr>
              <w:spacing w:line="276" w:lineRule="auto"/>
              <w:ind w:left="459"/>
              <w:jc w:val="both"/>
              <w:rPr>
                <w:sz w:val="24"/>
                <w:szCs w:val="24"/>
              </w:rPr>
            </w:pPr>
            <w:r w:rsidRPr="003746FC">
              <w:rPr>
                <w:sz w:val="24"/>
                <w:szCs w:val="24"/>
              </w:rPr>
              <w:t>Zvláštní podmínky</w:t>
            </w:r>
            <w:r w:rsidRPr="003746FC">
              <w:rPr>
                <w:sz w:val="24"/>
                <w:szCs w:val="24"/>
              </w:rPr>
              <w:tab/>
            </w:r>
          </w:p>
          <w:p w14:paraId="7AF5BDBC" w14:textId="77777777" w:rsidR="00435A15" w:rsidRPr="003746FC" w:rsidRDefault="00435A15" w:rsidP="00B16A91">
            <w:pPr>
              <w:pStyle w:val="Odstavecseseznamem"/>
              <w:numPr>
                <w:ilvl w:val="0"/>
                <w:numId w:val="47"/>
              </w:numPr>
              <w:spacing w:line="276" w:lineRule="auto"/>
              <w:ind w:left="459"/>
              <w:jc w:val="both"/>
              <w:rPr>
                <w:sz w:val="24"/>
                <w:szCs w:val="24"/>
              </w:rPr>
            </w:pPr>
            <w:r w:rsidRPr="003746FC">
              <w:rPr>
                <w:sz w:val="24"/>
                <w:szCs w:val="24"/>
              </w:rPr>
              <w:t>Obecné podmínky</w:t>
            </w:r>
            <w:r w:rsidRPr="003746FC">
              <w:rPr>
                <w:sz w:val="24"/>
                <w:szCs w:val="24"/>
              </w:rPr>
              <w:tab/>
            </w:r>
          </w:p>
          <w:p w14:paraId="407CC072" w14:textId="77777777" w:rsidR="00435A15" w:rsidRPr="003746FC" w:rsidRDefault="00435A15" w:rsidP="00B16A91">
            <w:pPr>
              <w:pStyle w:val="Odstavecseseznamem"/>
              <w:numPr>
                <w:ilvl w:val="0"/>
                <w:numId w:val="47"/>
              </w:numPr>
              <w:spacing w:line="276" w:lineRule="auto"/>
              <w:ind w:left="459"/>
              <w:jc w:val="both"/>
              <w:rPr>
                <w:sz w:val="24"/>
                <w:szCs w:val="24"/>
              </w:rPr>
            </w:pPr>
            <w:r w:rsidRPr="003746FC">
              <w:rPr>
                <w:sz w:val="24"/>
                <w:szCs w:val="24"/>
              </w:rPr>
              <w:t>Technická specifikace</w:t>
            </w:r>
          </w:p>
          <w:p w14:paraId="0CEFA5AA" w14:textId="77777777" w:rsidR="00435A15" w:rsidRPr="003746FC" w:rsidRDefault="00435A15" w:rsidP="00B16A91">
            <w:pPr>
              <w:pStyle w:val="Odstavecseseznamem"/>
              <w:numPr>
                <w:ilvl w:val="0"/>
                <w:numId w:val="47"/>
              </w:numPr>
              <w:spacing w:line="276" w:lineRule="auto"/>
              <w:ind w:left="459"/>
              <w:jc w:val="both"/>
              <w:rPr>
                <w:sz w:val="24"/>
                <w:szCs w:val="24"/>
              </w:rPr>
            </w:pPr>
            <w:r w:rsidRPr="003746FC">
              <w:rPr>
                <w:sz w:val="24"/>
                <w:szCs w:val="24"/>
              </w:rPr>
              <w:t xml:space="preserve">Výkresy                                               </w:t>
            </w:r>
          </w:p>
          <w:p w14:paraId="60B332D6" w14:textId="77777777" w:rsidR="00435A15" w:rsidRPr="003746FC" w:rsidRDefault="00435A15" w:rsidP="00B16A91">
            <w:pPr>
              <w:pStyle w:val="Odstavecseseznamem"/>
              <w:numPr>
                <w:ilvl w:val="0"/>
                <w:numId w:val="47"/>
              </w:numPr>
              <w:spacing w:line="276" w:lineRule="auto"/>
              <w:ind w:left="459"/>
              <w:jc w:val="both"/>
              <w:rPr>
                <w:sz w:val="24"/>
                <w:szCs w:val="24"/>
              </w:rPr>
            </w:pPr>
            <w:r w:rsidRPr="003746FC">
              <w:rPr>
                <w:sz w:val="24"/>
                <w:szCs w:val="24"/>
              </w:rPr>
              <w:t>Nabídková projektová dokumentace Zhotovitele</w:t>
            </w:r>
            <w:r w:rsidRPr="003746FC">
              <w:rPr>
                <w:sz w:val="24"/>
                <w:szCs w:val="24"/>
              </w:rPr>
              <w:tab/>
            </w:r>
          </w:p>
          <w:p w14:paraId="55B231E7" w14:textId="77777777" w:rsidR="00435A15" w:rsidRPr="003746FC" w:rsidRDefault="00435A15" w:rsidP="00B16A91">
            <w:pPr>
              <w:pStyle w:val="Odstavecseseznamem"/>
              <w:numPr>
                <w:ilvl w:val="0"/>
                <w:numId w:val="47"/>
              </w:numPr>
              <w:spacing w:line="276" w:lineRule="auto"/>
              <w:ind w:left="459"/>
              <w:jc w:val="both"/>
              <w:rPr>
                <w:sz w:val="24"/>
                <w:szCs w:val="24"/>
              </w:rPr>
            </w:pPr>
            <w:r w:rsidRPr="003746FC">
              <w:rPr>
                <w:sz w:val="24"/>
                <w:szCs w:val="24"/>
              </w:rPr>
              <w:lastRenderedPageBreak/>
              <w:t xml:space="preserve">Výkaz výměr       </w:t>
            </w:r>
            <w:r w:rsidRPr="003746FC">
              <w:rPr>
                <w:sz w:val="24"/>
                <w:szCs w:val="24"/>
              </w:rPr>
              <w:tab/>
            </w:r>
          </w:p>
        </w:tc>
      </w:tr>
      <w:tr w:rsidR="00435A15" w:rsidRPr="00B80B24" w14:paraId="625DE652" w14:textId="77777777" w:rsidTr="002957DB">
        <w:trPr>
          <w:trHeight w:val="80"/>
        </w:trPr>
        <w:tc>
          <w:tcPr>
            <w:tcW w:w="2972" w:type="dxa"/>
            <w:shd w:val="clear" w:color="auto" w:fill="auto"/>
          </w:tcPr>
          <w:p w14:paraId="6FB9DA88" w14:textId="77777777" w:rsidR="00435A15" w:rsidRPr="00B80B24" w:rsidRDefault="00435A15" w:rsidP="002957DB">
            <w:pPr>
              <w:spacing w:line="276" w:lineRule="auto"/>
              <w:jc w:val="both"/>
              <w:rPr>
                <w:sz w:val="24"/>
                <w:szCs w:val="24"/>
              </w:rPr>
            </w:pPr>
            <w:r w:rsidRPr="00B80B24">
              <w:rPr>
                <w:sz w:val="24"/>
                <w:szCs w:val="24"/>
              </w:rPr>
              <w:lastRenderedPageBreak/>
              <w:t xml:space="preserve">Právo </w:t>
            </w:r>
          </w:p>
        </w:tc>
        <w:tc>
          <w:tcPr>
            <w:tcW w:w="1657" w:type="dxa"/>
            <w:shd w:val="clear" w:color="auto" w:fill="auto"/>
          </w:tcPr>
          <w:p w14:paraId="48017C28" w14:textId="77777777" w:rsidR="00435A15" w:rsidRPr="00B80B24" w:rsidRDefault="00435A15" w:rsidP="002957DB">
            <w:pPr>
              <w:spacing w:line="276" w:lineRule="auto"/>
              <w:jc w:val="both"/>
              <w:rPr>
                <w:sz w:val="24"/>
                <w:szCs w:val="24"/>
              </w:rPr>
            </w:pPr>
            <w:r w:rsidRPr="00B80B24">
              <w:rPr>
                <w:sz w:val="24"/>
                <w:szCs w:val="24"/>
              </w:rPr>
              <w:t>1.4</w:t>
            </w:r>
          </w:p>
        </w:tc>
        <w:tc>
          <w:tcPr>
            <w:tcW w:w="4544" w:type="dxa"/>
            <w:shd w:val="clear" w:color="auto" w:fill="auto"/>
          </w:tcPr>
          <w:p w14:paraId="7C04E1F8" w14:textId="77777777" w:rsidR="00435A15" w:rsidRPr="00B80B24" w:rsidRDefault="00435A15" w:rsidP="002957DB">
            <w:pPr>
              <w:spacing w:line="276" w:lineRule="auto"/>
              <w:jc w:val="both"/>
              <w:rPr>
                <w:sz w:val="24"/>
                <w:szCs w:val="24"/>
              </w:rPr>
            </w:pPr>
            <w:r w:rsidRPr="00B80B24">
              <w:rPr>
                <w:sz w:val="24"/>
                <w:szCs w:val="24"/>
              </w:rPr>
              <w:t>právo České republiky</w:t>
            </w:r>
          </w:p>
        </w:tc>
      </w:tr>
      <w:tr w:rsidR="00435A15" w:rsidRPr="00B80B24" w14:paraId="16FB685B" w14:textId="77777777" w:rsidTr="002957DB">
        <w:tc>
          <w:tcPr>
            <w:tcW w:w="2972" w:type="dxa"/>
            <w:shd w:val="clear" w:color="auto" w:fill="auto"/>
          </w:tcPr>
          <w:p w14:paraId="4759C21D" w14:textId="77777777" w:rsidR="00435A15" w:rsidRPr="00B80B24" w:rsidRDefault="00435A15" w:rsidP="002957DB">
            <w:pPr>
              <w:spacing w:line="276" w:lineRule="auto"/>
              <w:jc w:val="both"/>
              <w:rPr>
                <w:sz w:val="24"/>
                <w:szCs w:val="24"/>
              </w:rPr>
            </w:pPr>
            <w:r w:rsidRPr="00B80B24">
              <w:rPr>
                <w:sz w:val="24"/>
                <w:szCs w:val="24"/>
              </w:rPr>
              <w:t>Komunikace</w:t>
            </w:r>
          </w:p>
        </w:tc>
        <w:tc>
          <w:tcPr>
            <w:tcW w:w="1657" w:type="dxa"/>
            <w:shd w:val="clear" w:color="auto" w:fill="auto"/>
          </w:tcPr>
          <w:p w14:paraId="5978A2B5" w14:textId="77777777" w:rsidR="00435A15" w:rsidRPr="00B80B24" w:rsidRDefault="00435A15" w:rsidP="002957DB">
            <w:pPr>
              <w:spacing w:line="276" w:lineRule="auto"/>
              <w:jc w:val="both"/>
              <w:rPr>
                <w:sz w:val="24"/>
                <w:szCs w:val="24"/>
              </w:rPr>
            </w:pPr>
            <w:r w:rsidRPr="00B80B24">
              <w:rPr>
                <w:sz w:val="24"/>
                <w:szCs w:val="24"/>
              </w:rPr>
              <w:t>1.5</w:t>
            </w:r>
          </w:p>
        </w:tc>
        <w:tc>
          <w:tcPr>
            <w:tcW w:w="4544" w:type="dxa"/>
            <w:shd w:val="clear" w:color="auto" w:fill="auto"/>
          </w:tcPr>
          <w:p w14:paraId="0406E13C" w14:textId="77777777" w:rsidR="00435A15" w:rsidRPr="00B80B24" w:rsidRDefault="00435A15" w:rsidP="002957DB">
            <w:pPr>
              <w:spacing w:line="276" w:lineRule="auto"/>
              <w:jc w:val="both"/>
              <w:rPr>
                <w:sz w:val="24"/>
                <w:szCs w:val="24"/>
              </w:rPr>
            </w:pPr>
            <w:r w:rsidRPr="00B80B24">
              <w:rPr>
                <w:sz w:val="24"/>
                <w:szCs w:val="24"/>
              </w:rPr>
              <w:t>Čeština</w:t>
            </w:r>
          </w:p>
        </w:tc>
      </w:tr>
      <w:tr w:rsidR="00435A15" w:rsidRPr="00B80B24" w14:paraId="4AF060F4" w14:textId="77777777" w:rsidTr="002957DB">
        <w:tc>
          <w:tcPr>
            <w:tcW w:w="2972" w:type="dxa"/>
            <w:shd w:val="clear" w:color="auto" w:fill="auto"/>
          </w:tcPr>
          <w:p w14:paraId="45DF2F51" w14:textId="77777777" w:rsidR="00435A15" w:rsidRPr="00B80B24" w:rsidRDefault="00435A15" w:rsidP="002957DB">
            <w:pPr>
              <w:spacing w:line="276" w:lineRule="auto"/>
              <w:jc w:val="both"/>
              <w:rPr>
                <w:sz w:val="24"/>
                <w:szCs w:val="24"/>
              </w:rPr>
            </w:pPr>
            <w:r w:rsidRPr="00B80B24">
              <w:rPr>
                <w:sz w:val="24"/>
                <w:szCs w:val="24"/>
              </w:rPr>
              <w:t>Poskytnutí staveniště</w:t>
            </w:r>
          </w:p>
        </w:tc>
        <w:tc>
          <w:tcPr>
            <w:tcW w:w="1657" w:type="dxa"/>
            <w:shd w:val="clear" w:color="auto" w:fill="auto"/>
          </w:tcPr>
          <w:p w14:paraId="1E27227A" w14:textId="77777777" w:rsidR="00435A15" w:rsidRPr="00B80B24" w:rsidRDefault="00435A15" w:rsidP="002957DB">
            <w:pPr>
              <w:spacing w:line="276" w:lineRule="auto"/>
              <w:jc w:val="both"/>
              <w:rPr>
                <w:sz w:val="24"/>
                <w:szCs w:val="24"/>
              </w:rPr>
            </w:pPr>
            <w:r w:rsidRPr="00B80B24">
              <w:rPr>
                <w:sz w:val="24"/>
                <w:szCs w:val="24"/>
              </w:rPr>
              <w:t>2.1</w:t>
            </w:r>
          </w:p>
        </w:tc>
        <w:tc>
          <w:tcPr>
            <w:tcW w:w="4544" w:type="dxa"/>
            <w:shd w:val="clear" w:color="auto" w:fill="auto"/>
          </w:tcPr>
          <w:p w14:paraId="2B21CE34" w14:textId="361C676A" w:rsidR="00435A15" w:rsidRPr="00B80B24" w:rsidRDefault="00435A15" w:rsidP="007C33FC">
            <w:pPr>
              <w:spacing w:before="60" w:afterLines="60" w:after="144" w:line="276" w:lineRule="auto"/>
              <w:rPr>
                <w:sz w:val="24"/>
                <w:szCs w:val="24"/>
              </w:rPr>
            </w:pPr>
            <w:r w:rsidRPr="00B80B24">
              <w:rPr>
                <w:sz w:val="24"/>
                <w:szCs w:val="24"/>
              </w:rPr>
              <w:t>od Data zahájení prací oznámeného dle Pod-článku 1.1.7</w:t>
            </w:r>
          </w:p>
        </w:tc>
      </w:tr>
      <w:tr w:rsidR="00435A15" w:rsidRPr="00B80B24" w14:paraId="64C86E6F" w14:textId="77777777" w:rsidTr="002957DB">
        <w:tc>
          <w:tcPr>
            <w:tcW w:w="2972" w:type="dxa"/>
            <w:shd w:val="clear" w:color="auto" w:fill="auto"/>
          </w:tcPr>
          <w:p w14:paraId="02C45619" w14:textId="77777777" w:rsidR="00435A15" w:rsidRPr="00B80B24" w:rsidRDefault="00435A15" w:rsidP="002957DB">
            <w:pPr>
              <w:spacing w:line="276" w:lineRule="auto"/>
              <w:jc w:val="both"/>
              <w:rPr>
                <w:sz w:val="24"/>
                <w:szCs w:val="24"/>
              </w:rPr>
            </w:pPr>
            <w:r w:rsidRPr="00B80B24">
              <w:rPr>
                <w:sz w:val="24"/>
                <w:szCs w:val="24"/>
              </w:rPr>
              <w:t>Pověřená osoba</w:t>
            </w:r>
          </w:p>
        </w:tc>
        <w:tc>
          <w:tcPr>
            <w:tcW w:w="1657" w:type="dxa"/>
            <w:shd w:val="clear" w:color="auto" w:fill="auto"/>
          </w:tcPr>
          <w:p w14:paraId="4127AE4F" w14:textId="77777777" w:rsidR="00435A15" w:rsidRPr="00B80B24" w:rsidRDefault="00435A15" w:rsidP="002957DB">
            <w:pPr>
              <w:spacing w:line="276" w:lineRule="auto"/>
              <w:jc w:val="both"/>
              <w:rPr>
                <w:sz w:val="24"/>
                <w:szCs w:val="24"/>
              </w:rPr>
            </w:pPr>
            <w:r w:rsidRPr="00B80B24">
              <w:rPr>
                <w:sz w:val="24"/>
                <w:szCs w:val="24"/>
              </w:rPr>
              <w:t>3.1</w:t>
            </w:r>
          </w:p>
        </w:tc>
        <w:tc>
          <w:tcPr>
            <w:tcW w:w="4544" w:type="dxa"/>
            <w:shd w:val="clear" w:color="auto" w:fill="auto"/>
          </w:tcPr>
          <w:p w14:paraId="2A56F381" w14:textId="4ED10D61" w:rsidR="00435A15" w:rsidRPr="00A03AF4" w:rsidRDefault="00A01020" w:rsidP="002957DB">
            <w:pPr>
              <w:spacing w:line="276" w:lineRule="auto"/>
              <w:jc w:val="both"/>
              <w:rPr>
                <w:sz w:val="24"/>
                <w:szCs w:val="24"/>
              </w:rPr>
            </w:pPr>
            <w:r w:rsidRPr="00BB2E0E">
              <w:rPr>
                <w:sz w:val="24"/>
                <w:szCs w:val="24"/>
                <w:highlight w:val="black"/>
              </w:rPr>
              <w:t xml:space="preserve">Bc. Miroslav Blabol, </w:t>
            </w:r>
            <w:proofErr w:type="spellStart"/>
            <w:r w:rsidRPr="00BB2E0E">
              <w:rPr>
                <w:sz w:val="24"/>
                <w:szCs w:val="24"/>
                <w:highlight w:val="black"/>
              </w:rPr>
              <w:t>DiS</w:t>
            </w:r>
            <w:proofErr w:type="spellEnd"/>
            <w:r w:rsidRPr="00BB2E0E">
              <w:rPr>
                <w:sz w:val="24"/>
                <w:szCs w:val="24"/>
                <w:highlight w:val="black"/>
              </w:rPr>
              <w:t>.</w:t>
            </w:r>
          </w:p>
        </w:tc>
      </w:tr>
      <w:tr w:rsidR="00435A15" w:rsidRPr="00B80B24" w14:paraId="7CE637DB" w14:textId="77777777" w:rsidTr="002957DB">
        <w:tc>
          <w:tcPr>
            <w:tcW w:w="2972" w:type="dxa"/>
            <w:shd w:val="clear" w:color="auto" w:fill="auto"/>
          </w:tcPr>
          <w:p w14:paraId="7841789B" w14:textId="77777777" w:rsidR="00435A15" w:rsidRPr="00B80B24" w:rsidRDefault="00435A15" w:rsidP="002957DB">
            <w:pPr>
              <w:spacing w:line="276" w:lineRule="auto"/>
              <w:jc w:val="both"/>
              <w:rPr>
                <w:sz w:val="24"/>
                <w:szCs w:val="24"/>
              </w:rPr>
            </w:pPr>
            <w:r w:rsidRPr="00B80B24">
              <w:rPr>
                <w:sz w:val="24"/>
                <w:szCs w:val="24"/>
              </w:rPr>
              <w:t>Zástupce objednatele</w:t>
            </w:r>
          </w:p>
        </w:tc>
        <w:tc>
          <w:tcPr>
            <w:tcW w:w="1657" w:type="dxa"/>
            <w:shd w:val="clear" w:color="auto" w:fill="auto"/>
          </w:tcPr>
          <w:p w14:paraId="02BCBBD0" w14:textId="77777777" w:rsidR="00435A15" w:rsidRPr="00B80B24" w:rsidRDefault="00435A15" w:rsidP="002957DB">
            <w:pPr>
              <w:spacing w:line="276" w:lineRule="auto"/>
              <w:jc w:val="both"/>
              <w:rPr>
                <w:sz w:val="24"/>
                <w:szCs w:val="24"/>
              </w:rPr>
            </w:pPr>
            <w:r w:rsidRPr="00B80B24">
              <w:rPr>
                <w:sz w:val="24"/>
                <w:szCs w:val="24"/>
              </w:rPr>
              <w:t>3.2</w:t>
            </w:r>
            <w:r w:rsidRPr="00B80B24">
              <w:rPr>
                <w:sz w:val="24"/>
                <w:szCs w:val="24"/>
              </w:rPr>
              <w:tab/>
            </w:r>
          </w:p>
        </w:tc>
        <w:tc>
          <w:tcPr>
            <w:tcW w:w="4544" w:type="dxa"/>
            <w:shd w:val="clear" w:color="auto" w:fill="auto"/>
          </w:tcPr>
          <w:p w14:paraId="1D7DC473" w14:textId="45857746" w:rsidR="00435A15" w:rsidRPr="00A03AF4" w:rsidRDefault="00A01020" w:rsidP="002957DB">
            <w:pPr>
              <w:spacing w:line="276" w:lineRule="auto"/>
              <w:jc w:val="both"/>
              <w:rPr>
                <w:sz w:val="24"/>
                <w:szCs w:val="24"/>
              </w:rPr>
            </w:pPr>
            <w:r w:rsidRPr="00A03AF4">
              <w:rPr>
                <w:sz w:val="24"/>
                <w:szCs w:val="24"/>
              </w:rPr>
              <w:t>Osoby vykonávající TDS a AD</w:t>
            </w:r>
          </w:p>
        </w:tc>
      </w:tr>
      <w:tr w:rsidR="00435A15" w:rsidRPr="00B80B24" w14:paraId="303879CF" w14:textId="77777777" w:rsidTr="002957DB">
        <w:tc>
          <w:tcPr>
            <w:tcW w:w="2972" w:type="dxa"/>
            <w:shd w:val="clear" w:color="auto" w:fill="auto"/>
          </w:tcPr>
          <w:p w14:paraId="26F9D9BA" w14:textId="77777777" w:rsidR="00435A15" w:rsidRPr="00B80B24" w:rsidRDefault="00435A15" w:rsidP="002957DB">
            <w:pPr>
              <w:spacing w:line="276" w:lineRule="auto"/>
              <w:jc w:val="both"/>
              <w:rPr>
                <w:sz w:val="24"/>
                <w:szCs w:val="24"/>
              </w:rPr>
            </w:pPr>
            <w:r w:rsidRPr="00B80B24">
              <w:rPr>
                <w:sz w:val="24"/>
                <w:szCs w:val="24"/>
              </w:rPr>
              <w:t>Jmenovaní podzhotovitelé</w:t>
            </w:r>
          </w:p>
        </w:tc>
        <w:tc>
          <w:tcPr>
            <w:tcW w:w="1657" w:type="dxa"/>
            <w:shd w:val="clear" w:color="auto" w:fill="auto"/>
          </w:tcPr>
          <w:p w14:paraId="5A227023" w14:textId="77777777" w:rsidR="00435A15" w:rsidRPr="00B80B24" w:rsidRDefault="00435A15" w:rsidP="002957DB">
            <w:pPr>
              <w:spacing w:line="276" w:lineRule="auto"/>
              <w:jc w:val="both"/>
              <w:rPr>
                <w:sz w:val="24"/>
                <w:szCs w:val="24"/>
              </w:rPr>
            </w:pPr>
            <w:r w:rsidRPr="00B80B24">
              <w:rPr>
                <w:sz w:val="24"/>
                <w:szCs w:val="24"/>
              </w:rPr>
              <w:t>4.3</w:t>
            </w:r>
          </w:p>
        </w:tc>
        <w:tc>
          <w:tcPr>
            <w:tcW w:w="4544" w:type="dxa"/>
            <w:shd w:val="clear" w:color="auto" w:fill="auto"/>
          </w:tcPr>
          <w:p w14:paraId="6451C67C" w14:textId="0DCF8170" w:rsidR="00435A15" w:rsidRPr="00A03AF4" w:rsidRDefault="007C33FC" w:rsidP="002957DB">
            <w:pPr>
              <w:spacing w:line="276" w:lineRule="auto"/>
              <w:jc w:val="both"/>
              <w:rPr>
                <w:sz w:val="24"/>
                <w:szCs w:val="24"/>
              </w:rPr>
            </w:pPr>
            <w:r w:rsidRPr="00A03AF4">
              <w:rPr>
                <w:sz w:val="24"/>
                <w:szCs w:val="24"/>
              </w:rPr>
              <w:t>Nepoužije se</w:t>
            </w:r>
          </w:p>
        </w:tc>
      </w:tr>
      <w:tr w:rsidR="00435A15" w:rsidRPr="00B80B24" w14:paraId="001C40EC" w14:textId="77777777" w:rsidTr="002957DB">
        <w:tc>
          <w:tcPr>
            <w:tcW w:w="2972" w:type="dxa"/>
            <w:shd w:val="clear" w:color="auto" w:fill="auto"/>
          </w:tcPr>
          <w:p w14:paraId="01A5D039" w14:textId="77777777" w:rsidR="00435A15" w:rsidRPr="00B80B24" w:rsidRDefault="00435A15" w:rsidP="002957DB">
            <w:pPr>
              <w:spacing w:line="276" w:lineRule="auto"/>
              <w:jc w:val="both"/>
              <w:rPr>
                <w:sz w:val="24"/>
                <w:szCs w:val="24"/>
              </w:rPr>
            </w:pPr>
            <w:r w:rsidRPr="00B80B24">
              <w:rPr>
                <w:sz w:val="24"/>
                <w:szCs w:val="24"/>
              </w:rPr>
              <w:t>Zajištění splnění smlouvy</w:t>
            </w:r>
          </w:p>
        </w:tc>
        <w:tc>
          <w:tcPr>
            <w:tcW w:w="1657" w:type="dxa"/>
            <w:shd w:val="clear" w:color="auto" w:fill="auto"/>
          </w:tcPr>
          <w:p w14:paraId="5131BBE6" w14:textId="77777777" w:rsidR="00435A15" w:rsidRPr="00B80B24" w:rsidRDefault="00435A15" w:rsidP="002957DB">
            <w:pPr>
              <w:spacing w:line="276" w:lineRule="auto"/>
              <w:jc w:val="both"/>
              <w:rPr>
                <w:sz w:val="24"/>
                <w:szCs w:val="24"/>
              </w:rPr>
            </w:pPr>
            <w:r w:rsidRPr="00B80B24">
              <w:rPr>
                <w:sz w:val="24"/>
                <w:szCs w:val="24"/>
              </w:rPr>
              <w:t>4.4</w:t>
            </w:r>
          </w:p>
        </w:tc>
        <w:tc>
          <w:tcPr>
            <w:tcW w:w="4544" w:type="dxa"/>
            <w:shd w:val="clear" w:color="auto" w:fill="auto"/>
          </w:tcPr>
          <w:p w14:paraId="7C02524D" w14:textId="77777777" w:rsidR="00435A15" w:rsidRPr="00A03AF4" w:rsidRDefault="00435A15" w:rsidP="002957DB">
            <w:pPr>
              <w:spacing w:line="276" w:lineRule="auto"/>
              <w:jc w:val="both"/>
              <w:rPr>
                <w:sz w:val="24"/>
                <w:szCs w:val="24"/>
              </w:rPr>
            </w:pPr>
            <w:r w:rsidRPr="00A03AF4">
              <w:rPr>
                <w:sz w:val="24"/>
                <w:szCs w:val="24"/>
              </w:rPr>
              <w:t>10 % Přijaté ceny částka bez DPH</w:t>
            </w:r>
          </w:p>
        </w:tc>
      </w:tr>
      <w:tr w:rsidR="00435A15" w:rsidRPr="00B80B24" w14:paraId="52BB742E" w14:textId="77777777" w:rsidTr="002957DB">
        <w:tc>
          <w:tcPr>
            <w:tcW w:w="2972" w:type="dxa"/>
            <w:shd w:val="clear" w:color="auto" w:fill="auto"/>
          </w:tcPr>
          <w:p w14:paraId="56F35568" w14:textId="77777777" w:rsidR="00435A15" w:rsidRPr="00B80B24" w:rsidRDefault="00435A15" w:rsidP="002957DB">
            <w:pPr>
              <w:spacing w:line="276" w:lineRule="auto"/>
              <w:jc w:val="both"/>
              <w:rPr>
                <w:sz w:val="24"/>
                <w:szCs w:val="24"/>
              </w:rPr>
            </w:pPr>
            <w:r w:rsidRPr="00B80B24">
              <w:rPr>
                <w:sz w:val="24"/>
                <w:szCs w:val="24"/>
              </w:rPr>
              <w:t>Záruka za odstranění vad</w:t>
            </w:r>
          </w:p>
        </w:tc>
        <w:tc>
          <w:tcPr>
            <w:tcW w:w="1657" w:type="dxa"/>
            <w:shd w:val="clear" w:color="auto" w:fill="auto"/>
          </w:tcPr>
          <w:p w14:paraId="50204F0C" w14:textId="77777777" w:rsidR="00435A15" w:rsidRPr="00B80B24" w:rsidRDefault="00435A15" w:rsidP="002957DB">
            <w:pPr>
              <w:spacing w:line="276" w:lineRule="auto"/>
              <w:jc w:val="both"/>
              <w:rPr>
                <w:sz w:val="24"/>
                <w:szCs w:val="24"/>
              </w:rPr>
            </w:pPr>
            <w:r w:rsidRPr="00B80B24">
              <w:rPr>
                <w:sz w:val="24"/>
                <w:szCs w:val="24"/>
              </w:rPr>
              <w:t>4.6.</w:t>
            </w:r>
          </w:p>
        </w:tc>
        <w:tc>
          <w:tcPr>
            <w:tcW w:w="4544" w:type="dxa"/>
            <w:shd w:val="clear" w:color="auto" w:fill="auto"/>
          </w:tcPr>
          <w:p w14:paraId="0285668A" w14:textId="3CFA858E" w:rsidR="00435A15" w:rsidRPr="00A03AF4" w:rsidRDefault="00BB6CB3" w:rsidP="002957DB">
            <w:pPr>
              <w:spacing w:line="276" w:lineRule="auto"/>
              <w:jc w:val="both"/>
              <w:rPr>
                <w:sz w:val="24"/>
                <w:szCs w:val="24"/>
              </w:rPr>
            </w:pPr>
            <w:r>
              <w:rPr>
                <w:sz w:val="24"/>
                <w:szCs w:val="24"/>
              </w:rPr>
              <w:t xml:space="preserve">3 % </w:t>
            </w:r>
            <w:r w:rsidR="00435A15" w:rsidRPr="00A03AF4">
              <w:rPr>
                <w:sz w:val="24"/>
                <w:szCs w:val="24"/>
              </w:rPr>
              <w:t>Přijaté smluvní částky bez DPH</w:t>
            </w:r>
          </w:p>
        </w:tc>
      </w:tr>
      <w:tr w:rsidR="00435A15" w:rsidRPr="00B80B24" w14:paraId="360961DC" w14:textId="77777777" w:rsidTr="002957DB">
        <w:trPr>
          <w:trHeight w:val="351"/>
        </w:trPr>
        <w:tc>
          <w:tcPr>
            <w:tcW w:w="2972" w:type="dxa"/>
            <w:shd w:val="clear" w:color="auto" w:fill="auto"/>
          </w:tcPr>
          <w:p w14:paraId="7C64DD74" w14:textId="77777777" w:rsidR="00435A15" w:rsidRPr="00B80B24" w:rsidRDefault="00435A15" w:rsidP="002957DB">
            <w:pPr>
              <w:spacing w:line="276" w:lineRule="auto"/>
              <w:jc w:val="both"/>
              <w:rPr>
                <w:sz w:val="24"/>
                <w:szCs w:val="24"/>
              </w:rPr>
            </w:pPr>
            <w:r w:rsidRPr="00B80B24">
              <w:rPr>
                <w:sz w:val="24"/>
                <w:szCs w:val="24"/>
              </w:rPr>
              <w:t>Projektová dokumentace Zhotovitele</w:t>
            </w:r>
          </w:p>
        </w:tc>
        <w:tc>
          <w:tcPr>
            <w:tcW w:w="1657" w:type="dxa"/>
            <w:shd w:val="clear" w:color="auto" w:fill="auto"/>
          </w:tcPr>
          <w:p w14:paraId="4490ACB1" w14:textId="77777777" w:rsidR="00435A15" w:rsidRPr="00B80B24" w:rsidRDefault="00435A15" w:rsidP="002957DB">
            <w:pPr>
              <w:spacing w:line="276" w:lineRule="auto"/>
              <w:jc w:val="both"/>
              <w:rPr>
                <w:sz w:val="24"/>
                <w:szCs w:val="24"/>
              </w:rPr>
            </w:pPr>
            <w:r w:rsidRPr="00B80B24">
              <w:rPr>
                <w:sz w:val="24"/>
                <w:szCs w:val="24"/>
              </w:rPr>
              <w:t>5.1</w:t>
            </w:r>
          </w:p>
        </w:tc>
        <w:tc>
          <w:tcPr>
            <w:tcW w:w="4544" w:type="dxa"/>
            <w:shd w:val="clear" w:color="auto" w:fill="auto"/>
          </w:tcPr>
          <w:p w14:paraId="49895EDF" w14:textId="43A3F784" w:rsidR="00435A15" w:rsidRPr="00B80B24" w:rsidRDefault="008049D5" w:rsidP="002957DB">
            <w:pPr>
              <w:spacing w:line="276" w:lineRule="auto"/>
              <w:jc w:val="both"/>
              <w:rPr>
                <w:sz w:val="24"/>
                <w:szCs w:val="24"/>
              </w:rPr>
            </w:pPr>
            <w:r>
              <w:rPr>
                <w:sz w:val="24"/>
                <w:szCs w:val="24"/>
              </w:rPr>
              <w:t>Nepoužije se</w:t>
            </w:r>
          </w:p>
        </w:tc>
      </w:tr>
      <w:tr w:rsidR="00435A15" w:rsidRPr="00B80B24" w14:paraId="24DD4C66" w14:textId="77777777" w:rsidTr="002957DB">
        <w:tc>
          <w:tcPr>
            <w:tcW w:w="2972" w:type="dxa"/>
            <w:shd w:val="clear" w:color="auto" w:fill="auto"/>
          </w:tcPr>
          <w:p w14:paraId="20FC0E63" w14:textId="77777777" w:rsidR="00435A15" w:rsidRPr="00B80B24" w:rsidRDefault="00435A15" w:rsidP="002957DB">
            <w:pPr>
              <w:spacing w:line="276" w:lineRule="auto"/>
              <w:jc w:val="both"/>
              <w:rPr>
                <w:sz w:val="24"/>
                <w:szCs w:val="24"/>
              </w:rPr>
            </w:pPr>
            <w:r w:rsidRPr="00B80B24">
              <w:rPr>
                <w:sz w:val="24"/>
                <w:szCs w:val="24"/>
              </w:rPr>
              <w:t>Harmonogram</w:t>
            </w:r>
          </w:p>
        </w:tc>
        <w:tc>
          <w:tcPr>
            <w:tcW w:w="1657" w:type="dxa"/>
            <w:shd w:val="clear" w:color="auto" w:fill="auto"/>
          </w:tcPr>
          <w:p w14:paraId="00C0C12A" w14:textId="77777777" w:rsidR="00435A15" w:rsidRPr="00B80B24" w:rsidRDefault="00435A15" w:rsidP="002957DB">
            <w:pPr>
              <w:spacing w:line="276" w:lineRule="auto"/>
              <w:jc w:val="both"/>
              <w:rPr>
                <w:sz w:val="24"/>
                <w:szCs w:val="24"/>
              </w:rPr>
            </w:pPr>
            <w:r w:rsidRPr="00B80B24">
              <w:rPr>
                <w:sz w:val="24"/>
                <w:szCs w:val="24"/>
              </w:rPr>
              <w:t>7.2</w:t>
            </w:r>
          </w:p>
        </w:tc>
        <w:tc>
          <w:tcPr>
            <w:tcW w:w="4544" w:type="dxa"/>
            <w:shd w:val="clear" w:color="auto" w:fill="auto"/>
          </w:tcPr>
          <w:p w14:paraId="7DBF0986" w14:textId="09BA91EF" w:rsidR="00435A15" w:rsidRPr="00B80B24" w:rsidRDefault="00435A15" w:rsidP="002957DB">
            <w:pPr>
              <w:spacing w:line="276" w:lineRule="auto"/>
              <w:jc w:val="both"/>
              <w:rPr>
                <w:sz w:val="24"/>
                <w:szCs w:val="24"/>
              </w:rPr>
            </w:pPr>
            <w:r w:rsidRPr="002975BC">
              <w:rPr>
                <w:sz w:val="24"/>
                <w:szCs w:val="24"/>
              </w:rPr>
              <w:t>Do 14</w:t>
            </w:r>
            <w:r w:rsidR="002975BC" w:rsidRPr="002975BC">
              <w:rPr>
                <w:sz w:val="24"/>
                <w:szCs w:val="24"/>
              </w:rPr>
              <w:t xml:space="preserve"> </w:t>
            </w:r>
            <w:r w:rsidRPr="002975BC">
              <w:rPr>
                <w:sz w:val="24"/>
                <w:szCs w:val="24"/>
              </w:rPr>
              <w:t>dnů po</w:t>
            </w:r>
            <w:r w:rsidRPr="00B80B24">
              <w:rPr>
                <w:sz w:val="24"/>
                <w:szCs w:val="24"/>
              </w:rPr>
              <w:t xml:space="preserve"> datu zahájení prací</w:t>
            </w:r>
          </w:p>
        </w:tc>
      </w:tr>
      <w:tr w:rsidR="00435A15" w:rsidRPr="00B80B24" w14:paraId="3E1B84EC" w14:textId="77777777" w:rsidTr="002957DB">
        <w:tc>
          <w:tcPr>
            <w:tcW w:w="2972" w:type="dxa"/>
            <w:shd w:val="clear" w:color="auto" w:fill="auto"/>
          </w:tcPr>
          <w:p w14:paraId="58C8A7AA" w14:textId="77777777" w:rsidR="00435A15" w:rsidRPr="00B80B24" w:rsidRDefault="00435A15" w:rsidP="002957DB">
            <w:pPr>
              <w:spacing w:line="276" w:lineRule="auto"/>
              <w:jc w:val="both"/>
              <w:rPr>
                <w:sz w:val="24"/>
                <w:szCs w:val="24"/>
              </w:rPr>
            </w:pPr>
            <w:r w:rsidRPr="00B80B24">
              <w:rPr>
                <w:sz w:val="24"/>
                <w:szCs w:val="24"/>
              </w:rPr>
              <w:t>Postupné závazné milníky</w:t>
            </w:r>
          </w:p>
        </w:tc>
        <w:tc>
          <w:tcPr>
            <w:tcW w:w="1657" w:type="dxa"/>
            <w:shd w:val="clear" w:color="auto" w:fill="auto"/>
          </w:tcPr>
          <w:p w14:paraId="24D510F5" w14:textId="77777777" w:rsidR="00435A15" w:rsidRPr="00B80B24" w:rsidRDefault="00435A15" w:rsidP="002957DB">
            <w:pPr>
              <w:spacing w:line="276" w:lineRule="auto"/>
              <w:jc w:val="both"/>
              <w:rPr>
                <w:sz w:val="24"/>
                <w:szCs w:val="24"/>
              </w:rPr>
            </w:pPr>
            <w:r w:rsidRPr="00B80B24">
              <w:rPr>
                <w:sz w:val="24"/>
                <w:szCs w:val="24"/>
              </w:rPr>
              <w:t>7.5</w:t>
            </w:r>
          </w:p>
        </w:tc>
        <w:tc>
          <w:tcPr>
            <w:tcW w:w="4544" w:type="dxa"/>
            <w:shd w:val="clear" w:color="auto" w:fill="auto"/>
          </w:tcPr>
          <w:p w14:paraId="1062EC9A" w14:textId="3ED8B6DE" w:rsidR="00435A15" w:rsidRPr="00B80B24" w:rsidRDefault="008049D5" w:rsidP="002957DB">
            <w:pPr>
              <w:spacing w:before="60" w:afterLines="60" w:after="144" w:line="276" w:lineRule="auto"/>
              <w:rPr>
                <w:sz w:val="24"/>
                <w:szCs w:val="24"/>
              </w:rPr>
            </w:pPr>
            <w:r>
              <w:rPr>
                <w:sz w:val="24"/>
                <w:szCs w:val="24"/>
              </w:rPr>
              <w:t>Nepoužije se</w:t>
            </w:r>
          </w:p>
        </w:tc>
      </w:tr>
      <w:tr w:rsidR="00435A15" w:rsidRPr="00B80B24" w14:paraId="1B558447" w14:textId="77777777" w:rsidTr="002957DB">
        <w:tc>
          <w:tcPr>
            <w:tcW w:w="2972" w:type="dxa"/>
            <w:shd w:val="clear" w:color="auto" w:fill="auto"/>
          </w:tcPr>
          <w:p w14:paraId="40C71552" w14:textId="77777777" w:rsidR="00435A15" w:rsidRPr="00B80B24" w:rsidRDefault="00435A15" w:rsidP="002957DB">
            <w:pPr>
              <w:spacing w:line="276" w:lineRule="auto"/>
              <w:jc w:val="both"/>
              <w:rPr>
                <w:sz w:val="24"/>
                <w:szCs w:val="24"/>
              </w:rPr>
            </w:pPr>
            <w:r w:rsidRPr="00B80B24">
              <w:rPr>
                <w:sz w:val="24"/>
                <w:szCs w:val="24"/>
              </w:rPr>
              <w:t>Odstranění vad</w:t>
            </w:r>
          </w:p>
        </w:tc>
        <w:tc>
          <w:tcPr>
            <w:tcW w:w="1657" w:type="dxa"/>
            <w:shd w:val="clear" w:color="auto" w:fill="auto"/>
          </w:tcPr>
          <w:p w14:paraId="3089BE7C" w14:textId="77777777" w:rsidR="00435A15" w:rsidRPr="00B80B24" w:rsidRDefault="00435A15" w:rsidP="002957DB">
            <w:pPr>
              <w:spacing w:line="276" w:lineRule="auto"/>
              <w:jc w:val="both"/>
              <w:rPr>
                <w:sz w:val="24"/>
                <w:szCs w:val="24"/>
              </w:rPr>
            </w:pPr>
            <w:r w:rsidRPr="00B80B24">
              <w:rPr>
                <w:sz w:val="24"/>
                <w:szCs w:val="24"/>
              </w:rPr>
              <w:t>9.1</w:t>
            </w:r>
          </w:p>
        </w:tc>
        <w:tc>
          <w:tcPr>
            <w:tcW w:w="4544" w:type="dxa"/>
            <w:shd w:val="clear" w:color="auto" w:fill="auto"/>
            <w:vAlign w:val="center"/>
          </w:tcPr>
          <w:p w14:paraId="7C53A87A" w14:textId="77777777" w:rsidR="00324957" w:rsidRDefault="00324957" w:rsidP="00324957">
            <w:pPr>
              <w:spacing w:before="60" w:after="60"/>
              <w:rPr>
                <w:sz w:val="24"/>
                <w:szCs w:val="24"/>
              </w:rPr>
            </w:pPr>
            <w:r>
              <w:rPr>
                <w:sz w:val="24"/>
                <w:szCs w:val="24"/>
              </w:rPr>
              <w:t xml:space="preserve">Minimální záruční doba požadovaná zadavatelem činí </w:t>
            </w:r>
            <w:r w:rsidRPr="00A62CB0">
              <w:rPr>
                <w:sz w:val="24"/>
                <w:szCs w:val="24"/>
              </w:rPr>
              <w:t>60 měsíc</w:t>
            </w:r>
            <w:r>
              <w:rPr>
                <w:sz w:val="24"/>
                <w:szCs w:val="24"/>
              </w:rPr>
              <w:t>ů počítaných od data uvedeného v O</w:t>
            </w:r>
            <w:r w:rsidRPr="00A62CB0">
              <w:rPr>
                <w:sz w:val="24"/>
                <w:szCs w:val="24"/>
              </w:rPr>
              <w:t xml:space="preserve">známení </w:t>
            </w:r>
            <w:r>
              <w:rPr>
                <w:sz w:val="24"/>
                <w:szCs w:val="24"/>
              </w:rPr>
              <w:t xml:space="preserve">o převzetí </w:t>
            </w:r>
            <w:r w:rsidRPr="00A62CB0">
              <w:rPr>
                <w:sz w:val="24"/>
                <w:szCs w:val="24"/>
              </w:rPr>
              <w:t xml:space="preserve">podle </w:t>
            </w:r>
            <w:r w:rsidRPr="00A50933">
              <w:rPr>
                <w:sz w:val="24"/>
                <w:szCs w:val="24"/>
              </w:rPr>
              <w:t>čl. 8.2,</w:t>
            </w:r>
            <w:r w:rsidRPr="00A62CB0">
              <w:rPr>
                <w:sz w:val="24"/>
                <w:szCs w:val="24"/>
              </w:rPr>
              <w:t xml:space="preserve"> </w:t>
            </w:r>
            <w:r>
              <w:rPr>
                <w:sz w:val="24"/>
                <w:szCs w:val="24"/>
              </w:rPr>
              <w:t xml:space="preserve"> </w:t>
            </w:r>
          </w:p>
          <w:p w14:paraId="30733BFE" w14:textId="77777777" w:rsidR="00324957" w:rsidRPr="00D46310" w:rsidRDefault="00324957" w:rsidP="00324957">
            <w:pPr>
              <w:spacing w:before="60" w:after="60"/>
              <w:rPr>
                <w:sz w:val="24"/>
                <w:szCs w:val="24"/>
              </w:rPr>
            </w:pPr>
            <w:r w:rsidRPr="00D46310">
              <w:rPr>
                <w:sz w:val="24"/>
                <w:szCs w:val="24"/>
              </w:rPr>
              <w:t>s výjimkou:</w:t>
            </w:r>
          </w:p>
          <w:p w14:paraId="7D0747AC" w14:textId="62C4C331" w:rsidR="00435A15" w:rsidRPr="00B80B24" w:rsidRDefault="00324957" w:rsidP="00324957">
            <w:pPr>
              <w:spacing w:before="60" w:after="60"/>
              <w:rPr>
                <w:sz w:val="24"/>
                <w:szCs w:val="24"/>
              </w:rPr>
            </w:pPr>
            <w:r w:rsidRPr="00D46310">
              <w:rPr>
                <w:sz w:val="24"/>
                <w:szCs w:val="24"/>
              </w:rPr>
              <w:t>prvků vodorovného dopravního značení, pro které platí Záruční doba dle čl. 2 kapitoly 5 Požadavků na provádění a kvalitu PPK – VZ - 36 měsíců</w:t>
            </w:r>
          </w:p>
        </w:tc>
      </w:tr>
      <w:tr w:rsidR="00435A15" w:rsidRPr="00B80B24" w14:paraId="4A577869" w14:textId="77777777" w:rsidTr="002957DB">
        <w:tc>
          <w:tcPr>
            <w:tcW w:w="2972" w:type="dxa"/>
            <w:shd w:val="clear" w:color="auto" w:fill="auto"/>
          </w:tcPr>
          <w:p w14:paraId="3AC055C2" w14:textId="77777777" w:rsidR="00435A15" w:rsidRPr="00B80B24" w:rsidRDefault="00435A15" w:rsidP="002957DB">
            <w:pPr>
              <w:spacing w:line="276" w:lineRule="auto"/>
              <w:jc w:val="both"/>
              <w:rPr>
                <w:sz w:val="24"/>
                <w:szCs w:val="24"/>
              </w:rPr>
            </w:pPr>
            <w:r w:rsidRPr="00B80B24">
              <w:rPr>
                <w:sz w:val="24"/>
                <w:szCs w:val="24"/>
              </w:rPr>
              <w:t>Oprávnění k Variaci</w:t>
            </w:r>
          </w:p>
        </w:tc>
        <w:tc>
          <w:tcPr>
            <w:tcW w:w="1657" w:type="dxa"/>
            <w:shd w:val="clear" w:color="auto" w:fill="auto"/>
          </w:tcPr>
          <w:p w14:paraId="7FA6D5A1" w14:textId="77777777" w:rsidR="00435A15" w:rsidRPr="00B80B24" w:rsidRDefault="00435A15" w:rsidP="002957DB">
            <w:pPr>
              <w:spacing w:line="276" w:lineRule="auto"/>
              <w:jc w:val="both"/>
              <w:rPr>
                <w:sz w:val="24"/>
                <w:szCs w:val="24"/>
              </w:rPr>
            </w:pPr>
            <w:r w:rsidRPr="00B80B24">
              <w:rPr>
                <w:sz w:val="24"/>
                <w:szCs w:val="24"/>
              </w:rPr>
              <w:t>10.1</w:t>
            </w:r>
          </w:p>
        </w:tc>
        <w:tc>
          <w:tcPr>
            <w:tcW w:w="4544" w:type="dxa"/>
            <w:shd w:val="clear" w:color="auto" w:fill="auto"/>
            <w:vAlign w:val="center"/>
          </w:tcPr>
          <w:p w14:paraId="3E5E7FBE" w14:textId="77777777" w:rsidR="00435A15" w:rsidRPr="00B80B24" w:rsidRDefault="00435A15" w:rsidP="002957DB">
            <w:pPr>
              <w:spacing w:line="276" w:lineRule="auto"/>
              <w:jc w:val="both"/>
              <w:rPr>
                <w:sz w:val="24"/>
                <w:szCs w:val="24"/>
                <w:highlight w:val="green"/>
              </w:rPr>
            </w:pPr>
            <w:r w:rsidRPr="00B80B24">
              <w:rPr>
                <w:sz w:val="24"/>
                <w:szCs w:val="24"/>
              </w:rPr>
              <w:t>Postup při Variacích je součástí této Přílohy</w:t>
            </w:r>
          </w:p>
        </w:tc>
      </w:tr>
      <w:tr w:rsidR="00435A15" w:rsidRPr="00B80B24" w14:paraId="41AD416C" w14:textId="77777777" w:rsidTr="002957DB">
        <w:tc>
          <w:tcPr>
            <w:tcW w:w="2972" w:type="dxa"/>
            <w:vMerge w:val="restart"/>
            <w:shd w:val="clear" w:color="auto" w:fill="auto"/>
          </w:tcPr>
          <w:p w14:paraId="18B32C90" w14:textId="77777777" w:rsidR="00435A15" w:rsidRPr="00B80B24" w:rsidRDefault="00435A15" w:rsidP="002957DB">
            <w:pPr>
              <w:spacing w:line="276" w:lineRule="auto"/>
              <w:jc w:val="both"/>
              <w:rPr>
                <w:sz w:val="24"/>
                <w:szCs w:val="24"/>
              </w:rPr>
            </w:pPr>
            <w:r w:rsidRPr="00B80B24">
              <w:rPr>
                <w:sz w:val="24"/>
                <w:szCs w:val="24"/>
              </w:rPr>
              <w:t>Průběžné platby</w:t>
            </w:r>
          </w:p>
        </w:tc>
        <w:tc>
          <w:tcPr>
            <w:tcW w:w="1657" w:type="dxa"/>
            <w:shd w:val="clear" w:color="auto" w:fill="auto"/>
          </w:tcPr>
          <w:p w14:paraId="2CC150AD" w14:textId="77777777" w:rsidR="00435A15" w:rsidRPr="00B80B24" w:rsidRDefault="00435A15" w:rsidP="002957DB">
            <w:pPr>
              <w:spacing w:line="276" w:lineRule="auto"/>
              <w:jc w:val="both"/>
              <w:rPr>
                <w:sz w:val="24"/>
                <w:szCs w:val="24"/>
              </w:rPr>
            </w:pPr>
            <w:r w:rsidRPr="00B80B24">
              <w:rPr>
                <w:sz w:val="24"/>
                <w:szCs w:val="24"/>
              </w:rPr>
              <w:t>11.3</w:t>
            </w:r>
          </w:p>
        </w:tc>
        <w:tc>
          <w:tcPr>
            <w:tcW w:w="4544" w:type="dxa"/>
            <w:shd w:val="clear" w:color="auto" w:fill="auto"/>
            <w:vAlign w:val="center"/>
          </w:tcPr>
          <w:p w14:paraId="0F40D7D0" w14:textId="77777777" w:rsidR="00435A15" w:rsidRPr="00B80B24" w:rsidRDefault="00435A15" w:rsidP="002957DB">
            <w:pPr>
              <w:spacing w:line="276" w:lineRule="auto"/>
              <w:jc w:val="both"/>
              <w:rPr>
                <w:sz w:val="24"/>
                <w:szCs w:val="24"/>
              </w:rPr>
            </w:pPr>
            <w:r w:rsidRPr="00B80B24">
              <w:rPr>
                <w:sz w:val="24"/>
                <w:szCs w:val="24"/>
              </w:rPr>
              <w:t>a) je v prodlení s udržováním v platnosti bankovní záruky podle Pod-článku 4.4 (Zajištění splnění smlouvy),</w:t>
            </w:r>
          </w:p>
          <w:p w14:paraId="45A40DAB" w14:textId="77777777" w:rsidR="00435A15" w:rsidRPr="00B80B24" w:rsidRDefault="00435A15" w:rsidP="002957DB">
            <w:pPr>
              <w:spacing w:line="276" w:lineRule="auto"/>
              <w:jc w:val="both"/>
              <w:rPr>
                <w:sz w:val="24"/>
                <w:szCs w:val="24"/>
              </w:rPr>
            </w:pPr>
            <w:r w:rsidRPr="00B80B24">
              <w:rPr>
                <w:sz w:val="24"/>
                <w:szCs w:val="24"/>
              </w:rPr>
              <w:t>10 % průběžné platby</w:t>
            </w:r>
          </w:p>
        </w:tc>
      </w:tr>
      <w:tr w:rsidR="00435A15" w:rsidRPr="00B80B24" w14:paraId="0A6D3BB2" w14:textId="77777777" w:rsidTr="002957DB">
        <w:tc>
          <w:tcPr>
            <w:tcW w:w="2972" w:type="dxa"/>
            <w:vMerge/>
            <w:shd w:val="clear" w:color="auto" w:fill="auto"/>
          </w:tcPr>
          <w:p w14:paraId="2EB3A015" w14:textId="77777777" w:rsidR="00435A15" w:rsidRPr="00B80B24" w:rsidRDefault="00435A15" w:rsidP="002957DB">
            <w:pPr>
              <w:spacing w:line="276" w:lineRule="auto"/>
              <w:jc w:val="both"/>
              <w:rPr>
                <w:sz w:val="24"/>
                <w:szCs w:val="24"/>
              </w:rPr>
            </w:pPr>
          </w:p>
        </w:tc>
        <w:tc>
          <w:tcPr>
            <w:tcW w:w="1657" w:type="dxa"/>
            <w:shd w:val="clear" w:color="auto" w:fill="auto"/>
          </w:tcPr>
          <w:p w14:paraId="3C1102EC" w14:textId="77777777" w:rsidR="00435A15" w:rsidRPr="00B80B24" w:rsidRDefault="00435A15" w:rsidP="002957DB">
            <w:pPr>
              <w:spacing w:line="276" w:lineRule="auto"/>
              <w:jc w:val="both"/>
              <w:rPr>
                <w:sz w:val="24"/>
                <w:szCs w:val="24"/>
              </w:rPr>
            </w:pPr>
            <w:r w:rsidRPr="00B80B24">
              <w:rPr>
                <w:sz w:val="24"/>
                <w:szCs w:val="24"/>
              </w:rPr>
              <w:t>11.3</w:t>
            </w:r>
          </w:p>
        </w:tc>
        <w:tc>
          <w:tcPr>
            <w:tcW w:w="4544" w:type="dxa"/>
            <w:shd w:val="clear" w:color="auto" w:fill="auto"/>
            <w:vAlign w:val="center"/>
          </w:tcPr>
          <w:p w14:paraId="73A9E189" w14:textId="77777777" w:rsidR="00435A15" w:rsidRPr="00B80B24" w:rsidRDefault="00435A15" w:rsidP="002957DB">
            <w:pPr>
              <w:spacing w:line="276" w:lineRule="auto"/>
              <w:jc w:val="both"/>
              <w:rPr>
                <w:sz w:val="24"/>
                <w:szCs w:val="24"/>
              </w:rPr>
            </w:pPr>
            <w:r w:rsidRPr="00B80B24">
              <w:rPr>
                <w:sz w:val="24"/>
                <w:szCs w:val="24"/>
              </w:rPr>
              <w:t>b) přes pokyn Objednatele ke zjednání nápravy neplní povinnosti podle Pod-článku 4.8 (Bezpečnost a ochrana zdraví při práci),</w:t>
            </w:r>
          </w:p>
          <w:p w14:paraId="573E41C0" w14:textId="77777777" w:rsidR="00435A15" w:rsidRPr="00B80B24" w:rsidRDefault="00435A15" w:rsidP="002957DB">
            <w:pPr>
              <w:spacing w:line="276" w:lineRule="auto"/>
              <w:jc w:val="both"/>
              <w:rPr>
                <w:sz w:val="24"/>
                <w:szCs w:val="24"/>
              </w:rPr>
            </w:pPr>
            <w:r w:rsidRPr="00B80B24">
              <w:rPr>
                <w:sz w:val="24"/>
                <w:szCs w:val="24"/>
              </w:rPr>
              <w:t>10 % průběžné platby</w:t>
            </w:r>
          </w:p>
        </w:tc>
      </w:tr>
      <w:tr w:rsidR="00435A15" w:rsidRPr="00B80B24" w14:paraId="5DD2CDEB" w14:textId="77777777" w:rsidTr="002957DB">
        <w:tc>
          <w:tcPr>
            <w:tcW w:w="2972" w:type="dxa"/>
            <w:vMerge/>
            <w:shd w:val="clear" w:color="auto" w:fill="auto"/>
          </w:tcPr>
          <w:p w14:paraId="1B97C015" w14:textId="77777777" w:rsidR="00435A15" w:rsidRPr="00B80B24" w:rsidRDefault="00435A15" w:rsidP="002957DB">
            <w:pPr>
              <w:spacing w:line="276" w:lineRule="auto"/>
              <w:jc w:val="both"/>
              <w:rPr>
                <w:sz w:val="24"/>
                <w:szCs w:val="24"/>
              </w:rPr>
            </w:pPr>
          </w:p>
        </w:tc>
        <w:tc>
          <w:tcPr>
            <w:tcW w:w="1657" w:type="dxa"/>
            <w:shd w:val="clear" w:color="auto" w:fill="auto"/>
          </w:tcPr>
          <w:p w14:paraId="27B0A3BF" w14:textId="77777777" w:rsidR="00435A15" w:rsidRPr="00B80B24" w:rsidRDefault="00435A15" w:rsidP="002957DB">
            <w:pPr>
              <w:spacing w:line="276" w:lineRule="auto"/>
              <w:jc w:val="both"/>
              <w:rPr>
                <w:sz w:val="24"/>
                <w:szCs w:val="24"/>
              </w:rPr>
            </w:pPr>
            <w:r w:rsidRPr="00B80B24">
              <w:rPr>
                <w:sz w:val="24"/>
                <w:szCs w:val="24"/>
              </w:rPr>
              <w:t>11.3</w:t>
            </w:r>
          </w:p>
        </w:tc>
        <w:tc>
          <w:tcPr>
            <w:tcW w:w="4544" w:type="dxa"/>
            <w:shd w:val="clear" w:color="auto" w:fill="auto"/>
            <w:vAlign w:val="center"/>
          </w:tcPr>
          <w:p w14:paraId="3E86A01E" w14:textId="77777777" w:rsidR="00435A15" w:rsidRPr="00B80B24" w:rsidRDefault="00435A15" w:rsidP="002957DB">
            <w:pPr>
              <w:jc w:val="both"/>
              <w:rPr>
                <w:sz w:val="24"/>
                <w:szCs w:val="24"/>
              </w:rPr>
            </w:pPr>
            <w:r w:rsidRPr="00B80B24">
              <w:rPr>
                <w:sz w:val="24"/>
                <w:szCs w:val="24"/>
              </w:rPr>
              <w:t xml:space="preserve">c) nepředloží na základě pokynu Objednatele ve stanoveném termínu aktualizovaný Harmonogram podle Pod-článku 7.2 (Harmonogram), </w:t>
            </w:r>
          </w:p>
          <w:p w14:paraId="4DB96E8C" w14:textId="77777777" w:rsidR="00435A15" w:rsidRPr="00B80B24" w:rsidRDefault="00435A15" w:rsidP="002957DB">
            <w:pPr>
              <w:spacing w:line="276" w:lineRule="auto"/>
              <w:jc w:val="both"/>
              <w:rPr>
                <w:sz w:val="24"/>
                <w:szCs w:val="24"/>
              </w:rPr>
            </w:pPr>
            <w:r w:rsidRPr="00B80B24">
              <w:rPr>
                <w:sz w:val="24"/>
                <w:szCs w:val="24"/>
              </w:rPr>
              <w:t>10 % průběžné platby</w:t>
            </w:r>
          </w:p>
        </w:tc>
      </w:tr>
      <w:tr w:rsidR="00435A15" w:rsidRPr="00B80B24" w14:paraId="68344DB2" w14:textId="77777777" w:rsidTr="002957DB">
        <w:tc>
          <w:tcPr>
            <w:tcW w:w="2972" w:type="dxa"/>
            <w:vMerge/>
            <w:shd w:val="clear" w:color="auto" w:fill="auto"/>
          </w:tcPr>
          <w:p w14:paraId="7B32A123" w14:textId="77777777" w:rsidR="00435A15" w:rsidRPr="00B80B24" w:rsidRDefault="00435A15" w:rsidP="002957DB">
            <w:pPr>
              <w:spacing w:line="276" w:lineRule="auto"/>
              <w:jc w:val="both"/>
              <w:rPr>
                <w:sz w:val="24"/>
                <w:szCs w:val="24"/>
              </w:rPr>
            </w:pPr>
          </w:p>
        </w:tc>
        <w:tc>
          <w:tcPr>
            <w:tcW w:w="1657" w:type="dxa"/>
            <w:shd w:val="clear" w:color="auto" w:fill="auto"/>
          </w:tcPr>
          <w:p w14:paraId="605CA3B7" w14:textId="77777777" w:rsidR="00435A15" w:rsidRPr="00B80B24" w:rsidRDefault="00435A15" w:rsidP="002957DB">
            <w:pPr>
              <w:spacing w:line="276" w:lineRule="auto"/>
              <w:jc w:val="both"/>
              <w:rPr>
                <w:sz w:val="24"/>
                <w:szCs w:val="24"/>
              </w:rPr>
            </w:pPr>
            <w:r w:rsidRPr="00B80B24">
              <w:rPr>
                <w:sz w:val="24"/>
                <w:szCs w:val="24"/>
              </w:rPr>
              <w:t>11.3</w:t>
            </w:r>
          </w:p>
        </w:tc>
        <w:tc>
          <w:tcPr>
            <w:tcW w:w="4544" w:type="dxa"/>
            <w:shd w:val="clear" w:color="auto" w:fill="auto"/>
            <w:vAlign w:val="center"/>
          </w:tcPr>
          <w:p w14:paraId="5D0181D0" w14:textId="77777777" w:rsidR="00435A15" w:rsidRPr="00B80B24" w:rsidRDefault="00435A15" w:rsidP="002957DB">
            <w:pPr>
              <w:spacing w:line="276" w:lineRule="auto"/>
              <w:jc w:val="both"/>
              <w:rPr>
                <w:sz w:val="24"/>
                <w:szCs w:val="24"/>
              </w:rPr>
            </w:pPr>
            <w:r w:rsidRPr="00B80B24">
              <w:rPr>
                <w:sz w:val="24"/>
                <w:szCs w:val="24"/>
              </w:rPr>
              <w:t>d) nepředloží nebo neudržuje v platnosti pojistné smlouvy podle Článku 14 (Pojištění),</w:t>
            </w:r>
          </w:p>
          <w:p w14:paraId="1DDDFCB4" w14:textId="77777777" w:rsidR="00435A15" w:rsidRPr="00B80B24" w:rsidRDefault="00435A15" w:rsidP="002957DB">
            <w:pPr>
              <w:spacing w:line="276" w:lineRule="auto"/>
              <w:jc w:val="both"/>
              <w:rPr>
                <w:sz w:val="24"/>
                <w:szCs w:val="24"/>
              </w:rPr>
            </w:pPr>
            <w:r w:rsidRPr="00B80B24">
              <w:rPr>
                <w:sz w:val="24"/>
                <w:szCs w:val="24"/>
              </w:rPr>
              <w:lastRenderedPageBreak/>
              <w:t>10 % průběžné platby</w:t>
            </w:r>
          </w:p>
        </w:tc>
      </w:tr>
      <w:tr w:rsidR="00435A15" w:rsidRPr="00B80B24" w14:paraId="4341EE85" w14:textId="77777777" w:rsidTr="002957DB">
        <w:tc>
          <w:tcPr>
            <w:tcW w:w="2972" w:type="dxa"/>
            <w:shd w:val="clear" w:color="auto" w:fill="auto"/>
          </w:tcPr>
          <w:p w14:paraId="39958A5E" w14:textId="77777777" w:rsidR="00435A15" w:rsidRPr="00B80B24" w:rsidRDefault="00435A15" w:rsidP="002957DB">
            <w:pPr>
              <w:spacing w:line="276" w:lineRule="auto"/>
              <w:jc w:val="both"/>
              <w:rPr>
                <w:sz w:val="24"/>
                <w:szCs w:val="24"/>
              </w:rPr>
            </w:pPr>
            <w:r w:rsidRPr="00B80B24">
              <w:rPr>
                <w:sz w:val="24"/>
                <w:szCs w:val="24"/>
              </w:rPr>
              <w:lastRenderedPageBreak/>
              <w:t xml:space="preserve">Měna </w:t>
            </w:r>
          </w:p>
        </w:tc>
        <w:tc>
          <w:tcPr>
            <w:tcW w:w="1657" w:type="dxa"/>
            <w:shd w:val="clear" w:color="auto" w:fill="auto"/>
          </w:tcPr>
          <w:p w14:paraId="38EA16C9" w14:textId="77777777" w:rsidR="00435A15" w:rsidRPr="00B80B24" w:rsidRDefault="00435A15" w:rsidP="002957DB">
            <w:pPr>
              <w:spacing w:line="276" w:lineRule="auto"/>
              <w:jc w:val="both"/>
              <w:rPr>
                <w:sz w:val="24"/>
                <w:szCs w:val="24"/>
              </w:rPr>
            </w:pPr>
            <w:r w:rsidRPr="00B80B24">
              <w:rPr>
                <w:sz w:val="24"/>
                <w:szCs w:val="24"/>
              </w:rPr>
              <w:t>11.7</w:t>
            </w:r>
          </w:p>
        </w:tc>
        <w:tc>
          <w:tcPr>
            <w:tcW w:w="4544" w:type="dxa"/>
            <w:shd w:val="clear" w:color="auto" w:fill="auto"/>
          </w:tcPr>
          <w:p w14:paraId="0778E04F" w14:textId="77777777" w:rsidR="00435A15" w:rsidRPr="00B80B24" w:rsidRDefault="00435A15" w:rsidP="002957DB">
            <w:pPr>
              <w:spacing w:line="276" w:lineRule="auto"/>
              <w:jc w:val="both"/>
              <w:rPr>
                <w:sz w:val="24"/>
                <w:szCs w:val="24"/>
              </w:rPr>
            </w:pPr>
            <w:r w:rsidRPr="00B80B24">
              <w:rPr>
                <w:sz w:val="24"/>
                <w:szCs w:val="24"/>
              </w:rPr>
              <w:t>koruna česká</w:t>
            </w:r>
          </w:p>
        </w:tc>
      </w:tr>
      <w:tr w:rsidR="00435A15" w:rsidRPr="00B80B24" w14:paraId="1B4F4FA8" w14:textId="77777777" w:rsidTr="002957DB">
        <w:tc>
          <w:tcPr>
            <w:tcW w:w="2972" w:type="dxa"/>
            <w:shd w:val="clear" w:color="auto" w:fill="auto"/>
          </w:tcPr>
          <w:p w14:paraId="339BFF9A" w14:textId="22EA900B" w:rsidR="00435A15" w:rsidRPr="00B80B24" w:rsidRDefault="009C3EF1" w:rsidP="002957DB">
            <w:pPr>
              <w:spacing w:line="276" w:lineRule="auto"/>
              <w:jc w:val="both"/>
              <w:rPr>
                <w:sz w:val="24"/>
                <w:szCs w:val="24"/>
              </w:rPr>
            </w:pPr>
            <w:r w:rsidRPr="00B80B24">
              <w:rPr>
                <w:sz w:val="24"/>
                <w:szCs w:val="24"/>
              </w:rPr>
              <w:t>Povinnost Zhotovitele zaplatit smluvní pokutu</w:t>
            </w:r>
          </w:p>
        </w:tc>
        <w:tc>
          <w:tcPr>
            <w:tcW w:w="1657" w:type="dxa"/>
            <w:shd w:val="clear" w:color="auto" w:fill="auto"/>
          </w:tcPr>
          <w:p w14:paraId="02A973A4" w14:textId="2A1E29D1" w:rsidR="00435A15" w:rsidRPr="00B80B24" w:rsidRDefault="00435A15" w:rsidP="009C3EF1">
            <w:pPr>
              <w:spacing w:line="276" w:lineRule="auto"/>
              <w:jc w:val="both"/>
              <w:rPr>
                <w:sz w:val="24"/>
                <w:szCs w:val="24"/>
              </w:rPr>
            </w:pPr>
            <w:r w:rsidRPr="00B80B24">
              <w:rPr>
                <w:sz w:val="24"/>
                <w:szCs w:val="24"/>
              </w:rPr>
              <w:t xml:space="preserve">12.5 </w:t>
            </w:r>
            <w:r w:rsidR="009C3EF1">
              <w:rPr>
                <w:sz w:val="24"/>
                <w:szCs w:val="24"/>
              </w:rPr>
              <w:t>a</w:t>
            </w:r>
            <w:r w:rsidRPr="00B80B24">
              <w:rPr>
                <w:sz w:val="24"/>
                <w:szCs w:val="24"/>
              </w:rPr>
              <w:t>)</w:t>
            </w:r>
          </w:p>
        </w:tc>
        <w:tc>
          <w:tcPr>
            <w:tcW w:w="4544" w:type="dxa"/>
            <w:shd w:val="clear" w:color="auto" w:fill="auto"/>
          </w:tcPr>
          <w:p w14:paraId="7ED3B839" w14:textId="02DA4EAE" w:rsidR="002F3F79" w:rsidRPr="00B80B24" w:rsidRDefault="00435A15" w:rsidP="000041AB">
            <w:pPr>
              <w:pStyle w:val="text"/>
              <w:spacing w:line="240" w:lineRule="auto"/>
              <w:rPr>
                <w:rFonts w:ascii="Times New Roman" w:hAnsi="Times New Roman"/>
                <w:szCs w:val="24"/>
              </w:rPr>
            </w:pPr>
            <w:r w:rsidRPr="00B80B24">
              <w:rPr>
                <w:rFonts w:ascii="Times New Roman" w:hAnsi="Times New Roman"/>
                <w:szCs w:val="24"/>
              </w:rPr>
              <w:t>Zhotovitel nedodrží lhůty (a další časová určení) stanovené jemu v rozhodnutí příslušného veřejnoprávního orgánu podle pod-odstavce 4.1.8 Pod-článku 4.1 (Obecné povinnosti);</w:t>
            </w:r>
            <w:r w:rsidR="000041AB">
              <w:rPr>
                <w:rFonts w:ascii="Times New Roman" w:hAnsi="Times New Roman"/>
                <w:szCs w:val="24"/>
              </w:rPr>
              <w:br/>
            </w:r>
            <w:r w:rsidRPr="000041AB">
              <w:rPr>
                <w:rFonts w:ascii="Times New Roman" w:hAnsi="Times New Roman"/>
                <w:szCs w:val="24"/>
              </w:rPr>
              <w:t>30.000 Kč za</w:t>
            </w:r>
            <w:r w:rsidRPr="00B80B24">
              <w:rPr>
                <w:rFonts w:ascii="Times New Roman" w:hAnsi="Times New Roman"/>
                <w:szCs w:val="24"/>
              </w:rPr>
              <w:t xml:space="preserve"> každý případ porušení</w:t>
            </w:r>
          </w:p>
        </w:tc>
      </w:tr>
      <w:tr w:rsidR="00435A15" w:rsidRPr="00B80B24" w14:paraId="514A38C3" w14:textId="77777777" w:rsidTr="002957DB">
        <w:trPr>
          <w:trHeight w:val="737"/>
        </w:trPr>
        <w:tc>
          <w:tcPr>
            <w:tcW w:w="2972" w:type="dxa"/>
            <w:shd w:val="clear" w:color="auto" w:fill="auto"/>
          </w:tcPr>
          <w:p w14:paraId="65B0387E" w14:textId="77777777" w:rsidR="00435A15" w:rsidRPr="00B80B24" w:rsidRDefault="00435A15" w:rsidP="002957DB">
            <w:pPr>
              <w:spacing w:line="276" w:lineRule="auto"/>
              <w:jc w:val="both"/>
              <w:rPr>
                <w:sz w:val="24"/>
                <w:szCs w:val="24"/>
              </w:rPr>
            </w:pPr>
          </w:p>
        </w:tc>
        <w:tc>
          <w:tcPr>
            <w:tcW w:w="1657" w:type="dxa"/>
            <w:shd w:val="clear" w:color="auto" w:fill="auto"/>
          </w:tcPr>
          <w:p w14:paraId="3474267F" w14:textId="62370154" w:rsidR="00435A15" w:rsidRPr="00B80B24" w:rsidRDefault="00435A15" w:rsidP="009C3EF1">
            <w:pPr>
              <w:spacing w:line="276" w:lineRule="auto"/>
              <w:jc w:val="both"/>
              <w:rPr>
                <w:sz w:val="24"/>
                <w:szCs w:val="24"/>
              </w:rPr>
            </w:pPr>
            <w:r w:rsidRPr="00B80B24">
              <w:rPr>
                <w:sz w:val="24"/>
                <w:szCs w:val="24"/>
              </w:rPr>
              <w:t xml:space="preserve">12.5 </w:t>
            </w:r>
            <w:r w:rsidR="009C3EF1">
              <w:rPr>
                <w:sz w:val="24"/>
                <w:szCs w:val="24"/>
              </w:rPr>
              <w:t>b</w:t>
            </w:r>
            <w:r w:rsidRPr="00B80B24">
              <w:rPr>
                <w:sz w:val="24"/>
                <w:szCs w:val="24"/>
              </w:rPr>
              <w:t>)</w:t>
            </w:r>
          </w:p>
        </w:tc>
        <w:tc>
          <w:tcPr>
            <w:tcW w:w="4544" w:type="dxa"/>
            <w:shd w:val="clear" w:color="auto" w:fill="auto"/>
          </w:tcPr>
          <w:p w14:paraId="66F59F1D" w14:textId="77777777" w:rsidR="00435A15" w:rsidRPr="00B80B24" w:rsidRDefault="00435A15" w:rsidP="002957DB">
            <w:pPr>
              <w:pStyle w:val="text"/>
              <w:spacing w:line="240" w:lineRule="auto"/>
              <w:rPr>
                <w:rFonts w:ascii="Times New Roman" w:hAnsi="Times New Roman"/>
                <w:szCs w:val="24"/>
              </w:rPr>
            </w:pPr>
            <w:r w:rsidRPr="00B80B24">
              <w:rPr>
                <w:rFonts w:ascii="Times New Roman" w:hAnsi="Times New Roman"/>
                <w:szCs w:val="24"/>
              </w:rPr>
              <w:t>Zhotovitel poruší povinnost podle Pod-článku 4.3 (Subdodávky)</w:t>
            </w:r>
          </w:p>
          <w:p w14:paraId="77E61896" w14:textId="737A5919" w:rsidR="00435A15" w:rsidRPr="00B80B24" w:rsidRDefault="000041AB" w:rsidP="002957DB">
            <w:pPr>
              <w:pStyle w:val="text"/>
              <w:spacing w:line="240" w:lineRule="auto"/>
              <w:rPr>
                <w:rFonts w:ascii="Times New Roman" w:hAnsi="Times New Roman"/>
                <w:szCs w:val="24"/>
              </w:rPr>
            </w:pPr>
            <w:r>
              <w:rPr>
                <w:rFonts w:ascii="Times New Roman" w:hAnsi="Times New Roman"/>
                <w:szCs w:val="24"/>
              </w:rPr>
              <w:t xml:space="preserve">50.000,- </w:t>
            </w:r>
            <w:r w:rsidR="00435A15" w:rsidRPr="00B80B24">
              <w:rPr>
                <w:rFonts w:ascii="Times New Roman" w:hAnsi="Times New Roman"/>
                <w:szCs w:val="24"/>
              </w:rPr>
              <w:t>Kč za každý jednotlivý případ porušení</w:t>
            </w:r>
          </w:p>
        </w:tc>
      </w:tr>
      <w:tr w:rsidR="00435A15" w:rsidRPr="00B80B24" w14:paraId="054D6825" w14:textId="77777777" w:rsidTr="002957DB">
        <w:tc>
          <w:tcPr>
            <w:tcW w:w="2972" w:type="dxa"/>
            <w:shd w:val="clear" w:color="auto" w:fill="auto"/>
          </w:tcPr>
          <w:p w14:paraId="27707DDD" w14:textId="77777777" w:rsidR="00435A15" w:rsidRPr="00B80B24" w:rsidRDefault="00435A15" w:rsidP="002957DB">
            <w:pPr>
              <w:spacing w:line="276" w:lineRule="auto"/>
              <w:jc w:val="both"/>
              <w:rPr>
                <w:sz w:val="24"/>
                <w:szCs w:val="24"/>
              </w:rPr>
            </w:pPr>
          </w:p>
        </w:tc>
        <w:tc>
          <w:tcPr>
            <w:tcW w:w="1657" w:type="dxa"/>
            <w:shd w:val="clear" w:color="auto" w:fill="auto"/>
          </w:tcPr>
          <w:p w14:paraId="219945C7" w14:textId="733ADB83" w:rsidR="00435A15" w:rsidRPr="00B80B24" w:rsidRDefault="00435A15" w:rsidP="009C3EF1">
            <w:pPr>
              <w:spacing w:line="276" w:lineRule="auto"/>
              <w:jc w:val="both"/>
              <w:rPr>
                <w:sz w:val="24"/>
                <w:szCs w:val="24"/>
              </w:rPr>
            </w:pPr>
            <w:r w:rsidRPr="00B80B24">
              <w:rPr>
                <w:sz w:val="24"/>
                <w:szCs w:val="24"/>
              </w:rPr>
              <w:t xml:space="preserve">12.5 </w:t>
            </w:r>
            <w:r w:rsidR="009C3EF1">
              <w:rPr>
                <w:sz w:val="24"/>
                <w:szCs w:val="24"/>
              </w:rPr>
              <w:t>c</w:t>
            </w:r>
            <w:r w:rsidRPr="00B80B24">
              <w:rPr>
                <w:sz w:val="24"/>
                <w:szCs w:val="24"/>
              </w:rPr>
              <w:t>)</w:t>
            </w:r>
          </w:p>
        </w:tc>
        <w:tc>
          <w:tcPr>
            <w:tcW w:w="4544" w:type="dxa"/>
            <w:shd w:val="clear" w:color="auto" w:fill="auto"/>
          </w:tcPr>
          <w:p w14:paraId="1016A981" w14:textId="77777777" w:rsidR="00435A15" w:rsidRPr="00B80B24" w:rsidRDefault="00435A15" w:rsidP="002957DB">
            <w:pPr>
              <w:pStyle w:val="text"/>
              <w:spacing w:line="240" w:lineRule="auto"/>
              <w:rPr>
                <w:rFonts w:ascii="Times New Roman" w:hAnsi="Times New Roman"/>
                <w:szCs w:val="24"/>
              </w:rPr>
            </w:pPr>
            <w:r w:rsidRPr="00B80B24">
              <w:rPr>
                <w:rFonts w:ascii="Times New Roman" w:hAnsi="Times New Roman"/>
                <w:szCs w:val="24"/>
              </w:rPr>
              <w:t>Zhotovitel nedodrží Dobu pro dokončení podle Článku 7 (Doba pro dokončení);</w:t>
            </w:r>
          </w:p>
          <w:p w14:paraId="507174E8" w14:textId="5C975A1A" w:rsidR="00435A15" w:rsidRPr="00B80B24" w:rsidRDefault="002F3F79" w:rsidP="002957DB">
            <w:pPr>
              <w:pStyle w:val="text"/>
              <w:spacing w:line="240" w:lineRule="auto"/>
              <w:rPr>
                <w:rFonts w:ascii="Times New Roman" w:hAnsi="Times New Roman"/>
                <w:szCs w:val="24"/>
              </w:rPr>
            </w:pPr>
            <w:r>
              <w:rPr>
                <w:rFonts w:ascii="Times New Roman" w:hAnsi="Times New Roman"/>
                <w:szCs w:val="24"/>
              </w:rPr>
              <w:t>1</w:t>
            </w:r>
            <w:r w:rsidR="0076169A">
              <w:rPr>
                <w:rFonts w:ascii="Times New Roman" w:hAnsi="Times New Roman"/>
                <w:szCs w:val="24"/>
              </w:rPr>
              <w:t xml:space="preserve">5.000,- </w:t>
            </w:r>
            <w:r w:rsidR="00435A15" w:rsidRPr="00B80B24">
              <w:rPr>
                <w:rFonts w:ascii="Times New Roman" w:hAnsi="Times New Roman"/>
                <w:szCs w:val="24"/>
              </w:rPr>
              <w:t>Kč za každý započatý den prodlení Zhotovitele s dokončením Díla v Době pro dokončení</w:t>
            </w:r>
          </w:p>
          <w:p w14:paraId="2B9EC738" w14:textId="77777777" w:rsidR="00435A15" w:rsidRPr="00B80B24" w:rsidRDefault="00435A15" w:rsidP="002957DB">
            <w:pPr>
              <w:spacing w:line="276" w:lineRule="auto"/>
              <w:jc w:val="both"/>
              <w:rPr>
                <w:sz w:val="24"/>
                <w:szCs w:val="24"/>
              </w:rPr>
            </w:pPr>
          </w:p>
        </w:tc>
      </w:tr>
      <w:tr w:rsidR="00435A15" w:rsidRPr="00B80B24" w14:paraId="628799B8" w14:textId="77777777" w:rsidTr="002957DB">
        <w:trPr>
          <w:trHeight w:val="1040"/>
        </w:trPr>
        <w:tc>
          <w:tcPr>
            <w:tcW w:w="2972" w:type="dxa"/>
            <w:shd w:val="clear" w:color="auto" w:fill="auto"/>
          </w:tcPr>
          <w:p w14:paraId="05A0FAC8" w14:textId="77777777" w:rsidR="00435A15" w:rsidRPr="00B80B24" w:rsidRDefault="00435A15" w:rsidP="002957DB">
            <w:pPr>
              <w:spacing w:line="276" w:lineRule="auto"/>
              <w:jc w:val="both"/>
              <w:rPr>
                <w:sz w:val="24"/>
                <w:szCs w:val="24"/>
              </w:rPr>
            </w:pPr>
          </w:p>
        </w:tc>
        <w:tc>
          <w:tcPr>
            <w:tcW w:w="1657" w:type="dxa"/>
            <w:shd w:val="clear" w:color="auto" w:fill="auto"/>
          </w:tcPr>
          <w:p w14:paraId="0BC18BFF" w14:textId="3404354A" w:rsidR="00435A15" w:rsidRPr="00B80B24" w:rsidRDefault="00435A15" w:rsidP="009C3EF1">
            <w:pPr>
              <w:spacing w:line="276" w:lineRule="auto"/>
              <w:jc w:val="both"/>
              <w:rPr>
                <w:sz w:val="24"/>
                <w:szCs w:val="24"/>
              </w:rPr>
            </w:pPr>
            <w:r w:rsidRPr="00B80B24">
              <w:rPr>
                <w:sz w:val="24"/>
                <w:szCs w:val="24"/>
              </w:rPr>
              <w:t xml:space="preserve">12.5 </w:t>
            </w:r>
            <w:r w:rsidR="009C3EF1">
              <w:rPr>
                <w:sz w:val="24"/>
                <w:szCs w:val="24"/>
              </w:rPr>
              <w:t>d</w:t>
            </w:r>
            <w:r w:rsidRPr="00B80B24">
              <w:rPr>
                <w:sz w:val="24"/>
                <w:szCs w:val="24"/>
              </w:rPr>
              <w:t>)</w:t>
            </w:r>
          </w:p>
        </w:tc>
        <w:tc>
          <w:tcPr>
            <w:tcW w:w="4544" w:type="dxa"/>
            <w:shd w:val="clear" w:color="auto" w:fill="auto"/>
          </w:tcPr>
          <w:p w14:paraId="2BAB37C7" w14:textId="4663DDC7" w:rsidR="00435A15" w:rsidRPr="00712D12" w:rsidRDefault="00435A15" w:rsidP="00712D12">
            <w:pPr>
              <w:pStyle w:val="text"/>
              <w:spacing w:line="240" w:lineRule="auto"/>
              <w:rPr>
                <w:rFonts w:ascii="Times New Roman" w:hAnsi="Times New Roman"/>
                <w:szCs w:val="24"/>
              </w:rPr>
            </w:pPr>
            <w:r w:rsidRPr="00B80B24">
              <w:rPr>
                <w:rFonts w:ascii="Times New Roman" w:hAnsi="Times New Roman"/>
                <w:szCs w:val="24"/>
              </w:rPr>
              <w:t>Zhotovitel nesplní postupný závazný milník podle Pod-článku 7.5 (Postupné závazné milníky) uvedený v Příloze;</w:t>
            </w:r>
          </w:p>
        </w:tc>
      </w:tr>
      <w:tr w:rsidR="00435A15" w:rsidRPr="00B80B24" w14:paraId="4F49DF3A" w14:textId="77777777" w:rsidTr="002957DB">
        <w:tc>
          <w:tcPr>
            <w:tcW w:w="2972" w:type="dxa"/>
            <w:shd w:val="clear" w:color="auto" w:fill="auto"/>
          </w:tcPr>
          <w:p w14:paraId="07210C2D" w14:textId="77777777" w:rsidR="00435A15" w:rsidRPr="00B80B24" w:rsidRDefault="00435A15" w:rsidP="002957DB">
            <w:pPr>
              <w:spacing w:line="276" w:lineRule="auto"/>
              <w:jc w:val="both"/>
              <w:rPr>
                <w:sz w:val="24"/>
                <w:szCs w:val="24"/>
              </w:rPr>
            </w:pPr>
          </w:p>
        </w:tc>
        <w:tc>
          <w:tcPr>
            <w:tcW w:w="1657" w:type="dxa"/>
            <w:shd w:val="clear" w:color="auto" w:fill="auto"/>
          </w:tcPr>
          <w:p w14:paraId="19DCD625" w14:textId="207D25BC" w:rsidR="00435A15" w:rsidRPr="00B80B24" w:rsidRDefault="00435A15" w:rsidP="009C3EF1">
            <w:pPr>
              <w:spacing w:line="276" w:lineRule="auto"/>
              <w:jc w:val="both"/>
              <w:rPr>
                <w:sz w:val="24"/>
                <w:szCs w:val="24"/>
              </w:rPr>
            </w:pPr>
            <w:r w:rsidRPr="00B80B24">
              <w:rPr>
                <w:sz w:val="24"/>
                <w:szCs w:val="24"/>
              </w:rPr>
              <w:t xml:space="preserve">12.5 </w:t>
            </w:r>
            <w:r w:rsidR="009C3EF1">
              <w:rPr>
                <w:sz w:val="24"/>
                <w:szCs w:val="24"/>
              </w:rPr>
              <w:t>e</w:t>
            </w:r>
            <w:r w:rsidRPr="00B80B24">
              <w:rPr>
                <w:sz w:val="24"/>
                <w:szCs w:val="24"/>
              </w:rPr>
              <w:t>)</w:t>
            </w:r>
          </w:p>
        </w:tc>
        <w:tc>
          <w:tcPr>
            <w:tcW w:w="4544" w:type="dxa"/>
            <w:shd w:val="clear" w:color="auto" w:fill="auto"/>
          </w:tcPr>
          <w:p w14:paraId="480FFAF8" w14:textId="77777777" w:rsidR="00435A15" w:rsidRPr="00B80B24" w:rsidRDefault="00435A15" w:rsidP="002957DB">
            <w:pPr>
              <w:spacing w:line="276" w:lineRule="auto"/>
              <w:jc w:val="both"/>
              <w:rPr>
                <w:sz w:val="24"/>
                <w:szCs w:val="24"/>
              </w:rPr>
            </w:pPr>
            <w:r w:rsidRPr="00B80B24">
              <w:rPr>
                <w:sz w:val="24"/>
                <w:szCs w:val="24"/>
              </w:rPr>
              <w:t>Zhotovitel nedodrží Dobu pro uvedení do provozu podle Pod-článku 7.6 (Předčasné užívání);</w:t>
            </w:r>
          </w:p>
          <w:p w14:paraId="281BD868" w14:textId="0C090BC2" w:rsidR="00435A15" w:rsidRPr="00B80B24" w:rsidRDefault="00200247" w:rsidP="002957DB">
            <w:pPr>
              <w:spacing w:before="60" w:afterLines="60" w:after="144" w:line="276" w:lineRule="auto"/>
              <w:rPr>
                <w:sz w:val="24"/>
                <w:szCs w:val="24"/>
              </w:rPr>
            </w:pPr>
            <w:r>
              <w:rPr>
                <w:sz w:val="24"/>
                <w:szCs w:val="24"/>
              </w:rPr>
              <w:t xml:space="preserve">30.000,- </w:t>
            </w:r>
            <w:r w:rsidR="00435A15" w:rsidRPr="00B80B24">
              <w:rPr>
                <w:sz w:val="24"/>
                <w:szCs w:val="24"/>
              </w:rPr>
              <w:t>Kč za každý započatý den prodlení Zhotovitele s dokončením prací v rozsahu nezbytném pro uvedení Díla nebo Sekce do provozu</w:t>
            </w:r>
          </w:p>
        </w:tc>
      </w:tr>
      <w:tr w:rsidR="00435A15" w:rsidRPr="00B80B24" w14:paraId="26C2C57A" w14:textId="77777777" w:rsidTr="002957DB">
        <w:tc>
          <w:tcPr>
            <w:tcW w:w="2972" w:type="dxa"/>
            <w:shd w:val="clear" w:color="auto" w:fill="auto"/>
          </w:tcPr>
          <w:p w14:paraId="60059EEB" w14:textId="77777777" w:rsidR="00435A15" w:rsidRPr="00B80B24" w:rsidRDefault="00435A15" w:rsidP="002957DB">
            <w:pPr>
              <w:spacing w:line="276" w:lineRule="auto"/>
              <w:jc w:val="both"/>
              <w:rPr>
                <w:sz w:val="24"/>
                <w:szCs w:val="24"/>
              </w:rPr>
            </w:pPr>
          </w:p>
        </w:tc>
        <w:tc>
          <w:tcPr>
            <w:tcW w:w="1657" w:type="dxa"/>
            <w:shd w:val="clear" w:color="auto" w:fill="auto"/>
          </w:tcPr>
          <w:p w14:paraId="52AE77F5" w14:textId="7C1D6C91" w:rsidR="00435A15" w:rsidRPr="00B80B24" w:rsidRDefault="00435A15" w:rsidP="009C3EF1">
            <w:pPr>
              <w:spacing w:line="276" w:lineRule="auto"/>
              <w:jc w:val="both"/>
              <w:rPr>
                <w:sz w:val="24"/>
                <w:szCs w:val="24"/>
              </w:rPr>
            </w:pPr>
            <w:r w:rsidRPr="00B80B24">
              <w:rPr>
                <w:sz w:val="24"/>
                <w:szCs w:val="24"/>
              </w:rPr>
              <w:t xml:space="preserve">12.5 </w:t>
            </w:r>
            <w:r w:rsidR="009C3EF1">
              <w:rPr>
                <w:sz w:val="24"/>
                <w:szCs w:val="24"/>
              </w:rPr>
              <w:t>f</w:t>
            </w:r>
            <w:r w:rsidRPr="00B80B24">
              <w:rPr>
                <w:sz w:val="24"/>
                <w:szCs w:val="24"/>
              </w:rPr>
              <w:t>)</w:t>
            </w:r>
          </w:p>
        </w:tc>
        <w:tc>
          <w:tcPr>
            <w:tcW w:w="4544" w:type="dxa"/>
            <w:shd w:val="clear" w:color="auto" w:fill="auto"/>
          </w:tcPr>
          <w:p w14:paraId="0A3CE300" w14:textId="77777777" w:rsidR="00435A15" w:rsidRPr="00B80B24" w:rsidRDefault="00435A15" w:rsidP="002957DB">
            <w:pPr>
              <w:pStyle w:val="text"/>
              <w:spacing w:line="240" w:lineRule="auto"/>
              <w:rPr>
                <w:rFonts w:ascii="Times New Roman" w:hAnsi="Times New Roman"/>
                <w:szCs w:val="24"/>
              </w:rPr>
            </w:pPr>
            <w:r w:rsidRPr="00B80B24">
              <w:rPr>
                <w:rFonts w:ascii="Times New Roman" w:hAnsi="Times New Roman"/>
                <w:szCs w:val="24"/>
              </w:rPr>
              <w:t>Zhotovitel neodstraní vadu nebo poškození do data oznámeného Objednatelem podle Pod-článku 9.1.</w:t>
            </w:r>
          </w:p>
          <w:p w14:paraId="5CDD272D" w14:textId="5214BAD7" w:rsidR="00435A15" w:rsidRPr="00B80B24" w:rsidRDefault="00175F43" w:rsidP="002957DB">
            <w:pPr>
              <w:pStyle w:val="text"/>
              <w:spacing w:line="240" w:lineRule="auto"/>
              <w:rPr>
                <w:rFonts w:ascii="Times New Roman" w:hAnsi="Times New Roman"/>
                <w:szCs w:val="24"/>
              </w:rPr>
            </w:pPr>
            <w:r>
              <w:rPr>
                <w:rFonts w:ascii="Times New Roman" w:hAnsi="Times New Roman"/>
                <w:szCs w:val="24"/>
              </w:rPr>
              <w:t xml:space="preserve">3.000,- </w:t>
            </w:r>
            <w:r w:rsidR="00435A15" w:rsidRPr="00B80B24">
              <w:rPr>
                <w:rFonts w:ascii="Times New Roman" w:hAnsi="Times New Roman"/>
                <w:szCs w:val="24"/>
              </w:rPr>
              <w:t>Kč za každý započatý den prodlení</w:t>
            </w:r>
          </w:p>
          <w:p w14:paraId="2B34E1AF" w14:textId="77777777" w:rsidR="00435A15" w:rsidRPr="00B80B24" w:rsidRDefault="00435A15" w:rsidP="002957DB">
            <w:pPr>
              <w:spacing w:line="276" w:lineRule="auto"/>
              <w:jc w:val="both"/>
              <w:rPr>
                <w:sz w:val="24"/>
                <w:szCs w:val="24"/>
              </w:rPr>
            </w:pPr>
          </w:p>
        </w:tc>
      </w:tr>
      <w:tr w:rsidR="00435A15" w:rsidRPr="00B80B24" w14:paraId="11C0475E" w14:textId="77777777" w:rsidTr="002957DB">
        <w:tc>
          <w:tcPr>
            <w:tcW w:w="2972" w:type="dxa"/>
            <w:shd w:val="clear" w:color="auto" w:fill="auto"/>
          </w:tcPr>
          <w:p w14:paraId="191E9710" w14:textId="77777777" w:rsidR="00435A15" w:rsidRPr="00B80B24" w:rsidRDefault="00435A15" w:rsidP="002957DB">
            <w:pPr>
              <w:spacing w:line="276" w:lineRule="auto"/>
              <w:jc w:val="both"/>
              <w:rPr>
                <w:sz w:val="24"/>
                <w:szCs w:val="24"/>
              </w:rPr>
            </w:pPr>
            <w:r w:rsidRPr="00B80B24">
              <w:rPr>
                <w:sz w:val="24"/>
                <w:szCs w:val="24"/>
              </w:rPr>
              <w:t>Maximální celková výše smluvních pokut</w:t>
            </w:r>
          </w:p>
        </w:tc>
        <w:tc>
          <w:tcPr>
            <w:tcW w:w="1657" w:type="dxa"/>
            <w:shd w:val="clear" w:color="auto" w:fill="auto"/>
          </w:tcPr>
          <w:p w14:paraId="45960E10" w14:textId="77777777" w:rsidR="00435A15" w:rsidRPr="00B80B24" w:rsidRDefault="00435A15" w:rsidP="002957DB">
            <w:pPr>
              <w:spacing w:line="276" w:lineRule="auto"/>
              <w:jc w:val="both"/>
              <w:rPr>
                <w:sz w:val="24"/>
                <w:szCs w:val="24"/>
              </w:rPr>
            </w:pPr>
            <w:r w:rsidRPr="00B80B24">
              <w:rPr>
                <w:sz w:val="24"/>
                <w:szCs w:val="24"/>
              </w:rPr>
              <w:t>12.5</w:t>
            </w:r>
          </w:p>
        </w:tc>
        <w:tc>
          <w:tcPr>
            <w:tcW w:w="4544" w:type="dxa"/>
            <w:shd w:val="clear" w:color="auto" w:fill="auto"/>
          </w:tcPr>
          <w:p w14:paraId="28A66011" w14:textId="77777777" w:rsidR="00435A15" w:rsidRPr="00B80B24" w:rsidRDefault="00435A15" w:rsidP="002957DB">
            <w:pPr>
              <w:spacing w:line="276" w:lineRule="auto"/>
              <w:jc w:val="both"/>
              <w:rPr>
                <w:sz w:val="24"/>
                <w:szCs w:val="24"/>
              </w:rPr>
            </w:pPr>
            <w:r w:rsidRPr="0021311D">
              <w:rPr>
                <w:sz w:val="24"/>
                <w:szCs w:val="24"/>
              </w:rPr>
              <w:t>30 %</w:t>
            </w:r>
            <w:r w:rsidRPr="00B80B24">
              <w:rPr>
                <w:sz w:val="24"/>
                <w:szCs w:val="24"/>
              </w:rPr>
              <w:t xml:space="preserve"> Přijaté smluvní částky (bez DPH)</w:t>
            </w:r>
          </w:p>
        </w:tc>
      </w:tr>
      <w:tr w:rsidR="00435A15" w:rsidRPr="00B80B24" w14:paraId="1448389C" w14:textId="77777777" w:rsidTr="002957DB">
        <w:trPr>
          <w:trHeight w:val="455"/>
        </w:trPr>
        <w:tc>
          <w:tcPr>
            <w:tcW w:w="2972" w:type="dxa"/>
            <w:shd w:val="clear" w:color="auto" w:fill="auto"/>
          </w:tcPr>
          <w:p w14:paraId="187E96CD" w14:textId="77777777" w:rsidR="00435A15" w:rsidRPr="00B80B24" w:rsidRDefault="00435A15" w:rsidP="002957DB">
            <w:pPr>
              <w:spacing w:line="276" w:lineRule="auto"/>
              <w:jc w:val="both"/>
              <w:rPr>
                <w:sz w:val="24"/>
                <w:szCs w:val="24"/>
              </w:rPr>
            </w:pPr>
            <w:r w:rsidRPr="00B80B24">
              <w:rPr>
                <w:sz w:val="24"/>
                <w:szCs w:val="24"/>
              </w:rPr>
              <w:t xml:space="preserve">Výše pojistného plnění </w:t>
            </w:r>
          </w:p>
        </w:tc>
        <w:tc>
          <w:tcPr>
            <w:tcW w:w="1657" w:type="dxa"/>
            <w:shd w:val="clear" w:color="auto" w:fill="auto"/>
          </w:tcPr>
          <w:p w14:paraId="4B6BEC0C" w14:textId="77777777" w:rsidR="00435A15" w:rsidRPr="00B80B24" w:rsidRDefault="00435A15" w:rsidP="002957DB">
            <w:pPr>
              <w:spacing w:line="276" w:lineRule="auto"/>
              <w:jc w:val="both"/>
              <w:rPr>
                <w:sz w:val="24"/>
                <w:szCs w:val="24"/>
              </w:rPr>
            </w:pPr>
            <w:r w:rsidRPr="00B80B24">
              <w:rPr>
                <w:sz w:val="24"/>
                <w:szCs w:val="24"/>
              </w:rPr>
              <w:t>14.2</w:t>
            </w:r>
          </w:p>
        </w:tc>
        <w:tc>
          <w:tcPr>
            <w:tcW w:w="4544" w:type="dxa"/>
            <w:shd w:val="clear" w:color="auto" w:fill="auto"/>
          </w:tcPr>
          <w:p w14:paraId="064B5D55" w14:textId="77777777" w:rsidR="00435A15" w:rsidRPr="00B80B24" w:rsidRDefault="00435A15" w:rsidP="002957DB">
            <w:pPr>
              <w:spacing w:line="276" w:lineRule="auto"/>
              <w:jc w:val="both"/>
              <w:rPr>
                <w:sz w:val="24"/>
                <w:szCs w:val="24"/>
              </w:rPr>
            </w:pPr>
            <w:r w:rsidRPr="00B80B24">
              <w:rPr>
                <w:sz w:val="24"/>
                <w:szCs w:val="24"/>
              </w:rPr>
              <w:t>1 % z Přijaté smluvní částky bez DPH</w:t>
            </w:r>
          </w:p>
        </w:tc>
      </w:tr>
      <w:tr w:rsidR="00435A15" w:rsidRPr="00B80B24" w14:paraId="4FD658B3" w14:textId="77777777" w:rsidTr="002957DB">
        <w:tc>
          <w:tcPr>
            <w:tcW w:w="2972" w:type="dxa"/>
            <w:shd w:val="clear" w:color="auto" w:fill="auto"/>
          </w:tcPr>
          <w:p w14:paraId="31B06B06" w14:textId="77777777" w:rsidR="00435A15" w:rsidRPr="00B80B24" w:rsidRDefault="00435A15" w:rsidP="002957DB">
            <w:pPr>
              <w:spacing w:line="276" w:lineRule="auto"/>
              <w:jc w:val="both"/>
              <w:rPr>
                <w:sz w:val="24"/>
                <w:szCs w:val="24"/>
              </w:rPr>
            </w:pPr>
            <w:r w:rsidRPr="00B80B24">
              <w:rPr>
                <w:sz w:val="24"/>
                <w:szCs w:val="24"/>
              </w:rPr>
              <w:lastRenderedPageBreak/>
              <w:t>Rozsah stavebně montážního pojištění</w:t>
            </w:r>
          </w:p>
        </w:tc>
        <w:tc>
          <w:tcPr>
            <w:tcW w:w="1657" w:type="dxa"/>
            <w:shd w:val="clear" w:color="auto" w:fill="auto"/>
          </w:tcPr>
          <w:p w14:paraId="5806A16A" w14:textId="77777777" w:rsidR="00435A15" w:rsidRPr="00B80B24" w:rsidRDefault="00435A15" w:rsidP="002957DB">
            <w:pPr>
              <w:spacing w:line="276" w:lineRule="auto"/>
              <w:jc w:val="both"/>
              <w:rPr>
                <w:sz w:val="24"/>
                <w:szCs w:val="24"/>
              </w:rPr>
            </w:pPr>
            <w:r w:rsidRPr="00B80B24">
              <w:rPr>
                <w:sz w:val="24"/>
                <w:szCs w:val="24"/>
              </w:rPr>
              <w:t>14.2.</w:t>
            </w:r>
          </w:p>
        </w:tc>
        <w:tc>
          <w:tcPr>
            <w:tcW w:w="4544" w:type="dxa"/>
            <w:shd w:val="clear" w:color="auto" w:fill="auto"/>
          </w:tcPr>
          <w:p w14:paraId="5307084D" w14:textId="2E4CAC56" w:rsidR="00435A15" w:rsidRPr="004349FB" w:rsidRDefault="00435A15" w:rsidP="004349FB">
            <w:pPr>
              <w:autoSpaceDE w:val="0"/>
              <w:autoSpaceDN w:val="0"/>
              <w:adjustRightInd w:val="0"/>
              <w:jc w:val="both"/>
              <w:rPr>
                <w:sz w:val="24"/>
                <w:szCs w:val="24"/>
                <w:highlight w:val="green"/>
              </w:rPr>
            </w:pPr>
            <w:r w:rsidRPr="004349FB">
              <w:rPr>
                <w:sz w:val="24"/>
                <w:szCs w:val="24"/>
              </w:rPr>
              <w:t>- pojištění majetkových škod „proti všem rizikům“ (</w:t>
            </w:r>
            <w:proofErr w:type="spellStart"/>
            <w:r w:rsidRPr="004349FB">
              <w:rPr>
                <w:sz w:val="24"/>
                <w:szCs w:val="24"/>
              </w:rPr>
              <w:t>all</w:t>
            </w:r>
            <w:proofErr w:type="spellEnd"/>
            <w:r w:rsidRPr="004349FB">
              <w:rPr>
                <w:sz w:val="24"/>
                <w:szCs w:val="24"/>
              </w:rPr>
              <w:t xml:space="preserve"> </w:t>
            </w:r>
            <w:proofErr w:type="spellStart"/>
            <w:r w:rsidRPr="004349FB">
              <w:rPr>
                <w:sz w:val="24"/>
                <w:szCs w:val="24"/>
              </w:rPr>
              <w:t>risks</w:t>
            </w:r>
            <w:proofErr w:type="spellEnd"/>
            <w:r w:rsidRPr="004349FB">
              <w:rPr>
                <w:sz w:val="24"/>
                <w:szCs w:val="24"/>
              </w:rPr>
              <w:t>)</w:t>
            </w:r>
          </w:p>
        </w:tc>
      </w:tr>
      <w:tr w:rsidR="00435A15" w:rsidRPr="00B80B24" w14:paraId="5CDC76EC" w14:textId="77777777" w:rsidTr="002957DB">
        <w:tc>
          <w:tcPr>
            <w:tcW w:w="2972" w:type="dxa"/>
            <w:shd w:val="clear" w:color="auto" w:fill="auto"/>
            <w:vAlign w:val="center"/>
          </w:tcPr>
          <w:p w14:paraId="6D15A5FD" w14:textId="77777777" w:rsidR="00435A15" w:rsidRPr="00B80B24" w:rsidRDefault="00435A15" w:rsidP="002957DB">
            <w:pPr>
              <w:spacing w:line="276" w:lineRule="auto"/>
              <w:jc w:val="both"/>
              <w:rPr>
                <w:sz w:val="24"/>
                <w:szCs w:val="24"/>
              </w:rPr>
            </w:pPr>
            <w:r w:rsidRPr="00B80B24">
              <w:rPr>
                <w:sz w:val="24"/>
                <w:szCs w:val="24"/>
              </w:rPr>
              <w:t>Způsob rozhodování sporů</w:t>
            </w:r>
          </w:p>
        </w:tc>
        <w:tc>
          <w:tcPr>
            <w:tcW w:w="1657" w:type="dxa"/>
            <w:shd w:val="clear" w:color="auto" w:fill="auto"/>
            <w:vAlign w:val="center"/>
          </w:tcPr>
          <w:p w14:paraId="728DC861" w14:textId="77777777" w:rsidR="00435A15" w:rsidRPr="00B80B24" w:rsidRDefault="00435A15" w:rsidP="002957DB">
            <w:pPr>
              <w:spacing w:line="276" w:lineRule="auto"/>
              <w:jc w:val="both"/>
              <w:rPr>
                <w:sz w:val="24"/>
                <w:szCs w:val="24"/>
              </w:rPr>
            </w:pPr>
            <w:r w:rsidRPr="00B80B24">
              <w:rPr>
                <w:sz w:val="24"/>
                <w:szCs w:val="24"/>
              </w:rPr>
              <w:t>15</w:t>
            </w:r>
          </w:p>
        </w:tc>
        <w:tc>
          <w:tcPr>
            <w:tcW w:w="4544" w:type="dxa"/>
            <w:shd w:val="clear" w:color="auto" w:fill="auto"/>
            <w:vAlign w:val="center"/>
          </w:tcPr>
          <w:p w14:paraId="444D199D" w14:textId="77777777" w:rsidR="00435A15" w:rsidRPr="00B80B24" w:rsidRDefault="00435A15" w:rsidP="002957DB">
            <w:pPr>
              <w:autoSpaceDE w:val="0"/>
              <w:autoSpaceDN w:val="0"/>
              <w:adjustRightInd w:val="0"/>
              <w:jc w:val="both"/>
              <w:rPr>
                <w:sz w:val="24"/>
                <w:szCs w:val="24"/>
              </w:rPr>
            </w:pPr>
            <w:r w:rsidRPr="00B80B24">
              <w:rPr>
                <w:sz w:val="24"/>
                <w:szCs w:val="24"/>
              </w:rPr>
              <w:t xml:space="preserve">Použije se varianta B: Rozhodování před obecným soudem </w:t>
            </w:r>
          </w:p>
        </w:tc>
      </w:tr>
    </w:tbl>
    <w:p w14:paraId="090CA810" w14:textId="77777777" w:rsidR="00413B91" w:rsidRDefault="00413B91" w:rsidP="00335D5C">
      <w:pPr>
        <w:pStyle w:val="Zkladntext"/>
        <w:spacing w:before="240" w:after="360" w:line="276" w:lineRule="auto"/>
        <w:rPr>
          <w:bCs/>
          <w:szCs w:val="24"/>
        </w:rPr>
      </w:pPr>
    </w:p>
    <w:p w14:paraId="10CB223D" w14:textId="2B3607BF" w:rsidR="00435A15" w:rsidRPr="00C10FEB" w:rsidRDefault="00435A15" w:rsidP="00335D5C">
      <w:pPr>
        <w:pStyle w:val="Zkladntext"/>
        <w:spacing w:before="240" w:after="360" w:line="276" w:lineRule="auto"/>
        <w:rPr>
          <w:szCs w:val="24"/>
        </w:rPr>
      </w:pPr>
      <w:r w:rsidRPr="00C10FEB">
        <w:rPr>
          <w:bCs/>
          <w:szCs w:val="24"/>
        </w:rPr>
        <w:t>Datum:</w:t>
      </w:r>
      <w:r w:rsidRPr="00C10FEB">
        <w:rPr>
          <w:szCs w:val="24"/>
        </w:rPr>
        <w:t xml:space="preserve"> </w:t>
      </w:r>
      <w:r w:rsidR="00042C55">
        <w:rPr>
          <w:szCs w:val="24"/>
        </w:rPr>
        <w:t>20</w:t>
      </w:r>
      <w:r w:rsidR="00C2571A" w:rsidRPr="00C10FEB">
        <w:rPr>
          <w:szCs w:val="24"/>
        </w:rPr>
        <w:t xml:space="preserve">. </w:t>
      </w:r>
      <w:r w:rsidR="00042C55">
        <w:rPr>
          <w:szCs w:val="24"/>
        </w:rPr>
        <w:t>7</w:t>
      </w:r>
      <w:r w:rsidR="00C2571A" w:rsidRPr="00C10FEB">
        <w:rPr>
          <w:szCs w:val="24"/>
        </w:rPr>
        <w:t>. 2017</w:t>
      </w:r>
    </w:p>
    <w:p w14:paraId="45981274" w14:textId="671FA9F8" w:rsidR="00413B91" w:rsidRDefault="00413B91" w:rsidP="00435A15">
      <w:pPr>
        <w:pStyle w:val="Zkladntext"/>
        <w:spacing w:line="276" w:lineRule="auto"/>
        <w:rPr>
          <w:szCs w:val="24"/>
        </w:rPr>
      </w:pPr>
    </w:p>
    <w:p w14:paraId="5BED4437" w14:textId="47E15952" w:rsidR="00435A15" w:rsidRPr="00C2571A" w:rsidRDefault="00435A15" w:rsidP="00435A15">
      <w:pPr>
        <w:pStyle w:val="Zkladntext"/>
        <w:spacing w:line="276" w:lineRule="auto"/>
        <w:rPr>
          <w:szCs w:val="24"/>
        </w:rPr>
      </w:pPr>
    </w:p>
    <w:p w14:paraId="451CA10C" w14:textId="77777777" w:rsidR="00413B91" w:rsidRDefault="00413B91" w:rsidP="00435A15">
      <w:pPr>
        <w:pStyle w:val="Zkladntext"/>
        <w:spacing w:line="276" w:lineRule="auto"/>
        <w:rPr>
          <w:szCs w:val="24"/>
        </w:rPr>
      </w:pPr>
      <w:r w:rsidRPr="00413B91">
        <w:rPr>
          <w:szCs w:val="24"/>
        </w:rPr>
        <w:t xml:space="preserve">Společnost SWIETELSKY + BÖGL a KRÝSL, I/26 Stod, průtah </w:t>
      </w:r>
    </w:p>
    <w:p w14:paraId="2F407776" w14:textId="765B24D8" w:rsidR="00C2571A" w:rsidRPr="00B80B24" w:rsidRDefault="00C2571A" w:rsidP="00435A15">
      <w:pPr>
        <w:pStyle w:val="Zkladntext"/>
        <w:spacing w:line="276" w:lineRule="auto"/>
        <w:rPr>
          <w:szCs w:val="24"/>
        </w:rPr>
      </w:pPr>
      <w:r w:rsidRPr="00136107">
        <w:rPr>
          <w:szCs w:val="24"/>
          <w:highlight w:val="black"/>
        </w:rPr>
        <w:t xml:space="preserve">Přemysl </w:t>
      </w:r>
      <w:proofErr w:type="spellStart"/>
      <w:r w:rsidRPr="00136107">
        <w:rPr>
          <w:szCs w:val="24"/>
          <w:highlight w:val="black"/>
        </w:rPr>
        <w:t>Holmik</w:t>
      </w:r>
      <w:proofErr w:type="spellEnd"/>
    </w:p>
    <w:p w14:paraId="28B9C45F" w14:textId="05BE99C1" w:rsidR="00C2571A" w:rsidRDefault="00C2571A" w:rsidP="00C2571A">
      <w:pPr>
        <w:spacing w:after="120"/>
        <w:rPr>
          <w:sz w:val="24"/>
          <w:szCs w:val="24"/>
        </w:rPr>
      </w:pPr>
      <w:r>
        <w:rPr>
          <w:sz w:val="24"/>
          <w:szCs w:val="24"/>
        </w:rPr>
        <w:t>Vedoucí odštěpného závodu Dopravní stavby ZÁPAD</w:t>
      </w:r>
    </w:p>
    <w:p w14:paraId="534E812E" w14:textId="7C1D44FF" w:rsidR="00C2571A" w:rsidRDefault="00C2571A" w:rsidP="00C2571A">
      <w:pPr>
        <w:spacing w:after="120"/>
        <w:rPr>
          <w:sz w:val="24"/>
          <w:szCs w:val="24"/>
        </w:rPr>
      </w:pPr>
      <w:r>
        <w:rPr>
          <w:sz w:val="24"/>
          <w:szCs w:val="24"/>
        </w:rPr>
        <w:t>SWIETELSKY stavební s.r.o.</w:t>
      </w:r>
    </w:p>
    <w:p w14:paraId="4A61D94A" w14:textId="0C89808C" w:rsidR="00721695" w:rsidRPr="006D6171" w:rsidRDefault="00435A15" w:rsidP="006D6171">
      <w:pPr>
        <w:spacing w:after="120"/>
        <w:rPr>
          <w:sz w:val="24"/>
          <w:szCs w:val="24"/>
        </w:rPr>
        <w:sectPr w:rsidR="00721695" w:rsidRPr="006D6171" w:rsidSect="006B12E1">
          <w:headerReference w:type="first" r:id="rId8"/>
          <w:footerReference w:type="first" r:id="rId9"/>
          <w:pgSz w:w="11906" w:h="16838" w:code="9"/>
          <w:pgMar w:top="1418" w:right="1418" w:bottom="1418" w:left="1560" w:header="567" w:footer="624" w:gutter="0"/>
          <w:cols w:space="708"/>
          <w:titlePg/>
          <w:docGrid w:linePitch="360"/>
        </w:sectPr>
      </w:pPr>
      <w:r w:rsidRPr="00B80B24">
        <w:rPr>
          <w:sz w:val="24"/>
          <w:szCs w:val="24"/>
        </w:rPr>
        <w:br w:type="page"/>
      </w:r>
    </w:p>
    <w:p w14:paraId="10BBF253" w14:textId="77777777" w:rsidR="003D0BAC" w:rsidRPr="002B2132" w:rsidRDefault="003D0BAC" w:rsidP="002B2132">
      <w:pPr>
        <w:spacing w:before="120" w:after="120" w:line="276" w:lineRule="auto"/>
        <w:jc w:val="center"/>
        <w:rPr>
          <w:b/>
          <w:caps/>
          <w:sz w:val="24"/>
          <w:szCs w:val="24"/>
        </w:rPr>
      </w:pPr>
      <w:r w:rsidRPr="002B2132">
        <w:rPr>
          <w:b/>
          <w:caps/>
          <w:sz w:val="24"/>
          <w:szCs w:val="24"/>
        </w:rPr>
        <w:lastRenderedPageBreak/>
        <w:t xml:space="preserve">FORMULÁŘ </w:t>
      </w:r>
      <w:r w:rsidR="00163F07" w:rsidRPr="002B2132">
        <w:rPr>
          <w:b/>
          <w:caps/>
          <w:sz w:val="24"/>
          <w:szCs w:val="24"/>
        </w:rPr>
        <w:t>2.3.1.</w:t>
      </w:r>
    </w:p>
    <w:p w14:paraId="154C17F9" w14:textId="77777777" w:rsidR="003D0BAC" w:rsidRPr="002B2132" w:rsidRDefault="003D0BAC" w:rsidP="002B2132">
      <w:pPr>
        <w:spacing w:before="120" w:after="120" w:line="276" w:lineRule="auto"/>
        <w:jc w:val="center"/>
        <w:rPr>
          <w:b/>
          <w:caps/>
          <w:sz w:val="24"/>
          <w:szCs w:val="24"/>
        </w:rPr>
      </w:pPr>
      <w:r w:rsidRPr="007F62C9">
        <w:rPr>
          <w:b/>
          <w:caps/>
          <w:sz w:val="24"/>
          <w:szCs w:val="24"/>
        </w:rPr>
        <w:t>závazek ODKOUPENÍ VYTĚŽENÉHO MATERIÁLU</w:t>
      </w:r>
    </w:p>
    <w:p w14:paraId="660E9E4F" w14:textId="77777777" w:rsidR="002B2132" w:rsidRDefault="002B2132" w:rsidP="002B2132">
      <w:pPr>
        <w:pStyle w:val="text"/>
        <w:widowControl/>
        <w:spacing w:before="0" w:after="60" w:line="276" w:lineRule="auto"/>
        <w:jc w:val="left"/>
        <w:rPr>
          <w:rFonts w:ascii="Times New Roman" w:hAnsi="Times New Roman"/>
          <w:szCs w:val="24"/>
        </w:rPr>
      </w:pPr>
    </w:p>
    <w:p w14:paraId="23539B7B" w14:textId="77777777" w:rsidR="004228B0" w:rsidRDefault="004228B0" w:rsidP="002B2132">
      <w:pPr>
        <w:pStyle w:val="text"/>
        <w:widowControl/>
        <w:spacing w:before="0" w:after="60" w:line="276" w:lineRule="auto"/>
        <w:jc w:val="left"/>
        <w:rPr>
          <w:rFonts w:ascii="Times New Roman" w:hAnsi="Times New Roman"/>
          <w:szCs w:val="24"/>
        </w:rPr>
      </w:pPr>
    </w:p>
    <w:p w14:paraId="7931D711" w14:textId="77777777" w:rsidR="00413B91" w:rsidRDefault="00413B91" w:rsidP="00413B91">
      <w:pPr>
        <w:pStyle w:val="Zkladntext"/>
        <w:spacing w:line="276" w:lineRule="auto"/>
        <w:rPr>
          <w:szCs w:val="24"/>
        </w:rPr>
      </w:pPr>
      <w:r w:rsidRPr="00413B91">
        <w:rPr>
          <w:szCs w:val="24"/>
        </w:rPr>
        <w:t xml:space="preserve">Společnost SWIETELSKY + BÖGL a KRÝSL, I/26 Stod, průtah </w:t>
      </w:r>
    </w:p>
    <w:p w14:paraId="0814AAE7" w14:textId="77777777" w:rsidR="00413B91" w:rsidRDefault="00413B91" w:rsidP="00C10FEB">
      <w:pPr>
        <w:pStyle w:val="Zkladntext"/>
        <w:spacing w:after="60" w:line="276" w:lineRule="auto"/>
        <w:rPr>
          <w:szCs w:val="24"/>
        </w:rPr>
      </w:pPr>
    </w:p>
    <w:p w14:paraId="41232286" w14:textId="77777777" w:rsidR="00C10FEB" w:rsidRPr="009001EE" w:rsidRDefault="00C10FEB" w:rsidP="00C10FEB">
      <w:pPr>
        <w:pStyle w:val="Zkladntext"/>
        <w:spacing w:after="60" w:line="276" w:lineRule="auto"/>
        <w:rPr>
          <w:szCs w:val="24"/>
        </w:rPr>
      </w:pPr>
      <w:r>
        <w:rPr>
          <w:szCs w:val="24"/>
        </w:rPr>
        <w:t>SWIETELSKY stavební s.r.o. odštěpný závod Dopravní stavby ZÁPAD</w:t>
      </w:r>
    </w:p>
    <w:p w14:paraId="7BF053AE" w14:textId="77777777" w:rsidR="00C10FEB" w:rsidRPr="009001EE" w:rsidRDefault="00C10FEB" w:rsidP="00C10FEB">
      <w:pPr>
        <w:pStyle w:val="Zkladntext"/>
        <w:spacing w:after="60" w:line="276" w:lineRule="auto"/>
        <w:rPr>
          <w:szCs w:val="24"/>
        </w:rPr>
      </w:pPr>
      <w:r w:rsidRPr="009001EE">
        <w:rPr>
          <w:szCs w:val="24"/>
        </w:rPr>
        <w:t xml:space="preserve">se sídlem: </w:t>
      </w:r>
      <w:r>
        <w:rPr>
          <w:szCs w:val="24"/>
        </w:rPr>
        <w:t xml:space="preserve">Zemská </w:t>
      </w:r>
      <w:proofErr w:type="gramStart"/>
      <w:r>
        <w:rPr>
          <w:szCs w:val="24"/>
        </w:rPr>
        <w:t>259,  337 01</w:t>
      </w:r>
      <w:proofErr w:type="gramEnd"/>
      <w:r>
        <w:rPr>
          <w:szCs w:val="24"/>
        </w:rPr>
        <w:t xml:space="preserve"> Ejpovice</w:t>
      </w:r>
    </w:p>
    <w:p w14:paraId="4DC734B8" w14:textId="77777777" w:rsidR="00C10FEB" w:rsidRPr="009001EE" w:rsidRDefault="00C10FEB" w:rsidP="00C10FEB">
      <w:pPr>
        <w:pStyle w:val="Zkladntext"/>
        <w:spacing w:after="60" w:line="276" w:lineRule="auto"/>
        <w:rPr>
          <w:szCs w:val="24"/>
        </w:rPr>
      </w:pPr>
      <w:r w:rsidRPr="009001EE">
        <w:rPr>
          <w:szCs w:val="24"/>
        </w:rPr>
        <w:t xml:space="preserve">IČO: </w:t>
      </w:r>
      <w:r>
        <w:rPr>
          <w:szCs w:val="24"/>
        </w:rPr>
        <w:t>480 35 599</w:t>
      </w:r>
    </w:p>
    <w:p w14:paraId="6E3E5015" w14:textId="67931C47" w:rsidR="00C10FEB" w:rsidRDefault="00C10FEB" w:rsidP="00C10FEB">
      <w:pPr>
        <w:pStyle w:val="Zkladntext"/>
        <w:spacing w:after="60" w:line="276" w:lineRule="auto"/>
        <w:rPr>
          <w:szCs w:val="24"/>
        </w:rPr>
      </w:pPr>
      <w:r w:rsidRPr="009001EE">
        <w:rPr>
          <w:szCs w:val="24"/>
        </w:rPr>
        <w:t xml:space="preserve">zapsaná v obchodním rejstříku vedeném </w:t>
      </w:r>
      <w:r>
        <w:rPr>
          <w:szCs w:val="24"/>
        </w:rPr>
        <w:t>Krajským soudem v Českých Budějovicích</w:t>
      </w:r>
      <w:r w:rsidRPr="009001EE">
        <w:rPr>
          <w:szCs w:val="24"/>
        </w:rPr>
        <w:t xml:space="preserve">, oddíl </w:t>
      </w:r>
      <w:r>
        <w:rPr>
          <w:szCs w:val="24"/>
        </w:rPr>
        <w:t>C,</w:t>
      </w:r>
      <w:r w:rsidRPr="009001EE">
        <w:rPr>
          <w:szCs w:val="24"/>
        </w:rPr>
        <w:t xml:space="preserve"> vložka </w:t>
      </w:r>
      <w:r>
        <w:rPr>
          <w:szCs w:val="24"/>
        </w:rPr>
        <w:t>8032,</w:t>
      </w:r>
    </w:p>
    <w:p w14:paraId="11B0CA4E" w14:textId="3E1C8265" w:rsidR="00C10FEB" w:rsidRDefault="00C10FEB" w:rsidP="00C10FEB">
      <w:pPr>
        <w:pStyle w:val="Zkladntext"/>
        <w:spacing w:after="60" w:line="276" w:lineRule="auto"/>
        <w:rPr>
          <w:szCs w:val="24"/>
        </w:rPr>
      </w:pPr>
      <w:r>
        <w:rPr>
          <w:szCs w:val="24"/>
        </w:rPr>
        <w:t>a</w:t>
      </w:r>
    </w:p>
    <w:p w14:paraId="19DAD5CF" w14:textId="77777777" w:rsidR="00413B91" w:rsidRDefault="00413B91" w:rsidP="00413B91">
      <w:pPr>
        <w:spacing w:line="276" w:lineRule="auto"/>
        <w:jc w:val="both"/>
        <w:rPr>
          <w:sz w:val="24"/>
          <w:szCs w:val="24"/>
        </w:rPr>
      </w:pPr>
      <w:r w:rsidRPr="00413B91">
        <w:rPr>
          <w:sz w:val="24"/>
          <w:szCs w:val="24"/>
        </w:rPr>
        <w:t xml:space="preserve">BÖGL a KRÝSL </w:t>
      </w:r>
      <w:proofErr w:type="gramStart"/>
      <w:r w:rsidRPr="00413B91">
        <w:rPr>
          <w:sz w:val="24"/>
          <w:szCs w:val="24"/>
        </w:rPr>
        <w:t>k.s.</w:t>
      </w:r>
      <w:proofErr w:type="gramEnd"/>
    </w:p>
    <w:p w14:paraId="21B49611" w14:textId="08A8509D" w:rsidR="003D0BAC" w:rsidRDefault="00413B91" w:rsidP="00413B91">
      <w:pPr>
        <w:spacing w:line="276" w:lineRule="auto"/>
        <w:jc w:val="both"/>
        <w:rPr>
          <w:sz w:val="24"/>
          <w:szCs w:val="24"/>
        </w:rPr>
      </w:pPr>
      <w:r>
        <w:rPr>
          <w:sz w:val="24"/>
          <w:szCs w:val="24"/>
        </w:rPr>
        <w:t xml:space="preserve">se sídlem: </w:t>
      </w:r>
      <w:r w:rsidRPr="00413B91">
        <w:rPr>
          <w:sz w:val="24"/>
          <w:szCs w:val="24"/>
        </w:rPr>
        <w:t>Renoirova 1051/2a, Hlubočepy, 152 00 Praha 5</w:t>
      </w:r>
    </w:p>
    <w:p w14:paraId="3C295CA5" w14:textId="19CE87D4" w:rsidR="00413B91" w:rsidRDefault="00413B91" w:rsidP="00413B91">
      <w:pPr>
        <w:spacing w:line="276" w:lineRule="auto"/>
        <w:jc w:val="both"/>
        <w:rPr>
          <w:sz w:val="24"/>
          <w:szCs w:val="24"/>
        </w:rPr>
      </w:pPr>
      <w:r>
        <w:rPr>
          <w:sz w:val="24"/>
          <w:szCs w:val="24"/>
        </w:rPr>
        <w:t xml:space="preserve">IČO: </w:t>
      </w:r>
      <w:r w:rsidRPr="00413B91">
        <w:rPr>
          <w:sz w:val="24"/>
          <w:szCs w:val="24"/>
        </w:rPr>
        <w:t>263 74</w:t>
      </w:r>
      <w:r>
        <w:rPr>
          <w:sz w:val="24"/>
          <w:szCs w:val="24"/>
        </w:rPr>
        <w:t> </w:t>
      </w:r>
      <w:r w:rsidRPr="00413B91">
        <w:rPr>
          <w:sz w:val="24"/>
          <w:szCs w:val="24"/>
        </w:rPr>
        <w:t>919</w:t>
      </w:r>
    </w:p>
    <w:p w14:paraId="751EC573" w14:textId="773E7F15" w:rsidR="00413B91" w:rsidRDefault="00413B91" w:rsidP="00413B91">
      <w:pPr>
        <w:spacing w:line="276" w:lineRule="auto"/>
        <w:jc w:val="both"/>
        <w:rPr>
          <w:sz w:val="24"/>
          <w:szCs w:val="24"/>
        </w:rPr>
      </w:pPr>
      <w:r>
        <w:rPr>
          <w:sz w:val="24"/>
          <w:szCs w:val="24"/>
        </w:rPr>
        <w:t xml:space="preserve">Zapsaná v obchodním rejstříku vedeném Městským soudem v Praze, oddíl A, vložka </w:t>
      </w:r>
      <w:r w:rsidRPr="00413B91">
        <w:rPr>
          <w:sz w:val="24"/>
          <w:szCs w:val="24"/>
        </w:rPr>
        <w:t>58610</w:t>
      </w:r>
    </w:p>
    <w:p w14:paraId="59808683" w14:textId="77777777" w:rsidR="004228B0" w:rsidRPr="002B2132" w:rsidRDefault="004228B0" w:rsidP="002B2132">
      <w:pPr>
        <w:pStyle w:val="tabulka0"/>
        <w:widowControl/>
        <w:spacing w:before="0" w:after="60" w:line="276" w:lineRule="auto"/>
        <w:rPr>
          <w:rFonts w:ascii="Times New Roman" w:hAnsi="Times New Roman"/>
          <w:sz w:val="24"/>
          <w:szCs w:val="24"/>
        </w:rPr>
      </w:pPr>
    </w:p>
    <w:p w14:paraId="27EDD269" w14:textId="197F7FDE" w:rsidR="003D0BAC" w:rsidRDefault="003D0BAC" w:rsidP="002B2132">
      <w:pPr>
        <w:spacing w:after="60" w:line="276" w:lineRule="auto"/>
        <w:jc w:val="both"/>
        <w:rPr>
          <w:sz w:val="24"/>
          <w:szCs w:val="24"/>
        </w:rPr>
      </w:pPr>
      <w:r w:rsidRPr="002B2132">
        <w:rPr>
          <w:sz w:val="24"/>
          <w:szCs w:val="24"/>
        </w:rPr>
        <w:t xml:space="preserve">jakožto účastník v zadávacím řízení na veřejnou zakázku na stavební práce </w:t>
      </w:r>
      <w:r w:rsidR="00C10FEB">
        <w:rPr>
          <w:sz w:val="24"/>
          <w:szCs w:val="24"/>
        </w:rPr>
        <w:t>„ I/26 Stod, průtah“</w:t>
      </w:r>
      <w:r w:rsidRPr="002B2132">
        <w:rPr>
          <w:bCs/>
          <w:sz w:val="24"/>
          <w:szCs w:val="24"/>
        </w:rPr>
        <w:t xml:space="preserve">, </w:t>
      </w:r>
      <w:r w:rsidR="00486C89" w:rsidRPr="002B2132">
        <w:rPr>
          <w:sz w:val="24"/>
          <w:szCs w:val="24"/>
        </w:rPr>
        <w:t>číslo veřejné zakázky na profilu zadavatele</w:t>
      </w:r>
      <w:r w:rsidRPr="002B2132">
        <w:rPr>
          <w:sz w:val="24"/>
          <w:szCs w:val="24"/>
        </w:rPr>
        <w:t xml:space="preserve"> </w:t>
      </w:r>
      <w:r w:rsidR="00C10FEB" w:rsidRPr="00C10FEB">
        <w:rPr>
          <w:sz w:val="24"/>
          <w:szCs w:val="24"/>
        </w:rPr>
        <w:t>06EU-003167</w:t>
      </w:r>
      <w:r w:rsidRPr="002B2132">
        <w:rPr>
          <w:bCs/>
          <w:sz w:val="24"/>
          <w:szCs w:val="24"/>
        </w:rPr>
        <w:t xml:space="preserve"> </w:t>
      </w:r>
      <w:r w:rsidRPr="002B2132">
        <w:rPr>
          <w:sz w:val="24"/>
          <w:szCs w:val="24"/>
        </w:rPr>
        <w:t>(dále jen „</w:t>
      </w:r>
      <w:r w:rsidRPr="002B2132">
        <w:rPr>
          <w:sz w:val="24"/>
          <w:szCs w:val="24"/>
          <w:u w:val="single"/>
        </w:rPr>
        <w:t>účastník</w:t>
      </w:r>
      <w:r w:rsidRPr="002B2132">
        <w:rPr>
          <w:sz w:val="24"/>
          <w:szCs w:val="24"/>
        </w:rPr>
        <w:t xml:space="preserve">“), </w:t>
      </w:r>
    </w:p>
    <w:p w14:paraId="69ADBD84" w14:textId="77777777" w:rsidR="003D0BAC" w:rsidRDefault="003D0BAC" w:rsidP="002B2132">
      <w:pPr>
        <w:pStyle w:val="text-3mezera"/>
        <w:spacing w:before="0" w:after="60" w:line="276" w:lineRule="auto"/>
        <w:rPr>
          <w:rFonts w:ascii="Times New Roman" w:hAnsi="Times New Roman"/>
          <w:szCs w:val="24"/>
        </w:rPr>
      </w:pPr>
      <w:r w:rsidRPr="002B2132">
        <w:rPr>
          <w:rFonts w:ascii="Times New Roman" w:hAnsi="Times New Roman"/>
          <w:szCs w:val="24"/>
        </w:rPr>
        <w:t xml:space="preserve">prohlašuje, že je srozuměn s tím, že v průběhu realizace shora uvedené zakázky budou vytěženy materiály, jejichž specifikace a jednotkové ceny jsou uvedeny níže v tabulce: </w:t>
      </w:r>
    </w:p>
    <w:p w14:paraId="32B53EB6" w14:textId="77777777" w:rsidR="004228B0" w:rsidRDefault="004228B0" w:rsidP="002B2132">
      <w:pPr>
        <w:pStyle w:val="text-3mezera"/>
        <w:spacing w:before="0" w:after="60" w:line="276" w:lineRule="auto"/>
        <w:rPr>
          <w:rFonts w:ascii="Times New Roman" w:hAnsi="Times New Roman"/>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1967"/>
        <w:gridCol w:w="1968"/>
      </w:tblGrid>
      <w:tr w:rsidR="00E6067B" w:rsidRPr="00E6067B" w14:paraId="639CB2F8" w14:textId="77777777" w:rsidTr="00C15330">
        <w:trPr>
          <w:trHeight w:val="331"/>
        </w:trPr>
        <w:tc>
          <w:tcPr>
            <w:tcW w:w="5245" w:type="dxa"/>
            <w:shd w:val="pct10" w:color="auto" w:fill="auto"/>
          </w:tcPr>
          <w:p w14:paraId="464D090A" w14:textId="77777777" w:rsidR="00E6067B" w:rsidRPr="00E6067B" w:rsidRDefault="00E6067B" w:rsidP="00E6067B">
            <w:pPr>
              <w:spacing w:line="288" w:lineRule="auto"/>
              <w:rPr>
                <w:sz w:val="24"/>
                <w:szCs w:val="24"/>
              </w:rPr>
            </w:pPr>
            <w:r w:rsidRPr="00E6067B">
              <w:rPr>
                <w:b/>
                <w:sz w:val="24"/>
                <w:szCs w:val="24"/>
              </w:rPr>
              <w:t>Materiál</w:t>
            </w:r>
          </w:p>
        </w:tc>
        <w:tc>
          <w:tcPr>
            <w:tcW w:w="1967" w:type="dxa"/>
            <w:shd w:val="pct10" w:color="auto" w:fill="auto"/>
          </w:tcPr>
          <w:p w14:paraId="146098EE" w14:textId="77777777" w:rsidR="00E6067B" w:rsidRPr="00E6067B" w:rsidRDefault="00E6067B" w:rsidP="00E6067B">
            <w:pPr>
              <w:spacing w:line="288" w:lineRule="auto"/>
              <w:rPr>
                <w:sz w:val="24"/>
                <w:szCs w:val="24"/>
              </w:rPr>
            </w:pPr>
            <w:r w:rsidRPr="00E6067B">
              <w:rPr>
                <w:b/>
                <w:sz w:val="24"/>
                <w:szCs w:val="24"/>
              </w:rPr>
              <w:t>Množství</w:t>
            </w:r>
          </w:p>
        </w:tc>
        <w:tc>
          <w:tcPr>
            <w:tcW w:w="1968" w:type="dxa"/>
            <w:shd w:val="pct10" w:color="auto" w:fill="auto"/>
          </w:tcPr>
          <w:p w14:paraId="58D7A333" w14:textId="77777777" w:rsidR="00E6067B" w:rsidRPr="00E6067B" w:rsidRDefault="00E6067B" w:rsidP="00E6067B">
            <w:pPr>
              <w:spacing w:line="288" w:lineRule="auto"/>
              <w:jc w:val="center"/>
              <w:rPr>
                <w:b/>
                <w:sz w:val="24"/>
                <w:szCs w:val="24"/>
              </w:rPr>
            </w:pPr>
            <w:r w:rsidRPr="00E6067B">
              <w:rPr>
                <w:b/>
                <w:sz w:val="24"/>
                <w:szCs w:val="24"/>
              </w:rPr>
              <w:t>Cena</w:t>
            </w:r>
          </w:p>
        </w:tc>
      </w:tr>
      <w:tr w:rsidR="00E6067B" w:rsidRPr="00E6067B" w14:paraId="56E246A2" w14:textId="77777777" w:rsidTr="00C15330">
        <w:trPr>
          <w:trHeight w:val="374"/>
        </w:trPr>
        <w:tc>
          <w:tcPr>
            <w:tcW w:w="5245" w:type="dxa"/>
            <w:vAlign w:val="center"/>
          </w:tcPr>
          <w:p w14:paraId="0D8AACF6" w14:textId="77777777" w:rsidR="00E6067B" w:rsidRPr="00E32E1B" w:rsidRDefault="00E6067B" w:rsidP="00E6067B">
            <w:pPr>
              <w:rPr>
                <w:sz w:val="24"/>
                <w:szCs w:val="24"/>
              </w:rPr>
            </w:pPr>
            <w:r w:rsidRPr="00E32E1B">
              <w:rPr>
                <w:sz w:val="24"/>
                <w:szCs w:val="24"/>
              </w:rPr>
              <w:t>Vybouraná obalovaná směs</w:t>
            </w:r>
          </w:p>
        </w:tc>
        <w:tc>
          <w:tcPr>
            <w:tcW w:w="1967" w:type="dxa"/>
            <w:vAlign w:val="center"/>
          </w:tcPr>
          <w:p w14:paraId="1C1A1D2E" w14:textId="3C0F67CA" w:rsidR="00E6067B" w:rsidRPr="00E32E1B" w:rsidRDefault="009050A1" w:rsidP="00E6067B">
            <w:pPr>
              <w:jc w:val="right"/>
              <w:rPr>
                <w:sz w:val="24"/>
                <w:szCs w:val="24"/>
              </w:rPr>
            </w:pPr>
            <w:r w:rsidRPr="00E32E1B">
              <w:rPr>
                <w:sz w:val="24"/>
                <w:szCs w:val="24"/>
              </w:rPr>
              <w:t>6.597,288</w:t>
            </w:r>
            <w:r w:rsidR="00E6067B" w:rsidRPr="00E32E1B">
              <w:rPr>
                <w:sz w:val="24"/>
                <w:szCs w:val="24"/>
              </w:rPr>
              <w:t xml:space="preserve"> t</w:t>
            </w:r>
          </w:p>
        </w:tc>
        <w:tc>
          <w:tcPr>
            <w:tcW w:w="1968" w:type="dxa"/>
            <w:vAlign w:val="center"/>
          </w:tcPr>
          <w:p w14:paraId="30DE2FF3" w14:textId="2B2C7D46" w:rsidR="00E6067B" w:rsidRPr="00E32E1B" w:rsidRDefault="00E6067B" w:rsidP="00E6067B">
            <w:pPr>
              <w:jc w:val="right"/>
              <w:rPr>
                <w:sz w:val="24"/>
                <w:szCs w:val="24"/>
              </w:rPr>
            </w:pPr>
          </w:p>
        </w:tc>
      </w:tr>
      <w:tr w:rsidR="00F05B12" w:rsidRPr="00E6067B" w14:paraId="30B16B03" w14:textId="77777777" w:rsidTr="00EB7EAE">
        <w:trPr>
          <w:trHeight w:val="408"/>
        </w:trPr>
        <w:tc>
          <w:tcPr>
            <w:tcW w:w="5245" w:type="dxa"/>
            <w:vAlign w:val="center"/>
          </w:tcPr>
          <w:p w14:paraId="41BC8806" w14:textId="5980772E" w:rsidR="00F05B12" w:rsidRPr="00E32E1B" w:rsidRDefault="00F05B12" w:rsidP="00F05B12">
            <w:pPr>
              <w:rPr>
                <w:sz w:val="24"/>
                <w:szCs w:val="24"/>
              </w:rPr>
            </w:pPr>
            <w:r w:rsidRPr="00E32E1B">
              <w:rPr>
                <w:sz w:val="24"/>
                <w:szCs w:val="24"/>
              </w:rPr>
              <w:t>Silniční zábradlí s vodorovnými madly</w:t>
            </w:r>
          </w:p>
        </w:tc>
        <w:tc>
          <w:tcPr>
            <w:tcW w:w="1967" w:type="dxa"/>
            <w:vAlign w:val="center"/>
          </w:tcPr>
          <w:p w14:paraId="78BB197B" w14:textId="188B93B4" w:rsidR="00F05B12" w:rsidRPr="00E32E1B" w:rsidRDefault="00F05B12" w:rsidP="00E6067B">
            <w:pPr>
              <w:jc w:val="right"/>
              <w:rPr>
                <w:sz w:val="24"/>
                <w:szCs w:val="24"/>
              </w:rPr>
            </w:pPr>
            <w:r w:rsidRPr="00E32E1B">
              <w:rPr>
                <w:sz w:val="24"/>
                <w:szCs w:val="24"/>
              </w:rPr>
              <w:t xml:space="preserve"> 64 m</w:t>
            </w:r>
          </w:p>
        </w:tc>
        <w:tc>
          <w:tcPr>
            <w:tcW w:w="1968" w:type="dxa"/>
            <w:vAlign w:val="center"/>
          </w:tcPr>
          <w:p w14:paraId="3CCD7294" w14:textId="64CEC224" w:rsidR="00F05B12" w:rsidRPr="00E32E1B" w:rsidRDefault="00F05B12" w:rsidP="00EB7EAE">
            <w:pPr>
              <w:jc w:val="right"/>
              <w:rPr>
                <w:sz w:val="24"/>
                <w:szCs w:val="24"/>
              </w:rPr>
            </w:pPr>
          </w:p>
        </w:tc>
      </w:tr>
      <w:tr w:rsidR="00F05B12" w:rsidRPr="00E6067B" w14:paraId="077D62C6" w14:textId="77777777" w:rsidTr="00EB7EAE">
        <w:trPr>
          <w:trHeight w:val="555"/>
        </w:trPr>
        <w:tc>
          <w:tcPr>
            <w:tcW w:w="5245" w:type="dxa"/>
            <w:vAlign w:val="center"/>
          </w:tcPr>
          <w:p w14:paraId="2163245D" w14:textId="680FA7DA" w:rsidR="00F05B12" w:rsidRPr="00E32E1B" w:rsidRDefault="00F05B12" w:rsidP="00E6067B">
            <w:pPr>
              <w:rPr>
                <w:sz w:val="24"/>
                <w:szCs w:val="24"/>
              </w:rPr>
            </w:pPr>
            <w:r w:rsidRPr="00E32E1B">
              <w:rPr>
                <w:sz w:val="24"/>
                <w:szCs w:val="24"/>
              </w:rPr>
              <w:t>Zábradlí mostní se svislou výztuží</w:t>
            </w:r>
          </w:p>
        </w:tc>
        <w:tc>
          <w:tcPr>
            <w:tcW w:w="1967" w:type="dxa"/>
            <w:vAlign w:val="center"/>
          </w:tcPr>
          <w:p w14:paraId="7376C831" w14:textId="68F541B5" w:rsidR="00F05B12" w:rsidRPr="00E32E1B" w:rsidRDefault="00F05B12" w:rsidP="00E6067B">
            <w:pPr>
              <w:jc w:val="right"/>
              <w:rPr>
                <w:sz w:val="24"/>
                <w:szCs w:val="24"/>
              </w:rPr>
            </w:pPr>
            <w:r w:rsidRPr="00E32E1B">
              <w:rPr>
                <w:sz w:val="24"/>
                <w:szCs w:val="24"/>
              </w:rPr>
              <w:t>24,5 m</w:t>
            </w:r>
          </w:p>
        </w:tc>
        <w:tc>
          <w:tcPr>
            <w:tcW w:w="1968" w:type="dxa"/>
            <w:vAlign w:val="center"/>
          </w:tcPr>
          <w:p w14:paraId="2EEAF9C9" w14:textId="6AFAC581" w:rsidR="00F05B12" w:rsidRPr="00E32E1B" w:rsidRDefault="00F05B12" w:rsidP="00EB7EAE">
            <w:pPr>
              <w:jc w:val="right"/>
              <w:rPr>
                <w:sz w:val="24"/>
                <w:szCs w:val="24"/>
              </w:rPr>
            </w:pPr>
          </w:p>
        </w:tc>
      </w:tr>
      <w:tr w:rsidR="00F05B12" w:rsidRPr="00E6067B" w14:paraId="2974E091" w14:textId="77777777" w:rsidTr="00EB7EAE">
        <w:trPr>
          <w:trHeight w:val="555"/>
        </w:trPr>
        <w:tc>
          <w:tcPr>
            <w:tcW w:w="5245" w:type="dxa"/>
            <w:vAlign w:val="center"/>
          </w:tcPr>
          <w:p w14:paraId="7042F5BB" w14:textId="037DDBB3" w:rsidR="00F05B12" w:rsidRPr="00E32E1B" w:rsidRDefault="00F05B12" w:rsidP="00E6067B">
            <w:pPr>
              <w:rPr>
                <w:sz w:val="24"/>
                <w:szCs w:val="24"/>
              </w:rPr>
            </w:pPr>
            <w:r w:rsidRPr="00E32E1B">
              <w:rPr>
                <w:sz w:val="24"/>
                <w:szCs w:val="24"/>
              </w:rPr>
              <w:t>Dopravní značky základní velikosti ocelové nereflexní</w:t>
            </w:r>
          </w:p>
        </w:tc>
        <w:tc>
          <w:tcPr>
            <w:tcW w:w="1967" w:type="dxa"/>
            <w:vAlign w:val="center"/>
          </w:tcPr>
          <w:p w14:paraId="53DA02CA" w14:textId="212AD6C4" w:rsidR="00F05B12" w:rsidRPr="00E32E1B" w:rsidRDefault="00F05B12" w:rsidP="00E6067B">
            <w:pPr>
              <w:jc w:val="right"/>
              <w:rPr>
                <w:sz w:val="24"/>
                <w:szCs w:val="24"/>
              </w:rPr>
            </w:pPr>
            <w:r w:rsidRPr="00E32E1B">
              <w:rPr>
                <w:sz w:val="24"/>
                <w:szCs w:val="24"/>
              </w:rPr>
              <w:t>1 ks</w:t>
            </w:r>
          </w:p>
        </w:tc>
        <w:tc>
          <w:tcPr>
            <w:tcW w:w="1968" w:type="dxa"/>
            <w:vAlign w:val="center"/>
          </w:tcPr>
          <w:p w14:paraId="6DA9E2F6" w14:textId="3177CB51" w:rsidR="00F05B12" w:rsidRPr="00E32E1B" w:rsidRDefault="00F05B12" w:rsidP="00EB7EAE">
            <w:pPr>
              <w:jc w:val="right"/>
              <w:rPr>
                <w:sz w:val="24"/>
                <w:szCs w:val="24"/>
              </w:rPr>
            </w:pPr>
          </w:p>
        </w:tc>
      </w:tr>
      <w:tr w:rsidR="00F05B12" w:rsidRPr="00E6067B" w14:paraId="00CBE49E" w14:textId="77777777" w:rsidTr="00EB7EAE">
        <w:trPr>
          <w:trHeight w:val="555"/>
        </w:trPr>
        <w:tc>
          <w:tcPr>
            <w:tcW w:w="5245" w:type="dxa"/>
            <w:vAlign w:val="center"/>
          </w:tcPr>
          <w:p w14:paraId="03D7F56B" w14:textId="65A7D364" w:rsidR="00F05B12" w:rsidRPr="00E32E1B" w:rsidRDefault="00F05B12" w:rsidP="00E6067B">
            <w:pPr>
              <w:rPr>
                <w:sz w:val="24"/>
                <w:szCs w:val="24"/>
              </w:rPr>
            </w:pPr>
            <w:r w:rsidRPr="00E32E1B">
              <w:rPr>
                <w:sz w:val="24"/>
                <w:szCs w:val="24"/>
              </w:rPr>
              <w:t>Dopravní značky základní velikosti ocelové fólie TŘ 1</w:t>
            </w:r>
          </w:p>
        </w:tc>
        <w:tc>
          <w:tcPr>
            <w:tcW w:w="1967" w:type="dxa"/>
            <w:vAlign w:val="center"/>
          </w:tcPr>
          <w:p w14:paraId="0EEEBC14" w14:textId="3D9EC857" w:rsidR="00F05B12" w:rsidRPr="00E32E1B" w:rsidRDefault="00F05B12" w:rsidP="00E6067B">
            <w:pPr>
              <w:jc w:val="right"/>
              <w:rPr>
                <w:sz w:val="24"/>
                <w:szCs w:val="24"/>
              </w:rPr>
            </w:pPr>
            <w:r w:rsidRPr="00E32E1B">
              <w:rPr>
                <w:sz w:val="24"/>
                <w:szCs w:val="24"/>
              </w:rPr>
              <w:t>29 ks</w:t>
            </w:r>
          </w:p>
        </w:tc>
        <w:tc>
          <w:tcPr>
            <w:tcW w:w="1968" w:type="dxa"/>
            <w:vAlign w:val="center"/>
          </w:tcPr>
          <w:p w14:paraId="77B1F333" w14:textId="5BBFBA2A" w:rsidR="00F05B12" w:rsidRPr="00E32E1B" w:rsidRDefault="00F05B12" w:rsidP="00EB7EAE">
            <w:pPr>
              <w:jc w:val="right"/>
              <w:rPr>
                <w:sz w:val="24"/>
                <w:szCs w:val="24"/>
              </w:rPr>
            </w:pPr>
          </w:p>
        </w:tc>
      </w:tr>
      <w:tr w:rsidR="00F05B12" w:rsidRPr="00E6067B" w14:paraId="2F4F5044" w14:textId="77777777" w:rsidTr="00EB7EAE">
        <w:trPr>
          <w:trHeight w:val="555"/>
        </w:trPr>
        <w:tc>
          <w:tcPr>
            <w:tcW w:w="5245" w:type="dxa"/>
            <w:vAlign w:val="center"/>
          </w:tcPr>
          <w:p w14:paraId="6A8311CD" w14:textId="018AA904" w:rsidR="00F05B12" w:rsidRPr="00E32E1B" w:rsidRDefault="00F05B12" w:rsidP="00E6067B">
            <w:pPr>
              <w:rPr>
                <w:sz w:val="24"/>
                <w:szCs w:val="24"/>
              </w:rPr>
            </w:pPr>
            <w:r w:rsidRPr="00E32E1B">
              <w:rPr>
                <w:sz w:val="24"/>
                <w:szCs w:val="24"/>
              </w:rPr>
              <w:t>Sloupky a stojky DZ z ocel. trubek zabetonované</w:t>
            </w:r>
          </w:p>
        </w:tc>
        <w:tc>
          <w:tcPr>
            <w:tcW w:w="1967" w:type="dxa"/>
            <w:vAlign w:val="center"/>
          </w:tcPr>
          <w:p w14:paraId="414EDC62" w14:textId="3F82C184" w:rsidR="00F05B12" w:rsidRPr="00E32E1B" w:rsidRDefault="00F05B12" w:rsidP="00E6067B">
            <w:pPr>
              <w:jc w:val="right"/>
              <w:rPr>
                <w:sz w:val="24"/>
                <w:szCs w:val="24"/>
              </w:rPr>
            </w:pPr>
            <w:r w:rsidRPr="00E32E1B">
              <w:rPr>
                <w:sz w:val="24"/>
                <w:szCs w:val="24"/>
              </w:rPr>
              <w:t>4 ks</w:t>
            </w:r>
          </w:p>
        </w:tc>
        <w:tc>
          <w:tcPr>
            <w:tcW w:w="1968" w:type="dxa"/>
            <w:vAlign w:val="center"/>
          </w:tcPr>
          <w:p w14:paraId="09697F8F" w14:textId="6555D1FE" w:rsidR="00F05B12" w:rsidRPr="00E32E1B" w:rsidRDefault="00F05B12" w:rsidP="00EB7EAE">
            <w:pPr>
              <w:jc w:val="right"/>
              <w:rPr>
                <w:sz w:val="24"/>
                <w:szCs w:val="24"/>
              </w:rPr>
            </w:pPr>
          </w:p>
        </w:tc>
      </w:tr>
    </w:tbl>
    <w:p w14:paraId="6E338DE7" w14:textId="77777777" w:rsidR="004228B0" w:rsidRPr="002B2132" w:rsidRDefault="004228B0" w:rsidP="002B2132">
      <w:pPr>
        <w:pStyle w:val="text-3mezera"/>
        <w:spacing w:before="0" w:after="60" w:line="276" w:lineRule="auto"/>
        <w:rPr>
          <w:rFonts w:ascii="Times New Roman" w:hAnsi="Times New Roman"/>
          <w:szCs w:val="24"/>
        </w:rPr>
      </w:pPr>
    </w:p>
    <w:p w14:paraId="60D3ECC2" w14:textId="77777777" w:rsidR="003D0BAC" w:rsidRPr="002B2132" w:rsidRDefault="003D0BAC" w:rsidP="002B2132">
      <w:pPr>
        <w:spacing w:after="60" w:line="276" w:lineRule="auto"/>
        <w:jc w:val="both"/>
        <w:rPr>
          <w:sz w:val="24"/>
          <w:szCs w:val="24"/>
        </w:rPr>
      </w:pPr>
      <w:r w:rsidRPr="002B2132">
        <w:rPr>
          <w:sz w:val="24"/>
          <w:szCs w:val="24"/>
        </w:rPr>
        <w:t xml:space="preserve">Účastník se tímto zavazuje při respektování obecně závazných právních předpisů výše uvedený materiál (majetek České republiky) od zadavatele odkoupit, a to ve skutečně vytěženém množství. Kupní cena za vytěžený materiál se bude rovnat součinu skutečně vytěženého množství jednotlivých materiálů a jejich příslušné jednotkové ceně uvedené tabulce shora. Účastník se tímto zavazuje uhradit faktury vystavené objednatelem na kupní cenu vytěženého materiálu ve lhůtě splatnosti 30 dnů. Účastník se tímto zároveň zavazuje uhradit náklady na přepravu tohoto materiálu z místa vytěžení na místo jeho dalšího </w:t>
      </w:r>
      <w:r w:rsidRPr="002B2132">
        <w:rPr>
          <w:sz w:val="24"/>
          <w:szCs w:val="24"/>
        </w:rPr>
        <w:lastRenderedPageBreak/>
        <w:t xml:space="preserve">zpracování / uložení. Účastník tímto potvrzuje, že shora uvedený závazek platí po celou dobu realizace zakázky. </w:t>
      </w:r>
    </w:p>
    <w:p w14:paraId="3D2EC4A4" w14:textId="77777777" w:rsidR="003D0BAC" w:rsidRDefault="003D0BAC" w:rsidP="002B2132">
      <w:pPr>
        <w:spacing w:after="60" w:line="276" w:lineRule="auto"/>
        <w:jc w:val="both"/>
        <w:rPr>
          <w:sz w:val="24"/>
          <w:szCs w:val="24"/>
        </w:rPr>
      </w:pPr>
      <w:r w:rsidRPr="002B2132">
        <w:rPr>
          <w:sz w:val="24"/>
          <w:szCs w:val="24"/>
        </w:rPr>
        <w:t xml:space="preserve">Účastník dále bere na vědomí, že v průběhu realizace shora uvedené zakázky mohou vznikat odpady, jejichž původcem bude Účastník, resp. jeho </w:t>
      </w:r>
      <w:r w:rsidR="00F10CE6" w:rsidRPr="002B2132">
        <w:rPr>
          <w:sz w:val="24"/>
          <w:szCs w:val="24"/>
        </w:rPr>
        <w:t>poddodavatelé</w:t>
      </w:r>
      <w:r w:rsidRPr="002B2132">
        <w:rPr>
          <w:sz w:val="24"/>
          <w:szCs w:val="24"/>
        </w:rPr>
        <w:t xml:space="preserve">. Účastník se zavazuje zajistit a monitorovat, že s těmito odpady bude nakládáno v souladu s platnou legislativou. </w:t>
      </w:r>
    </w:p>
    <w:p w14:paraId="38EFB603" w14:textId="77777777" w:rsidR="002B2132" w:rsidRDefault="002B2132" w:rsidP="002B2132">
      <w:pPr>
        <w:spacing w:after="60" w:line="276" w:lineRule="auto"/>
        <w:jc w:val="both"/>
        <w:rPr>
          <w:sz w:val="24"/>
          <w:szCs w:val="24"/>
        </w:rPr>
      </w:pPr>
    </w:p>
    <w:p w14:paraId="4F3F07C5" w14:textId="5627AFE8" w:rsidR="00C10FEB" w:rsidRDefault="00C10FEB" w:rsidP="002B2132">
      <w:pPr>
        <w:spacing w:after="60" w:line="276" w:lineRule="auto"/>
        <w:jc w:val="both"/>
        <w:rPr>
          <w:sz w:val="24"/>
          <w:szCs w:val="24"/>
        </w:rPr>
      </w:pPr>
      <w:r w:rsidRPr="00C10FEB">
        <w:rPr>
          <w:sz w:val="24"/>
          <w:szCs w:val="24"/>
        </w:rPr>
        <w:t xml:space="preserve">V Ejpovicích dne </w:t>
      </w:r>
      <w:r w:rsidR="00433303">
        <w:rPr>
          <w:sz w:val="24"/>
          <w:szCs w:val="24"/>
        </w:rPr>
        <w:t>20</w:t>
      </w:r>
      <w:r w:rsidRPr="00C10FEB">
        <w:rPr>
          <w:sz w:val="24"/>
          <w:szCs w:val="24"/>
        </w:rPr>
        <w:t xml:space="preserve">. </w:t>
      </w:r>
      <w:r w:rsidR="00433303">
        <w:rPr>
          <w:sz w:val="24"/>
          <w:szCs w:val="24"/>
        </w:rPr>
        <w:t>7</w:t>
      </w:r>
      <w:r w:rsidRPr="00C10FEB">
        <w:rPr>
          <w:sz w:val="24"/>
          <w:szCs w:val="24"/>
        </w:rPr>
        <w:t>. 2017</w:t>
      </w:r>
      <w:r w:rsidRPr="00C10FEB">
        <w:rPr>
          <w:sz w:val="24"/>
          <w:szCs w:val="24"/>
        </w:rPr>
        <w:tab/>
      </w:r>
    </w:p>
    <w:p w14:paraId="741A79DB" w14:textId="4C2EAA50" w:rsidR="00413B91" w:rsidRPr="00C2571A" w:rsidRDefault="00413B91" w:rsidP="00413B91">
      <w:pPr>
        <w:pStyle w:val="Zkladntext"/>
        <w:spacing w:line="276" w:lineRule="auto"/>
        <w:rPr>
          <w:szCs w:val="24"/>
        </w:rPr>
      </w:pPr>
    </w:p>
    <w:p w14:paraId="36C1C5B6" w14:textId="77777777" w:rsidR="00413B91" w:rsidRDefault="00413B91" w:rsidP="00413B91">
      <w:pPr>
        <w:pStyle w:val="Zkladntext"/>
        <w:spacing w:line="276" w:lineRule="auto"/>
        <w:rPr>
          <w:szCs w:val="24"/>
        </w:rPr>
      </w:pPr>
      <w:r w:rsidRPr="00413B91">
        <w:rPr>
          <w:szCs w:val="24"/>
        </w:rPr>
        <w:t xml:space="preserve">Společnost SWIETELSKY + BÖGL a KRÝSL, I/26 Stod, průtah </w:t>
      </w:r>
    </w:p>
    <w:p w14:paraId="42CABA66" w14:textId="77777777" w:rsidR="00413B91" w:rsidRPr="00B80B24" w:rsidRDefault="00413B91" w:rsidP="00413B91">
      <w:pPr>
        <w:pStyle w:val="Zkladntext"/>
        <w:spacing w:line="276" w:lineRule="auto"/>
        <w:rPr>
          <w:szCs w:val="24"/>
        </w:rPr>
      </w:pPr>
      <w:r w:rsidRPr="00136107">
        <w:rPr>
          <w:szCs w:val="24"/>
          <w:highlight w:val="black"/>
        </w:rPr>
        <w:t xml:space="preserve">Přemysl </w:t>
      </w:r>
      <w:proofErr w:type="spellStart"/>
      <w:r w:rsidRPr="00136107">
        <w:rPr>
          <w:szCs w:val="24"/>
          <w:highlight w:val="black"/>
        </w:rPr>
        <w:t>Holmik</w:t>
      </w:r>
      <w:proofErr w:type="spellEnd"/>
    </w:p>
    <w:p w14:paraId="765DA861" w14:textId="77777777" w:rsidR="00413B91" w:rsidRDefault="00413B91" w:rsidP="00413B91">
      <w:pPr>
        <w:spacing w:after="120"/>
        <w:rPr>
          <w:sz w:val="24"/>
          <w:szCs w:val="24"/>
        </w:rPr>
      </w:pPr>
      <w:r>
        <w:rPr>
          <w:sz w:val="24"/>
          <w:szCs w:val="24"/>
        </w:rPr>
        <w:t>Vedoucí odštěpného závodu Dopravní stavby ZÁPAD</w:t>
      </w:r>
    </w:p>
    <w:p w14:paraId="02117C77" w14:textId="77777777" w:rsidR="00413B91" w:rsidRDefault="00413B91" w:rsidP="00413B91">
      <w:pPr>
        <w:spacing w:after="120"/>
        <w:rPr>
          <w:sz w:val="24"/>
          <w:szCs w:val="24"/>
        </w:rPr>
      </w:pPr>
      <w:r>
        <w:rPr>
          <w:sz w:val="24"/>
          <w:szCs w:val="24"/>
        </w:rPr>
        <w:t>SWIETELSKY stavební s.r.o.</w:t>
      </w:r>
    </w:p>
    <w:p w14:paraId="48DC028A" w14:textId="696B084F" w:rsidR="007373C9" w:rsidRPr="00C10FEB" w:rsidRDefault="007373C9" w:rsidP="00C10FEB">
      <w:pPr>
        <w:spacing w:line="276" w:lineRule="auto"/>
        <w:rPr>
          <w:sz w:val="24"/>
          <w:szCs w:val="24"/>
        </w:rPr>
        <w:sectPr w:rsidR="007373C9" w:rsidRPr="00C10FEB" w:rsidSect="006B12E1">
          <w:pgSz w:w="11906" w:h="16838" w:code="9"/>
          <w:pgMar w:top="1418" w:right="1418" w:bottom="1418" w:left="1560" w:header="567" w:footer="624" w:gutter="0"/>
          <w:cols w:space="708"/>
          <w:titlePg/>
          <w:docGrid w:linePitch="360"/>
        </w:sectPr>
      </w:pPr>
    </w:p>
    <w:p w14:paraId="5BB3F150" w14:textId="51DBEE09" w:rsidR="003D0BAC" w:rsidRPr="002B2132" w:rsidRDefault="003D0BAC" w:rsidP="002B2132">
      <w:pPr>
        <w:pStyle w:val="Section"/>
        <w:widowControl/>
        <w:spacing w:before="120" w:after="120" w:line="276" w:lineRule="auto"/>
        <w:rPr>
          <w:rFonts w:ascii="Times New Roman" w:hAnsi="Times New Roman"/>
          <w:sz w:val="24"/>
          <w:szCs w:val="24"/>
        </w:rPr>
      </w:pPr>
      <w:r w:rsidRPr="002B2132">
        <w:rPr>
          <w:rFonts w:ascii="Times New Roman" w:hAnsi="Times New Roman"/>
          <w:sz w:val="24"/>
          <w:szCs w:val="24"/>
        </w:rPr>
        <w:lastRenderedPageBreak/>
        <w:t xml:space="preserve">FORMULÁŘ </w:t>
      </w:r>
      <w:r w:rsidR="00163F07" w:rsidRPr="002B2132">
        <w:rPr>
          <w:rFonts w:ascii="Times New Roman" w:hAnsi="Times New Roman"/>
          <w:sz w:val="24"/>
          <w:szCs w:val="24"/>
        </w:rPr>
        <w:t>2.3.</w:t>
      </w:r>
      <w:r w:rsidR="0011103D" w:rsidRPr="002B2132">
        <w:rPr>
          <w:rFonts w:ascii="Times New Roman" w:hAnsi="Times New Roman"/>
          <w:sz w:val="24"/>
          <w:szCs w:val="24"/>
        </w:rPr>
        <w:t>2</w:t>
      </w:r>
      <w:r w:rsidR="00163F07" w:rsidRPr="002B2132">
        <w:rPr>
          <w:rFonts w:ascii="Times New Roman" w:hAnsi="Times New Roman"/>
          <w:sz w:val="24"/>
          <w:szCs w:val="24"/>
        </w:rPr>
        <w:t>.</w:t>
      </w:r>
    </w:p>
    <w:p w14:paraId="213D73C1" w14:textId="77777777" w:rsidR="003D0BAC" w:rsidRPr="002B2132" w:rsidRDefault="003D0BAC" w:rsidP="002B2132">
      <w:pPr>
        <w:pStyle w:val="Section"/>
        <w:widowControl/>
        <w:spacing w:before="120" w:after="120" w:line="276" w:lineRule="auto"/>
        <w:rPr>
          <w:rFonts w:ascii="Times New Roman" w:hAnsi="Times New Roman"/>
          <w:b w:val="0"/>
          <w:sz w:val="24"/>
          <w:szCs w:val="24"/>
        </w:rPr>
      </w:pPr>
      <w:r w:rsidRPr="002B2132">
        <w:rPr>
          <w:rFonts w:ascii="Times New Roman" w:hAnsi="Times New Roman"/>
          <w:sz w:val="24"/>
          <w:szCs w:val="24"/>
        </w:rPr>
        <w:t xml:space="preserve">SEZNAM PODDODAVATELŮ </w:t>
      </w:r>
      <w:r w:rsidR="00CF33A4" w:rsidRPr="002B2132">
        <w:rPr>
          <w:rFonts w:ascii="Times New Roman" w:hAnsi="Times New Roman"/>
          <w:sz w:val="24"/>
          <w:szCs w:val="24"/>
        </w:rPr>
        <w:t>A JINÝCH OSOB</w:t>
      </w:r>
    </w:p>
    <w:p w14:paraId="025ACC29" w14:textId="77777777" w:rsidR="00413B91" w:rsidRDefault="00413B91" w:rsidP="00413B91">
      <w:pPr>
        <w:pStyle w:val="Zkladntext"/>
        <w:spacing w:line="276" w:lineRule="auto"/>
        <w:rPr>
          <w:szCs w:val="24"/>
        </w:rPr>
      </w:pPr>
      <w:r w:rsidRPr="00413B91">
        <w:rPr>
          <w:szCs w:val="24"/>
        </w:rPr>
        <w:t xml:space="preserve">Společnost SWIETELSKY + BÖGL a KRÝSL, I/26 Stod, průtah </w:t>
      </w:r>
    </w:p>
    <w:p w14:paraId="7056E8AE" w14:textId="77777777" w:rsidR="00413B91" w:rsidRDefault="00413B91" w:rsidP="00413B91">
      <w:pPr>
        <w:pStyle w:val="Zkladntext"/>
        <w:spacing w:after="60" w:line="276" w:lineRule="auto"/>
        <w:rPr>
          <w:szCs w:val="24"/>
        </w:rPr>
      </w:pPr>
    </w:p>
    <w:p w14:paraId="5129465C" w14:textId="77777777" w:rsidR="00413B91" w:rsidRPr="009001EE" w:rsidRDefault="00413B91" w:rsidP="00413B91">
      <w:pPr>
        <w:pStyle w:val="Zkladntext"/>
        <w:spacing w:after="60" w:line="276" w:lineRule="auto"/>
        <w:rPr>
          <w:szCs w:val="24"/>
        </w:rPr>
      </w:pPr>
      <w:r>
        <w:rPr>
          <w:szCs w:val="24"/>
        </w:rPr>
        <w:t>SWIETELSKY stavební s.r.o. odštěpný závod Dopravní stavby ZÁPAD</w:t>
      </w:r>
    </w:p>
    <w:p w14:paraId="377D1E99" w14:textId="77777777" w:rsidR="00413B91" w:rsidRPr="009001EE" w:rsidRDefault="00413B91" w:rsidP="00413B91">
      <w:pPr>
        <w:pStyle w:val="Zkladntext"/>
        <w:spacing w:after="60" w:line="276" w:lineRule="auto"/>
        <w:rPr>
          <w:szCs w:val="24"/>
        </w:rPr>
      </w:pPr>
      <w:r w:rsidRPr="009001EE">
        <w:rPr>
          <w:szCs w:val="24"/>
        </w:rPr>
        <w:t xml:space="preserve">se sídlem: </w:t>
      </w:r>
      <w:r>
        <w:rPr>
          <w:szCs w:val="24"/>
        </w:rPr>
        <w:t xml:space="preserve">Zemská </w:t>
      </w:r>
      <w:proofErr w:type="gramStart"/>
      <w:r>
        <w:rPr>
          <w:szCs w:val="24"/>
        </w:rPr>
        <w:t>259,  337 01</w:t>
      </w:r>
      <w:proofErr w:type="gramEnd"/>
      <w:r>
        <w:rPr>
          <w:szCs w:val="24"/>
        </w:rPr>
        <w:t xml:space="preserve"> Ejpovice</w:t>
      </w:r>
    </w:p>
    <w:p w14:paraId="560BB1FE" w14:textId="77777777" w:rsidR="00413B91" w:rsidRPr="009001EE" w:rsidRDefault="00413B91" w:rsidP="00413B91">
      <w:pPr>
        <w:pStyle w:val="Zkladntext"/>
        <w:spacing w:after="60" w:line="276" w:lineRule="auto"/>
        <w:rPr>
          <w:szCs w:val="24"/>
        </w:rPr>
      </w:pPr>
      <w:r w:rsidRPr="009001EE">
        <w:rPr>
          <w:szCs w:val="24"/>
        </w:rPr>
        <w:t xml:space="preserve">IČO: </w:t>
      </w:r>
      <w:r>
        <w:rPr>
          <w:szCs w:val="24"/>
        </w:rPr>
        <w:t>480 35 599</w:t>
      </w:r>
    </w:p>
    <w:p w14:paraId="19B83205" w14:textId="77777777" w:rsidR="00413B91" w:rsidRDefault="00413B91" w:rsidP="00413B91">
      <w:pPr>
        <w:pStyle w:val="Zkladntext"/>
        <w:spacing w:after="60" w:line="276" w:lineRule="auto"/>
        <w:rPr>
          <w:szCs w:val="24"/>
        </w:rPr>
      </w:pPr>
      <w:r w:rsidRPr="009001EE">
        <w:rPr>
          <w:szCs w:val="24"/>
        </w:rPr>
        <w:t xml:space="preserve">zapsaná v obchodním rejstříku vedeném </w:t>
      </w:r>
      <w:r>
        <w:rPr>
          <w:szCs w:val="24"/>
        </w:rPr>
        <w:t>Krajským soudem v Českých Budějovicích</w:t>
      </w:r>
      <w:r w:rsidRPr="009001EE">
        <w:rPr>
          <w:szCs w:val="24"/>
        </w:rPr>
        <w:t xml:space="preserve">, oddíl </w:t>
      </w:r>
      <w:r>
        <w:rPr>
          <w:szCs w:val="24"/>
        </w:rPr>
        <w:t>C,</w:t>
      </w:r>
      <w:r w:rsidRPr="009001EE">
        <w:rPr>
          <w:szCs w:val="24"/>
        </w:rPr>
        <w:t xml:space="preserve"> vložka </w:t>
      </w:r>
      <w:r>
        <w:rPr>
          <w:szCs w:val="24"/>
        </w:rPr>
        <w:t>8032,</w:t>
      </w:r>
    </w:p>
    <w:p w14:paraId="4A63AE00" w14:textId="77777777" w:rsidR="00413B91" w:rsidRDefault="00413B91" w:rsidP="00413B91">
      <w:pPr>
        <w:pStyle w:val="Zkladntext"/>
        <w:spacing w:after="60" w:line="276" w:lineRule="auto"/>
        <w:rPr>
          <w:szCs w:val="24"/>
        </w:rPr>
      </w:pPr>
      <w:r>
        <w:rPr>
          <w:szCs w:val="24"/>
        </w:rPr>
        <w:t>a</w:t>
      </w:r>
    </w:p>
    <w:p w14:paraId="6D171B13" w14:textId="77777777" w:rsidR="00413B91" w:rsidRDefault="00413B91" w:rsidP="00413B91">
      <w:pPr>
        <w:spacing w:line="276" w:lineRule="auto"/>
        <w:jc w:val="both"/>
        <w:rPr>
          <w:sz w:val="24"/>
          <w:szCs w:val="24"/>
        </w:rPr>
      </w:pPr>
      <w:r w:rsidRPr="00413B91">
        <w:rPr>
          <w:sz w:val="24"/>
          <w:szCs w:val="24"/>
        </w:rPr>
        <w:t xml:space="preserve">BÖGL a KRÝSL </w:t>
      </w:r>
      <w:proofErr w:type="gramStart"/>
      <w:r w:rsidRPr="00413B91">
        <w:rPr>
          <w:sz w:val="24"/>
          <w:szCs w:val="24"/>
        </w:rPr>
        <w:t>k.s.</w:t>
      </w:r>
      <w:proofErr w:type="gramEnd"/>
    </w:p>
    <w:p w14:paraId="2A76A961" w14:textId="77777777" w:rsidR="00413B91" w:rsidRDefault="00413B91" w:rsidP="00413B91">
      <w:pPr>
        <w:spacing w:line="276" w:lineRule="auto"/>
        <w:jc w:val="both"/>
        <w:rPr>
          <w:sz w:val="24"/>
          <w:szCs w:val="24"/>
        </w:rPr>
      </w:pPr>
      <w:r>
        <w:rPr>
          <w:sz w:val="24"/>
          <w:szCs w:val="24"/>
        </w:rPr>
        <w:t xml:space="preserve">se sídlem: </w:t>
      </w:r>
      <w:r w:rsidRPr="00413B91">
        <w:rPr>
          <w:sz w:val="24"/>
          <w:szCs w:val="24"/>
        </w:rPr>
        <w:t>Renoirova 1051/2a, Hlubočepy, 152 00 Praha 5</w:t>
      </w:r>
    </w:p>
    <w:p w14:paraId="254CC349" w14:textId="77777777" w:rsidR="00413B91" w:rsidRDefault="00413B91" w:rsidP="00413B91">
      <w:pPr>
        <w:spacing w:line="276" w:lineRule="auto"/>
        <w:jc w:val="both"/>
        <w:rPr>
          <w:sz w:val="24"/>
          <w:szCs w:val="24"/>
        </w:rPr>
      </w:pPr>
      <w:r>
        <w:rPr>
          <w:sz w:val="24"/>
          <w:szCs w:val="24"/>
        </w:rPr>
        <w:t xml:space="preserve">IČO: </w:t>
      </w:r>
      <w:r w:rsidRPr="00413B91">
        <w:rPr>
          <w:sz w:val="24"/>
          <w:szCs w:val="24"/>
        </w:rPr>
        <w:t>263 74</w:t>
      </w:r>
      <w:r>
        <w:rPr>
          <w:sz w:val="24"/>
          <w:szCs w:val="24"/>
        </w:rPr>
        <w:t> </w:t>
      </w:r>
      <w:r w:rsidRPr="00413B91">
        <w:rPr>
          <w:sz w:val="24"/>
          <w:szCs w:val="24"/>
        </w:rPr>
        <w:t>919</w:t>
      </w:r>
    </w:p>
    <w:p w14:paraId="0CEC8138" w14:textId="77777777" w:rsidR="00413B91" w:rsidRDefault="00413B91" w:rsidP="00413B91">
      <w:pPr>
        <w:spacing w:line="276" w:lineRule="auto"/>
        <w:jc w:val="both"/>
        <w:rPr>
          <w:sz w:val="24"/>
          <w:szCs w:val="24"/>
        </w:rPr>
      </w:pPr>
      <w:r>
        <w:rPr>
          <w:sz w:val="24"/>
          <w:szCs w:val="24"/>
        </w:rPr>
        <w:t xml:space="preserve">Zapsaná v obchodním rejstříku vedeném Městským soudem v Praze, oddíl A, vložka </w:t>
      </w:r>
      <w:r w:rsidRPr="00413B91">
        <w:rPr>
          <w:sz w:val="24"/>
          <w:szCs w:val="24"/>
        </w:rPr>
        <w:t>58610</w:t>
      </w:r>
    </w:p>
    <w:p w14:paraId="3E613D53" w14:textId="77777777" w:rsidR="00C10FEB" w:rsidRPr="009001EE" w:rsidRDefault="00C10FEB" w:rsidP="00C10FEB">
      <w:pPr>
        <w:pStyle w:val="Zkladntext"/>
        <w:spacing w:after="60" w:line="276" w:lineRule="auto"/>
        <w:rPr>
          <w:szCs w:val="24"/>
        </w:rPr>
      </w:pPr>
    </w:p>
    <w:p w14:paraId="10815F96" w14:textId="10DEDD25" w:rsidR="003D0BAC" w:rsidRDefault="003D0BAC" w:rsidP="002B2132">
      <w:pPr>
        <w:spacing w:after="60" w:line="276" w:lineRule="auto"/>
        <w:jc w:val="both"/>
        <w:rPr>
          <w:sz w:val="24"/>
          <w:szCs w:val="24"/>
        </w:rPr>
      </w:pPr>
      <w:r w:rsidRPr="002B2132">
        <w:rPr>
          <w:sz w:val="24"/>
          <w:szCs w:val="24"/>
        </w:rPr>
        <w:t xml:space="preserve">jakožto dodavatel veřejné zakázky na stavební práce </w:t>
      </w:r>
      <w:r w:rsidR="00C10FEB">
        <w:rPr>
          <w:sz w:val="24"/>
          <w:szCs w:val="24"/>
        </w:rPr>
        <w:t>„I/26 Stod, průtah“</w:t>
      </w:r>
      <w:r w:rsidRPr="002B2132">
        <w:rPr>
          <w:bCs/>
          <w:sz w:val="24"/>
          <w:szCs w:val="24"/>
        </w:rPr>
        <w:t xml:space="preserve">, </w:t>
      </w:r>
      <w:r w:rsidR="00486C89" w:rsidRPr="002B2132">
        <w:rPr>
          <w:sz w:val="24"/>
          <w:szCs w:val="24"/>
        </w:rPr>
        <w:t>číslo veřejné zakázky na profilu zadavatele</w:t>
      </w:r>
      <w:r w:rsidRPr="002B2132">
        <w:rPr>
          <w:sz w:val="24"/>
          <w:szCs w:val="24"/>
        </w:rPr>
        <w:t xml:space="preserve"> </w:t>
      </w:r>
      <w:r w:rsidR="00C10FEB" w:rsidRPr="00C10FEB">
        <w:rPr>
          <w:sz w:val="24"/>
          <w:szCs w:val="24"/>
        </w:rPr>
        <w:t>06EU-003167</w:t>
      </w:r>
      <w:r w:rsidRPr="002B2132">
        <w:rPr>
          <w:bCs/>
          <w:sz w:val="24"/>
          <w:szCs w:val="24"/>
        </w:rPr>
        <w:t xml:space="preserve"> </w:t>
      </w:r>
      <w:r w:rsidRPr="002B2132">
        <w:rPr>
          <w:sz w:val="24"/>
          <w:szCs w:val="24"/>
        </w:rPr>
        <w:t>(dále jen „</w:t>
      </w:r>
      <w:r w:rsidRPr="002B2132">
        <w:rPr>
          <w:sz w:val="24"/>
          <w:szCs w:val="24"/>
          <w:u w:val="single"/>
        </w:rPr>
        <w:t>dodavatel</w:t>
      </w:r>
      <w:r w:rsidRPr="002B2132">
        <w:rPr>
          <w:sz w:val="24"/>
          <w:szCs w:val="24"/>
        </w:rPr>
        <w:t>“),</w:t>
      </w:r>
    </w:p>
    <w:p w14:paraId="4E3CC280" w14:textId="77777777" w:rsidR="003D0BAC" w:rsidRPr="002B2132" w:rsidRDefault="003D0BAC" w:rsidP="00B16A91">
      <w:pPr>
        <w:pStyle w:val="Odstavecseseznamem"/>
        <w:numPr>
          <w:ilvl w:val="0"/>
          <w:numId w:val="37"/>
        </w:numPr>
        <w:spacing w:after="60" w:line="276" w:lineRule="auto"/>
        <w:ind w:hanging="720"/>
        <w:jc w:val="both"/>
        <w:rPr>
          <w:b/>
          <w:sz w:val="24"/>
          <w:szCs w:val="24"/>
        </w:rPr>
      </w:pPr>
    </w:p>
    <w:p w14:paraId="3F876202" w14:textId="6BCDCEE6" w:rsidR="003D0BAC" w:rsidRPr="002B2132" w:rsidRDefault="003D0BAC" w:rsidP="002B2132">
      <w:pPr>
        <w:spacing w:after="60" w:line="276" w:lineRule="auto"/>
        <w:jc w:val="both"/>
        <w:rPr>
          <w:sz w:val="24"/>
          <w:szCs w:val="24"/>
        </w:rPr>
      </w:pPr>
      <w:r w:rsidRPr="002B2132">
        <w:rPr>
          <w:sz w:val="24"/>
          <w:szCs w:val="24"/>
        </w:rPr>
        <w:t xml:space="preserve">v souladu s požadavky § 105 odst. 1 </w:t>
      </w:r>
      <w:r w:rsidR="00596764" w:rsidRPr="002B2132">
        <w:rPr>
          <w:sz w:val="24"/>
          <w:szCs w:val="24"/>
        </w:rPr>
        <w:t>zákona</w:t>
      </w:r>
      <w:r w:rsidRPr="002B2132">
        <w:rPr>
          <w:sz w:val="24"/>
          <w:szCs w:val="24"/>
        </w:rPr>
        <w:t xml:space="preserve"> č. 134/2016 Sb., o zadávání veřejných zakázek, ve znění pozdějších předpisů, níže uvádí části veřejné zakázky, které hodlá plnit prostřednictvím </w:t>
      </w:r>
      <w:r w:rsidR="00DE2341" w:rsidRPr="002B2132">
        <w:rPr>
          <w:sz w:val="24"/>
          <w:szCs w:val="24"/>
        </w:rPr>
        <w:t>pod</w:t>
      </w:r>
      <w:r w:rsidRPr="002B2132">
        <w:rPr>
          <w:sz w:val="24"/>
          <w:szCs w:val="24"/>
        </w:rPr>
        <w:t>dodavatelů:</w:t>
      </w:r>
    </w:p>
    <w:p w14:paraId="47C7BFE4" w14:textId="70B8F7A2" w:rsidR="003D0BAC" w:rsidRDefault="00B93F2B" w:rsidP="002B2132">
      <w:pPr>
        <w:spacing w:after="60" w:line="276" w:lineRule="auto"/>
        <w:jc w:val="both"/>
        <w:rPr>
          <w:sz w:val="24"/>
          <w:szCs w:val="24"/>
        </w:rPr>
      </w:pPr>
      <w:r>
        <w:rPr>
          <w:sz w:val="24"/>
          <w:szCs w:val="24"/>
        </w:rPr>
        <w:t>frézování</w:t>
      </w:r>
    </w:p>
    <w:p w14:paraId="37EBEB91" w14:textId="5770F393" w:rsidR="00B93F2B" w:rsidRDefault="00B93F2B" w:rsidP="002B2132">
      <w:pPr>
        <w:spacing w:after="60" w:line="276" w:lineRule="auto"/>
        <w:jc w:val="both"/>
        <w:rPr>
          <w:sz w:val="24"/>
          <w:szCs w:val="24"/>
        </w:rPr>
      </w:pPr>
      <w:r>
        <w:rPr>
          <w:sz w:val="24"/>
          <w:szCs w:val="24"/>
        </w:rPr>
        <w:t>spojovací postřiky</w:t>
      </w:r>
    </w:p>
    <w:p w14:paraId="0300F984" w14:textId="7EA1FFA6" w:rsidR="00B93F2B" w:rsidRDefault="00B93F2B" w:rsidP="002B2132">
      <w:pPr>
        <w:spacing w:after="60" w:line="276" w:lineRule="auto"/>
        <w:jc w:val="both"/>
        <w:rPr>
          <w:sz w:val="24"/>
          <w:szCs w:val="24"/>
        </w:rPr>
      </w:pPr>
      <w:r>
        <w:rPr>
          <w:sz w:val="24"/>
          <w:szCs w:val="24"/>
        </w:rPr>
        <w:t>dopravní značení + DIO</w:t>
      </w:r>
    </w:p>
    <w:p w14:paraId="233D3835" w14:textId="5DD92C82" w:rsidR="00B93F2B" w:rsidRDefault="00B93F2B" w:rsidP="002B2132">
      <w:pPr>
        <w:spacing w:after="60" w:line="276" w:lineRule="auto"/>
        <w:jc w:val="both"/>
        <w:rPr>
          <w:sz w:val="24"/>
          <w:szCs w:val="24"/>
        </w:rPr>
      </w:pPr>
      <w:r>
        <w:rPr>
          <w:sz w:val="24"/>
          <w:szCs w:val="24"/>
        </w:rPr>
        <w:t>veřejné osvětlení</w:t>
      </w:r>
    </w:p>
    <w:p w14:paraId="27D97E90" w14:textId="04BB6ED2" w:rsidR="00B93F2B" w:rsidRDefault="00B93F2B" w:rsidP="002B2132">
      <w:pPr>
        <w:spacing w:after="60" w:line="276" w:lineRule="auto"/>
        <w:jc w:val="both"/>
        <w:rPr>
          <w:sz w:val="24"/>
          <w:szCs w:val="24"/>
        </w:rPr>
      </w:pPr>
      <w:r>
        <w:rPr>
          <w:sz w:val="24"/>
          <w:szCs w:val="24"/>
        </w:rPr>
        <w:t>zálivky spár</w:t>
      </w:r>
    </w:p>
    <w:p w14:paraId="1EFAF8A7" w14:textId="5F932E1F" w:rsidR="00B93F2B" w:rsidRDefault="00B93F2B" w:rsidP="002B2132">
      <w:pPr>
        <w:spacing w:after="60" w:line="276" w:lineRule="auto"/>
        <w:jc w:val="both"/>
        <w:rPr>
          <w:sz w:val="24"/>
          <w:szCs w:val="24"/>
        </w:rPr>
      </w:pPr>
      <w:r>
        <w:rPr>
          <w:sz w:val="24"/>
          <w:szCs w:val="24"/>
        </w:rPr>
        <w:t>ocelové zábradlí</w:t>
      </w:r>
    </w:p>
    <w:p w14:paraId="2C5D33E7" w14:textId="27CF9CF1" w:rsidR="00433303" w:rsidRDefault="00433303" w:rsidP="002B2132">
      <w:pPr>
        <w:spacing w:after="60" w:line="276" w:lineRule="auto"/>
        <w:jc w:val="both"/>
        <w:rPr>
          <w:sz w:val="24"/>
          <w:szCs w:val="24"/>
        </w:rPr>
      </w:pPr>
    </w:p>
    <w:p w14:paraId="62C4A0D7" w14:textId="5F540F59" w:rsidR="00433303" w:rsidRDefault="00433303" w:rsidP="002B2132">
      <w:pPr>
        <w:spacing w:after="60" w:line="276" w:lineRule="auto"/>
        <w:jc w:val="both"/>
        <w:rPr>
          <w:sz w:val="24"/>
          <w:szCs w:val="24"/>
        </w:rPr>
      </w:pPr>
      <w:r>
        <w:rPr>
          <w:sz w:val="24"/>
          <w:szCs w:val="24"/>
        </w:rPr>
        <w:t xml:space="preserve">Vybraný poddodavatel není dosud znám, před zahájením prací bude doložena identifikace subdodavatelů. </w:t>
      </w:r>
    </w:p>
    <w:p w14:paraId="25972C8E" w14:textId="77777777" w:rsidR="00B93F2B" w:rsidRPr="002B2132" w:rsidRDefault="00B93F2B" w:rsidP="002B2132">
      <w:pPr>
        <w:spacing w:after="60" w:line="276" w:lineRule="auto"/>
        <w:jc w:val="both"/>
        <w:rPr>
          <w:sz w:val="24"/>
          <w:szCs w:val="24"/>
        </w:rPr>
      </w:pPr>
    </w:p>
    <w:p w14:paraId="224D7457" w14:textId="77777777" w:rsidR="003D0BAC" w:rsidRPr="002B2132" w:rsidRDefault="003D0BAC" w:rsidP="00B16A91">
      <w:pPr>
        <w:pStyle w:val="Odstavecseseznamem"/>
        <w:numPr>
          <w:ilvl w:val="0"/>
          <w:numId w:val="37"/>
        </w:numPr>
        <w:spacing w:before="60" w:after="60" w:line="276" w:lineRule="auto"/>
        <w:ind w:hanging="720"/>
        <w:jc w:val="both"/>
        <w:rPr>
          <w:b/>
          <w:sz w:val="24"/>
          <w:szCs w:val="24"/>
        </w:rPr>
      </w:pPr>
    </w:p>
    <w:p w14:paraId="1074E0C9" w14:textId="46CFCB6E" w:rsidR="003D0BAC" w:rsidRPr="002B2132" w:rsidRDefault="0066532C" w:rsidP="002B2132">
      <w:pPr>
        <w:spacing w:after="60" w:line="276" w:lineRule="auto"/>
        <w:jc w:val="both"/>
        <w:rPr>
          <w:sz w:val="24"/>
          <w:szCs w:val="24"/>
        </w:rPr>
      </w:pPr>
      <w:r>
        <w:rPr>
          <w:sz w:val="24"/>
          <w:szCs w:val="24"/>
        </w:rPr>
        <w:t>v</w:t>
      </w:r>
      <w:r w:rsidR="003D0BAC" w:rsidRPr="002B2132">
        <w:rPr>
          <w:sz w:val="24"/>
          <w:szCs w:val="24"/>
        </w:rPr>
        <w:t xml:space="preserve"> souladu s požadavky § 83 odst. 1</w:t>
      </w:r>
      <w:r w:rsidR="00596764" w:rsidRPr="002B2132">
        <w:rPr>
          <w:sz w:val="24"/>
          <w:szCs w:val="24"/>
        </w:rPr>
        <w:t xml:space="preserve"> zákona</w:t>
      </w:r>
      <w:r w:rsidR="003D0BAC" w:rsidRPr="002B2132">
        <w:rPr>
          <w:sz w:val="24"/>
          <w:szCs w:val="24"/>
        </w:rPr>
        <w:t xml:space="preserve"> č. 134/2016 Sb., o zadávání veřejných zakázek, 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753166C2" w14:textId="28FA1013" w:rsidR="00F1332E" w:rsidRPr="00F1332E" w:rsidRDefault="003D0BAC" w:rsidP="00F1332E">
      <w:pPr>
        <w:pStyle w:val="Nadpis3"/>
        <w:spacing w:after="60" w:line="276" w:lineRule="auto"/>
        <w:rPr>
          <w:b w:val="0"/>
          <w:szCs w:val="24"/>
        </w:rPr>
      </w:pPr>
      <w:bookmarkStart w:id="1" w:name="_Toc459112228"/>
      <w:bookmarkStart w:id="2" w:name="_Toc459294114"/>
      <w:r w:rsidRPr="00F1332E">
        <w:rPr>
          <w:b w:val="0"/>
          <w:szCs w:val="24"/>
        </w:rPr>
        <w:lastRenderedPageBreak/>
        <w:t xml:space="preserve">Osoby, jejichž prostřednictvím dodavatel prokazoval kvalifikaci ve veřejné zakázce, je dodavatel povinen využívat při plnění dle </w:t>
      </w:r>
      <w:r w:rsidR="002D5BAE" w:rsidRPr="00F1332E">
        <w:rPr>
          <w:b w:val="0"/>
          <w:szCs w:val="24"/>
        </w:rPr>
        <w:t xml:space="preserve">Smlouvy </w:t>
      </w:r>
      <w:r w:rsidRPr="00F1332E">
        <w:rPr>
          <w:b w:val="0"/>
          <w:szCs w:val="24"/>
        </w:rPr>
        <w:t>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F1332E">
        <w:rPr>
          <w:b w:val="0"/>
          <w:smallCaps/>
          <w:szCs w:val="24"/>
        </w:rPr>
        <w:t xml:space="preserve"> </w:t>
      </w:r>
      <w:r w:rsidRPr="00F1332E">
        <w:rPr>
          <w:b w:val="0"/>
          <w:szCs w:val="24"/>
        </w:rPr>
        <w:t>bezdůvodně neodmítne udělení souhlasu. Dodavatel je povinen poskytnout součinnost k tomu, aby byl zadavatel schopen identifikovat osoby poskytující plnění na jeho straně.</w:t>
      </w:r>
      <w:bookmarkEnd w:id="1"/>
      <w:bookmarkEnd w:id="2"/>
    </w:p>
    <w:p w14:paraId="4E64FB8C" w14:textId="77777777" w:rsidR="002B2132" w:rsidRPr="002B2132" w:rsidRDefault="002B2132" w:rsidP="002B2132"/>
    <w:p w14:paraId="649EA5AB" w14:textId="2E04C1D9" w:rsidR="00EA2A78" w:rsidRDefault="00EA2A78" w:rsidP="00EA2A78">
      <w:pPr>
        <w:spacing w:after="60" w:line="276" w:lineRule="auto"/>
        <w:jc w:val="both"/>
        <w:rPr>
          <w:sz w:val="24"/>
          <w:szCs w:val="24"/>
        </w:rPr>
      </w:pPr>
      <w:r w:rsidRPr="00C10FEB">
        <w:rPr>
          <w:sz w:val="24"/>
          <w:szCs w:val="24"/>
        </w:rPr>
        <w:t xml:space="preserve">V Ejpovicích dne </w:t>
      </w:r>
      <w:r w:rsidR="00433303">
        <w:rPr>
          <w:sz w:val="24"/>
          <w:szCs w:val="24"/>
        </w:rPr>
        <w:t>20</w:t>
      </w:r>
      <w:r w:rsidRPr="00C10FEB">
        <w:rPr>
          <w:sz w:val="24"/>
          <w:szCs w:val="24"/>
        </w:rPr>
        <w:t xml:space="preserve">. </w:t>
      </w:r>
      <w:r w:rsidR="00433303">
        <w:rPr>
          <w:sz w:val="24"/>
          <w:szCs w:val="24"/>
        </w:rPr>
        <w:t>7</w:t>
      </w:r>
      <w:r w:rsidRPr="00C10FEB">
        <w:rPr>
          <w:sz w:val="24"/>
          <w:szCs w:val="24"/>
        </w:rPr>
        <w:t>. 2017</w:t>
      </w:r>
      <w:r w:rsidRPr="00C10FEB">
        <w:rPr>
          <w:sz w:val="24"/>
          <w:szCs w:val="24"/>
        </w:rPr>
        <w:tab/>
      </w:r>
    </w:p>
    <w:p w14:paraId="73E09202" w14:textId="1A82CD1B" w:rsidR="00413B91" w:rsidRPr="00C2571A" w:rsidRDefault="00413B91" w:rsidP="00413B91">
      <w:pPr>
        <w:pStyle w:val="Zkladntext"/>
        <w:spacing w:line="276" w:lineRule="auto"/>
        <w:rPr>
          <w:szCs w:val="24"/>
        </w:rPr>
      </w:pPr>
    </w:p>
    <w:p w14:paraId="094E3A16" w14:textId="77777777" w:rsidR="00413B91" w:rsidRDefault="00413B91" w:rsidP="00413B91">
      <w:pPr>
        <w:pStyle w:val="Zkladntext"/>
        <w:spacing w:line="276" w:lineRule="auto"/>
        <w:rPr>
          <w:szCs w:val="24"/>
        </w:rPr>
      </w:pPr>
      <w:r w:rsidRPr="00413B91">
        <w:rPr>
          <w:szCs w:val="24"/>
        </w:rPr>
        <w:t xml:space="preserve">Společnost SWIETELSKY + BÖGL a KRÝSL, I/26 Stod, průtah </w:t>
      </w:r>
    </w:p>
    <w:p w14:paraId="19172301" w14:textId="77777777" w:rsidR="00413B91" w:rsidRPr="00B80B24" w:rsidRDefault="00413B91" w:rsidP="00413B91">
      <w:pPr>
        <w:pStyle w:val="Zkladntext"/>
        <w:spacing w:line="276" w:lineRule="auto"/>
        <w:rPr>
          <w:szCs w:val="24"/>
        </w:rPr>
      </w:pPr>
      <w:r w:rsidRPr="00136107">
        <w:rPr>
          <w:szCs w:val="24"/>
          <w:highlight w:val="black"/>
        </w:rPr>
        <w:t xml:space="preserve">Přemysl </w:t>
      </w:r>
      <w:proofErr w:type="spellStart"/>
      <w:r w:rsidRPr="00136107">
        <w:rPr>
          <w:szCs w:val="24"/>
          <w:highlight w:val="black"/>
        </w:rPr>
        <w:t>Holmik</w:t>
      </w:r>
      <w:proofErr w:type="spellEnd"/>
    </w:p>
    <w:p w14:paraId="27A69C01" w14:textId="77777777" w:rsidR="00413B91" w:rsidRDefault="00413B91" w:rsidP="00413B91">
      <w:pPr>
        <w:spacing w:after="120"/>
        <w:rPr>
          <w:sz w:val="24"/>
          <w:szCs w:val="24"/>
        </w:rPr>
      </w:pPr>
      <w:r>
        <w:rPr>
          <w:sz w:val="24"/>
          <w:szCs w:val="24"/>
        </w:rPr>
        <w:t>Vedoucí odštěpného závodu Dopravní stavby ZÁPAD</w:t>
      </w:r>
    </w:p>
    <w:p w14:paraId="3DBBA682" w14:textId="77777777" w:rsidR="00413B91" w:rsidRDefault="00413B91" w:rsidP="00413B91">
      <w:pPr>
        <w:spacing w:after="120"/>
        <w:rPr>
          <w:sz w:val="24"/>
          <w:szCs w:val="24"/>
        </w:rPr>
      </w:pPr>
      <w:r>
        <w:rPr>
          <w:sz w:val="24"/>
          <w:szCs w:val="24"/>
        </w:rPr>
        <w:t>SWIETELSKY stavební s.r.o.</w:t>
      </w:r>
    </w:p>
    <w:p w14:paraId="330B774A" w14:textId="77777777" w:rsidR="00EA2A78" w:rsidRDefault="00EA2A78" w:rsidP="00435A15">
      <w:pPr>
        <w:spacing w:before="120" w:after="120" w:line="276" w:lineRule="auto"/>
        <w:jc w:val="center"/>
        <w:rPr>
          <w:b/>
          <w:sz w:val="32"/>
          <w:szCs w:val="32"/>
        </w:rPr>
      </w:pPr>
    </w:p>
    <w:p w14:paraId="5555FE5E" w14:textId="57011D5D" w:rsidR="00EA2A78" w:rsidRDefault="00EA2A78">
      <w:pPr>
        <w:rPr>
          <w:b/>
          <w:sz w:val="32"/>
          <w:szCs w:val="32"/>
        </w:rPr>
      </w:pPr>
    </w:p>
    <w:sectPr w:rsidR="00EA2A78" w:rsidSect="006B12E1">
      <w:pgSz w:w="11906" w:h="16838" w:code="9"/>
      <w:pgMar w:top="1418" w:right="1418" w:bottom="1418" w:left="156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FDB5F" w14:textId="77777777" w:rsidR="00717DBD" w:rsidRDefault="00717DBD">
      <w:r>
        <w:separator/>
      </w:r>
    </w:p>
  </w:endnote>
  <w:endnote w:type="continuationSeparator" w:id="0">
    <w:p w14:paraId="7418FAF8" w14:textId="77777777" w:rsidR="00717DBD" w:rsidRDefault="00717DBD">
      <w:r>
        <w:continuationSeparator/>
      </w:r>
    </w:p>
  </w:endnote>
  <w:endnote w:type="continuationNotice" w:id="1">
    <w:p w14:paraId="08EA6D55" w14:textId="77777777" w:rsidR="00717DBD" w:rsidRDefault="00717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EE"/>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930929"/>
      <w:docPartObj>
        <w:docPartGallery w:val="Page Numbers (Bottom of Page)"/>
        <w:docPartUnique/>
      </w:docPartObj>
    </w:sdtPr>
    <w:sdtEndPr/>
    <w:sdtContent>
      <w:sdt>
        <w:sdtPr>
          <w:id w:val="659043369"/>
          <w:docPartObj>
            <w:docPartGallery w:val="Page Numbers (Top of Page)"/>
            <w:docPartUnique/>
          </w:docPartObj>
        </w:sdtPr>
        <w:sdtEndPr/>
        <w:sdtContent>
          <w:p w14:paraId="4CBE7428" w14:textId="77777777" w:rsidR="00A06549" w:rsidRPr="00F72787" w:rsidRDefault="00A06549" w:rsidP="00F72787">
            <w:pPr>
              <w:pStyle w:val="Zpat"/>
              <w:jc w:val="both"/>
              <w:rPr>
                <w:rFonts w:asciiTheme="minorHAnsi" w:hAnsiTheme="minorHAnsi"/>
                <w:sz w:val="22"/>
                <w:szCs w:val="22"/>
              </w:rPr>
            </w:pPr>
          </w:p>
          <w:p w14:paraId="417AF660" w14:textId="515F99C5" w:rsidR="00A06549" w:rsidRDefault="008960BA">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36EDF" w14:textId="77777777" w:rsidR="00717DBD" w:rsidRDefault="00717DBD">
      <w:r>
        <w:separator/>
      </w:r>
    </w:p>
  </w:footnote>
  <w:footnote w:type="continuationSeparator" w:id="0">
    <w:p w14:paraId="51BB4426" w14:textId="77777777" w:rsidR="00717DBD" w:rsidRDefault="00717DBD">
      <w:r>
        <w:continuationSeparator/>
      </w:r>
    </w:p>
  </w:footnote>
  <w:footnote w:type="continuationNotice" w:id="1">
    <w:p w14:paraId="5C2A9E51" w14:textId="77777777" w:rsidR="00717DBD" w:rsidRDefault="00717D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E5B3B" w14:textId="67BA41C5" w:rsidR="00A06549" w:rsidRDefault="00A06549" w:rsidP="00F72787">
    <w:pPr>
      <w:pStyle w:val="Zhlav"/>
      <w:rPr>
        <w:rFonts w:ascii="Palatino Linotype" w:hAnsi="Palatino Linotype"/>
        <w:b/>
        <w:sz w:val="22"/>
        <w:szCs w:val="22"/>
      </w:rPr>
    </w:pPr>
  </w:p>
  <w:p w14:paraId="2A3E9F75" w14:textId="77777777" w:rsidR="00A06549" w:rsidRDefault="00A06549" w:rsidP="00F72787">
    <w:pPr>
      <w:pStyle w:val="Zhlav"/>
      <w:rPr>
        <w:rFonts w:ascii="Palatino Linotype" w:hAnsi="Palatino Linotype"/>
        <w:b/>
        <w:sz w:val="22"/>
        <w:szCs w:val="22"/>
      </w:rPr>
    </w:pPr>
  </w:p>
  <w:p w14:paraId="3F7807BF" w14:textId="77777777" w:rsidR="00A06549" w:rsidRPr="00F72787" w:rsidRDefault="00A06549" w:rsidP="00F72787">
    <w:pPr>
      <w:pStyle w:val="Zhlav"/>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C92E6330"/>
    <w:name w:val="WW8Num6"/>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6" w15:restartNumberingAfterBreak="0">
    <w:nsid w:val="00000007"/>
    <w:multiLevelType w:val="singleLevel"/>
    <w:tmpl w:val="9DE85F88"/>
    <w:name w:val="WW8Num20"/>
    <w:lvl w:ilvl="0">
      <w:start w:val="1"/>
      <w:numFmt w:val="decimal"/>
      <w:lvlText w:val="%1)"/>
      <w:lvlJc w:val="left"/>
      <w:pPr>
        <w:tabs>
          <w:tab w:val="num" w:pos="720"/>
        </w:tabs>
        <w:ind w:left="720" w:hanging="360"/>
      </w:pPr>
      <w:rPr>
        <w:rFonts w:ascii="Arial" w:hAnsi="Arial" w:cs="Arial" w:hint="default"/>
        <w:b/>
        <w:sz w:val="24"/>
        <w:szCs w:val="24"/>
      </w:rPr>
    </w:lvl>
  </w:abstractNum>
  <w:abstractNum w:abstractNumId="7"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8"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75697"/>
    <w:multiLevelType w:val="hybridMultilevel"/>
    <w:tmpl w:val="6D7CC1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4C0B0D"/>
    <w:multiLevelType w:val="hybridMultilevel"/>
    <w:tmpl w:val="2744B7BE"/>
    <w:lvl w:ilvl="0" w:tplc="ACF0F4FE">
      <w:start w:val="1"/>
      <w:numFmt w:val="decimal"/>
      <w:lvlText w:val="4.4.%1."/>
      <w:lvlJc w:val="left"/>
      <w:pPr>
        <w:ind w:left="720" w:hanging="360"/>
      </w:pPr>
      <w:rPr>
        <w:rFonts w:hint="default"/>
        <w:b w:val="0"/>
        <w:i w:val="0"/>
      </w:rPr>
    </w:lvl>
    <w:lvl w:ilvl="1" w:tplc="19C858F0">
      <w:start w:val="1"/>
      <w:numFmt w:val="lowerLetter"/>
      <w:lvlText w:val="%2."/>
      <w:lvlJc w:val="left"/>
      <w:pPr>
        <w:ind w:left="1440" w:hanging="360"/>
      </w:pPr>
    </w:lvl>
    <w:lvl w:ilvl="2" w:tplc="6292EF58" w:tentative="1">
      <w:start w:val="1"/>
      <w:numFmt w:val="lowerRoman"/>
      <w:lvlText w:val="%3."/>
      <w:lvlJc w:val="right"/>
      <w:pPr>
        <w:ind w:left="2160" w:hanging="180"/>
      </w:pPr>
    </w:lvl>
    <w:lvl w:ilvl="3" w:tplc="C9625D24" w:tentative="1">
      <w:start w:val="1"/>
      <w:numFmt w:val="decimal"/>
      <w:lvlText w:val="%4."/>
      <w:lvlJc w:val="left"/>
      <w:pPr>
        <w:ind w:left="2880" w:hanging="360"/>
      </w:pPr>
    </w:lvl>
    <w:lvl w:ilvl="4" w:tplc="90907928" w:tentative="1">
      <w:start w:val="1"/>
      <w:numFmt w:val="lowerLetter"/>
      <w:lvlText w:val="%5."/>
      <w:lvlJc w:val="left"/>
      <w:pPr>
        <w:ind w:left="3600" w:hanging="360"/>
      </w:pPr>
    </w:lvl>
    <w:lvl w:ilvl="5" w:tplc="616A9F78" w:tentative="1">
      <w:start w:val="1"/>
      <w:numFmt w:val="lowerRoman"/>
      <w:lvlText w:val="%6."/>
      <w:lvlJc w:val="right"/>
      <w:pPr>
        <w:ind w:left="4320" w:hanging="180"/>
      </w:pPr>
    </w:lvl>
    <w:lvl w:ilvl="6" w:tplc="2BEAFDF4" w:tentative="1">
      <w:start w:val="1"/>
      <w:numFmt w:val="decimal"/>
      <w:lvlText w:val="%7."/>
      <w:lvlJc w:val="left"/>
      <w:pPr>
        <w:ind w:left="5040" w:hanging="360"/>
      </w:pPr>
    </w:lvl>
    <w:lvl w:ilvl="7" w:tplc="3EEEABEA" w:tentative="1">
      <w:start w:val="1"/>
      <w:numFmt w:val="lowerLetter"/>
      <w:lvlText w:val="%8."/>
      <w:lvlJc w:val="left"/>
      <w:pPr>
        <w:ind w:left="5760" w:hanging="360"/>
      </w:pPr>
    </w:lvl>
    <w:lvl w:ilvl="8" w:tplc="AA0AE4FE" w:tentative="1">
      <w:start w:val="1"/>
      <w:numFmt w:val="lowerRoman"/>
      <w:lvlText w:val="%9."/>
      <w:lvlJc w:val="right"/>
      <w:pPr>
        <w:ind w:left="6480" w:hanging="180"/>
      </w:pPr>
    </w:lvl>
  </w:abstractNum>
  <w:abstractNum w:abstractNumId="11"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745A3B"/>
    <w:multiLevelType w:val="hybridMultilevel"/>
    <w:tmpl w:val="DC96F1E4"/>
    <w:lvl w:ilvl="0" w:tplc="25C20B4C">
      <w:start w:val="1"/>
      <w:numFmt w:val="decimal"/>
      <w:lvlText w:val="5.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215200"/>
    <w:multiLevelType w:val="singleLevel"/>
    <w:tmpl w:val="F3500C74"/>
    <w:lvl w:ilvl="0">
      <w:start w:val="1"/>
      <w:numFmt w:val="decimal"/>
      <w:lvlText w:val="%1."/>
      <w:lvlJc w:val="left"/>
      <w:pPr>
        <w:tabs>
          <w:tab w:val="num" w:pos="360"/>
        </w:tabs>
        <w:ind w:left="360" w:hanging="360"/>
      </w:pPr>
      <w:rPr>
        <w:rFonts w:hint="default"/>
      </w:rPr>
    </w:lvl>
  </w:abstractNum>
  <w:abstractNum w:abstractNumId="14" w15:restartNumberingAfterBreak="0">
    <w:nsid w:val="125A4A25"/>
    <w:multiLevelType w:val="hybridMultilevel"/>
    <w:tmpl w:val="60D4409E"/>
    <w:lvl w:ilvl="0" w:tplc="959627AC">
      <w:start w:val="1"/>
      <w:numFmt w:val="lowerLetter"/>
      <w:lvlText w:val="%1."/>
      <w:lvlJc w:val="left"/>
      <w:pPr>
        <w:tabs>
          <w:tab w:val="num" w:pos="2160"/>
        </w:tabs>
        <w:ind w:left="2160" w:hanging="360"/>
      </w:pPr>
    </w:lvl>
    <w:lvl w:ilvl="1" w:tplc="6B3EA876" w:tentative="1">
      <w:start w:val="1"/>
      <w:numFmt w:val="lowerLetter"/>
      <w:lvlText w:val="%2."/>
      <w:lvlJc w:val="left"/>
      <w:pPr>
        <w:tabs>
          <w:tab w:val="num" w:pos="2880"/>
        </w:tabs>
        <w:ind w:left="2880" w:hanging="360"/>
      </w:pPr>
    </w:lvl>
    <w:lvl w:ilvl="2" w:tplc="2E8E4B52" w:tentative="1">
      <w:start w:val="1"/>
      <w:numFmt w:val="lowerRoman"/>
      <w:lvlText w:val="%3."/>
      <w:lvlJc w:val="right"/>
      <w:pPr>
        <w:tabs>
          <w:tab w:val="num" w:pos="3600"/>
        </w:tabs>
        <w:ind w:left="3600" w:hanging="180"/>
      </w:pPr>
    </w:lvl>
    <w:lvl w:ilvl="3" w:tplc="13506342" w:tentative="1">
      <w:start w:val="1"/>
      <w:numFmt w:val="decimal"/>
      <w:lvlText w:val="%4."/>
      <w:lvlJc w:val="left"/>
      <w:pPr>
        <w:tabs>
          <w:tab w:val="num" w:pos="4320"/>
        </w:tabs>
        <w:ind w:left="4320" w:hanging="360"/>
      </w:pPr>
    </w:lvl>
    <w:lvl w:ilvl="4" w:tplc="79A65612" w:tentative="1">
      <w:start w:val="1"/>
      <w:numFmt w:val="lowerLetter"/>
      <w:lvlText w:val="%5."/>
      <w:lvlJc w:val="left"/>
      <w:pPr>
        <w:tabs>
          <w:tab w:val="num" w:pos="5040"/>
        </w:tabs>
        <w:ind w:left="5040" w:hanging="360"/>
      </w:pPr>
    </w:lvl>
    <w:lvl w:ilvl="5" w:tplc="5F189560" w:tentative="1">
      <w:start w:val="1"/>
      <w:numFmt w:val="lowerRoman"/>
      <w:lvlText w:val="%6."/>
      <w:lvlJc w:val="right"/>
      <w:pPr>
        <w:tabs>
          <w:tab w:val="num" w:pos="5760"/>
        </w:tabs>
        <w:ind w:left="5760" w:hanging="180"/>
      </w:pPr>
    </w:lvl>
    <w:lvl w:ilvl="6" w:tplc="0A9A2504" w:tentative="1">
      <w:start w:val="1"/>
      <w:numFmt w:val="decimal"/>
      <w:lvlText w:val="%7."/>
      <w:lvlJc w:val="left"/>
      <w:pPr>
        <w:tabs>
          <w:tab w:val="num" w:pos="6480"/>
        </w:tabs>
        <w:ind w:left="6480" w:hanging="360"/>
      </w:pPr>
    </w:lvl>
    <w:lvl w:ilvl="7" w:tplc="7EAAA666" w:tentative="1">
      <w:start w:val="1"/>
      <w:numFmt w:val="lowerLetter"/>
      <w:lvlText w:val="%8."/>
      <w:lvlJc w:val="left"/>
      <w:pPr>
        <w:tabs>
          <w:tab w:val="num" w:pos="7200"/>
        </w:tabs>
        <w:ind w:left="7200" w:hanging="360"/>
      </w:pPr>
    </w:lvl>
    <w:lvl w:ilvl="8" w:tplc="3558E34C" w:tentative="1">
      <w:start w:val="1"/>
      <w:numFmt w:val="lowerRoman"/>
      <w:lvlText w:val="%9."/>
      <w:lvlJc w:val="right"/>
      <w:pPr>
        <w:tabs>
          <w:tab w:val="num" w:pos="7920"/>
        </w:tabs>
        <w:ind w:left="7920" w:hanging="180"/>
      </w:pPr>
    </w:lvl>
  </w:abstractNum>
  <w:abstractNum w:abstractNumId="15" w15:restartNumberingAfterBreak="0">
    <w:nsid w:val="1335181E"/>
    <w:multiLevelType w:val="hybridMultilevel"/>
    <w:tmpl w:val="D2A46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E82111"/>
    <w:multiLevelType w:val="hybridMultilevel"/>
    <w:tmpl w:val="F52419D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041E89"/>
    <w:multiLevelType w:val="hybridMultilevel"/>
    <w:tmpl w:val="CFCC64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44680E"/>
    <w:multiLevelType w:val="hybridMultilevel"/>
    <w:tmpl w:val="F7B804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2E0178"/>
    <w:multiLevelType w:val="hybridMultilevel"/>
    <w:tmpl w:val="677C999C"/>
    <w:lvl w:ilvl="0" w:tplc="0EC88DCE">
      <w:start w:val="1"/>
      <w:numFmt w:val="lowerLetter"/>
      <w:lvlText w:val="%1)"/>
      <w:lvlJc w:val="left"/>
      <w:pPr>
        <w:ind w:left="644" w:hanging="360"/>
      </w:pPr>
      <w:rPr>
        <w:rFonts w:hint="default"/>
        <w:b/>
      </w:rPr>
    </w:lvl>
    <w:lvl w:ilvl="1" w:tplc="04090003">
      <w:start w:val="1"/>
      <w:numFmt w:val="bullet"/>
      <w:pStyle w:val="Styl1"/>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22C93631"/>
    <w:multiLevelType w:val="hybridMultilevel"/>
    <w:tmpl w:val="85187522"/>
    <w:lvl w:ilvl="0" w:tplc="04050001">
      <w:start w:val="1"/>
      <w:numFmt w:val="bullet"/>
      <w:lvlText w:val=""/>
      <w:lvlJc w:val="left"/>
      <w:pPr>
        <w:ind w:left="720" w:hanging="360"/>
      </w:pPr>
      <w:rPr>
        <w:rFonts w:ascii="Symbol" w:hAnsi="Symbol"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461680D"/>
    <w:multiLevelType w:val="hybridMultilevel"/>
    <w:tmpl w:val="1466F3D2"/>
    <w:lvl w:ilvl="0" w:tplc="6C5ECC66">
      <w:start w:val="1"/>
      <w:numFmt w:val="bullet"/>
      <w:lvlText w:val=""/>
      <w:lvlJc w:val="left"/>
      <w:pPr>
        <w:ind w:left="1428" w:hanging="360"/>
      </w:pPr>
      <w:rPr>
        <w:rFonts w:ascii="Symbol" w:hAnsi="Symbol" w:hint="default"/>
      </w:rPr>
    </w:lvl>
    <w:lvl w:ilvl="1" w:tplc="C7685446" w:tentative="1">
      <w:start w:val="1"/>
      <w:numFmt w:val="bullet"/>
      <w:lvlText w:val="o"/>
      <w:lvlJc w:val="left"/>
      <w:pPr>
        <w:ind w:left="2148" w:hanging="360"/>
      </w:pPr>
      <w:rPr>
        <w:rFonts w:ascii="Courier New" w:hAnsi="Courier New" w:cs="Courier New"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248B1C9C"/>
    <w:multiLevelType w:val="multilevel"/>
    <w:tmpl w:val="915E476A"/>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C66B2B"/>
    <w:multiLevelType w:val="hybridMultilevel"/>
    <w:tmpl w:val="FBF0E68A"/>
    <w:lvl w:ilvl="0" w:tplc="4392CADE">
      <w:start w:val="1"/>
      <w:numFmt w:val="decimal"/>
      <w:lvlText w:val="%1."/>
      <w:lvlJc w:val="left"/>
      <w:pPr>
        <w:ind w:left="360" w:hanging="360"/>
      </w:pPr>
      <w:rPr>
        <w:rFonts w:hint="default"/>
        <w:b/>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24" w15:restartNumberingAfterBreak="0">
    <w:nsid w:val="26816758"/>
    <w:multiLevelType w:val="hybridMultilevel"/>
    <w:tmpl w:val="BE38207C"/>
    <w:lvl w:ilvl="0" w:tplc="04050001">
      <w:start w:val="1"/>
      <w:numFmt w:val="lowerLetter"/>
      <w:lvlText w:val="%1)"/>
      <w:lvlJc w:val="left"/>
      <w:pPr>
        <w:ind w:left="1778" w:hanging="360"/>
      </w:pPr>
    </w:lvl>
    <w:lvl w:ilvl="1" w:tplc="04050003" w:tentative="1">
      <w:start w:val="1"/>
      <w:numFmt w:val="lowerLetter"/>
      <w:lvlText w:val="%2."/>
      <w:lvlJc w:val="left"/>
      <w:pPr>
        <w:ind w:left="2432" w:hanging="360"/>
      </w:pPr>
    </w:lvl>
    <w:lvl w:ilvl="2" w:tplc="04050005" w:tentative="1">
      <w:start w:val="1"/>
      <w:numFmt w:val="lowerRoman"/>
      <w:lvlText w:val="%3."/>
      <w:lvlJc w:val="right"/>
      <w:pPr>
        <w:ind w:left="3152" w:hanging="180"/>
      </w:pPr>
    </w:lvl>
    <w:lvl w:ilvl="3" w:tplc="04050001" w:tentative="1">
      <w:start w:val="1"/>
      <w:numFmt w:val="decimal"/>
      <w:lvlText w:val="%4."/>
      <w:lvlJc w:val="left"/>
      <w:pPr>
        <w:ind w:left="3872" w:hanging="360"/>
      </w:pPr>
    </w:lvl>
    <w:lvl w:ilvl="4" w:tplc="04050003" w:tentative="1">
      <w:start w:val="1"/>
      <w:numFmt w:val="lowerLetter"/>
      <w:lvlText w:val="%5."/>
      <w:lvlJc w:val="left"/>
      <w:pPr>
        <w:ind w:left="4592" w:hanging="360"/>
      </w:pPr>
    </w:lvl>
    <w:lvl w:ilvl="5" w:tplc="04050005" w:tentative="1">
      <w:start w:val="1"/>
      <w:numFmt w:val="lowerRoman"/>
      <w:lvlText w:val="%6."/>
      <w:lvlJc w:val="right"/>
      <w:pPr>
        <w:ind w:left="5312" w:hanging="180"/>
      </w:pPr>
    </w:lvl>
    <w:lvl w:ilvl="6" w:tplc="04050001" w:tentative="1">
      <w:start w:val="1"/>
      <w:numFmt w:val="decimal"/>
      <w:lvlText w:val="%7."/>
      <w:lvlJc w:val="left"/>
      <w:pPr>
        <w:ind w:left="6032" w:hanging="360"/>
      </w:pPr>
    </w:lvl>
    <w:lvl w:ilvl="7" w:tplc="04050003" w:tentative="1">
      <w:start w:val="1"/>
      <w:numFmt w:val="lowerLetter"/>
      <w:lvlText w:val="%8."/>
      <w:lvlJc w:val="left"/>
      <w:pPr>
        <w:ind w:left="6752" w:hanging="360"/>
      </w:pPr>
    </w:lvl>
    <w:lvl w:ilvl="8" w:tplc="04050005" w:tentative="1">
      <w:start w:val="1"/>
      <w:numFmt w:val="lowerRoman"/>
      <w:lvlText w:val="%9."/>
      <w:lvlJc w:val="right"/>
      <w:pPr>
        <w:ind w:left="7472" w:hanging="180"/>
      </w:pPr>
    </w:lvl>
  </w:abstractNum>
  <w:abstractNum w:abstractNumId="25" w15:restartNumberingAfterBreak="0">
    <w:nsid w:val="290557DF"/>
    <w:multiLevelType w:val="hybridMultilevel"/>
    <w:tmpl w:val="D9F2949C"/>
    <w:lvl w:ilvl="0" w:tplc="04050017">
      <w:start w:val="3"/>
      <w:numFmt w:val="decimal"/>
      <w:lvlText w:val="1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443643"/>
    <w:multiLevelType w:val="hybridMultilevel"/>
    <w:tmpl w:val="CD0A7E6C"/>
    <w:lvl w:ilvl="0" w:tplc="BD18FCEA">
      <w:start w:val="1"/>
      <w:numFmt w:val="lowerLetter"/>
      <w:lvlText w:val="(%1)"/>
      <w:legacy w:legacy="1" w:legacySpace="0" w:legacyIndent="1410"/>
      <w:lvlJc w:val="left"/>
      <w:pPr>
        <w:ind w:left="1410" w:hanging="1410"/>
      </w:pPr>
    </w:lvl>
    <w:lvl w:ilvl="1" w:tplc="04050019">
      <w:numFmt w:val="bullet"/>
      <w:lvlText w:val="-"/>
      <w:lvlJc w:val="left"/>
      <w:pPr>
        <w:tabs>
          <w:tab w:val="num" w:pos="1212"/>
        </w:tabs>
        <w:ind w:left="1212" w:hanging="360"/>
      </w:pPr>
      <w:rPr>
        <w:rFonts w:ascii="Times New Roman" w:eastAsia="Times New Roman" w:hAnsi="Times New Roman" w:cs="Times New Roman" w:hint="default"/>
      </w:r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27" w15:restartNumberingAfterBreak="0">
    <w:nsid w:val="30E800BD"/>
    <w:multiLevelType w:val="hybridMultilevel"/>
    <w:tmpl w:val="596C193E"/>
    <w:lvl w:ilvl="0" w:tplc="1170694C">
      <w:start w:val="1"/>
      <w:numFmt w:val="decimal"/>
      <w:lvlText w:val="8.%1."/>
      <w:lvlJc w:val="left"/>
      <w:pPr>
        <w:ind w:left="720" w:hanging="360"/>
      </w:pPr>
      <w:rPr>
        <w:rFonts w:hint="default"/>
        <w:b/>
      </w:rPr>
    </w:lvl>
    <w:lvl w:ilvl="1" w:tplc="34A877C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A637D0"/>
    <w:multiLevelType w:val="hybridMultilevel"/>
    <w:tmpl w:val="CD2479CE"/>
    <w:lvl w:ilvl="0" w:tplc="FFFFFFFF">
      <w:start w:val="1"/>
      <w:numFmt w:val="lowerLetter"/>
      <w:lvlText w:val="%1)"/>
      <w:lvlJc w:val="left"/>
      <w:pPr>
        <w:ind w:left="1425" w:hanging="360"/>
      </w:pPr>
    </w:lvl>
    <w:lvl w:ilvl="1" w:tplc="0EC88DCE"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9"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30" w15:restartNumberingAfterBreak="0">
    <w:nsid w:val="3D4C503C"/>
    <w:multiLevelType w:val="hybridMultilevel"/>
    <w:tmpl w:val="B4F6CB6C"/>
    <w:lvl w:ilvl="0" w:tplc="B2BAFA24">
      <w:start w:val="1"/>
      <w:numFmt w:val="decimal"/>
      <w:lvlText w:val="12.%1."/>
      <w:lvlJc w:val="left"/>
      <w:pPr>
        <w:ind w:left="720" w:hanging="360"/>
      </w:pPr>
      <w:rPr>
        <w:rFonts w:hint="default"/>
        <w:b/>
      </w:rPr>
    </w:lvl>
    <w:lvl w:ilvl="1" w:tplc="F33AB44C" w:tentative="1">
      <w:start w:val="1"/>
      <w:numFmt w:val="lowerLetter"/>
      <w:lvlText w:val="%2."/>
      <w:lvlJc w:val="left"/>
      <w:pPr>
        <w:ind w:left="1440" w:hanging="360"/>
      </w:pPr>
    </w:lvl>
    <w:lvl w:ilvl="2" w:tplc="519AF75A" w:tentative="1">
      <w:start w:val="1"/>
      <w:numFmt w:val="lowerRoman"/>
      <w:lvlText w:val="%3."/>
      <w:lvlJc w:val="right"/>
      <w:pPr>
        <w:ind w:left="2160" w:hanging="180"/>
      </w:pPr>
    </w:lvl>
    <w:lvl w:ilvl="3" w:tplc="01BE4512" w:tentative="1">
      <w:start w:val="1"/>
      <w:numFmt w:val="decimal"/>
      <w:lvlText w:val="%4."/>
      <w:lvlJc w:val="left"/>
      <w:pPr>
        <w:ind w:left="2880" w:hanging="360"/>
      </w:pPr>
    </w:lvl>
    <w:lvl w:ilvl="4" w:tplc="19008E6A" w:tentative="1">
      <w:start w:val="1"/>
      <w:numFmt w:val="lowerLetter"/>
      <w:lvlText w:val="%5."/>
      <w:lvlJc w:val="left"/>
      <w:pPr>
        <w:ind w:left="3600" w:hanging="360"/>
      </w:pPr>
    </w:lvl>
    <w:lvl w:ilvl="5" w:tplc="17F6B1F4" w:tentative="1">
      <w:start w:val="1"/>
      <w:numFmt w:val="lowerRoman"/>
      <w:lvlText w:val="%6."/>
      <w:lvlJc w:val="right"/>
      <w:pPr>
        <w:ind w:left="4320" w:hanging="180"/>
      </w:pPr>
    </w:lvl>
    <w:lvl w:ilvl="6" w:tplc="72801826" w:tentative="1">
      <w:start w:val="1"/>
      <w:numFmt w:val="decimal"/>
      <w:lvlText w:val="%7."/>
      <w:lvlJc w:val="left"/>
      <w:pPr>
        <w:ind w:left="5040" w:hanging="360"/>
      </w:pPr>
    </w:lvl>
    <w:lvl w:ilvl="7" w:tplc="A86E1BF6" w:tentative="1">
      <w:start w:val="1"/>
      <w:numFmt w:val="lowerLetter"/>
      <w:lvlText w:val="%8."/>
      <w:lvlJc w:val="left"/>
      <w:pPr>
        <w:ind w:left="5760" w:hanging="360"/>
      </w:pPr>
    </w:lvl>
    <w:lvl w:ilvl="8" w:tplc="23A60CA4" w:tentative="1">
      <w:start w:val="1"/>
      <w:numFmt w:val="lowerRoman"/>
      <w:lvlText w:val="%9."/>
      <w:lvlJc w:val="right"/>
      <w:pPr>
        <w:ind w:left="6480" w:hanging="180"/>
      </w:pPr>
    </w:lvl>
  </w:abstractNum>
  <w:abstractNum w:abstractNumId="31" w15:restartNumberingAfterBreak="0">
    <w:nsid w:val="4127363A"/>
    <w:multiLevelType w:val="singleLevel"/>
    <w:tmpl w:val="1170694C"/>
    <w:lvl w:ilvl="0">
      <w:start w:val="1"/>
      <w:numFmt w:val="lowerLetter"/>
      <w:lvlText w:val="(%1)"/>
      <w:legacy w:legacy="1" w:legacySpace="0" w:legacyIndent="1410"/>
      <w:lvlJc w:val="left"/>
      <w:pPr>
        <w:ind w:left="2261" w:hanging="1410"/>
      </w:pPr>
    </w:lvl>
  </w:abstractNum>
  <w:abstractNum w:abstractNumId="32" w15:restartNumberingAfterBreak="0">
    <w:nsid w:val="42946F8A"/>
    <w:multiLevelType w:val="hybridMultilevel"/>
    <w:tmpl w:val="5DA040C2"/>
    <w:lvl w:ilvl="0" w:tplc="0CC087E2">
      <w:start w:val="1"/>
      <w:numFmt w:val="decimal"/>
      <w:lvlText w:val="13.%1."/>
      <w:lvlJc w:val="left"/>
      <w:pPr>
        <w:ind w:left="720" w:hanging="360"/>
      </w:pPr>
      <w:rPr>
        <w:rFonts w:hint="default"/>
        <w:b/>
      </w:rPr>
    </w:lvl>
    <w:lvl w:ilvl="1" w:tplc="8902863C">
      <w:start w:val="1"/>
      <w:numFmt w:val="lowerLetter"/>
      <w:lvlText w:val="%2."/>
      <w:lvlJc w:val="left"/>
      <w:pPr>
        <w:ind w:left="1440" w:hanging="360"/>
      </w:pPr>
    </w:lvl>
    <w:lvl w:ilvl="2" w:tplc="160415A8" w:tentative="1">
      <w:start w:val="1"/>
      <w:numFmt w:val="lowerRoman"/>
      <w:lvlText w:val="%3."/>
      <w:lvlJc w:val="right"/>
      <w:pPr>
        <w:ind w:left="2160" w:hanging="180"/>
      </w:pPr>
    </w:lvl>
    <w:lvl w:ilvl="3" w:tplc="1766FE1A" w:tentative="1">
      <w:start w:val="1"/>
      <w:numFmt w:val="decimal"/>
      <w:lvlText w:val="%4."/>
      <w:lvlJc w:val="left"/>
      <w:pPr>
        <w:ind w:left="2880" w:hanging="360"/>
      </w:pPr>
    </w:lvl>
    <w:lvl w:ilvl="4" w:tplc="DE2E476C" w:tentative="1">
      <w:start w:val="1"/>
      <w:numFmt w:val="lowerLetter"/>
      <w:lvlText w:val="%5."/>
      <w:lvlJc w:val="left"/>
      <w:pPr>
        <w:ind w:left="3600" w:hanging="360"/>
      </w:pPr>
    </w:lvl>
    <w:lvl w:ilvl="5" w:tplc="62B2A954" w:tentative="1">
      <w:start w:val="1"/>
      <w:numFmt w:val="lowerRoman"/>
      <w:lvlText w:val="%6."/>
      <w:lvlJc w:val="right"/>
      <w:pPr>
        <w:ind w:left="4320" w:hanging="180"/>
      </w:pPr>
    </w:lvl>
    <w:lvl w:ilvl="6" w:tplc="98C2E766" w:tentative="1">
      <w:start w:val="1"/>
      <w:numFmt w:val="decimal"/>
      <w:lvlText w:val="%7."/>
      <w:lvlJc w:val="left"/>
      <w:pPr>
        <w:ind w:left="5040" w:hanging="360"/>
      </w:pPr>
    </w:lvl>
    <w:lvl w:ilvl="7" w:tplc="B3C63650" w:tentative="1">
      <w:start w:val="1"/>
      <w:numFmt w:val="lowerLetter"/>
      <w:lvlText w:val="%8."/>
      <w:lvlJc w:val="left"/>
      <w:pPr>
        <w:ind w:left="5760" w:hanging="360"/>
      </w:pPr>
    </w:lvl>
    <w:lvl w:ilvl="8" w:tplc="10222A02" w:tentative="1">
      <w:start w:val="1"/>
      <w:numFmt w:val="lowerRoman"/>
      <w:lvlText w:val="%9."/>
      <w:lvlJc w:val="right"/>
      <w:pPr>
        <w:ind w:left="6480" w:hanging="180"/>
      </w:pPr>
    </w:lvl>
  </w:abstractNum>
  <w:abstractNum w:abstractNumId="33" w15:restartNumberingAfterBreak="0">
    <w:nsid w:val="446066AC"/>
    <w:multiLevelType w:val="hybridMultilevel"/>
    <w:tmpl w:val="00949D04"/>
    <w:lvl w:ilvl="0" w:tplc="C4FA30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6A5370"/>
    <w:multiLevelType w:val="hybridMultilevel"/>
    <w:tmpl w:val="8946A418"/>
    <w:lvl w:ilvl="0" w:tplc="04050017">
      <w:start w:val="1"/>
      <w:numFmt w:val="lowerLetter"/>
      <w:lvlText w:val="%1)"/>
      <w:lvlJc w:val="left"/>
      <w:pPr>
        <w:ind w:left="1410" w:hanging="1410"/>
      </w:pPr>
    </w:lvl>
    <w:lvl w:ilvl="1" w:tplc="34A877C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35" w15:restartNumberingAfterBreak="0">
    <w:nsid w:val="49FB54BE"/>
    <w:multiLevelType w:val="hybridMultilevel"/>
    <w:tmpl w:val="1D56C650"/>
    <w:lvl w:ilvl="0" w:tplc="F3500C7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331B36"/>
    <w:multiLevelType w:val="hybridMultilevel"/>
    <w:tmpl w:val="2E3C39A4"/>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0" w15:restartNumberingAfterBreak="0">
    <w:nsid w:val="51057F72"/>
    <w:multiLevelType w:val="hybridMultilevel"/>
    <w:tmpl w:val="DD301384"/>
    <w:lvl w:ilvl="0" w:tplc="C8B0A16C">
      <w:start w:val="1"/>
      <w:numFmt w:val="decimal"/>
      <w:lvlText w:val="5.4.%1."/>
      <w:lvlJc w:val="left"/>
      <w:pPr>
        <w:ind w:left="720" w:hanging="360"/>
      </w:pPr>
      <w:rPr>
        <w:rFonts w:hint="default"/>
      </w:rPr>
    </w:lvl>
    <w:lvl w:ilvl="1" w:tplc="4F9811A4" w:tentative="1">
      <w:start w:val="1"/>
      <w:numFmt w:val="lowerLetter"/>
      <w:lvlText w:val="%2."/>
      <w:lvlJc w:val="left"/>
      <w:pPr>
        <w:ind w:left="1440" w:hanging="360"/>
      </w:pPr>
    </w:lvl>
    <w:lvl w:ilvl="2" w:tplc="1D5A5074" w:tentative="1">
      <w:start w:val="1"/>
      <w:numFmt w:val="lowerRoman"/>
      <w:lvlText w:val="%3."/>
      <w:lvlJc w:val="right"/>
      <w:pPr>
        <w:ind w:left="2160" w:hanging="180"/>
      </w:pPr>
    </w:lvl>
    <w:lvl w:ilvl="3" w:tplc="C2CE00C2" w:tentative="1">
      <w:start w:val="1"/>
      <w:numFmt w:val="decimal"/>
      <w:lvlText w:val="%4."/>
      <w:lvlJc w:val="left"/>
      <w:pPr>
        <w:ind w:left="2880" w:hanging="360"/>
      </w:pPr>
    </w:lvl>
    <w:lvl w:ilvl="4" w:tplc="5F14F81A" w:tentative="1">
      <w:start w:val="1"/>
      <w:numFmt w:val="lowerLetter"/>
      <w:lvlText w:val="%5."/>
      <w:lvlJc w:val="left"/>
      <w:pPr>
        <w:ind w:left="3600" w:hanging="360"/>
      </w:pPr>
    </w:lvl>
    <w:lvl w:ilvl="5" w:tplc="B50070DA" w:tentative="1">
      <w:start w:val="1"/>
      <w:numFmt w:val="lowerRoman"/>
      <w:lvlText w:val="%6."/>
      <w:lvlJc w:val="right"/>
      <w:pPr>
        <w:ind w:left="4320" w:hanging="180"/>
      </w:pPr>
    </w:lvl>
    <w:lvl w:ilvl="6" w:tplc="F1BC64F4" w:tentative="1">
      <w:start w:val="1"/>
      <w:numFmt w:val="decimal"/>
      <w:lvlText w:val="%7."/>
      <w:lvlJc w:val="left"/>
      <w:pPr>
        <w:ind w:left="5040" w:hanging="360"/>
      </w:pPr>
    </w:lvl>
    <w:lvl w:ilvl="7" w:tplc="60563294" w:tentative="1">
      <w:start w:val="1"/>
      <w:numFmt w:val="lowerLetter"/>
      <w:lvlText w:val="%8."/>
      <w:lvlJc w:val="left"/>
      <w:pPr>
        <w:ind w:left="5760" w:hanging="360"/>
      </w:pPr>
    </w:lvl>
    <w:lvl w:ilvl="8" w:tplc="AD3EB11A" w:tentative="1">
      <w:start w:val="1"/>
      <w:numFmt w:val="lowerRoman"/>
      <w:lvlText w:val="%9."/>
      <w:lvlJc w:val="right"/>
      <w:pPr>
        <w:ind w:left="6480" w:hanging="180"/>
      </w:pPr>
    </w:lvl>
  </w:abstractNum>
  <w:abstractNum w:abstractNumId="41" w15:restartNumberingAfterBreak="0">
    <w:nsid w:val="5A6D58B0"/>
    <w:multiLevelType w:val="hybridMultilevel"/>
    <w:tmpl w:val="35AA2AEE"/>
    <w:lvl w:ilvl="0" w:tplc="FFFFFFFF">
      <w:start w:val="1"/>
      <w:numFmt w:val="bullet"/>
      <w:lvlText w:val=""/>
      <w:lvlJc w:val="left"/>
      <w:pPr>
        <w:ind w:left="1712" w:hanging="360"/>
      </w:pPr>
      <w:rPr>
        <w:rFonts w:ascii="Symbol" w:hAnsi="Symbol"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42"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484AF2"/>
    <w:multiLevelType w:val="multilevel"/>
    <w:tmpl w:val="9E6E9162"/>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657B6541"/>
    <w:multiLevelType w:val="hybridMultilevel"/>
    <w:tmpl w:val="8E12AE80"/>
    <w:lvl w:ilvl="0" w:tplc="3AE27B52">
      <w:start w:val="1"/>
      <w:numFmt w:val="lowerLetter"/>
      <w:lvlText w:val="%1)"/>
      <w:lvlJc w:val="left"/>
      <w:pPr>
        <w:tabs>
          <w:tab w:val="num" w:pos="960"/>
        </w:tabs>
        <w:ind w:left="960" w:hanging="360"/>
      </w:pPr>
      <w:rPr>
        <w:rFonts w:cs="Times New Roman" w:hint="default"/>
      </w:rPr>
    </w:lvl>
    <w:lvl w:ilvl="1" w:tplc="297CE3BE">
      <w:start w:val="38"/>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65049D6"/>
    <w:multiLevelType w:val="hybridMultilevel"/>
    <w:tmpl w:val="613A58A0"/>
    <w:lvl w:ilvl="0" w:tplc="04090017">
      <w:start w:val="1"/>
      <w:numFmt w:val="decimal"/>
      <w:lvlText w:val="7.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86E0DE9"/>
    <w:multiLevelType w:val="hybridMultilevel"/>
    <w:tmpl w:val="339E90AE"/>
    <w:lvl w:ilvl="0" w:tplc="C9AA33BA">
      <w:start w:val="1"/>
      <w:numFmt w:val="lowerLetter"/>
      <w:lvlText w:val="%1)"/>
      <w:lvlJc w:val="left"/>
      <w:pPr>
        <w:ind w:left="1778"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47" w15:restartNumberingAfterBreak="0">
    <w:nsid w:val="69E01242"/>
    <w:multiLevelType w:val="multilevel"/>
    <w:tmpl w:val="57943204"/>
    <w:lvl w:ilvl="0">
      <w:start w:val="1"/>
      <w:numFmt w:val="decimal"/>
      <w:lvlText w:val="%1."/>
      <w:lvlJc w:val="left"/>
      <w:pPr>
        <w:ind w:left="2487" w:hanging="360"/>
      </w:pPr>
      <w:rPr>
        <w:b/>
        <w:sz w:val="24"/>
        <w:szCs w:val="24"/>
      </w:rPr>
    </w:lvl>
    <w:lvl w:ilvl="1">
      <w:start w:val="1"/>
      <w:numFmt w:val="decimal"/>
      <w:lvlText w:val="%1.%2."/>
      <w:lvlJc w:val="left"/>
      <w:pPr>
        <w:ind w:left="432" w:hanging="432"/>
      </w:pPr>
      <w:rPr>
        <w:rFonts w:ascii="Times New Roman" w:hAnsi="Times New Roman" w:cs="Times New Roman" w:hint="default"/>
        <w:b/>
        <w:sz w:val="24"/>
        <w:szCs w:val="24"/>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49" w15:restartNumberingAfterBreak="0">
    <w:nsid w:val="6BFE3B5B"/>
    <w:multiLevelType w:val="hybridMultilevel"/>
    <w:tmpl w:val="A3789EF8"/>
    <w:lvl w:ilvl="0" w:tplc="1414A1FE">
      <w:numFmt w:val="bullet"/>
      <w:lvlText w:val="-"/>
      <w:lvlJc w:val="left"/>
      <w:pPr>
        <w:tabs>
          <w:tab w:val="num" w:pos="1800"/>
        </w:tabs>
        <w:ind w:left="1800" w:hanging="360"/>
      </w:pPr>
      <w:rPr>
        <w:rFonts w:ascii="Times New Roman" w:eastAsia="Times New Roman" w:hAnsi="Times New Roman" w:cs="Times New Roman" w:hint="default"/>
      </w:rPr>
    </w:lvl>
    <w:lvl w:ilvl="1" w:tplc="39A6F3CC" w:tentative="1">
      <w:start w:val="1"/>
      <w:numFmt w:val="bullet"/>
      <w:lvlText w:val="o"/>
      <w:lvlJc w:val="left"/>
      <w:pPr>
        <w:tabs>
          <w:tab w:val="num" w:pos="2520"/>
        </w:tabs>
        <w:ind w:left="2520" w:hanging="360"/>
      </w:pPr>
      <w:rPr>
        <w:rFonts w:ascii="Courier New" w:hAnsi="Courier New" w:cs="Courier New" w:hint="default"/>
      </w:rPr>
    </w:lvl>
    <w:lvl w:ilvl="2" w:tplc="6E0AD884" w:tentative="1">
      <w:start w:val="1"/>
      <w:numFmt w:val="bullet"/>
      <w:lvlText w:val=""/>
      <w:lvlJc w:val="left"/>
      <w:pPr>
        <w:tabs>
          <w:tab w:val="num" w:pos="3240"/>
        </w:tabs>
        <w:ind w:left="3240" w:hanging="360"/>
      </w:pPr>
      <w:rPr>
        <w:rFonts w:ascii="Wingdings" w:hAnsi="Wingdings" w:hint="default"/>
      </w:rPr>
    </w:lvl>
    <w:lvl w:ilvl="3" w:tplc="F0C8CDC0" w:tentative="1">
      <w:start w:val="1"/>
      <w:numFmt w:val="bullet"/>
      <w:lvlText w:val=""/>
      <w:lvlJc w:val="left"/>
      <w:pPr>
        <w:tabs>
          <w:tab w:val="num" w:pos="3960"/>
        </w:tabs>
        <w:ind w:left="3960" w:hanging="360"/>
      </w:pPr>
      <w:rPr>
        <w:rFonts w:ascii="Symbol" w:hAnsi="Symbol" w:hint="default"/>
      </w:rPr>
    </w:lvl>
    <w:lvl w:ilvl="4" w:tplc="C7CA15A6" w:tentative="1">
      <w:start w:val="1"/>
      <w:numFmt w:val="bullet"/>
      <w:lvlText w:val="o"/>
      <w:lvlJc w:val="left"/>
      <w:pPr>
        <w:tabs>
          <w:tab w:val="num" w:pos="4680"/>
        </w:tabs>
        <w:ind w:left="4680" w:hanging="360"/>
      </w:pPr>
      <w:rPr>
        <w:rFonts w:ascii="Courier New" w:hAnsi="Courier New" w:cs="Courier New" w:hint="default"/>
      </w:rPr>
    </w:lvl>
    <w:lvl w:ilvl="5" w:tplc="EA78ACCA" w:tentative="1">
      <w:start w:val="1"/>
      <w:numFmt w:val="bullet"/>
      <w:lvlText w:val=""/>
      <w:lvlJc w:val="left"/>
      <w:pPr>
        <w:tabs>
          <w:tab w:val="num" w:pos="5400"/>
        </w:tabs>
        <w:ind w:left="5400" w:hanging="360"/>
      </w:pPr>
      <w:rPr>
        <w:rFonts w:ascii="Wingdings" w:hAnsi="Wingdings" w:hint="default"/>
      </w:rPr>
    </w:lvl>
    <w:lvl w:ilvl="6" w:tplc="6D1C6DC6" w:tentative="1">
      <w:start w:val="1"/>
      <w:numFmt w:val="bullet"/>
      <w:lvlText w:val=""/>
      <w:lvlJc w:val="left"/>
      <w:pPr>
        <w:tabs>
          <w:tab w:val="num" w:pos="6120"/>
        </w:tabs>
        <w:ind w:left="6120" w:hanging="360"/>
      </w:pPr>
      <w:rPr>
        <w:rFonts w:ascii="Symbol" w:hAnsi="Symbol" w:hint="default"/>
      </w:rPr>
    </w:lvl>
    <w:lvl w:ilvl="7" w:tplc="CE621AD0" w:tentative="1">
      <w:start w:val="1"/>
      <w:numFmt w:val="bullet"/>
      <w:lvlText w:val="o"/>
      <w:lvlJc w:val="left"/>
      <w:pPr>
        <w:tabs>
          <w:tab w:val="num" w:pos="6840"/>
        </w:tabs>
        <w:ind w:left="6840" w:hanging="360"/>
      </w:pPr>
      <w:rPr>
        <w:rFonts w:ascii="Courier New" w:hAnsi="Courier New" w:cs="Courier New" w:hint="default"/>
      </w:rPr>
    </w:lvl>
    <w:lvl w:ilvl="8" w:tplc="2676CE74"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C7776F"/>
    <w:multiLevelType w:val="hybridMultilevel"/>
    <w:tmpl w:val="5CA0E6FA"/>
    <w:lvl w:ilvl="0" w:tplc="25EAC8DC">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3" w15:restartNumberingAfterBreak="0">
    <w:nsid w:val="747F7399"/>
    <w:multiLevelType w:val="hybridMultilevel"/>
    <w:tmpl w:val="018A75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9C4B6A"/>
    <w:multiLevelType w:val="hybridMultilevel"/>
    <w:tmpl w:val="BC56DF92"/>
    <w:lvl w:ilvl="0" w:tplc="C1742786">
      <w:start w:val="1"/>
      <w:numFmt w:val="bullet"/>
      <w:lvlText w:val=""/>
      <w:lvlJc w:val="left"/>
      <w:pPr>
        <w:tabs>
          <w:tab w:val="num" w:pos="1069"/>
        </w:tabs>
        <w:ind w:left="1069" w:hanging="360"/>
      </w:pPr>
      <w:rPr>
        <w:rFonts w:ascii="Wingdings" w:hAnsi="Wingdings" w:hint="default"/>
      </w:rPr>
    </w:lvl>
    <w:lvl w:ilvl="1" w:tplc="C2640508">
      <w:start w:val="1"/>
      <w:numFmt w:val="bullet"/>
      <w:lvlText w:val="o"/>
      <w:lvlJc w:val="left"/>
      <w:pPr>
        <w:tabs>
          <w:tab w:val="num" w:pos="1789"/>
        </w:tabs>
        <w:ind w:left="1789" w:hanging="360"/>
      </w:pPr>
      <w:rPr>
        <w:rFonts w:ascii="Courier New" w:hAnsi="Courier New" w:hint="default"/>
      </w:rPr>
    </w:lvl>
    <w:lvl w:ilvl="2" w:tplc="74485732" w:tentative="1">
      <w:start w:val="1"/>
      <w:numFmt w:val="bullet"/>
      <w:lvlText w:val=""/>
      <w:lvlJc w:val="left"/>
      <w:pPr>
        <w:tabs>
          <w:tab w:val="num" w:pos="2509"/>
        </w:tabs>
        <w:ind w:left="2509" w:hanging="360"/>
      </w:pPr>
      <w:rPr>
        <w:rFonts w:ascii="Wingdings" w:hAnsi="Wingdings" w:hint="default"/>
      </w:rPr>
    </w:lvl>
    <w:lvl w:ilvl="3" w:tplc="B086B962" w:tentative="1">
      <w:start w:val="1"/>
      <w:numFmt w:val="bullet"/>
      <w:lvlText w:val=""/>
      <w:lvlJc w:val="left"/>
      <w:pPr>
        <w:tabs>
          <w:tab w:val="num" w:pos="3229"/>
        </w:tabs>
        <w:ind w:left="3229" w:hanging="360"/>
      </w:pPr>
      <w:rPr>
        <w:rFonts w:ascii="Symbol" w:hAnsi="Symbol" w:hint="default"/>
      </w:rPr>
    </w:lvl>
    <w:lvl w:ilvl="4" w:tplc="789C8E60" w:tentative="1">
      <w:start w:val="1"/>
      <w:numFmt w:val="bullet"/>
      <w:lvlText w:val="o"/>
      <w:lvlJc w:val="left"/>
      <w:pPr>
        <w:tabs>
          <w:tab w:val="num" w:pos="3949"/>
        </w:tabs>
        <w:ind w:left="3949" w:hanging="360"/>
      </w:pPr>
      <w:rPr>
        <w:rFonts w:ascii="Courier New" w:hAnsi="Courier New" w:hint="default"/>
      </w:rPr>
    </w:lvl>
    <w:lvl w:ilvl="5" w:tplc="852A18E2" w:tentative="1">
      <w:start w:val="1"/>
      <w:numFmt w:val="bullet"/>
      <w:lvlText w:val=""/>
      <w:lvlJc w:val="left"/>
      <w:pPr>
        <w:tabs>
          <w:tab w:val="num" w:pos="4669"/>
        </w:tabs>
        <w:ind w:left="4669" w:hanging="360"/>
      </w:pPr>
      <w:rPr>
        <w:rFonts w:ascii="Wingdings" w:hAnsi="Wingdings" w:hint="default"/>
      </w:rPr>
    </w:lvl>
    <w:lvl w:ilvl="6" w:tplc="0384531A" w:tentative="1">
      <w:start w:val="1"/>
      <w:numFmt w:val="bullet"/>
      <w:lvlText w:val=""/>
      <w:lvlJc w:val="left"/>
      <w:pPr>
        <w:tabs>
          <w:tab w:val="num" w:pos="5389"/>
        </w:tabs>
        <w:ind w:left="5389" w:hanging="360"/>
      </w:pPr>
      <w:rPr>
        <w:rFonts w:ascii="Symbol" w:hAnsi="Symbol" w:hint="default"/>
      </w:rPr>
    </w:lvl>
    <w:lvl w:ilvl="7" w:tplc="7F8CAB16" w:tentative="1">
      <w:start w:val="1"/>
      <w:numFmt w:val="bullet"/>
      <w:lvlText w:val="o"/>
      <w:lvlJc w:val="left"/>
      <w:pPr>
        <w:tabs>
          <w:tab w:val="num" w:pos="6109"/>
        </w:tabs>
        <w:ind w:left="6109" w:hanging="360"/>
      </w:pPr>
      <w:rPr>
        <w:rFonts w:ascii="Courier New" w:hAnsi="Courier New" w:hint="default"/>
      </w:rPr>
    </w:lvl>
    <w:lvl w:ilvl="8" w:tplc="17B85EFA"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57" w15:restartNumberingAfterBreak="0">
    <w:nsid w:val="7AC94FB3"/>
    <w:multiLevelType w:val="hybridMultilevel"/>
    <w:tmpl w:val="13AAE866"/>
    <w:lvl w:ilvl="0" w:tplc="CE008886">
      <w:start w:val="1"/>
      <w:numFmt w:val="lowerRoman"/>
      <w:pStyle w:val="slovanseznam"/>
      <w:lvlText w:val="(%1)"/>
      <w:lvlJc w:val="left"/>
      <w:pPr>
        <w:tabs>
          <w:tab w:val="num" w:pos="454"/>
        </w:tabs>
        <w:ind w:left="0" w:firstLine="0"/>
      </w:pPr>
      <w:rPr>
        <w:rFonts w:hint="default"/>
        <w:b w:val="0"/>
        <w:color w:val="auto"/>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0A104D"/>
    <w:multiLevelType w:val="hybridMultilevel"/>
    <w:tmpl w:val="FBF0E68A"/>
    <w:lvl w:ilvl="0" w:tplc="4392CADE">
      <w:start w:val="1"/>
      <w:numFmt w:val="decimal"/>
      <w:lvlText w:val="%1."/>
      <w:lvlJc w:val="left"/>
      <w:pPr>
        <w:ind w:left="360" w:hanging="360"/>
      </w:pPr>
      <w:rPr>
        <w:rFonts w:hint="default"/>
        <w:b/>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59" w15:restartNumberingAfterBreak="0">
    <w:nsid w:val="7E833281"/>
    <w:multiLevelType w:val="hybridMultilevel"/>
    <w:tmpl w:val="3B023148"/>
    <w:lvl w:ilvl="0" w:tplc="84A66486">
      <w:start w:val="1"/>
      <w:numFmt w:val="decimal"/>
      <w:lvlText w:val="5.5.%1."/>
      <w:lvlJc w:val="left"/>
      <w:pPr>
        <w:ind w:left="720" w:hanging="360"/>
      </w:pPr>
      <w:rPr>
        <w:rFonts w:hint="default"/>
      </w:rPr>
    </w:lvl>
    <w:lvl w:ilvl="1" w:tplc="C5CC9CA6" w:tentative="1">
      <w:start w:val="1"/>
      <w:numFmt w:val="lowerLetter"/>
      <w:lvlText w:val="%2."/>
      <w:lvlJc w:val="left"/>
      <w:pPr>
        <w:ind w:left="1440" w:hanging="360"/>
      </w:pPr>
    </w:lvl>
    <w:lvl w:ilvl="2" w:tplc="3D2AC21E" w:tentative="1">
      <w:start w:val="1"/>
      <w:numFmt w:val="lowerRoman"/>
      <w:lvlText w:val="%3."/>
      <w:lvlJc w:val="right"/>
      <w:pPr>
        <w:ind w:left="2160" w:hanging="180"/>
      </w:pPr>
    </w:lvl>
    <w:lvl w:ilvl="3" w:tplc="998C364A" w:tentative="1">
      <w:start w:val="1"/>
      <w:numFmt w:val="decimal"/>
      <w:lvlText w:val="%4."/>
      <w:lvlJc w:val="left"/>
      <w:pPr>
        <w:ind w:left="2880" w:hanging="360"/>
      </w:pPr>
    </w:lvl>
    <w:lvl w:ilvl="4" w:tplc="18003A02" w:tentative="1">
      <w:start w:val="1"/>
      <w:numFmt w:val="lowerLetter"/>
      <w:lvlText w:val="%5."/>
      <w:lvlJc w:val="left"/>
      <w:pPr>
        <w:ind w:left="3600" w:hanging="360"/>
      </w:pPr>
    </w:lvl>
    <w:lvl w:ilvl="5" w:tplc="E8D84BFC" w:tentative="1">
      <w:start w:val="1"/>
      <w:numFmt w:val="lowerRoman"/>
      <w:lvlText w:val="%6."/>
      <w:lvlJc w:val="right"/>
      <w:pPr>
        <w:ind w:left="4320" w:hanging="180"/>
      </w:pPr>
    </w:lvl>
    <w:lvl w:ilvl="6" w:tplc="7BFE3CA4" w:tentative="1">
      <w:start w:val="1"/>
      <w:numFmt w:val="decimal"/>
      <w:lvlText w:val="%7."/>
      <w:lvlJc w:val="left"/>
      <w:pPr>
        <w:ind w:left="5040" w:hanging="360"/>
      </w:pPr>
    </w:lvl>
    <w:lvl w:ilvl="7" w:tplc="C9D8FC26" w:tentative="1">
      <w:start w:val="1"/>
      <w:numFmt w:val="lowerLetter"/>
      <w:lvlText w:val="%8."/>
      <w:lvlJc w:val="left"/>
      <w:pPr>
        <w:ind w:left="5760" w:hanging="360"/>
      </w:pPr>
    </w:lvl>
    <w:lvl w:ilvl="8" w:tplc="E12E57FC" w:tentative="1">
      <w:start w:val="1"/>
      <w:numFmt w:val="lowerRoman"/>
      <w:lvlText w:val="%9."/>
      <w:lvlJc w:val="right"/>
      <w:pPr>
        <w:ind w:left="6480" w:hanging="180"/>
      </w:pPr>
    </w:lvl>
  </w:abstractNum>
  <w:abstractNum w:abstractNumId="60"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7"/>
  </w:num>
  <w:num w:numId="2">
    <w:abstractNumId w:val="55"/>
  </w:num>
  <w:num w:numId="3">
    <w:abstractNumId w:val="50"/>
  </w:num>
  <w:num w:numId="4">
    <w:abstractNumId w:val="54"/>
  </w:num>
  <w:num w:numId="5">
    <w:abstractNumId w:val="48"/>
  </w:num>
  <w:num w:numId="6">
    <w:abstractNumId w:val="52"/>
  </w:num>
  <w:num w:numId="7">
    <w:abstractNumId w:val="39"/>
  </w:num>
  <w:num w:numId="8">
    <w:abstractNumId w:val="19"/>
  </w:num>
  <w:num w:numId="9">
    <w:abstractNumId w:val="51"/>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21"/>
  </w:num>
  <w:num w:numId="13">
    <w:abstractNumId w:val="28"/>
  </w:num>
  <w:num w:numId="14">
    <w:abstractNumId w:val="24"/>
  </w:num>
  <w:num w:numId="15">
    <w:abstractNumId w:val="41"/>
  </w:num>
  <w:num w:numId="16">
    <w:abstractNumId w:val="46"/>
  </w:num>
  <w:num w:numId="17">
    <w:abstractNumId w:val="57"/>
  </w:num>
  <w:num w:numId="18">
    <w:abstractNumId w:val="29"/>
  </w:num>
  <w:num w:numId="19">
    <w:abstractNumId w:val="13"/>
  </w:num>
  <w:num w:numId="20">
    <w:abstractNumId w:val="8"/>
  </w:num>
  <w:num w:numId="21">
    <w:abstractNumId w:val="14"/>
  </w:num>
  <w:num w:numId="22">
    <w:abstractNumId w:val="31"/>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num>
  <w:num w:numId="26">
    <w:abstractNumId w:val="56"/>
  </w:num>
  <w:num w:numId="27">
    <w:abstractNumId w:val="10"/>
  </w:num>
  <w:num w:numId="28">
    <w:abstractNumId w:val="12"/>
  </w:num>
  <w:num w:numId="29">
    <w:abstractNumId w:val="40"/>
  </w:num>
  <w:num w:numId="30">
    <w:abstractNumId w:val="59"/>
  </w:num>
  <w:num w:numId="31">
    <w:abstractNumId w:val="45"/>
  </w:num>
  <w:num w:numId="32">
    <w:abstractNumId w:val="27"/>
  </w:num>
  <w:num w:numId="33">
    <w:abstractNumId w:val="30"/>
  </w:num>
  <w:num w:numId="34">
    <w:abstractNumId w:val="32"/>
  </w:num>
  <w:num w:numId="35">
    <w:abstractNumId w:val="25"/>
  </w:num>
  <w:num w:numId="36">
    <w:abstractNumId w:val="33"/>
  </w:num>
  <w:num w:numId="37">
    <w:abstractNumId w:val="35"/>
  </w:num>
  <w:num w:numId="38">
    <w:abstractNumId w:val="37"/>
  </w:num>
  <w:num w:numId="39">
    <w:abstractNumId w:val="38"/>
  </w:num>
  <w:num w:numId="40">
    <w:abstractNumId w:val="42"/>
  </w:num>
  <w:num w:numId="41">
    <w:abstractNumId w:val="26"/>
  </w:num>
  <w:num w:numId="42">
    <w:abstractNumId w:val="58"/>
  </w:num>
  <w:num w:numId="43">
    <w:abstractNumId w:val="34"/>
  </w:num>
  <w:num w:numId="44">
    <w:abstractNumId w:val="43"/>
  </w:num>
  <w:num w:numId="45">
    <w:abstractNumId w:val="36"/>
  </w:num>
  <w:num w:numId="46">
    <w:abstractNumId w:val="53"/>
  </w:num>
  <w:num w:numId="47">
    <w:abstractNumId w:val="60"/>
  </w:num>
  <w:num w:numId="48">
    <w:abstractNumId w:val="11"/>
  </w:num>
  <w:num w:numId="49">
    <w:abstractNumId w:val="2"/>
  </w:num>
  <w:num w:numId="50">
    <w:abstractNumId w:val="3"/>
  </w:num>
  <w:num w:numId="51">
    <w:abstractNumId w:val="4"/>
  </w:num>
  <w:num w:numId="52">
    <w:abstractNumId w:val="5"/>
  </w:num>
  <w:num w:numId="53">
    <w:abstractNumId w:val="6"/>
  </w:num>
  <w:num w:numId="54">
    <w:abstractNumId w:val="7"/>
  </w:num>
  <w:num w:numId="55">
    <w:abstractNumId w:val="17"/>
  </w:num>
  <w:num w:numId="56">
    <w:abstractNumId w:val="18"/>
  </w:num>
  <w:num w:numId="57">
    <w:abstractNumId w:val="22"/>
  </w:num>
  <w:num w:numId="58">
    <w:abstractNumId w:val="23"/>
  </w:num>
  <w:num w:numId="59">
    <w:abstractNumId w:val="44"/>
  </w:num>
  <w:num w:numId="60">
    <w:abstractNumId w:val="20"/>
  </w:num>
  <w:num w:numId="61">
    <w:abstractNumId w:val="9"/>
  </w:num>
  <w:num w:numId="62">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90"/>
    <w:rsid w:val="00001DA6"/>
    <w:rsid w:val="00002495"/>
    <w:rsid w:val="000025CC"/>
    <w:rsid w:val="00003EE2"/>
    <w:rsid w:val="000041AB"/>
    <w:rsid w:val="000044C4"/>
    <w:rsid w:val="00004D1A"/>
    <w:rsid w:val="00007632"/>
    <w:rsid w:val="00011983"/>
    <w:rsid w:val="0001367A"/>
    <w:rsid w:val="00014913"/>
    <w:rsid w:val="00014F12"/>
    <w:rsid w:val="000156A5"/>
    <w:rsid w:val="00015E77"/>
    <w:rsid w:val="00015F6D"/>
    <w:rsid w:val="00017DF4"/>
    <w:rsid w:val="00021A6A"/>
    <w:rsid w:val="000223B8"/>
    <w:rsid w:val="000235C8"/>
    <w:rsid w:val="00023F35"/>
    <w:rsid w:val="000260C4"/>
    <w:rsid w:val="000275E8"/>
    <w:rsid w:val="00027918"/>
    <w:rsid w:val="000300A8"/>
    <w:rsid w:val="00030D88"/>
    <w:rsid w:val="00033D5A"/>
    <w:rsid w:val="00034224"/>
    <w:rsid w:val="00035508"/>
    <w:rsid w:val="000356F5"/>
    <w:rsid w:val="00035D2B"/>
    <w:rsid w:val="00035FB6"/>
    <w:rsid w:val="00040905"/>
    <w:rsid w:val="00040A75"/>
    <w:rsid w:val="00041338"/>
    <w:rsid w:val="00042C55"/>
    <w:rsid w:val="00043EB2"/>
    <w:rsid w:val="00044228"/>
    <w:rsid w:val="000457E8"/>
    <w:rsid w:val="0004651F"/>
    <w:rsid w:val="0005060E"/>
    <w:rsid w:val="00051BDF"/>
    <w:rsid w:val="00051C69"/>
    <w:rsid w:val="00052940"/>
    <w:rsid w:val="00052943"/>
    <w:rsid w:val="0005454D"/>
    <w:rsid w:val="000549FA"/>
    <w:rsid w:val="00055B2D"/>
    <w:rsid w:val="000561DE"/>
    <w:rsid w:val="00056821"/>
    <w:rsid w:val="00056FB1"/>
    <w:rsid w:val="00057A37"/>
    <w:rsid w:val="0006288B"/>
    <w:rsid w:val="00062D04"/>
    <w:rsid w:val="00064008"/>
    <w:rsid w:val="00066B3C"/>
    <w:rsid w:val="00066E1F"/>
    <w:rsid w:val="00067882"/>
    <w:rsid w:val="00070E91"/>
    <w:rsid w:val="0007272B"/>
    <w:rsid w:val="0007359E"/>
    <w:rsid w:val="00073C6B"/>
    <w:rsid w:val="00075836"/>
    <w:rsid w:val="00075A2C"/>
    <w:rsid w:val="00076783"/>
    <w:rsid w:val="00076C7C"/>
    <w:rsid w:val="00076E77"/>
    <w:rsid w:val="000772D6"/>
    <w:rsid w:val="00081130"/>
    <w:rsid w:val="00081170"/>
    <w:rsid w:val="00081548"/>
    <w:rsid w:val="00082D19"/>
    <w:rsid w:val="0008420E"/>
    <w:rsid w:val="00086423"/>
    <w:rsid w:val="000878CC"/>
    <w:rsid w:val="00090149"/>
    <w:rsid w:val="000902FF"/>
    <w:rsid w:val="00090BC0"/>
    <w:rsid w:val="0009244B"/>
    <w:rsid w:val="00092D10"/>
    <w:rsid w:val="00092DBC"/>
    <w:rsid w:val="00094F57"/>
    <w:rsid w:val="00096A78"/>
    <w:rsid w:val="000970C5"/>
    <w:rsid w:val="000A0A0B"/>
    <w:rsid w:val="000A0F78"/>
    <w:rsid w:val="000A1754"/>
    <w:rsid w:val="000A2AC1"/>
    <w:rsid w:val="000A2CC8"/>
    <w:rsid w:val="000A30D8"/>
    <w:rsid w:val="000A31D2"/>
    <w:rsid w:val="000A3C89"/>
    <w:rsid w:val="000A4652"/>
    <w:rsid w:val="000A5BD8"/>
    <w:rsid w:val="000B04BB"/>
    <w:rsid w:val="000B41E4"/>
    <w:rsid w:val="000B5874"/>
    <w:rsid w:val="000B6A59"/>
    <w:rsid w:val="000B6E9D"/>
    <w:rsid w:val="000C0BFF"/>
    <w:rsid w:val="000C0C4F"/>
    <w:rsid w:val="000C30FA"/>
    <w:rsid w:val="000C3CB6"/>
    <w:rsid w:val="000C3E41"/>
    <w:rsid w:val="000C6404"/>
    <w:rsid w:val="000D1631"/>
    <w:rsid w:val="000D2015"/>
    <w:rsid w:val="000D5434"/>
    <w:rsid w:val="000D5E88"/>
    <w:rsid w:val="000D5F16"/>
    <w:rsid w:val="000E0543"/>
    <w:rsid w:val="000E3CEF"/>
    <w:rsid w:val="000E3E1E"/>
    <w:rsid w:val="000E4C53"/>
    <w:rsid w:val="000E5E31"/>
    <w:rsid w:val="000E61A7"/>
    <w:rsid w:val="000F0FFB"/>
    <w:rsid w:val="000F104E"/>
    <w:rsid w:val="000F1509"/>
    <w:rsid w:val="000F2060"/>
    <w:rsid w:val="000F20C0"/>
    <w:rsid w:val="000F4100"/>
    <w:rsid w:val="000F440D"/>
    <w:rsid w:val="000F4639"/>
    <w:rsid w:val="000F48CA"/>
    <w:rsid w:val="000F4FAF"/>
    <w:rsid w:val="000F58A3"/>
    <w:rsid w:val="000F7FBD"/>
    <w:rsid w:val="0010096B"/>
    <w:rsid w:val="00103181"/>
    <w:rsid w:val="001041EC"/>
    <w:rsid w:val="00104D44"/>
    <w:rsid w:val="00106AFF"/>
    <w:rsid w:val="00110F75"/>
    <w:rsid w:val="0011103D"/>
    <w:rsid w:val="00111CFF"/>
    <w:rsid w:val="00111D1F"/>
    <w:rsid w:val="00112140"/>
    <w:rsid w:val="001129BB"/>
    <w:rsid w:val="00113519"/>
    <w:rsid w:val="00113BD5"/>
    <w:rsid w:val="00114CD7"/>
    <w:rsid w:val="00116570"/>
    <w:rsid w:val="001168BA"/>
    <w:rsid w:val="001174F8"/>
    <w:rsid w:val="00120BBE"/>
    <w:rsid w:val="00122737"/>
    <w:rsid w:val="00122E22"/>
    <w:rsid w:val="0012562C"/>
    <w:rsid w:val="00126166"/>
    <w:rsid w:val="00126F01"/>
    <w:rsid w:val="001271FE"/>
    <w:rsid w:val="00130220"/>
    <w:rsid w:val="00130A49"/>
    <w:rsid w:val="00133403"/>
    <w:rsid w:val="00134F94"/>
    <w:rsid w:val="0013561D"/>
    <w:rsid w:val="001359EB"/>
    <w:rsid w:val="00136107"/>
    <w:rsid w:val="00136D25"/>
    <w:rsid w:val="001375C2"/>
    <w:rsid w:val="001401CD"/>
    <w:rsid w:val="001404B8"/>
    <w:rsid w:val="001420BE"/>
    <w:rsid w:val="00142786"/>
    <w:rsid w:val="00142B60"/>
    <w:rsid w:val="00142CD7"/>
    <w:rsid w:val="001435DE"/>
    <w:rsid w:val="001464D5"/>
    <w:rsid w:val="00147992"/>
    <w:rsid w:val="00150854"/>
    <w:rsid w:val="001517DC"/>
    <w:rsid w:val="00151DF8"/>
    <w:rsid w:val="00152B1C"/>
    <w:rsid w:val="0015342F"/>
    <w:rsid w:val="0015483B"/>
    <w:rsid w:val="00156A47"/>
    <w:rsid w:val="00156F7A"/>
    <w:rsid w:val="00157020"/>
    <w:rsid w:val="00157A43"/>
    <w:rsid w:val="00160844"/>
    <w:rsid w:val="001608D2"/>
    <w:rsid w:val="00163DB5"/>
    <w:rsid w:val="00163F07"/>
    <w:rsid w:val="00164DD8"/>
    <w:rsid w:val="00166BB2"/>
    <w:rsid w:val="00167F2F"/>
    <w:rsid w:val="0017031A"/>
    <w:rsid w:val="00170860"/>
    <w:rsid w:val="00170D4C"/>
    <w:rsid w:val="00171BCF"/>
    <w:rsid w:val="00175F43"/>
    <w:rsid w:val="001808B1"/>
    <w:rsid w:val="001832CE"/>
    <w:rsid w:val="00184825"/>
    <w:rsid w:val="001858F9"/>
    <w:rsid w:val="00190175"/>
    <w:rsid w:val="00191A21"/>
    <w:rsid w:val="00192951"/>
    <w:rsid w:val="001950A2"/>
    <w:rsid w:val="00195C90"/>
    <w:rsid w:val="00196F5C"/>
    <w:rsid w:val="00197560"/>
    <w:rsid w:val="00197597"/>
    <w:rsid w:val="00197855"/>
    <w:rsid w:val="001A0191"/>
    <w:rsid w:val="001A0C28"/>
    <w:rsid w:val="001A301B"/>
    <w:rsid w:val="001A3548"/>
    <w:rsid w:val="001A6245"/>
    <w:rsid w:val="001A6B20"/>
    <w:rsid w:val="001A6CAE"/>
    <w:rsid w:val="001A708E"/>
    <w:rsid w:val="001B04C4"/>
    <w:rsid w:val="001B0856"/>
    <w:rsid w:val="001B08C3"/>
    <w:rsid w:val="001B2D2F"/>
    <w:rsid w:val="001B33EA"/>
    <w:rsid w:val="001B4BDE"/>
    <w:rsid w:val="001B4EE3"/>
    <w:rsid w:val="001B5DB5"/>
    <w:rsid w:val="001B61B4"/>
    <w:rsid w:val="001C0741"/>
    <w:rsid w:val="001C0A5C"/>
    <w:rsid w:val="001C10F6"/>
    <w:rsid w:val="001C1814"/>
    <w:rsid w:val="001C2874"/>
    <w:rsid w:val="001C2BFD"/>
    <w:rsid w:val="001C2C99"/>
    <w:rsid w:val="001C31AD"/>
    <w:rsid w:val="001C4466"/>
    <w:rsid w:val="001C6762"/>
    <w:rsid w:val="001C7033"/>
    <w:rsid w:val="001C7EEB"/>
    <w:rsid w:val="001D15DE"/>
    <w:rsid w:val="001D1710"/>
    <w:rsid w:val="001D19F2"/>
    <w:rsid w:val="001D4753"/>
    <w:rsid w:val="001E0FD1"/>
    <w:rsid w:val="001E16E8"/>
    <w:rsid w:val="001E178E"/>
    <w:rsid w:val="001E34AE"/>
    <w:rsid w:val="001E37DC"/>
    <w:rsid w:val="001E3E8E"/>
    <w:rsid w:val="001E4076"/>
    <w:rsid w:val="001E4F35"/>
    <w:rsid w:val="001E51EC"/>
    <w:rsid w:val="001E569A"/>
    <w:rsid w:val="001E5CF9"/>
    <w:rsid w:val="001E5FE3"/>
    <w:rsid w:val="001E65C9"/>
    <w:rsid w:val="001E65DC"/>
    <w:rsid w:val="001E662A"/>
    <w:rsid w:val="001F30DE"/>
    <w:rsid w:val="001F420D"/>
    <w:rsid w:val="001F45CE"/>
    <w:rsid w:val="00200247"/>
    <w:rsid w:val="0020065C"/>
    <w:rsid w:val="00202A51"/>
    <w:rsid w:val="00204554"/>
    <w:rsid w:val="00204807"/>
    <w:rsid w:val="002051CD"/>
    <w:rsid w:val="00207646"/>
    <w:rsid w:val="00207676"/>
    <w:rsid w:val="00211ABE"/>
    <w:rsid w:val="0021240C"/>
    <w:rsid w:val="00213A05"/>
    <w:rsid w:val="00213D8D"/>
    <w:rsid w:val="00215103"/>
    <w:rsid w:val="00217D7F"/>
    <w:rsid w:val="00220D76"/>
    <w:rsid w:val="002215D6"/>
    <w:rsid w:val="00221C96"/>
    <w:rsid w:val="00224949"/>
    <w:rsid w:val="00224DF9"/>
    <w:rsid w:val="00226948"/>
    <w:rsid w:val="00227A54"/>
    <w:rsid w:val="00233080"/>
    <w:rsid w:val="00234753"/>
    <w:rsid w:val="00234EE8"/>
    <w:rsid w:val="002355B1"/>
    <w:rsid w:val="00237052"/>
    <w:rsid w:val="002371C0"/>
    <w:rsid w:val="00240F57"/>
    <w:rsid w:val="002411A7"/>
    <w:rsid w:val="00241DDD"/>
    <w:rsid w:val="0024216D"/>
    <w:rsid w:val="00244B2A"/>
    <w:rsid w:val="00244FB8"/>
    <w:rsid w:val="00246384"/>
    <w:rsid w:val="00247CE5"/>
    <w:rsid w:val="002506AC"/>
    <w:rsid w:val="0025082F"/>
    <w:rsid w:val="0025205F"/>
    <w:rsid w:val="002520B6"/>
    <w:rsid w:val="00252CF7"/>
    <w:rsid w:val="002531B0"/>
    <w:rsid w:val="002536E1"/>
    <w:rsid w:val="00253762"/>
    <w:rsid w:val="00257371"/>
    <w:rsid w:val="00257617"/>
    <w:rsid w:val="00260A3B"/>
    <w:rsid w:val="00260AFB"/>
    <w:rsid w:val="0026157A"/>
    <w:rsid w:val="002619DF"/>
    <w:rsid w:val="0026278A"/>
    <w:rsid w:val="0026350F"/>
    <w:rsid w:val="0027066E"/>
    <w:rsid w:val="00271768"/>
    <w:rsid w:val="00271CBC"/>
    <w:rsid w:val="00272726"/>
    <w:rsid w:val="00276C1D"/>
    <w:rsid w:val="00277B07"/>
    <w:rsid w:val="00280F38"/>
    <w:rsid w:val="0028239D"/>
    <w:rsid w:val="00282F8B"/>
    <w:rsid w:val="002839B1"/>
    <w:rsid w:val="002853C6"/>
    <w:rsid w:val="002857C4"/>
    <w:rsid w:val="00285B04"/>
    <w:rsid w:val="00285BC4"/>
    <w:rsid w:val="002861E3"/>
    <w:rsid w:val="0028643C"/>
    <w:rsid w:val="00286FE7"/>
    <w:rsid w:val="002876B8"/>
    <w:rsid w:val="00291D6B"/>
    <w:rsid w:val="00291FB6"/>
    <w:rsid w:val="00293BC9"/>
    <w:rsid w:val="00293F90"/>
    <w:rsid w:val="00293FFA"/>
    <w:rsid w:val="002957DB"/>
    <w:rsid w:val="002975BC"/>
    <w:rsid w:val="002A0546"/>
    <w:rsid w:val="002A2936"/>
    <w:rsid w:val="002A351C"/>
    <w:rsid w:val="002A4532"/>
    <w:rsid w:val="002A47E7"/>
    <w:rsid w:val="002A7285"/>
    <w:rsid w:val="002A74B3"/>
    <w:rsid w:val="002A7BE5"/>
    <w:rsid w:val="002B0ADA"/>
    <w:rsid w:val="002B0DE4"/>
    <w:rsid w:val="002B1AF6"/>
    <w:rsid w:val="002B2132"/>
    <w:rsid w:val="002B26FD"/>
    <w:rsid w:val="002B5239"/>
    <w:rsid w:val="002B58A7"/>
    <w:rsid w:val="002B5953"/>
    <w:rsid w:val="002B6E22"/>
    <w:rsid w:val="002C3C4C"/>
    <w:rsid w:val="002C3E77"/>
    <w:rsid w:val="002C5269"/>
    <w:rsid w:val="002C54D2"/>
    <w:rsid w:val="002C5B74"/>
    <w:rsid w:val="002C77CA"/>
    <w:rsid w:val="002C7CD5"/>
    <w:rsid w:val="002D0350"/>
    <w:rsid w:val="002D093B"/>
    <w:rsid w:val="002D0A90"/>
    <w:rsid w:val="002D20A6"/>
    <w:rsid w:val="002D3BF9"/>
    <w:rsid w:val="002D40F9"/>
    <w:rsid w:val="002D51AC"/>
    <w:rsid w:val="002D5BAE"/>
    <w:rsid w:val="002D64A5"/>
    <w:rsid w:val="002D6FDD"/>
    <w:rsid w:val="002D78FF"/>
    <w:rsid w:val="002E1F65"/>
    <w:rsid w:val="002E2B9C"/>
    <w:rsid w:val="002E31C6"/>
    <w:rsid w:val="002E40BE"/>
    <w:rsid w:val="002E5046"/>
    <w:rsid w:val="002E609A"/>
    <w:rsid w:val="002E6768"/>
    <w:rsid w:val="002E78DC"/>
    <w:rsid w:val="002E7B58"/>
    <w:rsid w:val="002F1B32"/>
    <w:rsid w:val="002F3AAA"/>
    <w:rsid w:val="002F3F79"/>
    <w:rsid w:val="002F41D5"/>
    <w:rsid w:val="002F57DB"/>
    <w:rsid w:val="002F5AAE"/>
    <w:rsid w:val="002F69B1"/>
    <w:rsid w:val="002F6E8E"/>
    <w:rsid w:val="002F7A82"/>
    <w:rsid w:val="003004B2"/>
    <w:rsid w:val="0030215C"/>
    <w:rsid w:val="0030290B"/>
    <w:rsid w:val="00307B02"/>
    <w:rsid w:val="00310036"/>
    <w:rsid w:val="00310775"/>
    <w:rsid w:val="003122D8"/>
    <w:rsid w:val="0031531F"/>
    <w:rsid w:val="003158F8"/>
    <w:rsid w:val="00315A88"/>
    <w:rsid w:val="00316234"/>
    <w:rsid w:val="00316A59"/>
    <w:rsid w:val="00316D7F"/>
    <w:rsid w:val="00320FB3"/>
    <w:rsid w:val="00321A37"/>
    <w:rsid w:val="00322C7C"/>
    <w:rsid w:val="003233C2"/>
    <w:rsid w:val="00323D72"/>
    <w:rsid w:val="00324957"/>
    <w:rsid w:val="00324F12"/>
    <w:rsid w:val="00330C2C"/>
    <w:rsid w:val="0033102B"/>
    <w:rsid w:val="0033222C"/>
    <w:rsid w:val="0033260D"/>
    <w:rsid w:val="00332B6E"/>
    <w:rsid w:val="00332DDF"/>
    <w:rsid w:val="003350D4"/>
    <w:rsid w:val="00335D5C"/>
    <w:rsid w:val="00337C82"/>
    <w:rsid w:val="00337CCD"/>
    <w:rsid w:val="00340861"/>
    <w:rsid w:val="00341BE8"/>
    <w:rsid w:val="0034254F"/>
    <w:rsid w:val="00343FD4"/>
    <w:rsid w:val="00343FFE"/>
    <w:rsid w:val="00344014"/>
    <w:rsid w:val="003443BD"/>
    <w:rsid w:val="0034448C"/>
    <w:rsid w:val="003445A3"/>
    <w:rsid w:val="003500F4"/>
    <w:rsid w:val="00350225"/>
    <w:rsid w:val="003504F0"/>
    <w:rsid w:val="00353AA5"/>
    <w:rsid w:val="00353CAE"/>
    <w:rsid w:val="0035426E"/>
    <w:rsid w:val="00354C5E"/>
    <w:rsid w:val="003605A6"/>
    <w:rsid w:val="00360D9B"/>
    <w:rsid w:val="00361224"/>
    <w:rsid w:val="003639C5"/>
    <w:rsid w:val="00364E50"/>
    <w:rsid w:val="003660F8"/>
    <w:rsid w:val="00366290"/>
    <w:rsid w:val="00367ECA"/>
    <w:rsid w:val="00371367"/>
    <w:rsid w:val="00371A9E"/>
    <w:rsid w:val="00373E78"/>
    <w:rsid w:val="003756D5"/>
    <w:rsid w:val="00380130"/>
    <w:rsid w:val="00381107"/>
    <w:rsid w:val="00383B74"/>
    <w:rsid w:val="003905B8"/>
    <w:rsid w:val="003913EF"/>
    <w:rsid w:val="00392122"/>
    <w:rsid w:val="00392D87"/>
    <w:rsid w:val="00393677"/>
    <w:rsid w:val="00393A6C"/>
    <w:rsid w:val="00393D95"/>
    <w:rsid w:val="003967CC"/>
    <w:rsid w:val="00397B47"/>
    <w:rsid w:val="003A0621"/>
    <w:rsid w:val="003A0EAF"/>
    <w:rsid w:val="003A12DE"/>
    <w:rsid w:val="003A2541"/>
    <w:rsid w:val="003A301B"/>
    <w:rsid w:val="003A373C"/>
    <w:rsid w:val="003A4214"/>
    <w:rsid w:val="003A56F9"/>
    <w:rsid w:val="003B26D8"/>
    <w:rsid w:val="003B2F4C"/>
    <w:rsid w:val="003B3504"/>
    <w:rsid w:val="003B3F2B"/>
    <w:rsid w:val="003B488A"/>
    <w:rsid w:val="003B5142"/>
    <w:rsid w:val="003B6ABA"/>
    <w:rsid w:val="003C093E"/>
    <w:rsid w:val="003C0FEB"/>
    <w:rsid w:val="003C15E8"/>
    <w:rsid w:val="003C2EC5"/>
    <w:rsid w:val="003C341C"/>
    <w:rsid w:val="003C3E7B"/>
    <w:rsid w:val="003C5041"/>
    <w:rsid w:val="003C65F8"/>
    <w:rsid w:val="003C6612"/>
    <w:rsid w:val="003C6917"/>
    <w:rsid w:val="003D0BAC"/>
    <w:rsid w:val="003D15AE"/>
    <w:rsid w:val="003D1688"/>
    <w:rsid w:val="003D180F"/>
    <w:rsid w:val="003D2BD4"/>
    <w:rsid w:val="003D318C"/>
    <w:rsid w:val="003D32AB"/>
    <w:rsid w:val="003D477E"/>
    <w:rsid w:val="003D4999"/>
    <w:rsid w:val="003D4CBF"/>
    <w:rsid w:val="003D6403"/>
    <w:rsid w:val="003D6771"/>
    <w:rsid w:val="003E0789"/>
    <w:rsid w:val="003E103C"/>
    <w:rsid w:val="003E1121"/>
    <w:rsid w:val="003E1564"/>
    <w:rsid w:val="003E38CE"/>
    <w:rsid w:val="003E40D0"/>
    <w:rsid w:val="003E66A2"/>
    <w:rsid w:val="003E7100"/>
    <w:rsid w:val="003E772A"/>
    <w:rsid w:val="003F01D1"/>
    <w:rsid w:val="003F09FF"/>
    <w:rsid w:val="003F1CE8"/>
    <w:rsid w:val="003F232E"/>
    <w:rsid w:val="003F26D6"/>
    <w:rsid w:val="003F2982"/>
    <w:rsid w:val="003F4F0E"/>
    <w:rsid w:val="003F5055"/>
    <w:rsid w:val="003F62BD"/>
    <w:rsid w:val="003F7214"/>
    <w:rsid w:val="003F7E64"/>
    <w:rsid w:val="00400489"/>
    <w:rsid w:val="00400D8F"/>
    <w:rsid w:val="00401D09"/>
    <w:rsid w:val="0040358D"/>
    <w:rsid w:val="00403948"/>
    <w:rsid w:val="00403D4D"/>
    <w:rsid w:val="004042A6"/>
    <w:rsid w:val="00405FBF"/>
    <w:rsid w:val="004065EB"/>
    <w:rsid w:val="00406E7D"/>
    <w:rsid w:val="00411052"/>
    <w:rsid w:val="004114C6"/>
    <w:rsid w:val="004129C3"/>
    <w:rsid w:val="00413B91"/>
    <w:rsid w:val="00414CEE"/>
    <w:rsid w:val="004166CB"/>
    <w:rsid w:val="0042084A"/>
    <w:rsid w:val="004228B0"/>
    <w:rsid w:val="004235D2"/>
    <w:rsid w:val="00423C0C"/>
    <w:rsid w:val="00425CF2"/>
    <w:rsid w:val="00425F71"/>
    <w:rsid w:val="00425FA2"/>
    <w:rsid w:val="00426DE6"/>
    <w:rsid w:val="00427D56"/>
    <w:rsid w:val="004327FB"/>
    <w:rsid w:val="00433303"/>
    <w:rsid w:val="004349FB"/>
    <w:rsid w:val="004351F5"/>
    <w:rsid w:val="00435A15"/>
    <w:rsid w:val="004362EC"/>
    <w:rsid w:val="00436887"/>
    <w:rsid w:val="004373FD"/>
    <w:rsid w:val="00441FE3"/>
    <w:rsid w:val="00443D34"/>
    <w:rsid w:val="00444EA3"/>
    <w:rsid w:val="004470F4"/>
    <w:rsid w:val="0044761F"/>
    <w:rsid w:val="00447A03"/>
    <w:rsid w:val="004512ED"/>
    <w:rsid w:val="00451FF5"/>
    <w:rsid w:val="00452CD1"/>
    <w:rsid w:val="00453C14"/>
    <w:rsid w:val="00453E0A"/>
    <w:rsid w:val="0045407C"/>
    <w:rsid w:val="00455FF6"/>
    <w:rsid w:val="00457E96"/>
    <w:rsid w:val="00457F03"/>
    <w:rsid w:val="0046080F"/>
    <w:rsid w:val="0046293A"/>
    <w:rsid w:val="00462B28"/>
    <w:rsid w:val="0046441B"/>
    <w:rsid w:val="004649AB"/>
    <w:rsid w:val="004649CE"/>
    <w:rsid w:val="004650EB"/>
    <w:rsid w:val="0047344D"/>
    <w:rsid w:val="0047354E"/>
    <w:rsid w:val="00473A3C"/>
    <w:rsid w:val="0047428A"/>
    <w:rsid w:val="00474871"/>
    <w:rsid w:val="004760DA"/>
    <w:rsid w:val="004762BB"/>
    <w:rsid w:val="004803D8"/>
    <w:rsid w:val="0048141F"/>
    <w:rsid w:val="0048227A"/>
    <w:rsid w:val="00484585"/>
    <w:rsid w:val="00484712"/>
    <w:rsid w:val="00484959"/>
    <w:rsid w:val="004854F2"/>
    <w:rsid w:val="00486B41"/>
    <w:rsid w:val="00486C89"/>
    <w:rsid w:val="004871DC"/>
    <w:rsid w:val="00487AD3"/>
    <w:rsid w:val="0049391A"/>
    <w:rsid w:val="00497229"/>
    <w:rsid w:val="004A0469"/>
    <w:rsid w:val="004A11CD"/>
    <w:rsid w:val="004A15EF"/>
    <w:rsid w:val="004A1B6E"/>
    <w:rsid w:val="004A3160"/>
    <w:rsid w:val="004A3E09"/>
    <w:rsid w:val="004A4141"/>
    <w:rsid w:val="004A4B16"/>
    <w:rsid w:val="004A6E91"/>
    <w:rsid w:val="004B068F"/>
    <w:rsid w:val="004B2D58"/>
    <w:rsid w:val="004B325C"/>
    <w:rsid w:val="004B356C"/>
    <w:rsid w:val="004B386C"/>
    <w:rsid w:val="004B4A34"/>
    <w:rsid w:val="004B4DAC"/>
    <w:rsid w:val="004B6071"/>
    <w:rsid w:val="004B61A8"/>
    <w:rsid w:val="004B7416"/>
    <w:rsid w:val="004C03CD"/>
    <w:rsid w:val="004C1184"/>
    <w:rsid w:val="004C292E"/>
    <w:rsid w:val="004C57C8"/>
    <w:rsid w:val="004D045B"/>
    <w:rsid w:val="004D21B4"/>
    <w:rsid w:val="004D33CB"/>
    <w:rsid w:val="004D34CA"/>
    <w:rsid w:val="004D4EDD"/>
    <w:rsid w:val="004D7A76"/>
    <w:rsid w:val="004D7C00"/>
    <w:rsid w:val="004E32D8"/>
    <w:rsid w:val="004E49BD"/>
    <w:rsid w:val="004E4E0C"/>
    <w:rsid w:val="004E5E24"/>
    <w:rsid w:val="004E658C"/>
    <w:rsid w:val="004E75E2"/>
    <w:rsid w:val="004F0C34"/>
    <w:rsid w:val="004F211E"/>
    <w:rsid w:val="004F26E5"/>
    <w:rsid w:val="004F3900"/>
    <w:rsid w:val="004F3FA6"/>
    <w:rsid w:val="004F40B6"/>
    <w:rsid w:val="004F7A9A"/>
    <w:rsid w:val="0050021A"/>
    <w:rsid w:val="00501E4D"/>
    <w:rsid w:val="00503EB7"/>
    <w:rsid w:val="00505442"/>
    <w:rsid w:val="005077D4"/>
    <w:rsid w:val="00507878"/>
    <w:rsid w:val="005124F5"/>
    <w:rsid w:val="005137ED"/>
    <w:rsid w:val="00513D2C"/>
    <w:rsid w:val="00515A4C"/>
    <w:rsid w:val="00520689"/>
    <w:rsid w:val="00521D3F"/>
    <w:rsid w:val="00523194"/>
    <w:rsid w:val="0052488B"/>
    <w:rsid w:val="00525AB3"/>
    <w:rsid w:val="00532755"/>
    <w:rsid w:val="00533177"/>
    <w:rsid w:val="00533767"/>
    <w:rsid w:val="005348A2"/>
    <w:rsid w:val="005353D6"/>
    <w:rsid w:val="00535586"/>
    <w:rsid w:val="0053708B"/>
    <w:rsid w:val="005373A3"/>
    <w:rsid w:val="0054017D"/>
    <w:rsid w:val="00541CB3"/>
    <w:rsid w:val="00541D6A"/>
    <w:rsid w:val="005427AB"/>
    <w:rsid w:val="00542E9A"/>
    <w:rsid w:val="00542FCC"/>
    <w:rsid w:val="00543B32"/>
    <w:rsid w:val="00544AFC"/>
    <w:rsid w:val="00547EBA"/>
    <w:rsid w:val="00550B8C"/>
    <w:rsid w:val="00550EDD"/>
    <w:rsid w:val="00552553"/>
    <w:rsid w:val="00552D7E"/>
    <w:rsid w:val="00556B00"/>
    <w:rsid w:val="00556E14"/>
    <w:rsid w:val="0056015B"/>
    <w:rsid w:val="00561607"/>
    <w:rsid w:val="005619DF"/>
    <w:rsid w:val="0056260F"/>
    <w:rsid w:val="00563E7B"/>
    <w:rsid w:val="005662D4"/>
    <w:rsid w:val="005665AC"/>
    <w:rsid w:val="005671DE"/>
    <w:rsid w:val="00570591"/>
    <w:rsid w:val="00571E32"/>
    <w:rsid w:val="005722C4"/>
    <w:rsid w:val="00572DBC"/>
    <w:rsid w:val="0057433D"/>
    <w:rsid w:val="00574E0B"/>
    <w:rsid w:val="00575A77"/>
    <w:rsid w:val="00581698"/>
    <w:rsid w:val="005823B6"/>
    <w:rsid w:val="00582A33"/>
    <w:rsid w:val="005831C2"/>
    <w:rsid w:val="00583DB3"/>
    <w:rsid w:val="0058425B"/>
    <w:rsid w:val="00585E8A"/>
    <w:rsid w:val="005875D8"/>
    <w:rsid w:val="00587EAB"/>
    <w:rsid w:val="00590A91"/>
    <w:rsid w:val="005910A5"/>
    <w:rsid w:val="00592119"/>
    <w:rsid w:val="00592B9F"/>
    <w:rsid w:val="00593BA9"/>
    <w:rsid w:val="00594D40"/>
    <w:rsid w:val="005956B7"/>
    <w:rsid w:val="00596431"/>
    <w:rsid w:val="00596764"/>
    <w:rsid w:val="005A03D7"/>
    <w:rsid w:val="005A1151"/>
    <w:rsid w:val="005A14A8"/>
    <w:rsid w:val="005A2463"/>
    <w:rsid w:val="005A252C"/>
    <w:rsid w:val="005A4B70"/>
    <w:rsid w:val="005A6CE7"/>
    <w:rsid w:val="005A75B5"/>
    <w:rsid w:val="005B0A94"/>
    <w:rsid w:val="005B0BE9"/>
    <w:rsid w:val="005B37CD"/>
    <w:rsid w:val="005B4038"/>
    <w:rsid w:val="005B6948"/>
    <w:rsid w:val="005B7836"/>
    <w:rsid w:val="005C1092"/>
    <w:rsid w:val="005C18E7"/>
    <w:rsid w:val="005C1D2B"/>
    <w:rsid w:val="005C29D2"/>
    <w:rsid w:val="005C47E3"/>
    <w:rsid w:val="005C4879"/>
    <w:rsid w:val="005C6612"/>
    <w:rsid w:val="005C7B57"/>
    <w:rsid w:val="005C7E93"/>
    <w:rsid w:val="005D34F8"/>
    <w:rsid w:val="005D4026"/>
    <w:rsid w:val="005D4BC0"/>
    <w:rsid w:val="005D60E1"/>
    <w:rsid w:val="005E0C84"/>
    <w:rsid w:val="005E216F"/>
    <w:rsid w:val="005E36DF"/>
    <w:rsid w:val="005E3F86"/>
    <w:rsid w:val="005E42F5"/>
    <w:rsid w:val="005E616E"/>
    <w:rsid w:val="005E6A0E"/>
    <w:rsid w:val="005E740D"/>
    <w:rsid w:val="005F04B4"/>
    <w:rsid w:val="005F0E7D"/>
    <w:rsid w:val="005F369D"/>
    <w:rsid w:val="005F59DC"/>
    <w:rsid w:val="005F5E4F"/>
    <w:rsid w:val="005F645C"/>
    <w:rsid w:val="005F683C"/>
    <w:rsid w:val="005F6BD8"/>
    <w:rsid w:val="005F7A9F"/>
    <w:rsid w:val="005F7CBC"/>
    <w:rsid w:val="00600C6D"/>
    <w:rsid w:val="0060107D"/>
    <w:rsid w:val="006013D1"/>
    <w:rsid w:val="006016F5"/>
    <w:rsid w:val="006017DD"/>
    <w:rsid w:val="00602624"/>
    <w:rsid w:val="00604A18"/>
    <w:rsid w:val="006052D2"/>
    <w:rsid w:val="00605A40"/>
    <w:rsid w:val="00605ED7"/>
    <w:rsid w:val="006063A6"/>
    <w:rsid w:val="006066DC"/>
    <w:rsid w:val="00606997"/>
    <w:rsid w:val="0060740D"/>
    <w:rsid w:val="00607B3E"/>
    <w:rsid w:val="00607CF1"/>
    <w:rsid w:val="00607D51"/>
    <w:rsid w:val="00611775"/>
    <w:rsid w:val="00613722"/>
    <w:rsid w:val="00613835"/>
    <w:rsid w:val="00615804"/>
    <w:rsid w:val="00616337"/>
    <w:rsid w:val="006171A1"/>
    <w:rsid w:val="006175F0"/>
    <w:rsid w:val="006204CD"/>
    <w:rsid w:val="00620A39"/>
    <w:rsid w:val="006210AA"/>
    <w:rsid w:val="00622163"/>
    <w:rsid w:val="00623ECB"/>
    <w:rsid w:val="006250B7"/>
    <w:rsid w:val="00625907"/>
    <w:rsid w:val="00626E9F"/>
    <w:rsid w:val="006305C3"/>
    <w:rsid w:val="00631120"/>
    <w:rsid w:val="00634541"/>
    <w:rsid w:val="006403BF"/>
    <w:rsid w:val="006408D9"/>
    <w:rsid w:val="006414B7"/>
    <w:rsid w:val="00641BA3"/>
    <w:rsid w:val="00642D56"/>
    <w:rsid w:val="006437B8"/>
    <w:rsid w:val="00643806"/>
    <w:rsid w:val="00645832"/>
    <w:rsid w:val="006465CC"/>
    <w:rsid w:val="006470C3"/>
    <w:rsid w:val="0064714E"/>
    <w:rsid w:val="00650061"/>
    <w:rsid w:val="0065192B"/>
    <w:rsid w:val="00651A39"/>
    <w:rsid w:val="00651F99"/>
    <w:rsid w:val="006579B6"/>
    <w:rsid w:val="00660C00"/>
    <w:rsid w:val="0066189E"/>
    <w:rsid w:val="0066532C"/>
    <w:rsid w:val="0066755C"/>
    <w:rsid w:val="006715C5"/>
    <w:rsid w:val="006727E9"/>
    <w:rsid w:val="00672DBD"/>
    <w:rsid w:val="006730A6"/>
    <w:rsid w:val="0067326D"/>
    <w:rsid w:val="00675486"/>
    <w:rsid w:val="0067623E"/>
    <w:rsid w:val="0067692B"/>
    <w:rsid w:val="00680754"/>
    <w:rsid w:val="00680DA3"/>
    <w:rsid w:val="00680E62"/>
    <w:rsid w:val="00681A27"/>
    <w:rsid w:val="00682D40"/>
    <w:rsid w:val="006834CC"/>
    <w:rsid w:val="00683909"/>
    <w:rsid w:val="006849AC"/>
    <w:rsid w:val="00684F51"/>
    <w:rsid w:val="00685380"/>
    <w:rsid w:val="00687DC6"/>
    <w:rsid w:val="0069152A"/>
    <w:rsid w:val="006920F3"/>
    <w:rsid w:val="00692276"/>
    <w:rsid w:val="0069478D"/>
    <w:rsid w:val="00695BC1"/>
    <w:rsid w:val="00696542"/>
    <w:rsid w:val="00696B5F"/>
    <w:rsid w:val="006A033D"/>
    <w:rsid w:val="006A4E62"/>
    <w:rsid w:val="006A71D1"/>
    <w:rsid w:val="006A775A"/>
    <w:rsid w:val="006A7C5A"/>
    <w:rsid w:val="006B06F1"/>
    <w:rsid w:val="006B12E1"/>
    <w:rsid w:val="006B3352"/>
    <w:rsid w:val="006B4F54"/>
    <w:rsid w:val="006B636F"/>
    <w:rsid w:val="006B79F1"/>
    <w:rsid w:val="006B79F6"/>
    <w:rsid w:val="006B7C83"/>
    <w:rsid w:val="006C0CA8"/>
    <w:rsid w:val="006C223F"/>
    <w:rsid w:val="006C23CE"/>
    <w:rsid w:val="006C4F71"/>
    <w:rsid w:val="006C5234"/>
    <w:rsid w:val="006C5B88"/>
    <w:rsid w:val="006C6843"/>
    <w:rsid w:val="006C7BAE"/>
    <w:rsid w:val="006D076E"/>
    <w:rsid w:val="006D352A"/>
    <w:rsid w:val="006D6171"/>
    <w:rsid w:val="006E18EF"/>
    <w:rsid w:val="006E1E27"/>
    <w:rsid w:val="006E2202"/>
    <w:rsid w:val="006E36AE"/>
    <w:rsid w:val="006E3FC0"/>
    <w:rsid w:val="006E5FC7"/>
    <w:rsid w:val="006E6165"/>
    <w:rsid w:val="006E7AA7"/>
    <w:rsid w:val="006F4851"/>
    <w:rsid w:val="006F5A2B"/>
    <w:rsid w:val="006F7E55"/>
    <w:rsid w:val="00700BD6"/>
    <w:rsid w:val="00701506"/>
    <w:rsid w:val="007020A0"/>
    <w:rsid w:val="00703617"/>
    <w:rsid w:val="00703CD1"/>
    <w:rsid w:val="0070431E"/>
    <w:rsid w:val="00706394"/>
    <w:rsid w:val="00706871"/>
    <w:rsid w:val="00710049"/>
    <w:rsid w:val="00712D12"/>
    <w:rsid w:val="007137E5"/>
    <w:rsid w:val="00713EDA"/>
    <w:rsid w:val="00714569"/>
    <w:rsid w:val="00714894"/>
    <w:rsid w:val="0071535B"/>
    <w:rsid w:val="00716700"/>
    <w:rsid w:val="00716C71"/>
    <w:rsid w:val="00717DBD"/>
    <w:rsid w:val="00721695"/>
    <w:rsid w:val="00721AEE"/>
    <w:rsid w:val="00723212"/>
    <w:rsid w:val="007238D6"/>
    <w:rsid w:val="00724AC8"/>
    <w:rsid w:val="00725DD5"/>
    <w:rsid w:val="0072783F"/>
    <w:rsid w:val="007301D7"/>
    <w:rsid w:val="00730B57"/>
    <w:rsid w:val="00731546"/>
    <w:rsid w:val="00733612"/>
    <w:rsid w:val="00734A37"/>
    <w:rsid w:val="007373C9"/>
    <w:rsid w:val="00737A6A"/>
    <w:rsid w:val="00737F83"/>
    <w:rsid w:val="0074189A"/>
    <w:rsid w:val="007426DE"/>
    <w:rsid w:val="00746447"/>
    <w:rsid w:val="00751916"/>
    <w:rsid w:val="007523D6"/>
    <w:rsid w:val="00753B7C"/>
    <w:rsid w:val="00754BE6"/>
    <w:rsid w:val="00754F21"/>
    <w:rsid w:val="00756A15"/>
    <w:rsid w:val="007605E9"/>
    <w:rsid w:val="00760C54"/>
    <w:rsid w:val="00760D2B"/>
    <w:rsid w:val="0076169A"/>
    <w:rsid w:val="007637CD"/>
    <w:rsid w:val="00764035"/>
    <w:rsid w:val="00765552"/>
    <w:rsid w:val="00765A00"/>
    <w:rsid w:val="00765F3A"/>
    <w:rsid w:val="00767475"/>
    <w:rsid w:val="0076757E"/>
    <w:rsid w:val="00767CBF"/>
    <w:rsid w:val="007704F4"/>
    <w:rsid w:val="00770988"/>
    <w:rsid w:val="00771644"/>
    <w:rsid w:val="0077285E"/>
    <w:rsid w:val="007737DB"/>
    <w:rsid w:val="007741F1"/>
    <w:rsid w:val="00775892"/>
    <w:rsid w:val="00775E2C"/>
    <w:rsid w:val="00780909"/>
    <w:rsid w:val="00782825"/>
    <w:rsid w:val="007831BD"/>
    <w:rsid w:val="0078333F"/>
    <w:rsid w:val="0078675D"/>
    <w:rsid w:val="00795124"/>
    <w:rsid w:val="00796886"/>
    <w:rsid w:val="00796BC9"/>
    <w:rsid w:val="00797048"/>
    <w:rsid w:val="007A0C0E"/>
    <w:rsid w:val="007A4033"/>
    <w:rsid w:val="007A41BF"/>
    <w:rsid w:val="007A4281"/>
    <w:rsid w:val="007A44BB"/>
    <w:rsid w:val="007B502B"/>
    <w:rsid w:val="007B6179"/>
    <w:rsid w:val="007C155A"/>
    <w:rsid w:val="007C2119"/>
    <w:rsid w:val="007C244F"/>
    <w:rsid w:val="007C2D40"/>
    <w:rsid w:val="007C306D"/>
    <w:rsid w:val="007C33FC"/>
    <w:rsid w:val="007C45E6"/>
    <w:rsid w:val="007C4901"/>
    <w:rsid w:val="007C549A"/>
    <w:rsid w:val="007C639D"/>
    <w:rsid w:val="007C7084"/>
    <w:rsid w:val="007D2864"/>
    <w:rsid w:val="007D3476"/>
    <w:rsid w:val="007D44D6"/>
    <w:rsid w:val="007D46C9"/>
    <w:rsid w:val="007D50FA"/>
    <w:rsid w:val="007D550C"/>
    <w:rsid w:val="007D7107"/>
    <w:rsid w:val="007E0A0A"/>
    <w:rsid w:val="007E1319"/>
    <w:rsid w:val="007E1710"/>
    <w:rsid w:val="007E1C11"/>
    <w:rsid w:val="007E5B8E"/>
    <w:rsid w:val="007F0F5A"/>
    <w:rsid w:val="007F12A1"/>
    <w:rsid w:val="007F2A33"/>
    <w:rsid w:val="007F4900"/>
    <w:rsid w:val="007F58F3"/>
    <w:rsid w:val="007F62C9"/>
    <w:rsid w:val="007F6CA3"/>
    <w:rsid w:val="0080168D"/>
    <w:rsid w:val="0080169B"/>
    <w:rsid w:val="008049D5"/>
    <w:rsid w:val="00806676"/>
    <w:rsid w:val="00811548"/>
    <w:rsid w:val="008126FF"/>
    <w:rsid w:val="00813638"/>
    <w:rsid w:val="00814F61"/>
    <w:rsid w:val="008152BF"/>
    <w:rsid w:val="00816399"/>
    <w:rsid w:val="008165B5"/>
    <w:rsid w:val="008215D2"/>
    <w:rsid w:val="00822A52"/>
    <w:rsid w:val="00822DF9"/>
    <w:rsid w:val="00824704"/>
    <w:rsid w:val="008260C5"/>
    <w:rsid w:val="008265AD"/>
    <w:rsid w:val="008275EA"/>
    <w:rsid w:val="00833C1A"/>
    <w:rsid w:val="00833FDD"/>
    <w:rsid w:val="00836BEC"/>
    <w:rsid w:val="008378AB"/>
    <w:rsid w:val="00840345"/>
    <w:rsid w:val="00840F63"/>
    <w:rsid w:val="008426A6"/>
    <w:rsid w:val="00844102"/>
    <w:rsid w:val="00845C26"/>
    <w:rsid w:val="00846A42"/>
    <w:rsid w:val="008502F6"/>
    <w:rsid w:val="00853CAB"/>
    <w:rsid w:val="00855383"/>
    <w:rsid w:val="008553F8"/>
    <w:rsid w:val="00862535"/>
    <w:rsid w:val="00862C4A"/>
    <w:rsid w:val="00863227"/>
    <w:rsid w:val="00866F8A"/>
    <w:rsid w:val="00867986"/>
    <w:rsid w:val="00871096"/>
    <w:rsid w:val="00872457"/>
    <w:rsid w:val="00874DAC"/>
    <w:rsid w:val="00875828"/>
    <w:rsid w:val="00875904"/>
    <w:rsid w:val="00877A8D"/>
    <w:rsid w:val="00880382"/>
    <w:rsid w:val="00880618"/>
    <w:rsid w:val="00880694"/>
    <w:rsid w:val="00884041"/>
    <w:rsid w:val="00885511"/>
    <w:rsid w:val="00885B44"/>
    <w:rsid w:val="00885BAD"/>
    <w:rsid w:val="00885E34"/>
    <w:rsid w:val="00886C49"/>
    <w:rsid w:val="00887126"/>
    <w:rsid w:val="008900DD"/>
    <w:rsid w:val="00893026"/>
    <w:rsid w:val="00894106"/>
    <w:rsid w:val="0089411C"/>
    <w:rsid w:val="00896040"/>
    <w:rsid w:val="00897DB2"/>
    <w:rsid w:val="008A0315"/>
    <w:rsid w:val="008A077F"/>
    <w:rsid w:val="008A1379"/>
    <w:rsid w:val="008A18DC"/>
    <w:rsid w:val="008A304B"/>
    <w:rsid w:val="008A37FB"/>
    <w:rsid w:val="008A4277"/>
    <w:rsid w:val="008A4930"/>
    <w:rsid w:val="008A552E"/>
    <w:rsid w:val="008A5D8B"/>
    <w:rsid w:val="008A5E54"/>
    <w:rsid w:val="008A6C43"/>
    <w:rsid w:val="008A7140"/>
    <w:rsid w:val="008B228C"/>
    <w:rsid w:val="008B2319"/>
    <w:rsid w:val="008B488D"/>
    <w:rsid w:val="008B76F0"/>
    <w:rsid w:val="008C053E"/>
    <w:rsid w:val="008C2F51"/>
    <w:rsid w:val="008C3E11"/>
    <w:rsid w:val="008C4A85"/>
    <w:rsid w:val="008C5106"/>
    <w:rsid w:val="008C693F"/>
    <w:rsid w:val="008C6DB6"/>
    <w:rsid w:val="008C6ED7"/>
    <w:rsid w:val="008C7AFC"/>
    <w:rsid w:val="008D0B84"/>
    <w:rsid w:val="008D1853"/>
    <w:rsid w:val="008D2AF4"/>
    <w:rsid w:val="008D3068"/>
    <w:rsid w:val="008D322E"/>
    <w:rsid w:val="008D3EBA"/>
    <w:rsid w:val="008D49BA"/>
    <w:rsid w:val="008D4D76"/>
    <w:rsid w:val="008D515C"/>
    <w:rsid w:val="008D5429"/>
    <w:rsid w:val="008D6395"/>
    <w:rsid w:val="008E0198"/>
    <w:rsid w:val="008E08EB"/>
    <w:rsid w:val="008E1F2D"/>
    <w:rsid w:val="008E45CF"/>
    <w:rsid w:val="008E4F37"/>
    <w:rsid w:val="008E7964"/>
    <w:rsid w:val="008F17AF"/>
    <w:rsid w:val="008F2BA6"/>
    <w:rsid w:val="008F5714"/>
    <w:rsid w:val="008F5FA1"/>
    <w:rsid w:val="008F6497"/>
    <w:rsid w:val="008F6985"/>
    <w:rsid w:val="008F6A3E"/>
    <w:rsid w:val="008F7AB8"/>
    <w:rsid w:val="008F7D42"/>
    <w:rsid w:val="008F7E3A"/>
    <w:rsid w:val="009001EE"/>
    <w:rsid w:val="009003CE"/>
    <w:rsid w:val="009032F9"/>
    <w:rsid w:val="00905056"/>
    <w:rsid w:val="009050A1"/>
    <w:rsid w:val="00905427"/>
    <w:rsid w:val="009070C5"/>
    <w:rsid w:val="00907ABA"/>
    <w:rsid w:val="0091100A"/>
    <w:rsid w:val="00911320"/>
    <w:rsid w:val="00912887"/>
    <w:rsid w:val="00912F2F"/>
    <w:rsid w:val="00913709"/>
    <w:rsid w:val="00915C47"/>
    <w:rsid w:val="00915DB4"/>
    <w:rsid w:val="009165C2"/>
    <w:rsid w:val="00920779"/>
    <w:rsid w:val="0092098C"/>
    <w:rsid w:val="009231ED"/>
    <w:rsid w:val="0092521C"/>
    <w:rsid w:val="0092585A"/>
    <w:rsid w:val="00925D1D"/>
    <w:rsid w:val="009265D5"/>
    <w:rsid w:val="0093127E"/>
    <w:rsid w:val="009314EE"/>
    <w:rsid w:val="009319F7"/>
    <w:rsid w:val="009341D8"/>
    <w:rsid w:val="00937287"/>
    <w:rsid w:val="009407F1"/>
    <w:rsid w:val="0094184C"/>
    <w:rsid w:val="009420CC"/>
    <w:rsid w:val="00944002"/>
    <w:rsid w:val="00944FA3"/>
    <w:rsid w:val="00945EE3"/>
    <w:rsid w:val="0094628C"/>
    <w:rsid w:val="009466A4"/>
    <w:rsid w:val="00946D9F"/>
    <w:rsid w:val="00947EE4"/>
    <w:rsid w:val="0095082A"/>
    <w:rsid w:val="00952BC0"/>
    <w:rsid w:val="00953DEC"/>
    <w:rsid w:val="00956F98"/>
    <w:rsid w:val="009578E2"/>
    <w:rsid w:val="00957BC7"/>
    <w:rsid w:val="00960DFA"/>
    <w:rsid w:val="00960EAC"/>
    <w:rsid w:val="00961439"/>
    <w:rsid w:val="0096173C"/>
    <w:rsid w:val="009623FC"/>
    <w:rsid w:val="00963AFB"/>
    <w:rsid w:val="00964964"/>
    <w:rsid w:val="00965A43"/>
    <w:rsid w:val="00965C56"/>
    <w:rsid w:val="00965DED"/>
    <w:rsid w:val="00966F6C"/>
    <w:rsid w:val="0097021F"/>
    <w:rsid w:val="00971B40"/>
    <w:rsid w:val="009724CD"/>
    <w:rsid w:val="00975096"/>
    <w:rsid w:val="00975BE8"/>
    <w:rsid w:val="00976A9D"/>
    <w:rsid w:val="0097755F"/>
    <w:rsid w:val="00977E9B"/>
    <w:rsid w:val="00980D46"/>
    <w:rsid w:val="00981F10"/>
    <w:rsid w:val="00982386"/>
    <w:rsid w:val="009831AD"/>
    <w:rsid w:val="0098383F"/>
    <w:rsid w:val="0098494F"/>
    <w:rsid w:val="00985FF9"/>
    <w:rsid w:val="0098710C"/>
    <w:rsid w:val="0098712D"/>
    <w:rsid w:val="009879F8"/>
    <w:rsid w:val="00991B96"/>
    <w:rsid w:val="00993B63"/>
    <w:rsid w:val="00994838"/>
    <w:rsid w:val="00996374"/>
    <w:rsid w:val="009A014F"/>
    <w:rsid w:val="009A0F59"/>
    <w:rsid w:val="009A18D9"/>
    <w:rsid w:val="009A25C4"/>
    <w:rsid w:val="009A2B57"/>
    <w:rsid w:val="009A4C20"/>
    <w:rsid w:val="009A52A9"/>
    <w:rsid w:val="009A57D7"/>
    <w:rsid w:val="009A5DAF"/>
    <w:rsid w:val="009A658A"/>
    <w:rsid w:val="009A7226"/>
    <w:rsid w:val="009B06CF"/>
    <w:rsid w:val="009B0A3F"/>
    <w:rsid w:val="009B1DC7"/>
    <w:rsid w:val="009B26E4"/>
    <w:rsid w:val="009B2FC9"/>
    <w:rsid w:val="009B40FE"/>
    <w:rsid w:val="009B50AC"/>
    <w:rsid w:val="009B6CF7"/>
    <w:rsid w:val="009B6D04"/>
    <w:rsid w:val="009B78DB"/>
    <w:rsid w:val="009C0D71"/>
    <w:rsid w:val="009C3CE6"/>
    <w:rsid w:val="009C3EF1"/>
    <w:rsid w:val="009C5624"/>
    <w:rsid w:val="009C6538"/>
    <w:rsid w:val="009C72DB"/>
    <w:rsid w:val="009C7AE6"/>
    <w:rsid w:val="009D29C6"/>
    <w:rsid w:val="009D3425"/>
    <w:rsid w:val="009D630C"/>
    <w:rsid w:val="009D671E"/>
    <w:rsid w:val="009D75D5"/>
    <w:rsid w:val="009E0CCD"/>
    <w:rsid w:val="009E0FAA"/>
    <w:rsid w:val="009E3AE1"/>
    <w:rsid w:val="009E3E90"/>
    <w:rsid w:val="009E46A6"/>
    <w:rsid w:val="009E52C6"/>
    <w:rsid w:val="009E6AB0"/>
    <w:rsid w:val="009E6E37"/>
    <w:rsid w:val="009F0612"/>
    <w:rsid w:val="009F42A6"/>
    <w:rsid w:val="009F46A1"/>
    <w:rsid w:val="009F4751"/>
    <w:rsid w:val="009F4AF3"/>
    <w:rsid w:val="009F5311"/>
    <w:rsid w:val="009F634D"/>
    <w:rsid w:val="009F6469"/>
    <w:rsid w:val="009F79EB"/>
    <w:rsid w:val="009F7A4C"/>
    <w:rsid w:val="00A0046A"/>
    <w:rsid w:val="00A004B3"/>
    <w:rsid w:val="00A00BD8"/>
    <w:rsid w:val="00A01020"/>
    <w:rsid w:val="00A01940"/>
    <w:rsid w:val="00A03AF4"/>
    <w:rsid w:val="00A04F43"/>
    <w:rsid w:val="00A062BD"/>
    <w:rsid w:val="00A06549"/>
    <w:rsid w:val="00A068CA"/>
    <w:rsid w:val="00A10A1B"/>
    <w:rsid w:val="00A1102B"/>
    <w:rsid w:val="00A11A7A"/>
    <w:rsid w:val="00A1329D"/>
    <w:rsid w:val="00A133BD"/>
    <w:rsid w:val="00A141FC"/>
    <w:rsid w:val="00A15187"/>
    <w:rsid w:val="00A1579C"/>
    <w:rsid w:val="00A17D5D"/>
    <w:rsid w:val="00A21876"/>
    <w:rsid w:val="00A21A78"/>
    <w:rsid w:val="00A227AD"/>
    <w:rsid w:val="00A25428"/>
    <w:rsid w:val="00A25DA4"/>
    <w:rsid w:val="00A2677B"/>
    <w:rsid w:val="00A26F71"/>
    <w:rsid w:val="00A30B08"/>
    <w:rsid w:val="00A3188F"/>
    <w:rsid w:val="00A31F86"/>
    <w:rsid w:val="00A3228E"/>
    <w:rsid w:val="00A34DB5"/>
    <w:rsid w:val="00A40D79"/>
    <w:rsid w:val="00A40FF9"/>
    <w:rsid w:val="00A411A3"/>
    <w:rsid w:val="00A41984"/>
    <w:rsid w:val="00A41DD0"/>
    <w:rsid w:val="00A41E90"/>
    <w:rsid w:val="00A43D82"/>
    <w:rsid w:val="00A459C4"/>
    <w:rsid w:val="00A463FD"/>
    <w:rsid w:val="00A46883"/>
    <w:rsid w:val="00A46E8F"/>
    <w:rsid w:val="00A50369"/>
    <w:rsid w:val="00A506C5"/>
    <w:rsid w:val="00A50D43"/>
    <w:rsid w:val="00A51444"/>
    <w:rsid w:val="00A54101"/>
    <w:rsid w:val="00A544F2"/>
    <w:rsid w:val="00A54C42"/>
    <w:rsid w:val="00A54F5E"/>
    <w:rsid w:val="00A55DAA"/>
    <w:rsid w:val="00A56697"/>
    <w:rsid w:val="00A6452D"/>
    <w:rsid w:val="00A64919"/>
    <w:rsid w:val="00A65E4F"/>
    <w:rsid w:val="00A6657B"/>
    <w:rsid w:val="00A66E28"/>
    <w:rsid w:val="00A66FA9"/>
    <w:rsid w:val="00A67543"/>
    <w:rsid w:val="00A679F5"/>
    <w:rsid w:val="00A71FB5"/>
    <w:rsid w:val="00A729A9"/>
    <w:rsid w:val="00A73BCC"/>
    <w:rsid w:val="00A73C51"/>
    <w:rsid w:val="00A740D5"/>
    <w:rsid w:val="00A75B42"/>
    <w:rsid w:val="00A75B6D"/>
    <w:rsid w:val="00A75C67"/>
    <w:rsid w:val="00A75E51"/>
    <w:rsid w:val="00A8028B"/>
    <w:rsid w:val="00A80BAE"/>
    <w:rsid w:val="00A80E9E"/>
    <w:rsid w:val="00A8170C"/>
    <w:rsid w:val="00A81CBD"/>
    <w:rsid w:val="00A82DCB"/>
    <w:rsid w:val="00A84445"/>
    <w:rsid w:val="00A8584B"/>
    <w:rsid w:val="00A86252"/>
    <w:rsid w:val="00A87942"/>
    <w:rsid w:val="00A90C72"/>
    <w:rsid w:val="00A91E4B"/>
    <w:rsid w:val="00A92965"/>
    <w:rsid w:val="00A92B54"/>
    <w:rsid w:val="00A941E4"/>
    <w:rsid w:val="00A95978"/>
    <w:rsid w:val="00A95B0A"/>
    <w:rsid w:val="00A973A7"/>
    <w:rsid w:val="00AA0BAD"/>
    <w:rsid w:val="00AA1ED1"/>
    <w:rsid w:val="00AA2F09"/>
    <w:rsid w:val="00AA3DF1"/>
    <w:rsid w:val="00AA7490"/>
    <w:rsid w:val="00AB0189"/>
    <w:rsid w:val="00AB0882"/>
    <w:rsid w:val="00AB2EE6"/>
    <w:rsid w:val="00AB6464"/>
    <w:rsid w:val="00AC026C"/>
    <w:rsid w:val="00AC2175"/>
    <w:rsid w:val="00AC5498"/>
    <w:rsid w:val="00AC5820"/>
    <w:rsid w:val="00AC61B4"/>
    <w:rsid w:val="00AC6544"/>
    <w:rsid w:val="00AC69B7"/>
    <w:rsid w:val="00AC69F1"/>
    <w:rsid w:val="00AC7DAB"/>
    <w:rsid w:val="00AD0489"/>
    <w:rsid w:val="00AD1B86"/>
    <w:rsid w:val="00AD47D4"/>
    <w:rsid w:val="00AD47FF"/>
    <w:rsid w:val="00AD623B"/>
    <w:rsid w:val="00AD63EC"/>
    <w:rsid w:val="00AD64F6"/>
    <w:rsid w:val="00AD72B0"/>
    <w:rsid w:val="00AD731C"/>
    <w:rsid w:val="00AE0EC4"/>
    <w:rsid w:val="00AE1191"/>
    <w:rsid w:val="00AE1683"/>
    <w:rsid w:val="00AE175B"/>
    <w:rsid w:val="00AE2789"/>
    <w:rsid w:val="00AE3309"/>
    <w:rsid w:val="00AE46C8"/>
    <w:rsid w:val="00AE479B"/>
    <w:rsid w:val="00AE5277"/>
    <w:rsid w:val="00AE52C2"/>
    <w:rsid w:val="00AE5882"/>
    <w:rsid w:val="00AE64B6"/>
    <w:rsid w:val="00AF0597"/>
    <w:rsid w:val="00AF155A"/>
    <w:rsid w:val="00AF18A1"/>
    <w:rsid w:val="00AF2EDE"/>
    <w:rsid w:val="00AF3811"/>
    <w:rsid w:val="00AF5B07"/>
    <w:rsid w:val="00AF6307"/>
    <w:rsid w:val="00AF7145"/>
    <w:rsid w:val="00AF7D68"/>
    <w:rsid w:val="00B000A8"/>
    <w:rsid w:val="00B01D72"/>
    <w:rsid w:val="00B04122"/>
    <w:rsid w:val="00B045FF"/>
    <w:rsid w:val="00B05398"/>
    <w:rsid w:val="00B076BD"/>
    <w:rsid w:val="00B07700"/>
    <w:rsid w:val="00B101A5"/>
    <w:rsid w:val="00B12E6B"/>
    <w:rsid w:val="00B13D1A"/>
    <w:rsid w:val="00B16A91"/>
    <w:rsid w:val="00B17ECC"/>
    <w:rsid w:val="00B20065"/>
    <w:rsid w:val="00B203E4"/>
    <w:rsid w:val="00B21960"/>
    <w:rsid w:val="00B22EDE"/>
    <w:rsid w:val="00B22F58"/>
    <w:rsid w:val="00B24368"/>
    <w:rsid w:val="00B24837"/>
    <w:rsid w:val="00B24970"/>
    <w:rsid w:val="00B25077"/>
    <w:rsid w:val="00B25922"/>
    <w:rsid w:val="00B25C03"/>
    <w:rsid w:val="00B26436"/>
    <w:rsid w:val="00B316E1"/>
    <w:rsid w:val="00B31A37"/>
    <w:rsid w:val="00B341E8"/>
    <w:rsid w:val="00B34DC1"/>
    <w:rsid w:val="00B366D0"/>
    <w:rsid w:val="00B36B4F"/>
    <w:rsid w:val="00B414C1"/>
    <w:rsid w:val="00B42568"/>
    <w:rsid w:val="00B437C8"/>
    <w:rsid w:val="00B43B28"/>
    <w:rsid w:val="00B44BF9"/>
    <w:rsid w:val="00B453E3"/>
    <w:rsid w:val="00B4568A"/>
    <w:rsid w:val="00B45D5D"/>
    <w:rsid w:val="00B46555"/>
    <w:rsid w:val="00B46961"/>
    <w:rsid w:val="00B47F06"/>
    <w:rsid w:val="00B500ED"/>
    <w:rsid w:val="00B523F5"/>
    <w:rsid w:val="00B54357"/>
    <w:rsid w:val="00B5599B"/>
    <w:rsid w:val="00B55B43"/>
    <w:rsid w:val="00B6116B"/>
    <w:rsid w:val="00B61788"/>
    <w:rsid w:val="00B623A0"/>
    <w:rsid w:val="00B64405"/>
    <w:rsid w:val="00B646B9"/>
    <w:rsid w:val="00B6688A"/>
    <w:rsid w:val="00B702CB"/>
    <w:rsid w:val="00B70821"/>
    <w:rsid w:val="00B70DD7"/>
    <w:rsid w:val="00B723F7"/>
    <w:rsid w:val="00B75439"/>
    <w:rsid w:val="00B76784"/>
    <w:rsid w:val="00B775E2"/>
    <w:rsid w:val="00B805EA"/>
    <w:rsid w:val="00B81453"/>
    <w:rsid w:val="00B82A34"/>
    <w:rsid w:val="00B84027"/>
    <w:rsid w:val="00B85465"/>
    <w:rsid w:val="00B903F3"/>
    <w:rsid w:val="00B93584"/>
    <w:rsid w:val="00B93F2B"/>
    <w:rsid w:val="00B940BC"/>
    <w:rsid w:val="00B94C2F"/>
    <w:rsid w:val="00B94CAC"/>
    <w:rsid w:val="00B96F9A"/>
    <w:rsid w:val="00B97151"/>
    <w:rsid w:val="00BA0FB5"/>
    <w:rsid w:val="00BA1E54"/>
    <w:rsid w:val="00BA39B3"/>
    <w:rsid w:val="00BA4A7E"/>
    <w:rsid w:val="00BA50AE"/>
    <w:rsid w:val="00BA6869"/>
    <w:rsid w:val="00BA71AF"/>
    <w:rsid w:val="00BA75CB"/>
    <w:rsid w:val="00BB18E3"/>
    <w:rsid w:val="00BB203F"/>
    <w:rsid w:val="00BB2B53"/>
    <w:rsid w:val="00BB2E0E"/>
    <w:rsid w:val="00BB444F"/>
    <w:rsid w:val="00BB5A53"/>
    <w:rsid w:val="00BB6008"/>
    <w:rsid w:val="00BB6CB3"/>
    <w:rsid w:val="00BB7B51"/>
    <w:rsid w:val="00BC19AF"/>
    <w:rsid w:val="00BC2872"/>
    <w:rsid w:val="00BC3E4A"/>
    <w:rsid w:val="00BC4611"/>
    <w:rsid w:val="00BC6459"/>
    <w:rsid w:val="00BC6A2E"/>
    <w:rsid w:val="00BC748E"/>
    <w:rsid w:val="00BD0B70"/>
    <w:rsid w:val="00BD1DC6"/>
    <w:rsid w:val="00BD1FDE"/>
    <w:rsid w:val="00BD26E0"/>
    <w:rsid w:val="00BD270C"/>
    <w:rsid w:val="00BD3226"/>
    <w:rsid w:val="00BD4F1E"/>
    <w:rsid w:val="00BD53EC"/>
    <w:rsid w:val="00BD69E6"/>
    <w:rsid w:val="00BD75BA"/>
    <w:rsid w:val="00BE019D"/>
    <w:rsid w:val="00BE07F1"/>
    <w:rsid w:val="00BE20FC"/>
    <w:rsid w:val="00BE484F"/>
    <w:rsid w:val="00BE5861"/>
    <w:rsid w:val="00BE6E92"/>
    <w:rsid w:val="00BE6FF6"/>
    <w:rsid w:val="00BE796C"/>
    <w:rsid w:val="00BF0962"/>
    <w:rsid w:val="00BF0C6D"/>
    <w:rsid w:val="00BF2023"/>
    <w:rsid w:val="00BF290F"/>
    <w:rsid w:val="00BF2BF5"/>
    <w:rsid w:val="00BF4040"/>
    <w:rsid w:val="00BF5A6B"/>
    <w:rsid w:val="00BF7429"/>
    <w:rsid w:val="00C0180D"/>
    <w:rsid w:val="00C02CF6"/>
    <w:rsid w:val="00C0350C"/>
    <w:rsid w:val="00C03883"/>
    <w:rsid w:val="00C04862"/>
    <w:rsid w:val="00C05DB8"/>
    <w:rsid w:val="00C05F78"/>
    <w:rsid w:val="00C06749"/>
    <w:rsid w:val="00C10FEB"/>
    <w:rsid w:val="00C11161"/>
    <w:rsid w:val="00C13CD2"/>
    <w:rsid w:val="00C13D55"/>
    <w:rsid w:val="00C13F9A"/>
    <w:rsid w:val="00C16602"/>
    <w:rsid w:val="00C16ABB"/>
    <w:rsid w:val="00C1702E"/>
    <w:rsid w:val="00C173D4"/>
    <w:rsid w:val="00C21145"/>
    <w:rsid w:val="00C2262E"/>
    <w:rsid w:val="00C2308F"/>
    <w:rsid w:val="00C23E72"/>
    <w:rsid w:val="00C24D58"/>
    <w:rsid w:val="00C24E6A"/>
    <w:rsid w:val="00C25063"/>
    <w:rsid w:val="00C2571A"/>
    <w:rsid w:val="00C25D3B"/>
    <w:rsid w:val="00C27B91"/>
    <w:rsid w:val="00C3165F"/>
    <w:rsid w:val="00C3173F"/>
    <w:rsid w:val="00C3240A"/>
    <w:rsid w:val="00C32A94"/>
    <w:rsid w:val="00C42DE8"/>
    <w:rsid w:val="00C43578"/>
    <w:rsid w:val="00C43A90"/>
    <w:rsid w:val="00C46265"/>
    <w:rsid w:val="00C473D3"/>
    <w:rsid w:val="00C47E23"/>
    <w:rsid w:val="00C51027"/>
    <w:rsid w:val="00C54B9B"/>
    <w:rsid w:val="00C56681"/>
    <w:rsid w:val="00C57DB5"/>
    <w:rsid w:val="00C57F52"/>
    <w:rsid w:val="00C6064E"/>
    <w:rsid w:val="00C621E8"/>
    <w:rsid w:val="00C6244E"/>
    <w:rsid w:val="00C6249F"/>
    <w:rsid w:val="00C64086"/>
    <w:rsid w:val="00C64D1F"/>
    <w:rsid w:val="00C65D64"/>
    <w:rsid w:val="00C66E77"/>
    <w:rsid w:val="00C71707"/>
    <w:rsid w:val="00C75350"/>
    <w:rsid w:val="00C75DBD"/>
    <w:rsid w:val="00C75F74"/>
    <w:rsid w:val="00C80F8F"/>
    <w:rsid w:val="00C81695"/>
    <w:rsid w:val="00C81A16"/>
    <w:rsid w:val="00C81EFA"/>
    <w:rsid w:val="00C82712"/>
    <w:rsid w:val="00C83184"/>
    <w:rsid w:val="00C86B5F"/>
    <w:rsid w:val="00C86BC6"/>
    <w:rsid w:val="00C873C8"/>
    <w:rsid w:val="00C90065"/>
    <w:rsid w:val="00C9222C"/>
    <w:rsid w:val="00C92EC5"/>
    <w:rsid w:val="00C93812"/>
    <w:rsid w:val="00C94E42"/>
    <w:rsid w:val="00C95C8F"/>
    <w:rsid w:val="00C96203"/>
    <w:rsid w:val="00C96C11"/>
    <w:rsid w:val="00C9710C"/>
    <w:rsid w:val="00CA09A4"/>
    <w:rsid w:val="00CA29EB"/>
    <w:rsid w:val="00CA31C3"/>
    <w:rsid w:val="00CA44E7"/>
    <w:rsid w:val="00CA4E3F"/>
    <w:rsid w:val="00CA5231"/>
    <w:rsid w:val="00CA5729"/>
    <w:rsid w:val="00CA7507"/>
    <w:rsid w:val="00CB0099"/>
    <w:rsid w:val="00CB10B1"/>
    <w:rsid w:val="00CB166F"/>
    <w:rsid w:val="00CB1882"/>
    <w:rsid w:val="00CB272B"/>
    <w:rsid w:val="00CB294E"/>
    <w:rsid w:val="00CB2F7B"/>
    <w:rsid w:val="00CB40B7"/>
    <w:rsid w:val="00CB584B"/>
    <w:rsid w:val="00CB5987"/>
    <w:rsid w:val="00CB608B"/>
    <w:rsid w:val="00CC0E6E"/>
    <w:rsid w:val="00CC16FD"/>
    <w:rsid w:val="00CC29D7"/>
    <w:rsid w:val="00CC3BF7"/>
    <w:rsid w:val="00CD108D"/>
    <w:rsid w:val="00CD1716"/>
    <w:rsid w:val="00CD1EE7"/>
    <w:rsid w:val="00CD3203"/>
    <w:rsid w:val="00CD34CE"/>
    <w:rsid w:val="00CD3C3E"/>
    <w:rsid w:val="00CD4231"/>
    <w:rsid w:val="00CD50A1"/>
    <w:rsid w:val="00CE0621"/>
    <w:rsid w:val="00CE288B"/>
    <w:rsid w:val="00CE31D8"/>
    <w:rsid w:val="00CE3C50"/>
    <w:rsid w:val="00CE4A7C"/>
    <w:rsid w:val="00CE53B8"/>
    <w:rsid w:val="00CE5E6C"/>
    <w:rsid w:val="00CE6FDB"/>
    <w:rsid w:val="00CF09B5"/>
    <w:rsid w:val="00CF1892"/>
    <w:rsid w:val="00CF1BD0"/>
    <w:rsid w:val="00CF33A4"/>
    <w:rsid w:val="00CF50AC"/>
    <w:rsid w:val="00CF60E2"/>
    <w:rsid w:val="00CF6B91"/>
    <w:rsid w:val="00CF775A"/>
    <w:rsid w:val="00CF77AC"/>
    <w:rsid w:val="00D01AF6"/>
    <w:rsid w:val="00D02074"/>
    <w:rsid w:val="00D02CAE"/>
    <w:rsid w:val="00D0325D"/>
    <w:rsid w:val="00D04C87"/>
    <w:rsid w:val="00D0500A"/>
    <w:rsid w:val="00D05976"/>
    <w:rsid w:val="00D05987"/>
    <w:rsid w:val="00D063D0"/>
    <w:rsid w:val="00D078BF"/>
    <w:rsid w:val="00D10A4C"/>
    <w:rsid w:val="00D12906"/>
    <w:rsid w:val="00D12B30"/>
    <w:rsid w:val="00D21297"/>
    <w:rsid w:val="00D21ECA"/>
    <w:rsid w:val="00D231C9"/>
    <w:rsid w:val="00D25CCF"/>
    <w:rsid w:val="00D27A7F"/>
    <w:rsid w:val="00D300E7"/>
    <w:rsid w:val="00D30D09"/>
    <w:rsid w:val="00D31790"/>
    <w:rsid w:val="00D3544A"/>
    <w:rsid w:val="00D35BE5"/>
    <w:rsid w:val="00D4160E"/>
    <w:rsid w:val="00D4202E"/>
    <w:rsid w:val="00D42238"/>
    <w:rsid w:val="00D43B81"/>
    <w:rsid w:val="00D44801"/>
    <w:rsid w:val="00D457D1"/>
    <w:rsid w:val="00D46310"/>
    <w:rsid w:val="00D47811"/>
    <w:rsid w:val="00D47EA8"/>
    <w:rsid w:val="00D51489"/>
    <w:rsid w:val="00D52DFD"/>
    <w:rsid w:val="00D55C4D"/>
    <w:rsid w:val="00D56F0C"/>
    <w:rsid w:val="00D6040F"/>
    <w:rsid w:val="00D60B70"/>
    <w:rsid w:val="00D60F15"/>
    <w:rsid w:val="00D6117F"/>
    <w:rsid w:val="00D61D94"/>
    <w:rsid w:val="00D6220B"/>
    <w:rsid w:val="00D62C81"/>
    <w:rsid w:val="00D6381F"/>
    <w:rsid w:val="00D6425C"/>
    <w:rsid w:val="00D64FB0"/>
    <w:rsid w:val="00D65685"/>
    <w:rsid w:val="00D658A9"/>
    <w:rsid w:val="00D70429"/>
    <w:rsid w:val="00D70BF6"/>
    <w:rsid w:val="00D733D7"/>
    <w:rsid w:val="00D73EBC"/>
    <w:rsid w:val="00D74592"/>
    <w:rsid w:val="00D74E39"/>
    <w:rsid w:val="00D77845"/>
    <w:rsid w:val="00D81E1A"/>
    <w:rsid w:val="00D826F9"/>
    <w:rsid w:val="00D82EEA"/>
    <w:rsid w:val="00D83361"/>
    <w:rsid w:val="00D8342F"/>
    <w:rsid w:val="00D83A2C"/>
    <w:rsid w:val="00D83F73"/>
    <w:rsid w:val="00D84676"/>
    <w:rsid w:val="00D85995"/>
    <w:rsid w:val="00D8670D"/>
    <w:rsid w:val="00D8784F"/>
    <w:rsid w:val="00D908B5"/>
    <w:rsid w:val="00D9173D"/>
    <w:rsid w:val="00D926CF"/>
    <w:rsid w:val="00D935ED"/>
    <w:rsid w:val="00D93667"/>
    <w:rsid w:val="00D93A87"/>
    <w:rsid w:val="00D949FE"/>
    <w:rsid w:val="00D960B2"/>
    <w:rsid w:val="00D9772D"/>
    <w:rsid w:val="00D979DC"/>
    <w:rsid w:val="00DA0EF3"/>
    <w:rsid w:val="00DA277A"/>
    <w:rsid w:val="00DA356A"/>
    <w:rsid w:val="00DA3FE1"/>
    <w:rsid w:val="00DA5658"/>
    <w:rsid w:val="00DA6249"/>
    <w:rsid w:val="00DB00CF"/>
    <w:rsid w:val="00DB047E"/>
    <w:rsid w:val="00DB35CB"/>
    <w:rsid w:val="00DB3DB1"/>
    <w:rsid w:val="00DB6A14"/>
    <w:rsid w:val="00DC097A"/>
    <w:rsid w:val="00DC2FB4"/>
    <w:rsid w:val="00DC4C6A"/>
    <w:rsid w:val="00DC5A8D"/>
    <w:rsid w:val="00DD1423"/>
    <w:rsid w:val="00DD1922"/>
    <w:rsid w:val="00DD2831"/>
    <w:rsid w:val="00DD3AE4"/>
    <w:rsid w:val="00DD3C24"/>
    <w:rsid w:val="00DD5EF3"/>
    <w:rsid w:val="00DD6EEB"/>
    <w:rsid w:val="00DD72B2"/>
    <w:rsid w:val="00DE01F8"/>
    <w:rsid w:val="00DE174B"/>
    <w:rsid w:val="00DE1C82"/>
    <w:rsid w:val="00DE2341"/>
    <w:rsid w:val="00DE3480"/>
    <w:rsid w:val="00DE3714"/>
    <w:rsid w:val="00DE45F4"/>
    <w:rsid w:val="00DE4821"/>
    <w:rsid w:val="00DE4930"/>
    <w:rsid w:val="00DE505F"/>
    <w:rsid w:val="00DE6427"/>
    <w:rsid w:val="00DE6750"/>
    <w:rsid w:val="00DF004D"/>
    <w:rsid w:val="00DF017A"/>
    <w:rsid w:val="00DF04CF"/>
    <w:rsid w:val="00DF0BB4"/>
    <w:rsid w:val="00DF18FF"/>
    <w:rsid w:val="00DF4491"/>
    <w:rsid w:val="00DF4EEE"/>
    <w:rsid w:val="00DF5467"/>
    <w:rsid w:val="00DF5757"/>
    <w:rsid w:val="00DF6181"/>
    <w:rsid w:val="00DF6C5E"/>
    <w:rsid w:val="00E01F60"/>
    <w:rsid w:val="00E047C6"/>
    <w:rsid w:val="00E0564C"/>
    <w:rsid w:val="00E056AB"/>
    <w:rsid w:val="00E05E29"/>
    <w:rsid w:val="00E06E6A"/>
    <w:rsid w:val="00E11DC2"/>
    <w:rsid w:val="00E133EA"/>
    <w:rsid w:val="00E136EC"/>
    <w:rsid w:val="00E14082"/>
    <w:rsid w:val="00E14517"/>
    <w:rsid w:val="00E14601"/>
    <w:rsid w:val="00E14D1F"/>
    <w:rsid w:val="00E14DBB"/>
    <w:rsid w:val="00E16023"/>
    <w:rsid w:val="00E16310"/>
    <w:rsid w:val="00E16328"/>
    <w:rsid w:val="00E20C8B"/>
    <w:rsid w:val="00E2132F"/>
    <w:rsid w:val="00E24E4D"/>
    <w:rsid w:val="00E2542B"/>
    <w:rsid w:val="00E25C14"/>
    <w:rsid w:val="00E25D2E"/>
    <w:rsid w:val="00E25D4C"/>
    <w:rsid w:val="00E277D2"/>
    <w:rsid w:val="00E32730"/>
    <w:rsid w:val="00E32E1B"/>
    <w:rsid w:val="00E35384"/>
    <w:rsid w:val="00E35F03"/>
    <w:rsid w:val="00E3654A"/>
    <w:rsid w:val="00E36E81"/>
    <w:rsid w:val="00E41728"/>
    <w:rsid w:val="00E422BF"/>
    <w:rsid w:val="00E43592"/>
    <w:rsid w:val="00E436D9"/>
    <w:rsid w:val="00E43A77"/>
    <w:rsid w:val="00E44B60"/>
    <w:rsid w:val="00E44F16"/>
    <w:rsid w:val="00E45F30"/>
    <w:rsid w:val="00E460FA"/>
    <w:rsid w:val="00E461C5"/>
    <w:rsid w:val="00E4667C"/>
    <w:rsid w:val="00E47177"/>
    <w:rsid w:val="00E47678"/>
    <w:rsid w:val="00E51659"/>
    <w:rsid w:val="00E55270"/>
    <w:rsid w:val="00E572C4"/>
    <w:rsid w:val="00E5745A"/>
    <w:rsid w:val="00E60204"/>
    <w:rsid w:val="00E6067B"/>
    <w:rsid w:val="00E607BC"/>
    <w:rsid w:val="00E60B31"/>
    <w:rsid w:val="00E60D9E"/>
    <w:rsid w:val="00E67D1F"/>
    <w:rsid w:val="00E721AB"/>
    <w:rsid w:val="00E729D8"/>
    <w:rsid w:val="00E7328B"/>
    <w:rsid w:val="00E7407D"/>
    <w:rsid w:val="00E74578"/>
    <w:rsid w:val="00E74CD9"/>
    <w:rsid w:val="00E75A69"/>
    <w:rsid w:val="00E760F6"/>
    <w:rsid w:val="00E77E69"/>
    <w:rsid w:val="00E81C8E"/>
    <w:rsid w:val="00E8336B"/>
    <w:rsid w:val="00E84B56"/>
    <w:rsid w:val="00E84DD9"/>
    <w:rsid w:val="00E8516F"/>
    <w:rsid w:val="00E864A9"/>
    <w:rsid w:val="00E868B5"/>
    <w:rsid w:val="00E870C2"/>
    <w:rsid w:val="00E873D7"/>
    <w:rsid w:val="00E87606"/>
    <w:rsid w:val="00E90863"/>
    <w:rsid w:val="00E944F2"/>
    <w:rsid w:val="00E95CBB"/>
    <w:rsid w:val="00E963DA"/>
    <w:rsid w:val="00E9671C"/>
    <w:rsid w:val="00E97791"/>
    <w:rsid w:val="00EA0AEA"/>
    <w:rsid w:val="00EA142D"/>
    <w:rsid w:val="00EA2A78"/>
    <w:rsid w:val="00EA2D9E"/>
    <w:rsid w:val="00EA3A1B"/>
    <w:rsid w:val="00EB0E29"/>
    <w:rsid w:val="00EB1948"/>
    <w:rsid w:val="00EB262D"/>
    <w:rsid w:val="00EB3912"/>
    <w:rsid w:val="00EB46A9"/>
    <w:rsid w:val="00EB4797"/>
    <w:rsid w:val="00EB4AC5"/>
    <w:rsid w:val="00EB620A"/>
    <w:rsid w:val="00EB63DF"/>
    <w:rsid w:val="00EB71B0"/>
    <w:rsid w:val="00EB78A8"/>
    <w:rsid w:val="00EB7EAE"/>
    <w:rsid w:val="00EC0C17"/>
    <w:rsid w:val="00EC2285"/>
    <w:rsid w:val="00EC25CD"/>
    <w:rsid w:val="00EC3D0A"/>
    <w:rsid w:val="00EC5748"/>
    <w:rsid w:val="00EC5C2A"/>
    <w:rsid w:val="00EC63E6"/>
    <w:rsid w:val="00EC679C"/>
    <w:rsid w:val="00EC6DCB"/>
    <w:rsid w:val="00ED232F"/>
    <w:rsid w:val="00ED23E0"/>
    <w:rsid w:val="00ED312B"/>
    <w:rsid w:val="00ED35A8"/>
    <w:rsid w:val="00ED52F5"/>
    <w:rsid w:val="00ED6110"/>
    <w:rsid w:val="00ED6F24"/>
    <w:rsid w:val="00ED74B3"/>
    <w:rsid w:val="00ED791F"/>
    <w:rsid w:val="00EE35F5"/>
    <w:rsid w:val="00EE472A"/>
    <w:rsid w:val="00EE48BB"/>
    <w:rsid w:val="00EE5C2C"/>
    <w:rsid w:val="00EE667E"/>
    <w:rsid w:val="00EE7F9A"/>
    <w:rsid w:val="00EF1466"/>
    <w:rsid w:val="00EF1553"/>
    <w:rsid w:val="00EF1737"/>
    <w:rsid w:val="00EF2A8B"/>
    <w:rsid w:val="00EF4C00"/>
    <w:rsid w:val="00EF4C40"/>
    <w:rsid w:val="00EF5B44"/>
    <w:rsid w:val="00F000AF"/>
    <w:rsid w:val="00F01BAE"/>
    <w:rsid w:val="00F02A37"/>
    <w:rsid w:val="00F037FF"/>
    <w:rsid w:val="00F038D0"/>
    <w:rsid w:val="00F04663"/>
    <w:rsid w:val="00F059AC"/>
    <w:rsid w:val="00F05B12"/>
    <w:rsid w:val="00F05E1B"/>
    <w:rsid w:val="00F06938"/>
    <w:rsid w:val="00F06F66"/>
    <w:rsid w:val="00F07B2C"/>
    <w:rsid w:val="00F10CE6"/>
    <w:rsid w:val="00F11019"/>
    <w:rsid w:val="00F11AB4"/>
    <w:rsid w:val="00F11AC6"/>
    <w:rsid w:val="00F129BD"/>
    <w:rsid w:val="00F1332E"/>
    <w:rsid w:val="00F13D53"/>
    <w:rsid w:val="00F13D95"/>
    <w:rsid w:val="00F143AC"/>
    <w:rsid w:val="00F14C31"/>
    <w:rsid w:val="00F152D4"/>
    <w:rsid w:val="00F165C2"/>
    <w:rsid w:val="00F17ED3"/>
    <w:rsid w:val="00F20D46"/>
    <w:rsid w:val="00F23100"/>
    <w:rsid w:val="00F23742"/>
    <w:rsid w:val="00F23CB1"/>
    <w:rsid w:val="00F2522E"/>
    <w:rsid w:val="00F26CB6"/>
    <w:rsid w:val="00F27FD8"/>
    <w:rsid w:val="00F30A51"/>
    <w:rsid w:val="00F30BA5"/>
    <w:rsid w:val="00F30E7F"/>
    <w:rsid w:val="00F3159B"/>
    <w:rsid w:val="00F3210A"/>
    <w:rsid w:val="00F32CD2"/>
    <w:rsid w:val="00F34270"/>
    <w:rsid w:val="00F3642F"/>
    <w:rsid w:val="00F364E9"/>
    <w:rsid w:val="00F3652D"/>
    <w:rsid w:val="00F370DB"/>
    <w:rsid w:val="00F37D67"/>
    <w:rsid w:val="00F400FD"/>
    <w:rsid w:val="00F41C50"/>
    <w:rsid w:val="00F422ED"/>
    <w:rsid w:val="00F43AC2"/>
    <w:rsid w:val="00F4490C"/>
    <w:rsid w:val="00F44E83"/>
    <w:rsid w:val="00F45219"/>
    <w:rsid w:val="00F45C1F"/>
    <w:rsid w:val="00F50422"/>
    <w:rsid w:val="00F515A7"/>
    <w:rsid w:val="00F51AF8"/>
    <w:rsid w:val="00F54396"/>
    <w:rsid w:val="00F5584F"/>
    <w:rsid w:val="00F564D3"/>
    <w:rsid w:val="00F5700E"/>
    <w:rsid w:val="00F57A9F"/>
    <w:rsid w:val="00F60968"/>
    <w:rsid w:val="00F62B70"/>
    <w:rsid w:val="00F63A54"/>
    <w:rsid w:val="00F64C5F"/>
    <w:rsid w:val="00F66452"/>
    <w:rsid w:val="00F673CB"/>
    <w:rsid w:val="00F71483"/>
    <w:rsid w:val="00F71D53"/>
    <w:rsid w:val="00F71E51"/>
    <w:rsid w:val="00F726ED"/>
    <w:rsid w:val="00F72787"/>
    <w:rsid w:val="00F730B7"/>
    <w:rsid w:val="00F73468"/>
    <w:rsid w:val="00F75800"/>
    <w:rsid w:val="00F76471"/>
    <w:rsid w:val="00F76A81"/>
    <w:rsid w:val="00F77248"/>
    <w:rsid w:val="00F77DB3"/>
    <w:rsid w:val="00F80762"/>
    <w:rsid w:val="00F81231"/>
    <w:rsid w:val="00F81498"/>
    <w:rsid w:val="00F84AED"/>
    <w:rsid w:val="00F90ACC"/>
    <w:rsid w:val="00F91FD0"/>
    <w:rsid w:val="00F9356F"/>
    <w:rsid w:val="00F94B5E"/>
    <w:rsid w:val="00F95E78"/>
    <w:rsid w:val="00F969C6"/>
    <w:rsid w:val="00FA2490"/>
    <w:rsid w:val="00FA3094"/>
    <w:rsid w:val="00FA38E8"/>
    <w:rsid w:val="00FA5CC5"/>
    <w:rsid w:val="00FA796D"/>
    <w:rsid w:val="00FA7A9A"/>
    <w:rsid w:val="00FB07A2"/>
    <w:rsid w:val="00FB0C15"/>
    <w:rsid w:val="00FB2126"/>
    <w:rsid w:val="00FB22A9"/>
    <w:rsid w:val="00FB391F"/>
    <w:rsid w:val="00FC0638"/>
    <w:rsid w:val="00FC073D"/>
    <w:rsid w:val="00FC0876"/>
    <w:rsid w:val="00FC0CC3"/>
    <w:rsid w:val="00FC33CB"/>
    <w:rsid w:val="00FC3FBB"/>
    <w:rsid w:val="00FC4A82"/>
    <w:rsid w:val="00FC655C"/>
    <w:rsid w:val="00FD088D"/>
    <w:rsid w:val="00FD1440"/>
    <w:rsid w:val="00FD3A13"/>
    <w:rsid w:val="00FD49E5"/>
    <w:rsid w:val="00FE1836"/>
    <w:rsid w:val="00FE1D31"/>
    <w:rsid w:val="00FE3DEA"/>
    <w:rsid w:val="00FE3EA0"/>
    <w:rsid w:val="00FE43E4"/>
    <w:rsid w:val="00FE45D5"/>
    <w:rsid w:val="00FE5C85"/>
    <w:rsid w:val="00FE6DFB"/>
    <w:rsid w:val="00FF16C0"/>
    <w:rsid w:val="00FF2FED"/>
    <w:rsid w:val="00FF302C"/>
    <w:rsid w:val="00FF394F"/>
    <w:rsid w:val="00FF5AAB"/>
    <w:rsid w:val="00FF61E1"/>
    <w:rsid w:val="00FF7908"/>
    <w:rsid w:val="00FF7D1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A8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0BC0"/>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0B41E4"/>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0B41E4"/>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0B41E4"/>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0B41E4"/>
    <w:pPr>
      <w:keepNext/>
      <w:outlineLvl w:val="5"/>
    </w:pPr>
    <w:rPr>
      <w:sz w:val="28"/>
    </w:rPr>
  </w:style>
  <w:style w:type="paragraph" w:styleId="Nadpis7">
    <w:name w:val="heading 7"/>
    <w:aliases w:val="H7"/>
    <w:basedOn w:val="Normln"/>
    <w:next w:val="Normln"/>
    <w:qFormat/>
    <w:rsid w:val="000B41E4"/>
    <w:pPr>
      <w:keepNext/>
      <w:ind w:left="426"/>
      <w:outlineLvl w:val="6"/>
    </w:pPr>
    <w:rPr>
      <w:sz w:val="24"/>
    </w:rPr>
  </w:style>
  <w:style w:type="paragraph" w:styleId="Nadpis8">
    <w:name w:val="heading 8"/>
    <w:aliases w:val="H8"/>
    <w:basedOn w:val="Normln"/>
    <w:next w:val="Normln"/>
    <w:link w:val="Nadpis8Char"/>
    <w:qFormat/>
    <w:rsid w:val="000B41E4"/>
    <w:pPr>
      <w:keepNext/>
      <w:spacing w:after="60"/>
      <w:jc w:val="both"/>
      <w:outlineLvl w:val="7"/>
    </w:pPr>
    <w:rPr>
      <w:sz w:val="28"/>
    </w:rPr>
  </w:style>
  <w:style w:type="paragraph" w:styleId="Nadpis9">
    <w:name w:val="heading 9"/>
    <w:aliases w:val="h9,heading9,H9,App Heading"/>
    <w:basedOn w:val="Normln"/>
    <w:next w:val="Normln"/>
    <w:qFormat/>
    <w:rsid w:val="000B41E4"/>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pPr>
      <w:jc w:val="both"/>
    </w:pPr>
    <w:rPr>
      <w:sz w:val="24"/>
    </w:rPr>
  </w:style>
  <w:style w:type="paragraph" w:customStyle="1" w:styleId="Zkladntext21">
    <w:name w:val="Základní text 21"/>
    <w:basedOn w:val="Normln"/>
    <w:rsid w:val="000B41E4"/>
    <w:rPr>
      <w:sz w:val="24"/>
    </w:rPr>
  </w:style>
  <w:style w:type="paragraph" w:styleId="Zkladntextodsazen">
    <w:name w:val="Body Text Indent"/>
    <w:aliases w:val="i"/>
    <w:basedOn w:val="Normln"/>
    <w:link w:val="ZkladntextodsazenChar"/>
    <w:rsid w:val="000B41E4"/>
    <w:pPr>
      <w:ind w:left="426"/>
      <w:jc w:val="both"/>
    </w:pPr>
    <w:rPr>
      <w:sz w:val="24"/>
    </w:r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jc w:val="both"/>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0B41E4"/>
    <w:pPr>
      <w:spacing w:before="360" w:after="360"/>
    </w:pPr>
    <w:rPr>
      <w:rFonts w:ascii="Calibri" w:hAnsi="Calibri"/>
      <w:b/>
      <w:bCs/>
      <w:caps/>
      <w:sz w:val="22"/>
      <w:szCs w:val="22"/>
      <w:u w:val="single"/>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nhideWhenUsed/>
    <w:rsid w:val="000B41E4"/>
  </w:style>
  <w:style w:type="character" w:customStyle="1" w:styleId="TextkomenteChar1">
    <w:name w:val="Text komentáře Char1"/>
    <w:basedOn w:val="Standardnpsmoodstavce"/>
    <w:link w:val="Textkomente"/>
    <w:locked/>
    <w:rsid w:val="0035426E"/>
  </w:style>
  <w:style w:type="character" w:customStyle="1" w:styleId="TextkomenteChar">
    <w:name w:val="Text komentáře Char"/>
    <w:basedOn w:val="Standardnpsmoodstavce"/>
    <w:uiPriority w:val="99"/>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uiPriority w:val="99"/>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rsid w:val="000B41E4"/>
  </w:style>
  <w:style w:type="character" w:customStyle="1" w:styleId="ZpatChar">
    <w:name w:val="Zápatí Char"/>
    <w:basedOn w:val="Standardnpsmoodstavce"/>
    <w:uiPriority w:val="99"/>
    <w:rsid w:val="000B41E4"/>
  </w:style>
  <w:style w:type="paragraph" w:styleId="Zkladntext2">
    <w:name w:val="Body Text 2"/>
    <w:aliases w:val="b2"/>
    <w:basedOn w:val="Normln"/>
    <w:unhideWhenUsed/>
    <w:rsid w:val="000B41E4"/>
    <w:pPr>
      <w:spacing w:after="120"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2"/>
      </w:numPr>
      <w:spacing w:before="120"/>
      <w:jc w:val="both"/>
    </w:pPr>
    <w:rPr>
      <w:b/>
      <w:bCs/>
      <w:sz w:val="28"/>
      <w:szCs w:val="24"/>
    </w:rPr>
  </w:style>
  <w:style w:type="paragraph" w:customStyle="1" w:styleId="Styl3">
    <w:name w:val="Styl3"/>
    <w:basedOn w:val="Normln"/>
    <w:rsid w:val="000B41E4"/>
    <w:pPr>
      <w:numPr>
        <w:ilvl w:val="1"/>
        <w:numId w:val="2"/>
      </w:numPr>
      <w:spacing w:before="120"/>
      <w:jc w:val="both"/>
    </w:pPr>
    <w:rPr>
      <w:b/>
      <w:bCs/>
      <w:sz w:val="24"/>
      <w:szCs w:val="24"/>
    </w:rPr>
  </w:style>
  <w:style w:type="paragraph" w:customStyle="1" w:styleId="Tabulka">
    <w:name w:val="Tabulka"/>
    <w:basedOn w:val="Normln"/>
    <w:autoRedefine/>
    <w:rsid w:val="00BC6A2E"/>
    <w:pPr>
      <w:spacing w:line="276" w:lineRule="auto"/>
      <w:jc w:val="center"/>
    </w:pPr>
    <w:rPr>
      <w:sz w:val="24"/>
      <w:szCs w:val="24"/>
    </w:rPr>
  </w:style>
  <w:style w:type="paragraph" w:customStyle="1" w:styleId="Odstavecseseznamem1">
    <w:name w:val="Odstavec se seznamem1"/>
    <w:basedOn w:val="Normln"/>
    <w:qFormat/>
    <w:rsid w:val="000B41E4"/>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3"/>
      </w:numPr>
      <w:jc w:val="both"/>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jc w:val="both"/>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0B41E4"/>
    <w:rPr>
      <w:rFonts w:ascii="Calibri" w:hAnsi="Calibri"/>
      <w:b/>
      <w:bCs/>
      <w:smallCaps/>
      <w:sz w:val="22"/>
      <w:szCs w:val="22"/>
    </w:rPr>
  </w:style>
  <w:style w:type="paragraph" w:styleId="Obsah3">
    <w:name w:val="toc 3"/>
    <w:basedOn w:val="Normln"/>
    <w:next w:val="Normln"/>
    <w:autoRedefine/>
    <w:uiPriority w:val="39"/>
    <w:unhideWhenUsed/>
    <w:rsid w:val="000B41E4"/>
    <w:rPr>
      <w:rFonts w:ascii="Calibri" w:hAnsi="Calibri"/>
      <w:smallCaps/>
      <w:sz w:val="22"/>
      <w:szCs w:val="22"/>
    </w:rPr>
  </w:style>
  <w:style w:type="paragraph" w:styleId="Obsah4">
    <w:name w:val="toc 4"/>
    <w:basedOn w:val="Normln"/>
    <w:next w:val="Normln"/>
    <w:autoRedefine/>
    <w:uiPriority w:val="39"/>
    <w:unhideWhenUsed/>
    <w:rsid w:val="000B41E4"/>
    <w:rPr>
      <w:rFonts w:ascii="Calibri" w:hAnsi="Calibri"/>
      <w:sz w:val="22"/>
      <w:szCs w:val="22"/>
    </w:rPr>
  </w:style>
  <w:style w:type="paragraph" w:styleId="Obsah5">
    <w:name w:val="toc 5"/>
    <w:basedOn w:val="Normln"/>
    <w:next w:val="Normln"/>
    <w:autoRedefine/>
    <w:uiPriority w:val="39"/>
    <w:unhideWhenUsed/>
    <w:rsid w:val="000B41E4"/>
    <w:rPr>
      <w:rFonts w:ascii="Calibri" w:hAnsi="Calibri"/>
      <w:sz w:val="22"/>
      <w:szCs w:val="22"/>
    </w:rPr>
  </w:style>
  <w:style w:type="paragraph" w:styleId="Obsah6">
    <w:name w:val="toc 6"/>
    <w:basedOn w:val="Normln"/>
    <w:next w:val="Normln"/>
    <w:autoRedefine/>
    <w:uiPriority w:val="39"/>
    <w:unhideWhenUsed/>
    <w:rsid w:val="000B41E4"/>
    <w:rPr>
      <w:rFonts w:ascii="Calibri" w:hAnsi="Calibri"/>
      <w:sz w:val="22"/>
      <w:szCs w:val="22"/>
    </w:rPr>
  </w:style>
  <w:style w:type="paragraph" w:styleId="Obsah7">
    <w:name w:val="toc 7"/>
    <w:basedOn w:val="Normln"/>
    <w:next w:val="Normln"/>
    <w:autoRedefine/>
    <w:uiPriority w:val="39"/>
    <w:unhideWhenUsed/>
    <w:rsid w:val="000B41E4"/>
    <w:rPr>
      <w:rFonts w:ascii="Calibri" w:hAnsi="Calibri"/>
      <w:sz w:val="22"/>
      <w:szCs w:val="22"/>
    </w:rPr>
  </w:style>
  <w:style w:type="paragraph" w:styleId="Obsah8">
    <w:name w:val="toc 8"/>
    <w:basedOn w:val="Normln"/>
    <w:next w:val="Normln"/>
    <w:autoRedefine/>
    <w:uiPriority w:val="39"/>
    <w:unhideWhenUsed/>
    <w:rsid w:val="000B41E4"/>
    <w:rPr>
      <w:rFonts w:ascii="Calibri" w:hAnsi="Calibri"/>
      <w:sz w:val="22"/>
      <w:szCs w:val="22"/>
    </w:rPr>
  </w:style>
  <w:style w:type="paragraph" w:styleId="Obsah9">
    <w:name w:val="toc 9"/>
    <w:basedOn w:val="Normln"/>
    <w:next w:val="Normln"/>
    <w:autoRedefine/>
    <w:uiPriority w:val="39"/>
    <w:unhideWhenUsed/>
    <w:rsid w:val="000B41E4"/>
    <w:rPr>
      <w:rFonts w:ascii="Calibri" w:hAnsi="Calibri"/>
      <w:sz w:val="22"/>
      <w:szCs w:val="22"/>
    </w:rPr>
  </w:style>
  <w:style w:type="paragraph" w:styleId="Nadpisobsahu">
    <w:name w:val="TOC Heading"/>
    <w:basedOn w:val="Nadpis1"/>
    <w:next w:val="Normln"/>
    <w:uiPriority w:val="39"/>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qFormat/>
    <w:rsid w:val="000B41E4"/>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0B41E4"/>
    <w:pPr>
      <w:numPr>
        <w:ilvl w:val="8"/>
        <w:numId w:val="5"/>
      </w:numPr>
      <w:jc w:val="both"/>
      <w:outlineLvl w:val="8"/>
    </w:pPr>
    <w:rPr>
      <w:rFonts w:ascii="Verdana" w:hAnsi="Verdana"/>
    </w:rPr>
  </w:style>
  <w:style w:type="paragraph" w:customStyle="1" w:styleId="Textpsmene">
    <w:name w:val="Text písmene"/>
    <w:basedOn w:val="Normln"/>
    <w:rsid w:val="000B41E4"/>
    <w:pPr>
      <w:numPr>
        <w:ilvl w:val="7"/>
        <w:numId w:val="5"/>
      </w:numPr>
      <w:jc w:val="both"/>
      <w:outlineLvl w:val="7"/>
    </w:pPr>
    <w:rPr>
      <w:rFonts w:ascii="Verdana" w:hAnsi="Verdana"/>
    </w:rPr>
  </w:style>
  <w:style w:type="paragraph" w:styleId="Zkladntextodsazen2">
    <w:name w:val="Body Text Indent 2"/>
    <w:aliases w:val="i2"/>
    <w:basedOn w:val="Normln"/>
    <w:unhideWhenUsed/>
    <w:rsid w:val="000B41E4"/>
    <w:pPr>
      <w:spacing w:after="120"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basedOn w:val="Normln"/>
    <w:uiPriority w:val="99"/>
    <w:unhideWhenUsed/>
    <w:rsid w:val="000B41E4"/>
    <w:rPr>
      <w:rFonts w:ascii="Consolas" w:eastAsia="Calibri" w:hAnsi="Consolas"/>
      <w:sz w:val="21"/>
      <w:szCs w:val="21"/>
      <w:lang w:eastAsia="en-US"/>
    </w:rPr>
  </w:style>
  <w:style w:type="character" w:customStyle="1" w:styleId="ProsttextChar">
    <w:name w:val="Prostý text Char"/>
    <w:uiPriority w:val="99"/>
    <w:rsid w:val="000B41E4"/>
    <w:rPr>
      <w:rFonts w:ascii="Consolas" w:eastAsia="Calibri" w:hAnsi="Consolas"/>
      <w:sz w:val="21"/>
      <w:szCs w:val="21"/>
      <w:lang w:eastAsia="en-US"/>
    </w:rPr>
  </w:style>
  <w:style w:type="paragraph" w:customStyle="1" w:styleId="1GleissUeberschriftA">
    <w:name w:val="1. Gleiss Ueberschrift A."/>
    <w:basedOn w:val="Normln"/>
    <w:next w:val="Normln"/>
    <w:rsid w:val="000B41E4"/>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0B41E4"/>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0B41E4"/>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0B41E4"/>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0B41E4"/>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0B41E4"/>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0B41E4"/>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0B41E4"/>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0B41E4"/>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0B41E4"/>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paragraph" w:customStyle="1" w:styleId="ACNormln">
    <w:name w:val="AC Normální"/>
    <w:basedOn w:val="Normln"/>
    <w:qFormat/>
    <w:rsid w:val="00B13D1A"/>
    <w:pPr>
      <w:widowControl w:val="0"/>
      <w:spacing w:line="276" w:lineRule="auto"/>
      <w:jc w:val="both"/>
    </w:pPr>
    <w:rPr>
      <w:rFonts w:cs="Tahoma"/>
      <w:color w:val="000000"/>
      <w:sz w:val="24"/>
      <w:szCs w:val="22"/>
    </w:rPr>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before="120" w:line="240" w:lineRule="atLeast"/>
      <w:jc w:val="both"/>
    </w:pPr>
    <w:rPr>
      <w:snapToGrid w:val="0"/>
      <w:sz w:val="24"/>
    </w:rPr>
  </w:style>
  <w:style w:type="paragraph" w:customStyle="1" w:styleId="OdstavecSmlouvy">
    <w:name w:val="OdstavecSmlouvy"/>
    <w:basedOn w:val="Normln"/>
    <w:rsid w:val="000B41E4"/>
    <w:pPr>
      <w:keepLines/>
      <w:numPr>
        <w:numId w:val="6"/>
      </w:numPr>
      <w:tabs>
        <w:tab w:val="left" w:pos="426"/>
        <w:tab w:val="left" w:pos="1701"/>
      </w:tabs>
      <w:spacing w:after="120"/>
      <w:jc w:val="both"/>
    </w:pPr>
    <w:rPr>
      <w:sz w:val="24"/>
    </w:r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
    <w:basedOn w:val="Normln"/>
    <w:qFormat/>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before="120" w:line="240" w:lineRule="atLeast"/>
      <w:jc w:val="both"/>
    </w:pPr>
    <w:rPr>
      <w:sz w:val="24"/>
    </w:rPr>
  </w:style>
  <w:style w:type="paragraph" w:customStyle="1" w:styleId="Smlouva2">
    <w:name w:val="Smlouva2"/>
    <w:basedOn w:val="Normln"/>
    <w:rsid w:val="000B41E4"/>
    <w:pPr>
      <w:widowControl w:val="0"/>
      <w:jc w:val="center"/>
    </w:pPr>
    <w:rPr>
      <w:b/>
      <w:sz w:val="24"/>
    </w:rPr>
  </w:style>
  <w:style w:type="paragraph" w:customStyle="1" w:styleId="Smlouva-slo0">
    <w:name w:val="Smlouva-èíslo"/>
    <w:basedOn w:val="Normln"/>
    <w:rsid w:val="000B41E4"/>
    <w:pPr>
      <w:spacing w:before="120" w:line="240" w:lineRule="atLeast"/>
      <w:jc w:val="both"/>
    </w:pPr>
    <w:rPr>
      <w:sz w:val="24"/>
    </w:rPr>
  </w:style>
  <w:style w:type="paragraph" w:customStyle="1" w:styleId="slovnvSOD">
    <w:name w:val="číslování v SOD"/>
    <w:basedOn w:val="Zkladntext"/>
    <w:rsid w:val="000B41E4"/>
    <w:pPr>
      <w:widowControl w:val="0"/>
      <w:numPr>
        <w:numId w:val="7"/>
      </w:numPr>
      <w:spacing w:after="120"/>
    </w:pPr>
    <w:rPr>
      <w:rFonts w:ascii="Arial" w:hAnsi="Arial"/>
      <w:sz w:val="22"/>
    </w:rPr>
  </w:style>
  <w:style w:type="paragraph" w:customStyle="1" w:styleId="Smlouva3">
    <w:name w:val="Smlouva3"/>
    <w:basedOn w:val="Normln"/>
    <w:rsid w:val="000B41E4"/>
    <w:pPr>
      <w:widowControl w:val="0"/>
      <w:spacing w:before="120"/>
      <w:jc w:val="both"/>
    </w:pPr>
    <w:rPr>
      <w:snapToGrid w:val="0"/>
      <w:sz w:val="24"/>
    </w:rPr>
  </w:style>
  <w:style w:type="paragraph" w:customStyle="1" w:styleId="dajeOSmluvnStran">
    <w:name w:val="ÚdajeOSmluvníStraně"/>
    <w:basedOn w:val="Normln"/>
    <w:rsid w:val="000B41E4"/>
    <w:pPr>
      <w:numPr>
        <w:ilvl w:val="12"/>
      </w:numPr>
      <w:ind w:left="357"/>
    </w:pPr>
    <w:rPr>
      <w:sz w:val="24"/>
    </w:rPr>
  </w:style>
  <w:style w:type="paragraph" w:styleId="Podnadpis">
    <w:name w:val="Subtitle"/>
    <w:basedOn w:val="Normln"/>
    <w:qFormat/>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rsid w:val="000B41E4"/>
    <w:pPr>
      <w:spacing w:line="240" w:lineRule="exact"/>
      <w:jc w:val="both"/>
    </w:pPr>
    <w:rPr>
      <w:sz w:val="24"/>
    </w:r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jc w:val="both"/>
    </w:pPr>
    <w:rPr>
      <w:i/>
      <w:iCs/>
      <w:sz w:val="24"/>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9"/>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qFormat/>
    <w:rsid w:val="000B41E4"/>
    <w:rPr>
      <w:i/>
      <w:iCs/>
    </w:rPr>
  </w:style>
  <w:style w:type="paragraph" w:customStyle="1" w:styleId="KUMS-adresa">
    <w:name w:val="KUMS-adresa"/>
    <w:basedOn w:val="Normln"/>
    <w:rsid w:val="006171A1"/>
    <w:pPr>
      <w:spacing w:line="280" w:lineRule="exact"/>
      <w:jc w:val="both"/>
    </w:pPr>
    <w:rPr>
      <w:rFonts w:ascii="Tahoma" w:hAnsi="Tahoma" w:cs="Tahoma"/>
      <w:noProof/>
    </w:rPr>
  </w:style>
  <w:style w:type="paragraph" w:customStyle="1" w:styleId="Styl1">
    <w:name w:val="Styl1"/>
    <w:basedOn w:val="Normln"/>
    <w:rsid w:val="0058425B"/>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aliases w:val="lb"/>
    <w:basedOn w:val="Normln"/>
    <w:autoRedefine/>
    <w:rsid w:val="00344014"/>
    <w:pPr>
      <w:numPr>
        <w:numId w:val="10"/>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11"/>
      </w:numPr>
    </w:pPr>
    <w:rPr>
      <w:sz w:val="24"/>
      <w:szCs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uiPriority w:val="99"/>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uiPriority w:val="99"/>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5E740D"/>
    <w:pPr>
      <w:numPr>
        <w:numId w:val="17"/>
      </w:numPr>
      <w:contextualSpacing/>
    </w:pPr>
  </w:style>
  <w:style w:type="paragraph" w:customStyle="1" w:styleId="Styl5">
    <w:name w:val="Styl5"/>
    <w:basedOn w:val="Odstavecseseznamem"/>
    <w:qFormat/>
    <w:rsid w:val="00706394"/>
    <w:pPr>
      <w:numPr>
        <w:ilvl w:val="3"/>
        <w:numId w:val="18"/>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706394"/>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jc w:val="both"/>
    </w:pPr>
    <w:rPr>
      <w:rFonts w:ascii="Arial" w:hAnsi="Arial"/>
      <w:sz w:val="24"/>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sz w:val="24"/>
    </w:rPr>
  </w:style>
  <w:style w:type="paragraph" w:styleId="Zkladntext-prvnodsazen2">
    <w:name w:val="Body Text First Indent 2"/>
    <w:aliases w:val="fi2"/>
    <w:basedOn w:val="Normln"/>
    <w:link w:val="Zkladntext-prvnodsazen2Char"/>
    <w:rsid w:val="00C75F74"/>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 w:val="24"/>
      <w:szCs w:val="24"/>
    </w:rPr>
  </w:style>
  <w:style w:type="paragraph" w:styleId="Seznam3">
    <w:name w:val="List 3"/>
    <w:aliases w:val="l3"/>
    <w:basedOn w:val="Normln"/>
    <w:rsid w:val="00C75F74"/>
    <w:pPr>
      <w:tabs>
        <w:tab w:val="num" w:pos="2160"/>
      </w:tabs>
      <w:spacing w:after="240"/>
      <w:ind w:left="2160" w:hanging="720"/>
    </w:pPr>
    <w:rPr>
      <w:sz w:val="24"/>
      <w:szCs w:val="24"/>
    </w:rPr>
  </w:style>
  <w:style w:type="paragraph" w:styleId="Seznam4">
    <w:name w:val="List 4"/>
    <w:aliases w:val="l4"/>
    <w:basedOn w:val="Normln"/>
    <w:rsid w:val="00C75F74"/>
    <w:pPr>
      <w:tabs>
        <w:tab w:val="num" w:pos="2880"/>
      </w:tabs>
      <w:spacing w:after="240"/>
      <w:ind w:left="2880" w:hanging="720"/>
    </w:pPr>
    <w:rPr>
      <w:sz w:val="24"/>
      <w:szCs w:val="24"/>
    </w:rPr>
  </w:style>
  <w:style w:type="paragraph" w:styleId="Seznam5">
    <w:name w:val="List 5"/>
    <w:aliases w:val="l5"/>
    <w:basedOn w:val="Normln"/>
    <w:rsid w:val="00C75F74"/>
    <w:pPr>
      <w:tabs>
        <w:tab w:val="num" w:pos="3600"/>
      </w:tabs>
      <w:spacing w:after="240"/>
      <w:ind w:left="3600" w:hanging="720"/>
    </w:pPr>
    <w:rPr>
      <w:sz w:val="24"/>
      <w:szCs w:val="24"/>
    </w:rPr>
  </w:style>
  <w:style w:type="paragraph" w:styleId="Seznamsodrkami3">
    <w:name w:val="List Bullet 3"/>
    <w:aliases w:val="lb3"/>
    <w:basedOn w:val="Normln"/>
    <w:rsid w:val="00C75F74"/>
    <w:pPr>
      <w:tabs>
        <w:tab w:val="num" w:pos="2160"/>
      </w:tabs>
      <w:spacing w:after="240"/>
      <w:ind w:left="2160" w:hanging="720"/>
    </w:pPr>
    <w:rPr>
      <w:sz w:val="24"/>
      <w:szCs w:val="24"/>
    </w:rPr>
  </w:style>
  <w:style w:type="paragraph" w:styleId="Seznamsodrkami4">
    <w:name w:val="List Bullet 4"/>
    <w:aliases w:val="lb4"/>
    <w:basedOn w:val="Normln"/>
    <w:rsid w:val="00C75F74"/>
    <w:pPr>
      <w:tabs>
        <w:tab w:val="num" w:pos="2880"/>
      </w:tabs>
      <w:spacing w:after="240"/>
      <w:ind w:left="2880" w:hanging="720"/>
    </w:pPr>
    <w:rPr>
      <w:sz w:val="24"/>
      <w:szCs w:val="24"/>
    </w:rPr>
  </w:style>
  <w:style w:type="paragraph" w:styleId="Seznamsodrkami5">
    <w:name w:val="List Bullet 5"/>
    <w:aliases w:val="lb5"/>
    <w:basedOn w:val="Normln"/>
    <w:rsid w:val="00C75F74"/>
    <w:pPr>
      <w:tabs>
        <w:tab w:val="num" w:pos="3600"/>
      </w:tabs>
      <w:spacing w:after="240"/>
      <w:ind w:left="3600" w:hanging="720"/>
    </w:pPr>
    <w:rPr>
      <w:sz w:val="24"/>
      <w:szCs w:val="24"/>
    </w:rPr>
  </w:style>
  <w:style w:type="paragraph" w:styleId="slovanseznam2">
    <w:name w:val="List Number 2"/>
    <w:aliases w:val="ln2"/>
    <w:basedOn w:val="Normln"/>
    <w:rsid w:val="00C75F74"/>
    <w:pPr>
      <w:tabs>
        <w:tab w:val="num" w:pos="1440"/>
      </w:tabs>
      <w:spacing w:after="240"/>
      <w:ind w:left="1440" w:hanging="720"/>
    </w:pPr>
    <w:rPr>
      <w:sz w:val="24"/>
      <w:szCs w:val="24"/>
    </w:rPr>
  </w:style>
  <w:style w:type="paragraph" w:styleId="slovanseznam3">
    <w:name w:val="List Number 3"/>
    <w:aliases w:val="ln3"/>
    <w:basedOn w:val="Normln"/>
    <w:rsid w:val="00C75F74"/>
    <w:pPr>
      <w:tabs>
        <w:tab w:val="num" w:pos="2160"/>
      </w:tabs>
      <w:spacing w:after="240"/>
      <w:ind w:left="2160" w:hanging="720"/>
    </w:pPr>
    <w:rPr>
      <w:sz w:val="24"/>
      <w:szCs w:val="24"/>
    </w:rPr>
  </w:style>
  <w:style w:type="paragraph" w:styleId="slovanseznam4">
    <w:name w:val="List Number 4"/>
    <w:aliases w:val="ln4"/>
    <w:basedOn w:val="Normln"/>
    <w:rsid w:val="00C75F74"/>
    <w:pPr>
      <w:tabs>
        <w:tab w:val="num" w:pos="2880"/>
      </w:tabs>
      <w:spacing w:after="240"/>
      <w:ind w:left="2880" w:hanging="720"/>
    </w:pPr>
    <w:rPr>
      <w:sz w:val="24"/>
      <w:szCs w:val="24"/>
    </w:rPr>
  </w:style>
  <w:style w:type="paragraph" w:styleId="slovanseznam5">
    <w:name w:val="List Number 5"/>
    <w:aliases w:val="ln5"/>
    <w:basedOn w:val="Normln"/>
    <w:rsid w:val="00C75F74"/>
    <w:pPr>
      <w:tabs>
        <w:tab w:val="num" w:pos="3600"/>
      </w:tabs>
      <w:spacing w:after="240"/>
      <w:ind w:left="3600" w:hanging="720"/>
    </w:pPr>
    <w:rPr>
      <w:sz w:val="24"/>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
    <w:rsid w:val="00C75F74"/>
    <w:pPr>
      <w:ind w:left="567" w:hanging="567"/>
    </w:pPr>
  </w:style>
  <w:style w:type="paragraph" w:customStyle="1" w:styleId="Zprvy">
    <w:name w:val="Zprávy"/>
    <w:basedOn w:val="Normln"/>
    <w:rsid w:val="00C75F74"/>
    <w:pPr>
      <w:spacing w:after="120"/>
      <w:jc w:val="both"/>
    </w:pPr>
    <w:rPr>
      <w:rFonts w:ascii="Arial" w:hAnsi="Arial"/>
      <w:sz w:val="24"/>
      <w:szCs w:val="24"/>
    </w:rPr>
  </w:style>
  <w:style w:type="paragraph" w:customStyle="1" w:styleId="Psacstrojesky">
    <w:name w:val="Psací stroj česky"/>
    <w:basedOn w:val="Normln"/>
    <w:rsid w:val="00C75F74"/>
    <w:pPr>
      <w:spacing w:line="360" w:lineRule="auto"/>
    </w:pPr>
    <w:rPr>
      <w:rFonts w:ascii="Courier New" w:hAnsi="Courier New"/>
      <w:sz w:val="24"/>
    </w:rPr>
  </w:style>
  <w:style w:type="paragraph" w:customStyle="1" w:styleId="Anglicky">
    <w:name w:val="Anglicky"/>
    <w:rsid w:val="00C75F74"/>
    <w:pPr>
      <w:jc w:val="both"/>
    </w:pPr>
    <w:rPr>
      <w:rFonts w:ascii="Arial" w:hAnsi="Arial"/>
      <w:sz w:val="22"/>
      <w:lang w:val="en-US"/>
    </w:rPr>
  </w:style>
  <w:style w:type="paragraph" w:customStyle="1" w:styleId="BodyText21">
    <w:name w:val="Body Text 21"/>
    <w:basedOn w:val="Normln"/>
    <w:rsid w:val="00C75F74"/>
    <w:pPr>
      <w:ind w:left="2832" w:hanging="2832"/>
      <w:jc w:val="both"/>
    </w:pPr>
    <w:rPr>
      <w:sz w:val="24"/>
    </w:rPr>
  </w:style>
  <w:style w:type="paragraph" w:customStyle="1" w:styleId="BodyTextIndent21">
    <w:name w:val="Body Text Indent 21"/>
    <w:basedOn w:val="Normln"/>
    <w:rsid w:val="00C75F74"/>
    <w:pPr>
      <w:ind w:left="2835"/>
      <w:jc w:val="both"/>
    </w:pPr>
    <w:rPr>
      <w:sz w:val="24"/>
    </w:rPr>
  </w:style>
  <w:style w:type="paragraph" w:customStyle="1" w:styleId="BodyTextIndent31">
    <w:name w:val="Body Text Indent 31"/>
    <w:basedOn w:val="Normln"/>
    <w:rsid w:val="00C75F74"/>
    <w:pPr>
      <w:ind w:left="4245" w:hanging="705"/>
      <w:jc w:val="both"/>
    </w:pPr>
    <w:rPr>
      <w:sz w:val="24"/>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after="120" w:line="270" w:lineRule="atLeast"/>
      <w:ind w:left="1440" w:right="1440"/>
    </w:pPr>
    <w:rPr>
      <w:sz w:val="23"/>
      <w:lang w:val="en-GB"/>
    </w:rPr>
  </w:style>
  <w:style w:type="paragraph" w:customStyle="1" w:styleId="Textparagrafu">
    <w:name w:val="Text paragrafu"/>
    <w:basedOn w:val="Normln"/>
    <w:rsid w:val="00C75F74"/>
    <w:pPr>
      <w:spacing w:before="240"/>
      <w:ind w:firstLine="425"/>
      <w:jc w:val="both"/>
      <w:outlineLvl w:val="5"/>
    </w:pPr>
    <w:rPr>
      <w:sz w:val="24"/>
    </w:rPr>
  </w:style>
  <w:style w:type="paragraph" w:customStyle="1" w:styleId="lnek">
    <w:name w:val="Článek"/>
    <w:basedOn w:val="Normln"/>
    <w:next w:val="Textodstavce"/>
    <w:rsid w:val="00C75F74"/>
    <w:pPr>
      <w:keepNext/>
      <w:keepLines/>
      <w:spacing w:before="240"/>
      <w:jc w:val="center"/>
      <w:outlineLvl w:val="5"/>
    </w:pPr>
    <w:rPr>
      <w:sz w:val="24"/>
    </w:rPr>
  </w:style>
  <w:style w:type="paragraph" w:customStyle="1" w:styleId="bullet-3">
    <w:name w:val="bullet-3"/>
    <w:basedOn w:val="Normln"/>
    <w:rsid w:val="00C75F74"/>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 w:val="24"/>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 w:val="24"/>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pPr>
      <w:jc w:val="both"/>
    </w:pPr>
    <w:rPr>
      <w:b/>
      <w:sz w:val="24"/>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 w:val="24"/>
      <w:szCs w:val="24"/>
    </w:rPr>
  </w:style>
  <w:style w:type="paragraph" w:customStyle="1" w:styleId="BlockTextTab">
    <w:name w:val="Block Text Tab"/>
    <w:aliases w:val="kt"/>
    <w:basedOn w:val="Normln"/>
    <w:rsid w:val="00C75F74"/>
    <w:pPr>
      <w:spacing w:after="240"/>
      <w:ind w:left="1440" w:right="1440" w:firstLine="720"/>
    </w:pPr>
    <w:rPr>
      <w:sz w:val="24"/>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
    <w:next w:val="text"/>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75F74"/>
    <w:rPr>
      <w:b/>
    </w:rPr>
  </w:style>
  <w:style w:type="paragraph" w:customStyle="1" w:styleId="textodsazen2x">
    <w:name w:val="text odsazený 2x"/>
    <w:basedOn w:val="text"/>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 w:val="24"/>
      <w:szCs w:val="24"/>
    </w:rPr>
  </w:style>
  <w:style w:type="paragraph" w:styleId="Pokraovnseznamu3">
    <w:name w:val="List Continue 3"/>
    <w:aliases w:val="lc3"/>
    <w:basedOn w:val="Normln"/>
    <w:rsid w:val="00C75F74"/>
    <w:pPr>
      <w:spacing w:after="240"/>
      <w:ind w:left="2160"/>
    </w:pPr>
    <w:rPr>
      <w:sz w:val="24"/>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26"/>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 w:val="24"/>
      <w:szCs w:val="24"/>
    </w:rPr>
  </w:style>
  <w:style w:type="paragraph" w:customStyle="1" w:styleId="Seznam21">
    <w:name w:val="Seznam 21"/>
    <w:basedOn w:val="Normln"/>
    <w:rsid w:val="00B16A91"/>
    <w:pPr>
      <w:suppressAutoHyphens/>
      <w:ind w:left="566" w:hanging="283"/>
    </w:pPr>
    <w:rPr>
      <w:sz w:val="24"/>
      <w:szCs w:val="24"/>
      <w:lang w:eastAsia="ar-SA"/>
    </w:rPr>
  </w:style>
  <w:style w:type="paragraph" w:customStyle="1" w:styleId="Seznamsodrkami31">
    <w:name w:val="Seznam s odrážkami 31"/>
    <w:basedOn w:val="Normln"/>
    <w:rsid w:val="00B16A91"/>
    <w:pPr>
      <w:numPr>
        <w:numId w:val="49"/>
      </w:numPr>
      <w:suppressAutoHyphens/>
    </w:pPr>
    <w:rPr>
      <w:sz w:val="24"/>
      <w:szCs w:val="24"/>
      <w:lang w:eastAsia="ar-SA"/>
    </w:rPr>
  </w:style>
  <w:style w:type="paragraph" w:customStyle="1" w:styleId="Zkladntext-prvnodsazen21">
    <w:name w:val="Základní text - první odsazený 21"/>
    <w:basedOn w:val="Zkladntextodsazen"/>
    <w:rsid w:val="00B16A91"/>
    <w:pPr>
      <w:suppressAutoHyphens/>
      <w:spacing w:after="120"/>
      <w:ind w:left="283" w:firstLine="210"/>
      <w:jc w:val="left"/>
    </w:pPr>
    <w:rPr>
      <w:szCs w:val="24"/>
      <w:lang w:eastAsia="ar-SA"/>
    </w:rPr>
  </w:style>
  <w:style w:type="paragraph" w:customStyle="1" w:styleId="StylArialZarovnatdobloku">
    <w:name w:val="Styl Arial Zarovnat do bloku"/>
    <w:basedOn w:val="Normln"/>
    <w:rsid w:val="00B16A91"/>
    <w:pPr>
      <w:suppressAutoHyphens/>
      <w:spacing w:before="240" w:after="240"/>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506940451">
      <w:bodyDiv w:val="1"/>
      <w:marLeft w:val="0"/>
      <w:marRight w:val="0"/>
      <w:marTop w:val="0"/>
      <w:marBottom w:val="0"/>
      <w:divBdr>
        <w:top w:val="none" w:sz="0" w:space="0" w:color="auto"/>
        <w:left w:val="none" w:sz="0" w:space="0" w:color="auto"/>
        <w:bottom w:val="none" w:sz="0" w:space="0" w:color="auto"/>
        <w:right w:val="none" w:sz="0" w:space="0" w:color="auto"/>
      </w:divBdr>
    </w:div>
    <w:div w:id="786507843">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133459">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53622974">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19FB-8183-4E9D-9060-C6E0CFD0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2032</Words>
  <Characters>11994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13999</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2017-07-27T06:07:00Z</dcterms:created>
  <dcterms:modified xsi:type="dcterms:W3CDTF">2017-07-27T06:21:00Z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359.3</vt:lpwstr>
  </property>
</Properties>
</file>