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7"/>
        <w:widowControl w:val="0"/>
        <w:keepNext/>
        <w:keepLines/>
        <w:shd w:val="clear" w:color="auto" w:fill="auto"/>
        <w:bidi w:val="0"/>
        <w:spacing w:before="0" w:after="0"/>
        <w:ind w:left="0" w:right="4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SMLOUVA O DÍLO</w:t>
        <w:br/>
        <w:t>číslo smlouvy: 22ZA-001793</w:t>
      </w:r>
      <w:bookmarkEnd w:id="2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o dílo byla sepsána mezi následujícími smluvními stranami:</w:t>
      </w:r>
    </w:p>
    <w:p>
      <w:pPr>
        <w:pStyle w:val="Style6"/>
        <w:widowControl w:val="0"/>
        <w:keepNext/>
        <w:keepLines/>
        <w:shd w:val="clear" w:color="auto" w:fill="auto"/>
        <w:bidi w:val="0"/>
        <w:jc w:val="left"/>
        <w:spacing w:before="0" w:after="0"/>
        <w:ind w:left="240" w:right="0" w:firstLine="0"/>
      </w:pPr>
      <w:bookmarkStart w:id="3" w:name="bookmark3"/>
      <w:r>
        <w:rPr>
          <w:lang w:val="cs-CZ" w:eastAsia="cs-CZ" w:bidi="cs-CZ"/>
          <w:rFonts w:ascii="Tahoma" w:eastAsia="Tahoma" w:hAnsi="Tahoma" w:cs="Tahoma"/>
          <w:w w:val="100"/>
          <w:spacing w:val="0"/>
          <w:color w:val="000000"/>
          <w:position w:val="0"/>
        </w:rPr>
        <w:t>1. Ředitelství silnic a dálnic ČR</w:t>
      </w:r>
      <w:bookmarkEnd w:id="3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5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se sídlem: Na Pankráci 546/56, 140 00 Praha 4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5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IČO, DIČ: 65993390, CZ65993390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5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bankovní spojení: </w:t>
      </w:r>
      <w:r>
        <w:rPr>
          <w:rStyle w:val="CharStyle21"/>
        </w:rPr>
        <w:t>...</w:t>
      </w:r>
      <w:r>
        <w:rPr>
          <w:rStyle w:val="CharStyle22"/>
        </w:rPr>
        <w:t>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, č. ú. </w:t>
      </w:r>
      <w:r>
        <w:rPr>
          <w:rStyle w:val="CharStyle21"/>
        </w:rPr>
        <w:t>..</w:t>
      </w:r>
      <w:r>
        <w:rPr>
          <w:rStyle w:val="CharStyle22"/>
        </w:rPr>
        <w:t>.........</w:t>
      </w:r>
      <w:r>
        <w:rPr>
          <w:rStyle w:val="CharStyle23"/>
        </w:rPr>
        <w:t>​..................</w:t>
      </w:r>
      <w:r>
        <w:rPr>
          <w:rStyle w:val="CharStyle21"/>
        </w:rPr>
        <w:t>.......</w:t>
      </w:r>
    </w:p>
    <w:p>
      <w:pPr>
        <w:pStyle w:val="Style8"/>
        <w:tabs>
          <w:tab w:leader="none" w:pos="50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5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zastoupeno:</w:t>
        <w:tab/>
      </w:r>
      <w:r>
        <w:rPr>
          <w:rStyle w:val="CharStyle22"/>
        </w:rPr>
        <w:t>.</w:t>
      </w:r>
      <w:r>
        <w:rPr>
          <w:rStyle w:val="CharStyle24"/>
        </w:rPr>
        <w:t>......</w:t>
      </w:r>
      <w:r>
        <w:rPr>
          <w:rStyle w:val="CharStyle23"/>
        </w:rPr>
        <w:t>​</w:t>
      </w:r>
      <w:r>
        <w:rPr>
          <w:rStyle w:val="CharStyle24"/>
        </w:rPr>
        <w:t>....</w:t>
      </w:r>
      <w:r>
        <w:rPr>
          <w:rStyle w:val="CharStyle25"/>
        </w:rPr>
        <w:t>..</w:t>
      </w:r>
      <w:r>
        <w:rPr>
          <w:rStyle w:val="CharStyle23"/>
        </w:rPr>
        <w:t>​.............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generální ředitel</w:t>
      </w:r>
    </w:p>
    <w:p>
      <w:pPr>
        <w:pStyle w:val="Style8"/>
        <w:tabs>
          <w:tab w:leader="none" w:pos="50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5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kontaktní osoba ve věcech smluvních:</w:t>
        <w:tab/>
      </w:r>
      <w:r>
        <w:rPr>
          <w:rStyle w:val="CharStyle22"/>
        </w:rPr>
        <w:t>.</w:t>
      </w:r>
      <w:r>
        <w:rPr>
          <w:rStyle w:val="CharStyle24"/>
        </w:rPr>
        <w:t>......</w:t>
      </w:r>
      <w:r>
        <w:rPr>
          <w:rStyle w:val="CharStyle23"/>
        </w:rPr>
        <w:t>​...</w:t>
      </w:r>
      <w:r>
        <w:rPr>
          <w:rStyle w:val="CharStyle21"/>
        </w:rPr>
        <w:t>.......</w:t>
      </w:r>
      <w:r>
        <w:rPr>
          <w:rStyle w:val="CharStyle23"/>
        </w:rPr>
        <w:t>​</w:t>
      </w:r>
      <w:r>
        <w:rPr>
          <w:rStyle w:val="CharStyle24"/>
        </w:rPr>
        <w:t>..</w:t>
      </w:r>
      <w:r>
        <w:rPr>
          <w:rStyle w:val="CharStyle25"/>
        </w:rPr>
        <w:t>.......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, ředitel prov.úseku</w:t>
      </w:r>
    </w:p>
    <w:p>
      <w:pPr>
        <w:pStyle w:val="Style8"/>
        <w:tabs>
          <w:tab w:leader="none" w:pos="572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5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kontaktní osoba ve věcech technických:</w:t>
        <w:tab/>
      </w:r>
      <w:r>
        <w:rPr>
          <w:rStyle w:val="CharStyle22"/>
        </w:rPr>
        <w:t>.</w:t>
      </w:r>
      <w:r>
        <w:rPr>
          <w:rStyle w:val="CharStyle24"/>
        </w:rPr>
        <w:t>......</w:t>
      </w:r>
      <w:r>
        <w:rPr>
          <w:rStyle w:val="CharStyle23"/>
        </w:rPr>
        <w:t>​............</w:t>
      </w:r>
      <w:r>
        <w:rPr>
          <w:rStyle w:val="CharStyle21"/>
        </w:rPr>
        <w:t>.</w:t>
      </w:r>
      <w:r>
        <w:rPr>
          <w:rStyle w:val="CharStyle23"/>
        </w:rPr>
        <w:t>​</w:t>
      </w:r>
      <w:r>
        <w:rPr>
          <w:rStyle w:val="CharStyle22"/>
        </w:rPr>
        <w:t>............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408"/>
        <w:ind w:left="520" w:right="0" w:firstLine="0"/>
      </w:pPr>
      <w:r>
        <w:rPr>
          <w:rStyle w:val="CharStyle28"/>
          <w:b w:val="0"/>
          <w:bCs w:val="0"/>
        </w:rPr>
        <w:t xml:space="preserve">(dále jen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„objednatel")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20" w:right="0" w:firstLine="0"/>
        <w:sectPr>
          <w:footnotePr>
            <w:pos w:val="pageBottom"/>
            <w:numFmt w:val="decimal"/>
            <w:numRestart w:val="eachPage"/>
          </w:footnotePr>
          <w:pgSz w:w="11900" w:h="16840"/>
          <w:pgMar w:top="1395" w:left="1419" w:right="1376" w:bottom="3113" w:header="0" w:footer="3" w:gutter="0"/>
          <w:rtlGutter w:val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.05pt;margin-top:36.5pt;width:205.7pt;height:185.2pt;z-index:-125829376;mso-wrap-distance-left:9.1pt;mso-wrap-distance-right:240.5pt;mso-wrap-distance-bottom:33.4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118" w:line="190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7"/>
                      <w:b/>
                      <w:bCs/>
                    </w:rPr>
                    <w:t>2. název:</w:t>
                  </w:r>
                  <w:bookmarkEnd w:id="0"/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349" w:line="240" w:lineRule="exact"/>
                    <w:ind w:left="300" w:right="0" w:firstLine="0"/>
                  </w:pPr>
                  <w:r>
                    <w:rPr>
                      <w:rStyle w:val="CharStyle9"/>
                    </w:rPr>
                    <w:t>se sídlem: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07" w:line="374" w:lineRule="exact"/>
                    <w:ind w:left="300" w:right="2120" w:firstLine="0"/>
                  </w:pPr>
                  <w:r>
                    <w:rPr>
                      <w:rStyle w:val="CharStyle9"/>
                    </w:rPr>
                    <w:t>IČO, DIČ: bankovní spojení: zastoupen: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691" w:lineRule="exact"/>
                    <w:ind w:left="300" w:right="180" w:firstLine="0"/>
                  </w:pPr>
                  <w:r>
                    <w:rPr>
                      <w:rStyle w:val="CharStyle9"/>
                    </w:rPr>
                    <w:t>kontaktní osoba ve věcech smluvních: kontaktní osoba ve věcech technických: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247.85pt;margin-top:29.95pt;width:207.35pt;height:226.55pt;z-index:-125829375;mso-wrap-distance-left:247.9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1" w:name="bookmark1"/>
                  <w:r>
                    <w:rPr>
                      <w:rStyle w:val="CharStyle7"/>
                      <w:b/>
                      <w:bCs/>
                    </w:rPr>
                    <w:t>SYNER. s.r.o.</w:t>
                  </w:r>
                  <w:bookmarkEnd w:id="1"/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74" w:lineRule="exact"/>
                    <w:ind w:left="0" w:right="0" w:firstLine="0"/>
                  </w:pPr>
                  <w:r>
                    <w:rPr>
                      <w:rStyle w:val="CharStyle9"/>
                    </w:rPr>
                    <w:t xml:space="preserve">Dr. Milady Horákové 580/7, Liberec IV - Perštýn, 460 01 Liberec 48292516, CZ48292516 </w:t>
                  </w:r>
                  <w:r>
                    <w:rPr>
                      <w:rStyle w:val="CharStyle10"/>
                    </w:rPr>
                    <w:t>......</w:t>
                  </w:r>
                  <w:r>
                    <w:rPr>
                      <w:rStyle w:val="CharStyle11"/>
                    </w:rPr>
                    <w:t>..........</w:t>
                  </w:r>
                  <w:r>
                    <w:rPr>
                      <w:rStyle w:val="CharStyle12"/>
                    </w:rPr>
                    <w:t>​</w:t>
                  </w:r>
                  <w:r>
                    <w:rPr>
                      <w:rStyle w:val="CharStyle10"/>
                    </w:rPr>
                    <w:t>..</w:t>
                  </w:r>
                  <w:r>
                    <w:rPr>
                      <w:rStyle w:val="CharStyle11"/>
                    </w:rPr>
                    <w:t>.......</w:t>
                  </w:r>
                  <w:r>
                    <w:rPr>
                      <w:rStyle w:val="CharStyle9"/>
                    </w:rPr>
                    <w:t xml:space="preserve">, a.s., č.ú. </w:t>
                  </w:r>
                  <w:r>
                    <w:rPr>
                      <w:rStyle w:val="CharStyle12"/>
                    </w:rPr>
                    <w:t>​...................</w:t>
                  </w:r>
                  <w:r>
                    <w:rPr>
                      <w:rStyle w:val="CharStyle13"/>
                    </w:rPr>
                    <w:t>.......</w:t>
                  </w:r>
                  <w:r>
                    <w:rPr>
                      <w:rStyle w:val="CharStyle14"/>
                    </w:rPr>
                    <w:t>....</w:t>
                  </w:r>
                  <w:r>
                    <w:rPr>
                      <w:rStyle w:val="CharStyle10"/>
                    </w:rPr>
                    <w:t>......</w:t>
                  </w:r>
                  <w:r>
                    <w:rPr>
                      <w:rStyle w:val="CharStyle12"/>
                    </w:rPr>
                    <w:t>​</w:t>
                  </w:r>
                  <w:r>
                    <w:rPr>
                      <w:rStyle w:val="CharStyle11"/>
                    </w:rPr>
                    <w:t>.</w:t>
                  </w:r>
                  <w:r>
                    <w:rPr>
                      <w:rStyle w:val="CharStyle15"/>
                    </w:rPr>
                    <w:t>..........</w:t>
                  </w:r>
                  <w:r>
                    <w:rPr>
                      <w:rStyle w:val="CharStyle10"/>
                    </w:rPr>
                    <w:t>.....</w:t>
                  </w:r>
                  <w:r>
                    <w:rPr>
                      <w:rStyle w:val="CharStyle11"/>
                    </w:rPr>
                    <w:t>...</w:t>
                  </w:r>
                  <w:r>
                    <w:rPr>
                      <w:rStyle w:val="CharStyle9"/>
                    </w:rPr>
                    <w:t>,MBA , I</w:t>
                  </w:r>
                  <w:r>
                    <w:rPr>
                      <w:rStyle w:val="CharStyle12"/>
                    </w:rPr>
                    <w:t>......​</w:t>
                  </w:r>
                  <w:r>
                    <w:rPr>
                      <w:rStyle w:val="CharStyle15"/>
                    </w:rPr>
                    <w:t>....</w:t>
                  </w:r>
                  <w:r>
                    <w:rPr>
                      <w:rStyle w:val="CharStyle16"/>
                    </w:rPr>
                    <w:t>......</w:t>
                  </w:r>
                  <w:r>
                    <w:rPr>
                      <w:rStyle w:val="CharStyle12"/>
                    </w:rPr>
                    <w:t>​</w:t>
                  </w:r>
                  <w:r>
                    <w:rPr>
                      <w:rStyle w:val="CharStyle10"/>
                    </w:rPr>
                    <w:t>.....</w:t>
                  </w:r>
                  <w:r>
                    <w:rPr>
                      <w:rStyle w:val="CharStyle11"/>
                    </w:rPr>
                    <w:t>...</w:t>
                  </w:r>
                  <w:r>
                    <w:rPr>
                      <w:rStyle w:val="CharStyle9"/>
                    </w:rPr>
                    <w:t xml:space="preserve"> jednatelé společnosti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9"/>
                    </w:rPr>
                    <w:t>I</w:t>
                  </w:r>
                  <w:r>
                    <w:rPr>
                      <w:rStyle w:val="CharStyle12"/>
                    </w:rPr>
                    <w:t>......​</w:t>
                  </w:r>
                  <w:r>
                    <w:rPr>
                      <w:rStyle w:val="CharStyle13"/>
                    </w:rPr>
                    <w:t>...</w:t>
                  </w:r>
                  <w:r>
                    <w:rPr>
                      <w:rStyle w:val="CharStyle14"/>
                    </w:rPr>
                    <w:t>.........</w:t>
                  </w:r>
                  <w:r>
                    <w:rPr>
                      <w:rStyle w:val="CharStyle12"/>
                    </w:rPr>
                    <w:t>​</w:t>
                  </w:r>
                  <w:r>
                    <w:rPr>
                      <w:rStyle w:val="CharStyle13"/>
                    </w:rPr>
                    <w:t>..........</w:t>
                  </w:r>
                  <w:r>
                    <w:rPr>
                      <w:rStyle w:val="CharStyle14"/>
                    </w:rPr>
                    <w:t>..</w:t>
                  </w:r>
                  <w:r>
                    <w:rPr>
                      <w:rStyle w:val="CharStyle9"/>
                    </w:rPr>
                    <w:t xml:space="preserve"> - oblastní obchodní ředitel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79" w:lineRule="exact"/>
                    <w:ind w:left="0" w:right="0" w:firstLine="0"/>
                  </w:pPr>
                  <w:r>
                    <w:rPr>
                      <w:rStyle w:val="CharStyle14"/>
                    </w:rPr>
                    <w:t>.</w:t>
                  </w:r>
                  <w:r>
                    <w:rPr>
                      <w:rStyle w:val="CharStyle10"/>
                    </w:rPr>
                    <w:t>......</w:t>
                  </w:r>
                  <w:r>
                    <w:rPr>
                      <w:rStyle w:val="CharStyle12"/>
                    </w:rPr>
                    <w:t>​</w:t>
                  </w:r>
                  <w:r>
                    <w:rPr>
                      <w:rStyle w:val="CharStyle10"/>
                    </w:rPr>
                    <w:t>....</w:t>
                  </w:r>
                  <w:r>
                    <w:rPr>
                      <w:rStyle w:val="CharStyle11"/>
                    </w:rPr>
                    <w:t>..</w:t>
                  </w:r>
                  <w:r>
                    <w:rPr>
                      <w:rStyle w:val="CharStyle12"/>
                    </w:rPr>
                    <w:t>​</w:t>
                  </w:r>
                  <w:r>
                    <w:rPr>
                      <w:rStyle w:val="CharStyle11"/>
                    </w:rPr>
                    <w:t>......</w:t>
                  </w:r>
                  <w:r>
                    <w:rPr>
                      <w:rStyle w:val="CharStyle15"/>
                    </w:rPr>
                    <w:t>..</w:t>
                  </w:r>
                  <w:r>
                    <w:rPr>
                      <w:rStyle w:val="CharStyle9"/>
                    </w:rPr>
                    <w:t xml:space="preserve">vedoucí střediska dopravy, </w:t>
                  </w:r>
                  <w:r>
                    <w:rPr>
                      <w:rStyle w:val="CharStyle12"/>
                    </w:rPr>
                    <w:t>​</w:t>
                  </w:r>
                  <w:r>
                    <w:rPr>
                      <w:rStyle w:val="CharStyle10"/>
                    </w:rPr>
                    <w:t>..........</w:t>
                  </w:r>
                  <w:r>
                    <w:rPr>
                      <w:rStyle w:val="CharStyle11"/>
                    </w:rPr>
                    <w:t>.</w:t>
                  </w:r>
                  <w:r>
                    <w:rPr>
                      <w:rStyle w:val="CharStyle12"/>
                    </w:rPr>
                    <w:t>​</w:t>
                  </w:r>
                  <w:r>
                    <w:rPr>
                      <w:rStyle w:val="CharStyle13"/>
                    </w:rPr>
                    <w:t>.</w:t>
                  </w:r>
                  <w:r>
                    <w:rPr>
                      <w:rStyle w:val="CharStyle14"/>
                    </w:rPr>
                    <w:t>..........</w:t>
                  </w:r>
                  <w:r>
                    <w:rPr>
                      <w:rStyle w:val="CharStyle9"/>
                    </w:rPr>
                    <w:t xml:space="preserve"> - hlavní stavbyvedoucí střediska dopravy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</w:t>
      </w:r>
    </w:p>
    <w:p>
      <w:pPr>
        <w:widowControl w:val="0"/>
        <w:spacing w:line="30" w:lineRule="exact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350" w:left="0" w:right="0" w:bottom="1385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113" w:line="240" w:lineRule="exact"/>
        <w:ind w:left="400" w:right="0" w:firstLine="0"/>
      </w:pPr>
      <w:bookmarkStart w:id="5" w:name="bookmark5"/>
      <w:r>
        <w:rPr>
          <w:rStyle w:val="CharStyle40"/>
          <w:b w:val="0"/>
          <w:bCs w:val="0"/>
        </w:rPr>
        <w:t xml:space="preserve">(dále jen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„dodavatel" nebo „zhotovitel"")</w:t>
      </w:r>
      <w:bookmarkEnd w:id="5"/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412" w:line="240" w:lineRule="exact"/>
        <w:ind w:left="400" w:right="0" w:firstLine="0"/>
      </w:pPr>
      <w:r>
        <w:rPr>
          <w:rStyle w:val="CharStyle28"/>
          <w:b w:val="0"/>
          <w:bCs w:val="0"/>
        </w:rPr>
        <w:t xml:space="preserve">(dále společně jen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„smluvní strany", </w:t>
      </w:r>
      <w:r>
        <w:rPr>
          <w:rStyle w:val="CharStyle28"/>
          <w:b w:val="0"/>
          <w:bCs w:val="0"/>
        </w:rPr>
        <w:t xml:space="preserve">jednotlivě jako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„smluvní strana")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Protože si objednatel přeje, aby stavba D8 lokální oprava AB, km 5,0-9,0, ISPROFIN/ISPROFOND 500 115 0009 byla realizována dodavatelem/zhotovitelem a přijal dodavatelovu/zhotovitelovu nabídku na provedení a dokončení této stavby a na odstranění všech vad na ní za cenu ve výši 5 712 376,40 Kč bez DPH, kalkulovanou takto:</w:t>
      </w:r>
      <w:r>
        <w:br w:type="page"/>
      </w:r>
    </w:p>
    <w:tbl>
      <w:tblPr>
        <w:tblOverlap w:val="never"/>
        <w:tblLayout w:type="fixed"/>
        <w:jc w:val="center"/>
      </w:tblPr>
      <w:tblGrid>
        <w:gridCol w:w="1834"/>
        <w:gridCol w:w="2678"/>
        <w:gridCol w:w="2102"/>
        <w:gridCol w:w="2626"/>
      </w:tblGrid>
      <w:tr>
        <w:trPr>
          <w:trHeight w:val="7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2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1"/>
              </w:rPr>
              <w:t>Název stavby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2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2" w:lineRule="exact"/>
              <w:ind w:left="0" w:right="0" w:firstLine="0"/>
            </w:pPr>
            <w:r>
              <w:rPr>
                <w:rStyle w:val="CharStyle41"/>
              </w:rPr>
              <w:t>Přijatá smluvní částka bez DPH 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2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1"/>
              </w:rPr>
              <w:t>DPH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92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2" w:lineRule="exact"/>
              <w:ind w:left="0" w:right="0" w:firstLine="0"/>
            </w:pPr>
            <w:r>
              <w:rPr>
                <w:rStyle w:val="CharStyle41"/>
              </w:rPr>
              <w:t>Přijatá smluvní částka včetně DPH v Kč</w:t>
            </w:r>
          </w:p>
        </w:tc>
      </w:tr>
      <w:tr>
        <w:trPr>
          <w:trHeight w:val="7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4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2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1"/>
              </w:rPr>
              <w:t>(a)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92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46" w:lineRule="exact"/>
              <w:ind w:left="0" w:right="0" w:firstLine="0"/>
            </w:pPr>
            <w:r>
              <w:rPr>
                <w:rStyle w:val="CharStyle41"/>
              </w:rPr>
              <w:t xml:space="preserve">(b) </w:t>
            </w:r>
            <w:r>
              <w:rPr>
                <w:rStyle w:val="CharStyle42"/>
              </w:rPr>
              <w:t xml:space="preserve">= </w:t>
            </w:r>
            <w:r>
              <w:rPr>
                <w:rStyle w:val="CharStyle41"/>
              </w:rPr>
              <w:t>DPH z částky (a)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92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1"/>
              </w:rPr>
              <w:t>(c) = (a) + (b)</w:t>
            </w:r>
          </w:p>
        </w:tc>
      </w:tr>
      <w:tr>
        <w:trPr>
          <w:trHeight w:val="117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92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41"/>
              </w:rPr>
              <w:t>D8 lokální</w:t>
            </w:r>
          </w:p>
          <w:p>
            <w:pPr>
              <w:pStyle w:val="Style8"/>
              <w:framePr w:w="92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41"/>
              </w:rPr>
              <w:t>oprava AB, km 5,0-9,0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92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5878535,07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92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1207378,91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924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2"/>
              </w:rPr>
              <w:t>7 085 913,98</w:t>
            </w:r>
          </w:p>
        </w:tc>
      </w:tr>
    </w:tbl>
    <w:p>
      <w:pPr>
        <w:framePr w:w="924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48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kterážto cena byla spočtena na základě závazných jednotkových cen dle oceněného soupisu prací (výkazu výměr), dohodli se objednatel a dodavatel/zhotovitel takto: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45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V této Smlouvě o dílo budou mít slova a výrazy stejný význam, jaký je jim připisován zadávacími podmínkami veřejné zakázky na stavební práce s názvem </w:t>
      </w:r>
      <w:r>
        <w:rPr>
          <w:rStyle w:val="CharStyle43"/>
        </w:rPr>
        <w:t>D8 lokální oprava AB, km 5,0-9,0, číslo veřejné zakázky 22ZA-001793.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336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Potvrzujeme, že následující dokumenty tvoří součást obsahu Smlouvy:</w:t>
      </w:r>
    </w:p>
    <w:p>
      <w:pPr>
        <w:pStyle w:val="Style44"/>
        <w:numPr>
          <w:ilvl w:val="0"/>
          <w:numId w:val="1"/>
        </w:numPr>
        <w:tabs>
          <w:tab w:leader="none" w:pos="4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ahoma" w:eastAsia="Tahoma" w:hAnsi="Tahoma" w:cs="Tahoma"/>
          <w:w w:val="100"/>
          <w:spacing w:val="0"/>
          <w:color w:val="000000"/>
          <w:position w:val="0"/>
        </w:rPr>
        <w:t>Smlouva o dílo</w:t>
      </w:r>
    </w:p>
    <w:p>
      <w:pPr>
        <w:pStyle w:val="Style44"/>
        <w:numPr>
          <w:ilvl w:val="0"/>
          <w:numId w:val="1"/>
        </w:numPr>
        <w:tabs>
          <w:tab w:leader="none" w:pos="4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ahoma" w:eastAsia="Tahoma" w:hAnsi="Tahoma" w:cs="Tahoma"/>
          <w:w w:val="100"/>
          <w:spacing w:val="0"/>
          <w:color w:val="000000"/>
          <w:position w:val="0"/>
        </w:rPr>
        <w:t>Dopis o přijetí nabídky (Oznámení o výběru dodavatele</w:t>
      </w:r>
      <w:r>
        <w:rPr>
          <w:rStyle w:val="CharStyle46"/>
        </w:rPr>
        <w:t>)</w:t>
      </w:r>
      <w:r>
        <w:rPr>
          <w:rStyle w:val="CharStyle46"/>
          <w:vertAlign w:val="superscript"/>
        </w:rPr>
        <w:footnoteReference w:id="2"/>
      </w:r>
    </w:p>
    <w:p>
      <w:pPr>
        <w:pStyle w:val="Style44"/>
        <w:numPr>
          <w:ilvl w:val="0"/>
          <w:numId w:val="1"/>
        </w:numPr>
        <w:tabs>
          <w:tab w:leader="none" w:pos="4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ahoma" w:eastAsia="Tahoma" w:hAnsi="Tahoma" w:cs="Tahoma"/>
          <w:w w:val="100"/>
          <w:spacing w:val="0"/>
          <w:color w:val="000000"/>
          <w:position w:val="0"/>
        </w:rPr>
        <w:t>Příloha a Oceněný soupis prací - výkaz výměr</w:t>
      </w:r>
    </w:p>
    <w:p>
      <w:pPr>
        <w:pStyle w:val="Style44"/>
        <w:numPr>
          <w:ilvl w:val="0"/>
          <w:numId w:val="1"/>
        </w:numPr>
        <w:tabs>
          <w:tab w:leader="none" w:pos="4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ahoma" w:eastAsia="Tahoma" w:hAnsi="Tahoma" w:cs="Tahoma"/>
          <w:w w:val="100"/>
          <w:spacing w:val="0"/>
          <w:color w:val="000000"/>
          <w:position w:val="0"/>
        </w:rPr>
        <w:t>Smluvní podmínky pro stavby menšího rozsahu - Obecné podmínky</w:t>
      </w:r>
      <w:r>
        <w:rPr>
          <w:rStyle w:val="CharStyle46"/>
          <w:vertAlign w:val="superscript"/>
        </w:rPr>
        <w:footnoteReference w:id="3"/>
      </w:r>
    </w:p>
    <w:p>
      <w:pPr>
        <w:pStyle w:val="Style44"/>
        <w:numPr>
          <w:ilvl w:val="0"/>
          <w:numId w:val="1"/>
        </w:numPr>
        <w:tabs>
          <w:tab w:leader="none" w:pos="4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ahoma" w:eastAsia="Tahoma" w:hAnsi="Tahoma" w:cs="Tahoma"/>
          <w:w w:val="100"/>
          <w:spacing w:val="0"/>
          <w:color w:val="000000"/>
          <w:position w:val="0"/>
        </w:rPr>
        <w:t>Smluvní podmínky pro stavby menšího rozsahu - Zvláštní podmínky</w:t>
      </w:r>
      <w:r>
        <w:rPr>
          <w:rStyle w:val="CharStyle46"/>
          <w:vertAlign w:val="superscript"/>
        </w:rPr>
        <w:footnoteReference w:id="4"/>
      </w:r>
    </w:p>
    <w:p>
      <w:pPr>
        <w:pStyle w:val="Style44"/>
        <w:numPr>
          <w:ilvl w:val="0"/>
          <w:numId w:val="1"/>
        </w:numPr>
        <w:tabs>
          <w:tab w:leader="none" w:pos="4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ahoma" w:eastAsia="Tahoma" w:hAnsi="Tahoma" w:cs="Tahoma"/>
          <w:w w:val="100"/>
          <w:spacing w:val="0"/>
          <w:color w:val="000000"/>
          <w:position w:val="0"/>
        </w:rPr>
        <w:t>Technická specifikace</w:t>
      </w:r>
      <w:r>
        <w:rPr>
          <w:rStyle w:val="CharStyle46"/>
          <w:vertAlign w:val="superscript"/>
        </w:rPr>
        <w:footnoteReference w:id="5"/>
      </w:r>
    </w:p>
    <w:p>
      <w:pPr>
        <w:pStyle w:val="Style44"/>
        <w:numPr>
          <w:ilvl w:val="0"/>
          <w:numId w:val="1"/>
        </w:numPr>
        <w:tabs>
          <w:tab w:leader="none" w:pos="4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ahoma" w:eastAsia="Tahoma" w:hAnsi="Tahoma" w:cs="Tahoma"/>
          <w:w w:val="100"/>
          <w:spacing w:val="0"/>
          <w:color w:val="000000"/>
          <w:position w:val="0"/>
        </w:rPr>
        <w:t>Výkresy</w:t>
      </w:r>
      <w:r>
        <w:rPr>
          <w:rStyle w:val="CharStyle46"/>
          <w:vertAlign w:val="superscript"/>
        </w:rPr>
        <w:footnoteReference w:id="6"/>
      </w:r>
      <w:r>
        <w:rPr>
          <w:lang w:val="cs-CZ" w:eastAsia="cs-CZ" w:bidi="cs-CZ"/>
          <w:rFonts w:ascii="Tahoma" w:eastAsia="Tahoma" w:hAnsi="Tahoma" w:cs="Tahoma"/>
          <w:w w:val="100"/>
          <w:spacing w:val="0"/>
          <w:color w:val="000000"/>
          <w:position w:val="0"/>
        </w:rPr>
        <w:t xml:space="preserve"> a</w:t>
      </w:r>
    </w:p>
    <w:p>
      <w:pPr>
        <w:pStyle w:val="Style44"/>
        <w:numPr>
          <w:ilvl w:val="0"/>
          <w:numId w:val="1"/>
        </w:numPr>
        <w:tabs>
          <w:tab w:leader="none" w:pos="4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ahoma" w:eastAsia="Tahoma" w:hAnsi="Tahoma" w:cs="Tahoma"/>
          <w:w w:val="100"/>
          <w:spacing w:val="0"/>
          <w:color w:val="000000"/>
          <w:position w:val="0"/>
        </w:rPr>
        <w:t>Formuláře a ostatní dokumenty, které zahrnují:</w:t>
      </w:r>
    </w:p>
    <w:p>
      <w:pPr>
        <w:pStyle w:val="Style44"/>
        <w:widowControl w:val="0"/>
        <w:keepNext w:val="0"/>
        <w:keepLines w:val="0"/>
        <w:shd w:val="clear" w:color="auto" w:fill="auto"/>
        <w:bidi w:val="0"/>
        <w:jc w:val="left"/>
        <w:spacing w:before="0" w:after="435"/>
        <w:ind w:left="540" w:right="0" w:firstLine="0"/>
      </w:pPr>
      <w:r>
        <w:rPr>
          <w:lang w:val="cs-CZ" w:eastAsia="cs-CZ" w:bidi="cs-CZ"/>
          <w:rFonts w:ascii="Tahoma" w:eastAsia="Tahoma" w:hAnsi="Tahoma" w:cs="Tahoma"/>
          <w:w w:val="100"/>
          <w:spacing w:val="0"/>
          <w:color w:val="000000"/>
          <w:position w:val="0"/>
        </w:rPr>
        <w:t>Formulář - závazek odkoupení vytěženého materiálu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64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Vzhledem k platbám, které má objednatel uhradit dodavateli/zhotoviteli, tak jak je zde uvedeno, se dodavatel/zhotovitel tímto zavazuje objednateli, že provede a dokončí stavbu a odstraní na ní všechny vady, v souladu s ustanoveními Smlouvy.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56" w:line="312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se tímto zavazuje zaplatit dodavateli/zhotoviteli, vzhledem k provedení a dokončení stavby a odstranění vad na ní, cenu díla v době a způsobem předepsaným ve Smlouvě.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Dodavatel/zhotovitel tímto poskytuje souhlas s jejím uveřejněním v registru smluv zřízeným zákonem č. 340/2015 Sb., o zvláštních podmínkách účinnosti některých smluv, uveřejňování těchto smluv a o registru smluv, ve znění pozdějších předpisů (dále jako „zákon o registru smluv“), přičemž bere na vědomí, že uveřejnění Smlouvy v registru smluv zajistí objednatel.</w:t>
      </w:r>
      <w:r>
        <w:br w:type="page"/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56" w:line="312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 registru smluv bude vložen elektronický obraz textového obsahu Smlouvy v otevřeném a strojově čitelném formátu a rovněž metadata Smlouvy.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544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Dodáváte 1/zhotovitel bere na vědomí a výslovně souhlasí, že Smlouva bude uveřejněna v registru smluv bez ohledu na skutečnost, zda spadá pod některou z výjimek z povinnosti uveřejnění stanovenou v zákoně o registru smluv. V rámci Smlouvy nebudou uveřejněny informace stanovené v ust. § 3 odst. 1 zákona o registru smluv námi označené před podpisem Smlouvy.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956" w:line="312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Případné spory mezi stranami projedná a rozhodne příslušný obecný soud České republiky v souladu s obecně závaznými předpisy České republiky.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64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o dílo je vyhotovena v 4 stejnopisech, z nichž dva obdrží objednatel a dva obdrží dodavatel/zhotovitel.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0" w:right="0" w:firstLine="0"/>
      </w:pPr>
      <w:r>
        <w:pict>
          <v:shape id="_x0000_s1028" type="#_x0000_t202" style="position:absolute;margin-left:4.55pt;margin-top:54.pt;width:37.45pt;height:14.9pt;z-index:-125829374;mso-wrap-distance-left:5.pt;mso-wrap-distance-right:89.5pt;mso-wrap-distance-bottom:48.75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9"/>
                    </w:rPr>
                    <w:t>Datum: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131.5pt;margin-top:45.35pt;width:74.65pt;height:53.2pt;z-index:-125829373;mso-wrap-distance-left:5.pt;mso-wrap-distance-right:45.1pt;mso-wrap-distance-bottom:19.05pt;mso-position-horizontal-relative:margin" filled="f" stroked="f">
            <v:textbox style="mso-fit-shape-to-text:t" inset="0,0,0,0">
              <w:txbxContent>
                <w:p>
                  <w:pPr>
                    <w:pStyle w:val="Style2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138" w:line="280" w:lineRule="exact"/>
                    <w:ind w:left="0" w:right="0" w:firstLine="0"/>
                  </w:pPr>
                  <w:bookmarkStart w:id="4" w:name="bookmark4"/>
                  <w:r>
                    <w:rPr>
                      <w:lang w:val="cs-CZ" w:eastAsia="cs-CZ" w:bidi="cs-CZ"/>
                      <w:color w:val="000000"/>
                      <w:position w:val="0"/>
                    </w:rPr>
                    <w:t>26</w:t>
                  </w:r>
                  <w:r>
                    <w:rPr>
                      <w:rStyle w:val="CharStyle31"/>
                    </w:rPr>
                    <w:t xml:space="preserve">. </w:t>
                  </w:r>
                  <w:r>
                    <w:rPr>
                      <w:lang w:val="cs-CZ" w:eastAsia="cs-CZ" w:bidi="cs-CZ"/>
                      <w:color w:val="000000"/>
                      <w:position w:val="0"/>
                    </w:rPr>
                    <w:t>07</w:t>
                  </w:r>
                  <w:r>
                    <w:rPr>
                      <w:rStyle w:val="CharStyle31"/>
                    </w:rPr>
                    <w:t xml:space="preserve">. </w:t>
                  </w:r>
                  <w:r>
                    <w:rPr>
                      <w:lang w:val="cs-CZ" w:eastAsia="cs-CZ" w:bidi="cs-CZ"/>
                      <w:color w:val="000000"/>
                      <w:position w:val="0"/>
                    </w:rPr>
                    <w:t>2017</w:t>
                  </w:r>
                  <w:bookmarkEnd w:id="4"/>
                </w:p>
                <w:p>
                  <w:pPr>
                    <w:pStyle w:val="Style3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520" w:lineRule="exact"/>
                    <w:ind w:left="0" w:right="0" w:firstLine="0"/>
                  </w:pPr>
                  <w:r>
                    <w:rPr>
                      <w:rStyle w:val="CharStyle34"/>
                    </w:rPr>
                    <w:t>/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251.3pt;margin-top:54.25pt;width:37.45pt;height:14.9pt;z-index:-125829372;mso-wrap-distance-left:5.pt;mso-wrap-distance-right:65.75pt;mso-wrap-distance-bottom:48.5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9"/>
                    </w:rPr>
                    <w:t>Datum: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54.5pt;margin-top:44.9pt;width:50.9pt;height:57.1pt;z-index:-125829371;mso-wrap-distance-left:5.pt;mso-wrap-distance-right:53.75pt;mso-wrap-distance-bottom:47.75pt;mso-position-horizontal-relative:margin" wrapcoords="0 0 21600 0 21600 21600 0 21600 0 0">
            <v:imagedata r:id="rId5" r:href="rId6"/>
            <w10:wrap type="topAndBottom" anchorx="margin"/>
          </v:shape>
        </w:pict>
      </w:r>
      <w:r>
        <w:pict>
          <v:shape id="_x0000_s1032" type="#_x0000_t202" style="position:absolute;margin-left:3.85pt;margin-top:117.6pt;width:306.7pt;height:5.e-002pt;z-index:-125829370;mso-wrap-distance-left:5.pt;mso-wrap-distance-right:56.4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349"/>
                    <w:gridCol w:w="2136"/>
                    <w:gridCol w:w="2650"/>
                  </w:tblGrid>
                  <w:tr>
                    <w:trPr>
                      <w:trHeight w:val="56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cs-CZ" w:eastAsia="cs-CZ" w:bidi="cs-CZ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PODEPSÁN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420" w:lineRule="exact"/>
                          <w:ind w:left="520" w:right="0" w:firstLine="0"/>
                        </w:pPr>
                        <w:r>
                          <w:rPr>
                            <w:rStyle w:val="CharStyle35"/>
                          </w:rPr>
                          <w:t>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1480" w:right="0" w:firstLine="0"/>
                        </w:pPr>
                        <w:r>
                          <w:rPr>
                            <w:lang w:val="cs-CZ" w:eastAsia="cs-CZ" w:bidi="cs-CZ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PODEPSÁÍ</w:t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cs-CZ" w:eastAsia="cs-CZ" w:bidi="cs-CZ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Jméno: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■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1480" w:right="0" w:firstLine="0"/>
                        </w:pPr>
                        <w:r>
                          <w:rPr>
                            <w:lang w:val="cs-CZ" w:eastAsia="cs-CZ" w:bidi="cs-CZ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Jméno:</w:t>
                        </w:r>
                      </w:p>
                    </w:tc>
                  </w:tr>
                  <w:tr>
                    <w:trPr>
                      <w:trHeight w:val="1147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cs-CZ" w:eastAsia="cs-CZ" w:bidi="cs-CZ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Funkce: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/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180" w:line="240" w:lineRule="exact"/>
                          <w:ind w:left="1480" w:right="0" w:firstLine="0"/>
                        </w:pPr>
                        <w:r>
                          <w:rPr>
                            <w:lang w:val="cs-CZ" w:eastAsia="cs-CZ" w:bidi="cs-CZ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Funkce: jea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180" w:after="180" w:line="24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/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180" w:after="0" w:line="420" w:lineRule="exact"/>
                          <w:ind w:left="0" w:right="160" w:firstLine="0"/>
                        </w:pPr>
                        <w:r>
                          <w:rPr>
                            <w:rStyle w:val="CharStyle38"/>
                          </w:rPr>
                          <w:t>/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384.7pt;margin-top:149.5pt;width:32.15pt;height:13.2pt;z-index:-125829369;mso-wrap-distance-left:5.pt;mso-wrap-distance-right:42.25pt;mso-wrap-distance-bottom:6.5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9"/>
                    </w:rPr>
                    <w:t>IMBA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366.95pt;margin-top:166.55pt;width:24.95pt;height:15.35pt;z-index:-125829368;mso-wrap-distance-left:5.pt;mso-wrap-distance-right:67.2pt;mso-wrap-distance-bottom:40.1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9"/>
                    </w:rPr>
                    <w:t>ostí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 důkaz toho strany uzavírají tuto Smlouvu o dílo, která vstupuje v platnost podpisem obou stran.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48" w:line="240" w:lineRule="exact"/>
        <w:ind w:left="49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PODEPSÁN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58" w:line="240" w:lineRule="exact"/>
        <w:ind w:left="49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Jméno: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473" w:line="240" w:lineRule="exact"/>
        <w:ind w:left="49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Funkce: jednatel společnosti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106" w:line="240" w:lineRule="exact"/>
        <w:ind w:left="0" w:right="0" w:firstLine="0"/>
      </w:pPr>
      <w:r>
        <w:pict>
          <v:shape id="_x0000_s1035" type="#_x0000_t202" style="position:absolute;margin-left:250.3pt;margin-top:-6.25pt;width:123.6pt;height:41.pt;z-index:-125829367;mso-wrap-distance-left:99.1pt;mso-wrap-distance-right:5.pt;mso-wrap-distance-bottom:17.9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79" w:lineRule="exact"/>
                    <w:ind w:left="0" w:right="0" w:firstLine="0"/>
                  </w:pPr>
                  <w:r>
                    <w:rPr>
                      <w:rStyle w:val="CharStyle9"/>
                    </w:rPr>
                    <w:t xml:space="preserve">za dodavatele/zhotovitele </w:t>
                  </w:r>
                  <w:r>
                    <w:rPr>
                      <w:rStyle w:val="CharStyle39"/>
                    </w:rPr>
                    <w:t>SYNER, s.r.o.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objednatele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Ředitelství silnic a dálnic ČR</w:t>
      </w:r>
    </w:p>
    <w:sectPr>
      <w:type w:val="continuous"/>
      <w:pgSz w:w="11900" w:h="16840"/>
      <w:pgMar w:top="1350" w:left="1350" w:right="1309" w:bottom="138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vertAlign w:val="superscript"/>
          <w:rFonts w:ascii="Tahoma" w:eastAsia="Tahoma" w:hAnsi="Tahoma" w:cs="Tahoma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rFonts w:ascii="Tahoma" w:eastAsia="Tahoma" w:hAnsi="Tahoma" w:cs="Tahoma"/>
          <w:w w:val="100"/>
          <w:spacing w:val="0"/>
          <w:color w:val="000000"/>
          <w:position w:val="0"/>
        </w:rPr>
        <w:t>Z povahy tohoto dokumentu bude předloženo až vybraným účastníkem před podpisem smlouvy.</w:t>
      </w:r>
    </w:p>
  </w:footnote>
  <w:footnote w:id="3">
    <w:p>
      <w:pPr>
        <w:pStyle w:val="Style3"/>
        <w:tabs>
          <w:tab w:leader="none" w:pos="1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5"/>
          <w:vertAlign w:val="superscript"/>
        </w:rPr>
        <w:footnoteRef/>
      </w:r>
      <w:r>
        <w:rPr>
          <w:lang w:val="cs-CZ" w:eastAsia="cs-CZ" w:bidi="cs-CZ"/>
          <w:rFonts w:ascii="Tahoma" w:eastAsia="Tahoma" w:hAnsi="Tahoma" w:cs="Tahoma"/>
          <w:w w:val="100"/>
          <w:spacing w:val="0"/>
          <w:color w:val="000000"/>
          <w:position w:val="0"/>
        </w:rPr>
        <w:tab/>
        <w:t>Uchazeč je oprávněn tuto přílohu Smlouvy předložit na elektronickém datovém nosiči.</w:t>
      </w:r>
    </w:p>
  </w:footnote>
  <w:footnote w:id="4">
    <w:p>
      <w:pPr>
        <w:pStyle w:val="Style3"/>
        <w:tabs>
          <w:tab w:leader="none" w:pos="1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5"/>
          <w:vertAlign w:val="superscript"/>
        </w:rPr>
        <w:footnoteRef/>
      </w:r>
      <w:r>
        <w:rPr>
          <w:lang w:val="cs-CZ" w:eastAsia="cs-CZ" w:bidi="cs-CZ"/>
          <w:rFonts w:ascii="Tahoma" w:eastAsia="Tahoma" w:hAnsi="Tahoma" w:cs="Tahoma"/>
          <w:w w:val="100"/>
          <w:spacing w:val="0"/>
          <w:color w:val="000000"/>
          <w:position w:val="0"/>
        </w:rPr>
        <w:tab/>
        <w:t>Uchazeč je oprávněn tuto přílohu Smlouvy předložit na elektronickém datovém nosiči.</w:t>
      </w:r>
    </w:p>
  </w:footnote>
  <w:footnote w:id="5">
    <w:p>
      <w:pPr>
        <w:pStyle w:val="Style3"/>
        <w:tabs>
          <w:tab w:leader="none" w:pos="1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5"/>
          <w:vertAlign w:val="superscript"/>
        </w:rPr>
        <w:footnoteRef/>
      </w:r>
      <w:r>
        <w:rPr>
          <w:lang w:val="cs-CZ" w:eastAsia="cs-CZ" w:bidi="cs-CZ"/>
          <w:rFonts w:ascii="Tahoma" w:eastAsia="Tahoma" w:hAnsi="Tahoma" w:cs="Tahoma"/>
          <w:w w:val="100"/>
          <w:spacing w:val="0"/>
          <w:color w:val="000000"/>
          <w:position w:val="0"/>
        </w:rPr>
        <w:tab/>
        <w:t>Uchazeč je oprávněn tuto přílohu Smlouvy předložit na elektronickém datovém nosiči.</w:t>
      </w:r>
    </w:p>
  </w:footnote>
  <w:footnote w:id="6">
    <w:p>
      <w:pPr>
        <w:pStyle w:val="Style3"/>
        <w:tabs>
          <w:tab w:leader="none" w:pos="1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5"/>
          <w:vertAlign w:val="superscript"/>
        </w:rPr>
        <w:footnoteRef/>
      </w:r>
      <w:r>
        <w:rPr>
          <w:lang w:val="cs-CZ" w:eastAsia="cs-CZ" w:bidi="cs-CZ"/>
          <w:rFonts w:ascii="Tahoma" w:eastAsia="Tahoma" w:hAnsi="Tahoma" w:cs="Tahoma"/>
          <w:w w:val="100"/>
          <w:spacing w:val="0"/>
          <w:color w:val="000000"/>
          <w:position w:val="0"/>
        </w:rPr>
        <w:tab/>
        <w:t>Uchazeč je oprávněn tuto přílohu Smlouvy předložit na elektronickém datovém nosiči.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ahoma" w:eastAsia="Tahoma" w:hAnsi="Tahoma" w:cs="Tahoma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eachPage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Poznámka pod čarou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5">
    <w:name w:val="Poznámka pod čarou + Řádkování 1 pt"/>
    <w:basedOn w:val="CharStyle4"/>
    <w:rPr>
      <w:lang w:val="cs-CZ" w:eastAsia="cs-CZ" w:bidi="cs-CZ"/>
      <w:b/>
      <w:bCs/>
      <w:rFonts w:ascii="Tahoma" w:eastAsia="Tahoma" w:hAnsi="Tahoma" w:cs="Tahoma"/>
      <w:w w:val="100"/>
      <w:spacing w:val="30"/>
      <w:color w:val="000000"/>
      <w:position w:val="0"/>
    </w:rPr>
  </w:style>
  <w:style w:type="character" w:customStyle="1" w:styleId="CharStyle7">
    <w:name w:val="Nadpis #2 (2)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9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0">
    <w:name w:val="Základní text (2) + Řádkování 0 pt Exact"/>
    <w:basedOn w:val="CharStyle19"/>
    <w:rPr>
      <w:spacing w:val="3"/>
      <w:shd w:val="clear" w:color="auto" w:fill="000000"/>
    </w:rPr>
  </w:style>
  <w:style w:type="character" w:customStyle="1" w:styleId="CharStyle11">
    <w:name w:val="Základní text (2) + Řádkování 0 pt Exact"/>
    <w:basedOn w:val="CharStyle19"/>
    <w:rPr>
      <w:spacing w:val="4"/>
      <w:shd w:val="clear" w:color="auto" w:fill="000000"/>
    </w:rPr>
  </w:style>
  <w:style w:type="character" w:customStyle="1" w:styleId="CharStyle12">
    <w:name w:val="Základní text (2) Exact"/>
    <w:basedOn w:val="CharStyle19"/>
    <w:rPr>
      <w:shd w:val="clear" w:color="auto" w:fill="000000"/>
    </w:rPr>
  </w:style>
  <w:style w:type="character" w:customStyle="1" w:styleId="CharStyle13">
    <w:name w:val="Základní text (2) + Řádkování 0 pt Exact"/>
    <w:basedOn w:val="CharStyle19"/>
    <w:rPr>
      <w:spacing w:val="1"/>
      <w:shd w:val="clear" w:color="auto" w:fill="000000"/>
    </w:rPr>
  </w:style>
  <w:style w:type="character" w:customStyle="1" w:styleId="CharStyle14">
    <w:name w:val="Základní text (2) + Řádkování 0 pt Exact"/>
    <w:basedOn w:val="CharStyle19"/>
    <w:rPr>
      <w:spacing w:val="2"/>
      <w:shd w:val="clear" w:color="auto" w:fill="000000"/>
    </w:rPr>
  </w:style>
  <w:style w:type="character" w:customStyle="1" w:styleId="CharStyle15">
    <w:name w:val="Základní text (2) + Řádkování 0 pt Exact"/>
    <w:basedOn w:val="CharStyle19"/>
    <w:rPr>
      <w:spacing w:val="5"/>
      <w:shd w:val="clear" w:color="auto" w:fill="000000"/>
    </w:rPr>
  </w:style>
  <w:style w:type="character" w:customStyle="1" w:styleId="CharStyle16">
    <w:name w:val="Základní text (2) + Řádkování 0 pt Exact"/>
    <w:basedOn w:val="CharStyle19"/>
    <w:rPr>
      <w:spacing w:val="6"/>
      <w:shd w:val="clear" w:color="auto" w:fill="000000"/>
    </w:rPr>
  </w:style>
  <w:style w:type="character" w:customStyle="1" w:styleId="CharStyle18">
    <w:name w:val="Nadpis #2_"/>
    <w:basedOn w:val="DefaultParagraphFont"/>
    <w:link w:val="Style17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9">
    <w:name w:val="Základní text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0">
    <w:name w:val="Nadpis #2 (2)_"/>
    <w:basedOn w:val="DefaultParagraphFont"/>
    <w:link w:val="Style6"/>
    <w:rPr>
      <w:b/>
      <w:bCs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21">
    <w:name w:val="Základní text (2) + Řádkování 0 pt"/>
    <w:basedOn w:val="CharStyle19"/>
    <w:rPr>
      <w:lang w:val="cs-CZ" w:eastAsia="cs-CZ" w:bidi="cs-CZ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22">
    <w:name w:val="Základní text (2) + Řádkování 0 pt"/>
    <w:basedOn w:val="CharStyle19"/>
    <w:rPr>
      <w:lang w:val="cs-CZ" w:eastAsia="cs-CZ" w:bidi="cs-CZ"/>
      <w:sz w:val="24"/>
      <w:szCs w:val="24"/>
      <w:w w:val="100"/>
      <w:spacing w:val="2"/>
      <w:color w:val="000000"/>
      <w:shd w:val="clear" w:color="auto" w:fill="000000"/>
      <w:position w:val="0"/>
    </w:rPr>
  </w:style>
  <w:style w:type="character" w:customStyle="1" w:styleId="CharStyle23">
    <w:name w:val="Základní text (2)"/>
    <w:basedOn w:val="CharStyle19"/>
    <w:rPr>
      <w:lang w:val="cs-CZ" w:eastAsia="cs-CZ" w:bidi="cs-CZ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24">
    <w:name w:val="Základní text (2) + Řádkování 0 pt"/>
    <w:basedOn w:val="CharStyle19"/>
    <w:rPr>
      <w:lang w:val="cs-CZ" w:eastAsia="cs-CZ" w:bidi="cs-CZ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25">
    <w:name w:val="Základní text (2) + Řádkování 0 pt"/>
    <w:basedOn w:val="CharStyle19"/>
    <w:rPr>
      <w:lang w:val="cs-CZ" w:eastAsia="cs-CZ" w:bidi="cs-CZ"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27">
    <w:name w:val="Základní text (3)_"/>
    <w:basedOn w:val="DefaultParagraphFont"/>
    <w:link w:val="Style2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8">
    <w:name w:val="Základní text (3) + Ne tučné"/>
    <w:basedOn w:val="CharStyle27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0">
    <w:name w:val="Nadpis #1 (2) Exact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28"/>
      <w:szCs w:val="28"/>
      <w:rFonts w:ascii="Arial Narrow" w:eastAsia="Arial Narrow" w:hAnsi="Arial Narrow" w:cs="Arial Narrow"/>
      <w:w w:val="100"/>
      <w:spacing w:val="-10"/>
    </w:rPr>
  </w:style>
  <w:style w:type="character" w:customStyle="1" w:styleId="CharStyle31">
    <w:name w:val="Nadpis #1 (2) + 9 pt,Tučné,Řádkování 0 pt Exact"/>
    <w:basedOn w:val="CharStyle30"/>
    <w:rPr>
      <w:lang w:val="cs-CZ" w:eastAsia="cs-CZ" w:bidi="cs-CZ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33">
    <w:name w:val="Základní text (5) Exact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52"/>
      <w:szCs w:val="52"/>
      <w:rFonts w:ascii="Times New Roman" w:eastAsia="Times New Roman" w:hAnsi="Times New Roman" w:cs="Times New Roman"/>
    </w:rPr>
  </w:style>
  <w:style w:type="character" w:customStyle="1" w:styleId="CharStyle34">
    <w:name w:val="Základní text (5) Exact"/>
    <w:basedOn w:val="CharStyle3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5">
    <w:name w:val="Základní text (2) + Arial Narrow,21 pt"/>
    <w:basedOn w:val="CharStyle19"/>
    <w:rPr>
      <w:lang w:val="cs-CZ" w:eastAsia="cs-CZ" w:bidi="cs-CZ"/>
      <w:sz w:val="42"/>
      <w:szCs w:val="42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36">
    <w:name w:val="Základní text (2) + 74 pt"/>
    <w:basedOn w:val="CharStyle19"/>
    <w:rPr>
      <w:lang w:val="cs-CZ" w:eastAsia="cs-CZ" w:bidi="cs-CZ"/>
      <w:sz w:val="148"/>
      <w:szCs w:val="148"/>
      <w:w w:val="100"/>
      <w:spacing w:val="0"/>
      <w:color w:val="000000"/>
      <w:position w:val="0"/>
    </w:rPr>
  </w:style>
  <w:style w:type="character" w:customStyle="1" w:styleId="CharStyle37">
    <w:name w:val="Základní text (2)"/>
    <w:basedOn w:val="CharStyle19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38">
    <w:name w:val="Základní text (2) + Arial Narrow,21 pt"/>
    <w:basedOn w:val="CharStyle19"/>
    <w:rPr>
      <w:lang w:val="cs-CZ" w:eastAsia="cs-CZ" w:bidi="cs-CZ"/>
      <w:sz w:val="42"/>
      <w:szCs w:val="42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39">
    <w:name w:val="Základní text (2) + Tučné Exact"/>
    <w:basedOn w:val="CharStyle19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40">
    <w:name w:val="Nadpis #2 + Ne tučné"/>
    <w:basedOn w:val="CharStyle18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41">
    <w:name w:val="Základní text (2) + Tučné"/>
    <w:basedOn w:val="CharStyle19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42">
    <w:name w:val="Základní text (2)"/>
    <w:basedOn w:val="CharStyle19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43">
    <w:name w:val="Základní text (2) + Tučné"/>
    <w:basedOn w:val="CharStyle19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45">
    <w:name w:val="Základní text (4)_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46">
    <w:name w:val="Základní text (4) + Řádkování 1 pt"/>
    <w:basedOn w:val="CharStyle45"/>
    <w:rPr>
      <w:lang w:val="cs-CZ" w:eastAsia="cs-CZ" w:bidi="cs-CZ"/>
      <w:b/>
      <w:bCs/>
      <w:rFonts w:ascii="Tahoma" w:eastAsia="Tahoma" w:hAnsi="Tahoma" w:cs="Tahoma"/>
      <w:w w:val="100"/>
      <w:spacing w:val="30"/>
      <w:color w:val="000000"/>
      <w:position w:val="0"/>
    </w:rPr>
  </w:style>
  <w:style w:type="paragraph" w:customStyle="1" w:styleId="Style3">
    <w:name w:val="Poznámka pod čarou"/>
    <w:basedOn w:val="Normal"/>
    <w:link w:val="CharStyle4"/>
    <w:pPr>
      <w:widowControl w:val="0"/>
      <w:shd w:val="clear" w:color="auto" w:fill="FFFFFF"/>
      <w:spacing w:line="264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6">
    <w:name w:val="Nadpis #2 (2)"/>
    <w:basedOn w:val="Normal"/>
    <w:link w:val="CharStyle20"/>
    <w:pPr>
      <w:widowControl w:val="0"/>
      <w:shd w:val="clear" w:color="auto" w:fill="FFFFFF"/>
      <w:outlineLvl w:val="1"/>
      <w:spacing w:before="120" w:line="374" w:lineRule="exact"/>
    </w:pPr>
    <w:rPr>
      <w:b/>
      <w:bCs/>
      <w:i w:val="0"/>
      <w:iCs w:val="0"/>
      <w:u w:val="none"/>
      <w:strike w:val="0"/>
      <w:smallCaps w:val="0"/>
      <w:sz w:val="19"/>
      <w:szCs w:val="19"/>
    </w:rPr>
  </w:style>
  <w:style w:type="paragraph" w:customStyle="1" w:styleId="Style8">
    <w:name w:val="Základní text (2)"/>
    <w:basedOn w:val="Normal"/>
    <w:link w:val="CharStyle19"/>
    <w:pPr>
      <w:widowControl w:val="0"/>
      <w:shd w:val="clear" w:color="auto" w:fill="FFFFFF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jc w:val="center"/>
      <w:outlineLvl w:val="1"/>
      <w:spacing w:line="43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6">
    <w:name w:val="Základní text (3)"/>
    <w:basedOn w:val="Normal"/>
    <w:link w:val="CharStyle27"/>
    <w:pPr>
      <w:widowControl w:val="0"/>
      <w:shd w:val="clear" w:color="auto" w:fill="FFFFFF"/>
      <w:jc w:val="both"/>
      <w:spacing w:after="300" w:line="374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9">
    <w:name w:val="Nadpis #1 (2)"/>
    <w:basedOn w:val="Normal"/>
    <w:link w:val="CharStyle30"/>
    <w:pPr>
      <w:widowControl w:val="0"/>
      <w:shd w:val="clear" w:color="auto" w:fill="FFFFFF"/>
      <w:outlineLvl w:val="0"/>
      <w:spacing w:after="24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Arial Narrow" w:eastAsia="Arial Narrow" w:hAnsi="Arial Narrow" w:cs="Arial Narrow"/>
      <w:w w:val="100"/>
      <w:spacing w:val="-10"/>
    </w:rPr>
  </w:style>
  <w:style w:type="paragraph" w:customStyle="1" w:styleId="Style32">
    <w:name w:val="Základní text (5)"/>
    <w:basedOn w:val="Normal"/>
    <w:link w:val="CharStyle33"/>
    <w:pPr>
      <w:widowControl w:val="0"/>
      <w:shd w:val="clear" w:color="auto" w:fill="FFFFFF"/>
      <w:jc w:val="right"/>
      <w:spacing w:before="240" w:line="0" w:lineRule="exact"/>
    </w:pPr>
    <w:rPr>
      <w:b w:val="0"/>
      <w:bCs w:val="0"/>
      <w:i w:val="0"/>
      <w:iCs w:val="0"/>
      <w:u w:val="none"/>
      <w:strike w:val="0"/>
      <w:smallCaps w:val="0"/>
      <w:sz w:val="52"/>
      <w:szCs w:val="52"/>
      <w:rFonts w:ascii="Times New Roman" w:eastAsia="Times New Roman" w:hAnsi="Times New Roman" w:cs="Times New Roman"/>
    </w:rPr>
  </w:style>
  <w:style w:type="paragraph" w:customStyle="1" w:styleId="Style44">
    <w:name w:val="Základní text (4)"/>
    <w:basedOn w:val="Normal"/>
    <w:link w:val="CharStyle45"/>
    <w:pPr>
      <w:widowControl w:val="0"/>
      <w:shd w:val="clear" w:color="auto" w:fill="FFFFFF"/>
      <w:jc w:val="both"/>
      <w:spacing w:line="336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