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BDA8" w14:textId="77777777" w:rsidR="00BB0D6E" w:rsidRDefault="002D3FF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Smlouva o nájmu </w:t>
      </w:r>
    </w:p>
    <w:p w14:paraId="4E74816A" w14:textId="77777777" w:rsidR="00BB0D6E" w:rsidRDefault="00BB0D6E">
      <w:pPr>
        <w:jc w:val="center"/>
        <w:rPr>
          <w:sz w:val="36"/>
          <w:szCs w:val="36"/>
        </w:rPr>
      </w:pPr>
    </w:p>
    <w:p w14:paraId="66959FDD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14:paraId="1522D1C1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73D5A53D" w14:textId="77777777" w:rsidR="00BB0D6E" w:rsidRDefault="00BB0D6E">
      <w:pPr>
        <w:tabs>
          <w:tab w:val="left" w:pos="0"/>
        </w:tabs>
        <w:rPr>
          <w:b/>
        </w:rPr>
      </w:pPr>
    </w:p>
    <w:p w14:paraId="663103FA" w14:textId="77777777" w:rsidR="00BB0D6E" w:rsidRDefault="002D3FF9">
      <w:pPr>
        <w:tabs>
          <w:tab w:val="left" w:pos="0"/>
        </w:tabs>
        <w:rPr>
          <w:b/>
        </w:rPr>
      </w:pPr>
      <w:r>
        <w:rPr>
          <w:b/>
        </w:rPr>
        <w:t>Vysoká škola chemicko-technologická v Praze</w:t>
      </w:r>
    </w:p>
    <w:p w14:paraId="0172808A" w14:textId="77777777" w:rsidR="00BB0D6E" w:rsidRDefault="0018021D" w:rsidP="00811F57">
      <w:pPr>
        <w:tabs>
          <w:tab w:val="left" w:pos="0"/>
        </w:tabs>
      </w:pPr>
      <w:r>
        <w:t xml:space="preserve">IČ: </w:t>
      </w:r>
      <w:r w:rsidR="002D3FF9">
        <w:t>60461373</w:t>
      </w:r>
    </w:p>
    <w:p w14:paraId="20B9E522" w14:textId="77777777" w:rsidR="00BB0D6E" w:rsidRDefault="0018021D" w:rsidP="00811F57">
      <w:pPr>
        <w:tabs>
          <w:tab w:val="left" w:pos="0"/>
        </w:tabs>
      </w:pPr>
      <w:r>
        <w:t xml:space="preserve">DIČ: </w:t>
      </w:r>
      <w:r w:rsidR="002D3FF9">
        <w:t>CZ60461373</w:t>
      </w:r>
    </w:p>
    <w:p w14:paraId="16980945" w14:textId="77777777" w:rsidR="00BB0D6E" w:rsidRDefault="002D3FF9">
      <w:r>
        <w:t>se sídlem: 166 28 Praha 6, Technická 1905/5</w:t>
      </w:r>
    </w:p>
    <w:p w14:paraId="61A858B8" w14:textId="5A47D7A3" w:rsidR="00BB0D6E" w:rsidRDefault="002D3FF9" w:rsidP="00811F57">
      <w:pPr>
        <w:tabs>
          <w:tab w:val="left" w:pos="0"/>
        </w:tabs>
      </w:pPr>
      <w:r>
        <w:t xml:space="preserve">zastoupena: </w:t>
      </w:r>
      <w:proofErr w:type="spellStart"/>
      <w:r w:rsidR="005B2D3B">
        <w:t>xxxxx</w:t>
      </w:r>
      <w:proofErr w:type="spellEnd"/>
      <w:r>
        <w:t>, kvestorkou</w:t>
      </w:r>
    </w:p>
    <w:p w14:paraId="12607954" w14:textId="17B9FD9E" w:rsidR="00BB0D6E" w:rsidRDefault="002D3FF9" w:rsidP="00811F57">
      <w:pPr>
        <w:tabs>
          <w:tab w:val="left" w:pos="0"/>
        </w:tabs>
      </w:pPr>
      <w:r w:rsidRPr="00811F57">
        <w:t xml:space="preserve">bankovní spojení: </w:t>
      </w:r>
      <w:proofErr w:type="spellStart"/>
      <w:r w:rsidR="005B2D3B">
        <w:t>xxxxx</w:t>
      </w:r>
      <w:proofErr w:type="spellEnd"/>
      <w:r w:rsidRPr="00811F57">
        <w:t xml:space="preserve">, č. </w:t>
      </w:r>
      <w:proofErr w:type="spellStart"/>
      <w:r w:rsidRPr="00811F57">
        <w:t>ú.</w:t>
      </w:r>
      <w:proofErr w:type="spellEnd"/>
      <w:r w:rsidR="008244AC">
        <w:t xml:space="preserve"> </w:t>
      </w:r>
      <w:proofErr w:type="spellStart"/>
      <w:r w:rsidR="005B2D3B">
        <w:t>xxxxx</w:t>
      </w:r>
      <w:proofErr w:type="spellEnd"/>
    </w:p>
    <w:p w14:paraId="1A1B4BA8" w14:textId="61A24969" w:rsidR="00BB0D6E" w:rsidRDefault="002D3FF9" w:rsidP="00811F57">
      <w:pPr>
        <w:tabs>
          <w:tab w:val="left" w:pos="0"/>
        </w:tabs>
      </w:pPr>
      <w:r>
        <w:t>kontaktní osoba</w:t>
      </w:r>
      <w:r w:rsidR="00AE01CB">
        <w:t xml:space="preserve"> ve věcech smluvních</w:t>
      </w:r>
      <w:r>
        <w:t xml:space="preserve">: </w:t>
      </w:r>
      <w:proofErr w:type="spellStart"/>
      <w:r w:rsidR="005B2D3B">
        <w:t>xxxxx</w:t>
      </w:r>
      <w:proofErr w:type="spellEnd"/>
      <w:r w:rsidR="00050640">
        <w:t xml:space="preserve">, tel. </w:t>
      </w:r>
      <w:proofErr w:type="spellStart"/>
      <w:r w:rsidR="005B2D3B">
        <w:t>xxxxx</w:t>
      </w:r>
      <w:proofErr w:type="spellEnd"/>
    </w:p>
    <w:p w14:paraId="24323217" w14:textId="619E0AFE" w:rsidR="00F03FFC" w:rsidRPr="005E21EC" w:rsidRDefault="0086181D" w:rsidP="00811F57">
      <w:pPr>
        <w:tabs>
          <w:tab w:val="left" w:pos="0"/>
        </w:tabs>
      </w:pPr>
      <w:r>
        <w:t>kontaktní e-</w:t>
      </w:r>
      <w:r w:rsidRPr="00000D13">
        <w:t>mail</w:t>
      </w:r>
      <w:r w:rsidRPr="005E21EC">
        <w:t xml:space="preserve">: </w:t>
      </w:r>
      <w:proofErr w:type="spellStart"/>
      <w:r w:rsidR="005B2D3B">
        <w:t>xxxxx</w:t>
      </w:r>
      <w:proofErr w:type="spellEnd"/>
    </w:p>
    <w:p w14:paraId="34B86FD4" w14:textId="7CD4088C" w:rsidR="00AE01CB" w:rsidRDefault="00AE01CB" w:rsidP="00AE01CB">
      <w:pPr>
        <w:tabs>
          <w:tab w:val="left" w:pos="0"/>
        </w:tabs>
      </w:pPr>
      <w:r w:rsidRPr="005E21EC">
        <w:t xml:space="preserve">kontaktní osoba ve věcech provozních: </w:t>
      </w:r>
      <w:proofErr w:type="spellStart"/>
      <w:r w:rsidR="005B2D3B">
        <w:t>xxxxx</w:t>
      </w:r>
      <w:proofErr w:type="spellEnd"/>
      <w:r w:rsidR="00050640">
        <w:t xml:space="preserve">, </w:t>
      </w:r>
      <w:proofErr w:type="spellStart"/>
      <w:proofErr w:type="gramStart"/>
      <w:r w:rsidR="00050640">
        <w:t>tel.</w:t>
      </w:r>
      <w:r w:rsidR="005B2D3B">
        <w:t>xxxxx</w:t>
      </w:r>
      <w:proofErr w:type="spellEnd"/>
      <w:proofErr w:type="gramEnd"/>
    </w:p>
    <w:p w14:paraId="22A6D8D5" w14:textId="10A9470F" w:rsidR="00AE01CB" w:rsidRDefault="00AE01CB" w:rsidP="00AE01CB">
      <w:pPr>
        <w:tabs>
          <w:tab w:val="left" w:pos="0"/>
        </w:tabs>
      </w:pPr>
      <w:r>
        <w:t>kontaktní e-</w:t>
      </w:r>
      <w:r w:rsidRPr="00000D13">
        <w:t>mail:</w:t>
      </w:r>
      <w:r w:rsidR="00050640">
        <w:t xml:space="preserve"> </w:t>
      </w:r>
      <w:proofErr w:type="spellStart"/>
      <w:r w:rsidR="005B2D3B">
        <w:t>xxxxx</w:t>
      </w:r>
      <w:proofErr w:type="spellEnd"/>
    </w:p>
    <w:p w14:paraId="75D91B6C" w14:textId="77777777" w:rsidR="00BB0D6E" w:rsidRDefault="002D3FF9" w:rsidP="00811F57">
      <w:pPr>
        <w:tabs>
          <w:tab w:val="left" w:pos="0"/>
        </w:tabs>
      </w:pPr>
      <w:r>
        <w:t>ID datové schránky: sp4j9ch</w:t>
      </w:r>
    </w:p>
    <w:p w14:paraId="24FDF958" w14:textId="77777777" w:rsidR="00BB0D6E" w:rsidRDefault="002D3FF9" w:rsidP="00811F57">
      <w:pPr>
        <w:tabs>
          <w:tab w:val="left" w:pos="0"/>
        </w:tabs>
      </w:pPr>
      <w:r>
        <w:t xml:space="preserve"> </w:t>
      </w:r>
    </w:p>
    <w:p w14:paraId="3E53693B" w14:textId="77777777" w:rsidR="00BB0D6E" w:rsidRDefault="002D3FF9" w:rsidP="00811F57">
      <w:pPr>
        <w:tabs>
          <w:tab w:val="left" w:pos="0"/>
        </w:tabs>
      </w:pPr>
      <w:r>
        <w:t>dále jen „</w:t>
      </w:r>
      <w:r>
        <w:rPr>
          <w:b/>
        </w:rPr>
        <w:t>pronajímatel</w:t>
      </w:r>
      <w:r>
        <w:t>“</w:t>
      </w:r>
    </w:p>
    <w:p w14:paraId="20F8C21E" w14:textId="77777777" w:rsidR="00BB0D6E" w:rsidRDefault="00BB0D6E">
      <w:pPr>
        <w:tabs>
          <w:tab w:val="left" w:pos="0"/>
        </w:tabs>
      </w:pPr>
    </w:p>
    <w:p w14:paraId="023BCFE5" w14:textId="77777777" w:rsidR="00BB0D6E" w:rsidRDefault="002D3FF9">
      <w:pPr>
        <w:tabs>
          <w:tab w:val="left" w:pos="0"/>
        </w:tabs>
      </w:pPr>
      <w:r>
        <w:t>a</w:t>
      </w:r>
    </w:p>
    <w:p w14:paraId="4BA3333F" w14:textId="77777777" w:rsidR="00BB0D6E" w:rsidRDefault="00BB0D6E">
      <w:pPr>
        <w:tabs>
          <w:tab w:val="left" w:pos="1332"/>
        </w:tabs>
        <w:rPr>
          <w:b/>
        </w:rPr>
      </w:pPr>
    </w:p>
    <w:p w14:paraId="4EF1D46D" w14:textId="77777777" w:rsidR="00BB0D6E" w:rsidRPr="00811F57" w:rsidRDefault="001444EF">
      <w:pPr>
        <w:tabs>
          <w:tab w:val="left" w:pos="1332"/>
        </w:tabs>
      </w:pPr>
      <w:proofErr w:type="spellStart"/>
      <w:r>
        <w:rPr>
          <w:rStyle w:val="preformatted"/>
          <w:b/>
        </w:rPr>
        <w:t>CoffeeMat</w:t>
      </w:r>
      <w:proofErr w:type="spellEnd"/>
      <w:r>
        <w:rPr>
          <w:rStyle w:val="preformatted"/>
          <w:b/>
        </w:rPr>
        <w:t xml:space="preserve"> s.r.o.</w:t>
      </w:r>
    </w:p>
    <w:p w14:paraId="2E6F3097" w14:textId="77777777" w:rsidR="00BB0D6E" w:rsidRDefault="002D3FF9">
      <w:pPr>
        <w:tabs>
          <w:tab w:val="left" w:pos="1332"/>
        </w:tabs>
      </w:pPr>
      <w:r>
        <w:t xml:space="preserve">IČ: </w:t>
      </w:r>
      <w:r w:rsidR="001444EF">
        <w:t>179 44 023</w:t>
      </w:r>
    </w:p>
    <w:p w14:paraId="7AA7E645" w14:textId="77777777" w:rsidR="00BB0D6E" w:rsidRDefault="002D3FF9">
      <w:pPr>
        <w:tabs>
          <w:tab w:val="left" w:pos="1332"/>
        </w:tabs>
      </w:pPr>
      <w:r>
        <w:t>DIČ</w:t>
      </w:r>
      <w:r w:rsidRPr="005E21EC">
        <w:t>:</w:t>
      </w:r>
      <w:r w:rsidR="00CD12C7" w:rsidRPr="005E21EC">
        <w:t xml:space="preserve"> </w:t>
      </w:r>
      <w:r w:rsidR="00050640" w:rsidRPr="005E21EC">
        <w:t>CZ17944023</w:t>
      </w:r>
      <w:r w:rsidR="00134581" w:rsidRPr="005E21EC">
        <w:t>;</w:t>
      </w:r>
      <w:r w:rsidR="00134581">
        <w:t xml:space="preserve"> plátce DPH</w:t>
      </w:r>
      <w:r w:rsidR="00050640">
        <w:t>: ano</w:t>
      </w:r>
    </w:p>
    <w:p w14:paraId="1639E7F8" w14:textId="77777777" w:rsidR="00BB0D6E" w:rsidRDefault="002D3FF9">
      <w:pPr>
        <w:tabs>
          <w:tab w:val="left" w:pos="1332"/>
        </w:tabs>
      </w:pPr>
      <w:r>
        <w:rPr>
          <w:bCs/>
        </w:rPr>
        <w:t xml:space="preserve">se sídlem: </w:t>
      </w:r>
      <w:r w:rsidR="001444EF">
        <w:rPr>
          <w:bCs/>
        </w:rPr>
        <w:t>Zelenečská 312/37, 198 00 Praha 9, Hloubětín</w:t>
      </w:r>
    </w:p>
    <w:p w14:paraId="4684D528" w14:textId="77777777" w:rsidR="00BB0D6E" w:rsidRDefault="002D3FF9">
      <w:pPr>
        <w:tabs>
          <w:tab w:val="left" w:pos="1332"/>
        </w:tabs>
      </w:pPr>
      <w:r>
        <w:t>společnost zapsaná v obchodním rejstříku u Městského soudu v Praze, spis. zn. C</w:t>
      </w:r>
      <w:r w:rsidRPr="00930846">
        <w:t xml:space="preserve"> </w:t>
      </w:r>
      <w:r w:rsidR="001444EF">
        <w:t>378587</w:t>
      </w:r>
    </w:p>
    <w:p w14:paraId="70F244FB" w14:textId="1C282F76" w:rsidR="00BB0D6E" w:rsidRDefault="001444EF">
      <w:pPr>
        <w:tabs>
          <w:tab w:val="left" w:pos="1332"/>
        </w:tabs>
      </w:pPr>
      <w:r>
        <w:t>jejímž jménem jedná</w:t>
      </w:r>
      <w:r w:rsidR="002D3FF9">
        <w:t xml:space="preserve"> </w:t>
      </w:r>
      <w:proofErr w:type="spellStart"/>
      <w:r w:rsidR="00D6772E">
        <w:t>xxxxx</w:t>
      </w:r>
      <w:proofErr w:type="spellEnd"/>
      <w:r w:rsidR="002D3FF9">
        <w:t>, jednatel</w:t>
      </w:r>
    </w:p>
    <w:p w14:paraId="194D4F24" w14:textId="19DC497D" w:rsidR="00BB0D6E" w:rsidRDefault="002D3FF9">
      <w:pPr>
        <w:tabs>
          <w:tab w:val="left" w:pos="1332"/>
        </w:tabs>
      </w:pPr>
      <w:r>
        <w:t>bankovní spojení:</w:t>
      </w:r>
      <w:r w:rsidRPr="00930846">
        <w:t xml:space="preserve"> </w:t>
      </w:r>
      <w:proofErr w:type="spellStart"/>
      <w:r w:rsidR="00D6772E">
        <w:t>xxxxx</w:t>
      </w:r>
      <w:proofErr w:type="spellEnd"/>
      <w:r w:rsidR="0079744F">
        <w:rPr>
          <w:color w:val="000000"/>
        </w:rPr>
        <w:t>,</w:t>
      </w:r>
      <w:r w:rsidRPr="00930846">
        <w:t xml:space="preserve"> </w:t>
      </w:r>
      <w:proofErr w:type="spellStart"/>
      <w:r w:rsidRPr="00811F57">
        <w:rPr>
          <w:color w:val="000000"/>
        </w:rPr>
        <w:t>č.ú</w:t>
      </w:r>
      <w:proofErr w:type="spellEnd"/>
      <w:r w:rsidRPr="00811F57">
        <w:rPr>
          <w:color w:val="000000"/>
        </w:rPr>
        <w:t>.</w:t>
      </w:r>
      <w:r w:rsidRPr="00930846">
        <w:t xml:space="preserve"> </w:t>
      </w:r>
      <w:proofErr w:type="spellStart"/>
      <w:r w:rsidR="00D6772E">
        <w:t>xxxxx</w:t>
      </w:r>
      <w:proofErr w:type="spellEnd"/>
    </w:p>
    <w:p w14:paraId="45E1D897" w14:textId="486B59F9" w:rsidR="0086181D" w:rsidRPr="00050640" w:rsidRDefault="0086181D">
      <w:pPr>
        <w:tabs>
          <w:tab w:val="left" w:pos="1332"/>
        </w:tabs>
        <w:spacing w:after="240"/>
        <w:contextualSpacing/>
        <w:rPr>
          <w:color w:val="000000"/>
        </w:rPr>
      </w:pPr>
      <w:r>
        <w:rPr>
          <w:color w:val="000000"/>
        </w:rPr>
        <w:t>kontaktní e-mail</w:t>
      </w:r>
      <w:r w:rsidRPr="00050640">
        <w:rPr>
          <w:color w:val="000000"/>
        </w:rPr>
        <w:t xml:space="preserve">: </w:t>
      </w:r>
      <w:proofErr w:type="spellStart"/>
      <w:r w:rsidR="00D6772E">
        <w:rPr>
          <w:color w:val="000000"/>
        </w:rPr>
        <w:t>xxxxx</w:t>
      </w:r>
      <w:proofErr w:type="spellEnd"/>
    </w:p>
    <w:p w14:paraId="043F01C2" w14:textId="77777777" w:rsidR="00BB0D6E" w:rsidRDefault="002D3FF9">
      <w:pPr>
        <w:tabs>
          <w:tab w:val="left" w:pos="1332"/>
        </w:tabs>
        <w:spacing w:after="240"/>
        <w:contextualSpacing/>
        <w:rPr>
          <w:color w:val="000000"/>
        </w:rPr>
      </w:pPr>
      <w:r w:rsidRPr="00811F57">
        <w:rPr>
          <w:color w:val="000000"/>
        </w:rPr>
        <w:t>ID datové schránky:</w:t>
      </w:r>
      <w:r w:rsidRPr="001444EF">
        <w:rPr>
          <w:color w:val="000000"/>
        </w:rPr>
        <w:t xml:space="preserve"> </w:t>
      </w:r>
      <w:proofErr w:type="spellStart"/>
      <w:r w:rsidR="001444EF" w:rsidRPr="001444EF">
        <w:rPr>
          <w:color w:val="000000"/>
        </w:rPr>
        <w:t>mitjrid</w:t>
      </w:r>
      <w:proofErr w:type="spellEnd"/>
    </w:p>
    <w:p w14:paraId="00332E58" w14:textId="77777777" w:rsidR="00050640" w:rsidRPr="00811F57" w:rsidRDefault="00050640">
      <w:pPr>
        <w:tabs>
          <w:tab w:val="left" w:pos="1332"/>
        </w:tabs>
        <w:spacing w:after="240"/>
        <w:contextualSpacing/>
        <w:rPr>
          <w:color w:val="000000"/>
        </w:rPr>
      </w:pPr>
    </w:p>
    <w:p w14:paraId="4685A8A8" w14:textId="77777777" w:rsidR="00BB0D6E" w:rsidRDefault="00BB0D6E">
      <w:pPr>
        <w:tabs>
          <w:tab w:val="left" w:pos="1332"/>
        </w:tabs>
        <w:spacing w:after="240"/>
        <w:contextualSpacing/>
      </w:pPr>
    </w:p>
    <w:p w14:paraId="10A401D6" w14:textId="3DF7A6FC" w:rsidR="00BB0D6E" w:rsidRDefault="002D3FF9" w:rsidP="0090385F">
      <w:pPr>
        <w:tabs>
          <w:tab w:val="left" w:pos="1332"/>
        </w:tabs>
        <w:spacing w:after="240"/>
      </w:pPr>
      <w:r>
        <w:t>dále jen „</w:t>
      </w:r>
      <w:r>
        <w:rPr>
          <w:b/>
        </w:rPr>
        <w:t>nájemce</w:t>
      </w:r>
      <w:r w:rsidR="00A22C74" w:rsidRPr="00A22C74">
        <w:rPr>
          <w:bCs/>
        </w:rPr>
        <w:t>“</w:t>
      </w:r>
    </w:p>
    <w:p w14:paraId="7EE73792" w14:textId="77777777" w:rsidR="009704BD" w:rsidRDefault="009704BD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074BCB29" w14:textId="77777777" w:rsidR="009704BD" w:rsidRDefault="009704BD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01BDA5C3" w14:textId="77777777" w:rsidR="009704BD" w:rsidRDefault="009704BD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638CD05A" w14:textId="77777777" w:rsidR="00BB0D6E" w:rsidRPr="00216D3A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216D3A">
        <w:t>uzavírají dle §</w:t>
      </w:r>
      <w:r w:rsidR="007401E8" w:rsidRPr="00216D3A">
        <w:t xml:space="preserve"> </w:t>
      </w:r>
      <w:r w:rsidRPr="00216D3A">
        <w:t>2201 a násl. zákona č. 89/2012 Sb., občanského zákoníku, ve znění pozdějších předpis</w:t>
      </w:r>
      <w:r w:rsidR="007401E8" w:rsidRPr="00216D3A">
        <w:t>ů</w:t>
      </w:r>
    </w:p>
    <w:p w14:paraId="2C21F47A" w14:textId="77777777" w:rsidR="00BB0D6E" w:rsidRPr="00216D3A" w:rsidRDefault="00BB0D6E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2DACA664" w14:textId="77777777" w:rsidR="00BB0D6E" w:rsidRPr="00216D3A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216D3A">
        <w:t>tuto smlouvu o nájmu (dále jen „</w:t>
      </w:r>
      <w:r w:rsidRPr="00216D3A">
        <w:rPr>
          <w:b/>
        </w:rPr>
        <w:t>smlouva</w:t>
      </w:r>
      <w:r w:rsidRPr="00216D3A">
        <w:t>“)</w:t>
      </w:r>
    </w:p>
    <w:p w14:paraId="53781B66" w14:textId="77777777" w:rsidR="00BB0D6E" w:rsidRPr="00216D3A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216D3A">
        <w:t>za těchto podmínek</w:t>
      </w:r>
    </w:p>
    <w:p w14:paraId="41C0066D" w14:textId="77777777" w:rsidR="00BB0D6E" w:rsidRPr="00216D3A" w:rsidRDefault="00BB0D6E">
      <w:pPr>
        <w:tabs>
          <w:tab w:val="left" w:pos="0"/>
          <w:tab w:val="left" w:pos="720"/>
        </w:tabs>
      </w:pPr>
    </w:p>
    <w:p w14:paraId="7EC34C6D" w14:textId="77777777" w:rsidR="00BB0D6E" w:rsidRPr="00216D3A" w:rsidRDefault="002D3FF9">
      <w:pPr>
        <w:tabs>
          <w:tab w:val="left" w:pos="0"/>
        </w:tabs>
        <w:jc w:val="center"/>
        <w:outlineLvl w:val="0"/>
        <w:rPr>
          <w:b/>
          <w:bCs/>
        </w:rPr>
      </w:pPr>
      <w:r w:rsidRPr="00216D3A">
        <w:rPr>
          <w:b/>
          <w:bCs/>
        </w:rPr>
        <w:t>II.</w:t>
      </w:r>
    </w:p>
    <w:p w14:paraId="2557E0B8" w14:textId="77777777" w:rsidR="00BB0D6E" w:rsidRPr="00216D3A" w:rsidRDefault="002D3FF9">
      <w:pPr>
        <w:tabs>
          <w:tab w:val="left" w:pos="0"/>
        </w:tabs>
        <w:jc w:val="center"/>
        <w:rPr>
          <w:b/>
          <w:bCs/>
        </w:rPr>
      </w:pPr>
      <w:r w:rsidRPr="00216D3A">
        <w:rPr>
          <w:b/>
          <w:bCs/>
        </w:rPr>
        <w:t>Předmět a účel nájmu</w:t>
      </w:r>
    </w:p>
    <w:p w14:paraId="3754B4B5" w14:textId="77777777" w:rsidR="00BB0D6E" w:rsidRPr="00216D3A" w:rsidRDefault="00BB0D6E">
      <w:pPr>
        <w:tabs>
          <w:tab w:val="left" w:pos="0"/>
        </w:tabs>
        <w:jc w:val="center"/>
        <w:rPr>
          <w:b/>
          <w:bCs/>
        </w:rPr>
      </w:pPr>
    </w:p>
    <w:p w14:paraId="47A550A1" w14:textId="77777777" w:rsidR="00BB0D6E" w:rsidRPr="00216D3A" w:rsidRDefault="002D3FF9" w:rsidP="00811F57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 w:rsidRPr="00216D3A">
        <w:rPr>
          <w:bCs/>
        </w:rPr>
        <w:t xml:space="preserve">Pronajímatel prohlašuje, že je výlučným vlastníkem pozemku </w:t>
      </w:r>
      <w:proofErr w:type="spellStart"/>
      <w:r w:rsidRPr="00216D3A">
        <w:rPr>
          <w:bCs/>
        </w:rPr>
        <w:t>parc</w:t>
      </w:r>
      <w:proofErr w:type="spellEnd"/>
      <w:r w:rsidRPr="00216D3A">
        <w:rPr>
          <w:bCs/>
        </w:rPr>
        <w:t>. č. 58</w:t>
      </w:r>
      <w:r w:rsidR="001444EF" w:rsidRPr="00216D3A">
        <w:rPr>
          <w:bCs/>
        </w:rPr>
        <w:t>5</w:t>
      </w:r>
      <w:r w:rsidRPr="00216D3A">
        <w:rPr>
          <w:bCs/>
        </w:rPr>
        <w:t>,</w:t>
      </w:r>
      <w:r w:rsidR="001444EF" w:rsidRPr="00216D3A">
        <w:rPr>
          <w:bCs/>
        </w:rPr>
        <w:t xml:space="preserve"> jehož součástí je stavba/budova č.p.1905</w:t>
      </w:r>
      <w:r w:rsidRPr="00216D3A">
        <w:rPr>
          <w:bCs/>
        </w:rPr>
        <w:t xml:space="preserve"> zapsaného na LV 3248, katastrální území Dejvice, část obce Dejvice, obec Praha</w:t>
      </w:r>
      <w:r w:rsidR="001444EF" w:rsidRPr="00216D3A">
        <w:rPr>
          <w:bCs/>
        </w:rPr>
        <w:t>. Stavba je označena jako budova A</w:t>
      </w:r>
      <w:r w:rsidRPr="00216D3A">
        <w:rPr>
          <w:bCs/>
        </w:rPr>
        <w:t xml:space="preserve"> (dále jen „</w:t>
      </w:r>
      <w:r w:rsidRPr="00216D3A">
        <w:rPr>
          <w:b/>
          <w:bCs/>
        </w:rPr>
        <w:t>nemovitost</w:t>
      </w:r>
      <w:r w:rsidRPr="00216D3A">
        <w:rPr>
          <w:bCs/>
        </w:rPr>
        <w:t>“).</w:t>
      </w:r>
    </w:p>
    <w:p w14:paraId="2C131844" w14:textId="77777777" w:rsidR="00BB0D6E" w:rsidRPr="00216D3A" w:rsidRDefault="00BB0D6E">
      <w:pPr>
        <w:tabs>
          <w:tab w:val="left" w:pos="0"/>
        </w:tabs>
        <w:ind w:left="360"/>
        <w:jc w:val="both"/>
        <w:rPr>
          <w:b/>
          <w:bCs/>
        </w:rPr>
      </w:pPr>
    </w:p>
    <w:p w14:paraId="7396B221" w14:textId="77777777" w:rsidR="00BB0D6E" w:rsidRPr="00216D3A" w:rsidRDefault="002D3FF9" w:rsidP="00811F57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 w:rsidRPr="00216D3A">
        <w:t xml:space="preserve">Pronajímatel přenechává nájemci do nájmu část nemovitosti </w:t>
      </w:r>
      <w:r w:rsidRPr="00216D3A">
        <w:br/>
        <w:t xml:space="preserve">o rozloze </w:t>
      </w:r>
      <w:r w:rsidR="001444EF" w:rsidRPr="00216D3A">
        <w:t xml:space="preserve">1,5 </w:t>
      </w:r>
      <w:r w:rsidRPr="00216D3A">
        <w:t>m2 (dále jen „</w:t>
      </w:r>
      <w:r w:rsidRPr="00216D3A">
        <w:rPr>
          <w:b/>
        </w:rPr>
        <w:t>předmět</w:t>
      </w:r>
      <w:r w:rsidRPr="00216D3A">
        <w:t xml:space="preserve"> </w:t>
      </w:r>
      <w:r w:rsidRPr="00216D3A">
        <w:rPr>
          <w:b/>
        </w:rPr>
        <w:t>nájmu</w:t>
      </w:r>
      <w:r w:rsidRPr="00216D3A">
        <w:t xml:space="preserve">“), která se nachází </w:t>
      </w:r>
      <w:r w:rsidR="001444EF" w:rsidRPr="00216D3A">
        <w:t>v</w:t>
      </w:r>
      <w:r w:rsidRPr="00216D3A">
        <w:t xml:space="preserve"> budov</w:t>
      </w:r>
      <w:r w:rsidR="001444EF" w:rsidRPr="00216D3A">
        <w:t>ě</w:t>
      </w:r>
      <w:r w:rsidRPr="00216D3A">
        <w:t xml:space="preserve"> </w:t>
      </w:r>
      <w:r w:rsidR="001444EF" w:rsidRPr="00216D3A">
        <w:t>A</w:t>
      </w:r>
      <w:r w:rsidRPr="00216D3A">
        <w:t xml:space="preserve"> </w:t>
      </w:r>
      <w:r w:rsidR="001444EF" w:rsidRPr="00216D3A">
        <w:t xml:space="preserve">v přízemí budovy ve vestibulu u vrátnice, který je určen pro občerstvení. Přesné vymezení předmětu nájmu </w:t>
      </w:r>
      <w:r w:rsidRPr="00216D3A">
        <w:t>je vyznačen</w:t>
      </w:r>
      <w:r w:rsidR="001444EF" w:rsidRPr="00216D3A">
        <w:t>o</w:t>
      </w:r>
      <w:r w:rsidRPr="00216D3A">
        <w:t xml:space="preserve"> v </w:t>
      </w:r>
      <w:r w:rsidRPr="00216D3A">
        <w:rPr>
          <w:b/>
          <w:u w:val="single"/>
        </w:rPr>
        <w:t>Příloze č. 1</w:t>
      </w:r>
      <w:r w:rsidRPr="00216D3A">
        <w:t>, jenž je nedílnou součástí této smlouvy.</w:t>
      </w:r>
    </w:p>
    <w:p w14:paraId="773C9C7D" w14:textId="77777777" w:rsidR="00BB0D6E" w:rsidRPr="00216D3A" w:rsidRDefault="00BB0D6E" w:rsidP="00811F57">
      <w:pPr>
        <w:tabs>
          <w:tab w:val="left" w:pos="-1418"/>
          <w:tab w:val="left" w:pos="0"/>
        </w:tabs>
        <w:ind w:left="426" w:hanging="426"/>
        <w:jc w:val="both"/>
      </w:pPr>
    </w:p>
    <w:p w14:paraId="6B4C5507" w14:textId="77777777" w:rsidR="00BB0D6E" w:rsidRPr="00216D3A" w:rsidRDefault="002D3FF9" w:rsidP="0090385F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 w:rsidRPr="00216D3A">
        <w:t xml:space="preserve">Předmět nájmu bude nájemcem užíván výlučně pro účely umístění a provozování </w:t>
      </w:r>
      <w:r w:rsidR="00CD12C7" w:rsidRPr="00216D3A">
        <w:t>jednoho</w:t>
      </w:r>
      <w:r w:rsidR="00811F57" w:rsidRPr="00216D3A">
        <w:t xml:space="preserve"> (</w:t>
      </w:r>
      <w:r w:rsidR="00CD12C7" w:rsidRPr="00216D3A">
        <w:t>1</w:t>
      </w:r>
      <w:r w:rsidR="00811F57" w:rsidRPr="00216D3A">
        <w:t>)</w:t>
      </w:r>
      <w:r w:rsidRPr="00216D3A">
        <w:t xml:space="preserve"> </w:t>
      </w:r>
      <w:r w:rsidR="001444EF" w:rsidRPr="00216D3A">
        <w:t>výdejního automatu na kávové nápoje</w:t>
      </w:r>
      <w:r w:rsidRPr="00216D3A">
        <w:t xml:space="preserve"> </w:t>
      </w:r>
      <w:r w:rsidR="00BA7E1A" w:rsidRPr="00216D3A">
        <w:t>(</w:t>
      </w:r>
      <w:r w:rsidR="009B6B9C" w:rsidRPr="00216D3A">
        <w:t>s </w:t>
      </w:r>
      <w:r w:rsidR="00BA7E1A" w:rsidRPr="00216D3A">
        <w:t>půdorysem</w:t>
      </w:r>
      <w:r w:rsidR="009B6B9C" w:rsidRPr="00216D3A">
        <w:t xml:space="preserve"> </w:t>
      </w:r>
      <w:r w:rsidR="001444EF" w:rsidRPr="00216D3A">
        <w:t>1</w:t>
      </w:r>
      <w:r w:rsidR="00CD12C7" w:rsidRPr="00216D3A">
        <w:t>2</w:t>
      </w:r>
      <w:r w:rsidR="001444EF" w:rsidRPr="00216D3A">
        <w:t>0</w:t>
      </w:r>
      <w:r w:rsidR="00CD12C7" w:rsidRPr="00216D3A">
        <w:t xml:space="preserve"> </w:t>
      </w:r>
      <w:r w:rsidR="001444EF" w:rsidRPr="00216D3A">
        <w:t>c</w:t>
      </w:r>
      <w:r w:rsidR="009B6B9C" w:rsidRPr="00216D3A">
        <w:t xml:space="preserve">m x </w:t>
      </w:r>
      <w:r w:rsidR="001444EF" w:rsidRPr="00216D3A">
        <w:t>110</w:t>
      </w:r>
      <w:r w:rsidR="00CD12C7" w:rsidRPr="00216D3A">
        <w:t xml:space="preserve"> </w:t>
      </w:r>
      <w:r w:rsidR="001444EF" w:rsidRPr="00216D3A">
        <w:t>c</w:t>
      </w:r>
      <w:r w:rsidR="009B6B9C" w:rsidRPr="00216D3A">
        <w:t xml:space="preserve">m) </w:t>
      </w:r>
      <w:r w:rsidRPr="00216D3A">
        <w:t>(dále jen „</w:t>
      </w:r>
      <w:r w:rsidR="001444EF" w:rsidRPr="00216D3A">
        <w:rPr>
          <w:b/>
        </w:rPr>
        <w:t>automat</w:t>
      </w:r>
      <w:r w:rsidRPr="00216D3A">
        <w:t>“).</w:t>
      </w:r>
    </w:p>
    <w:p w14:paraId="6A66E3DA" w14:textId="77777777" w:rsidR="00430133" w:rsidRPr="00216D3A" w:rsidRDefault="00430133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</w:p>
    <w:p w14:paraId="08401B35" w14:textId="77777777" w:rsidR="00BB0D6E" w:rsidRPr="00216D3A" w:rsidRDefault="002D3FF9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  <w:r w:rsidRPr="00216D3A">
        <w:rPr>
          <w:b/>
          <w:bCs/>
        </w:rPr>
        <w:t>III.</w:t>
      </w:r>
    </w:p>
    <w:p w14:paraId="1E608125" w14:textId="77777777" w:rsidR="00BB0D6E" w:rsidRPr="00216D3A" w:rsidRDefault="002D3FF9">
      <w:pPr>
        <w:tabs>
          <w:tab w:val="left" w:pos="0"/>
        </w:tabs>
        <w:ind w:left="426" w:hanging="426"/>
        <w:jc w:val="center"/>
        <w:rPr>
          <w:b/>
          <w:bCs/>
        </w:rPr>
      </w:pPr>
      <w:r w:rsidRPr="00216D3A">
        <w:rPr>
          <w:b/>
          <w:bCs/>
        </w:rPr>
        <w:t>Výše a splatnost nájemného</w:t>
      </w:r>
    </w:p>
    <w:p w14:paraId="77472774" w14:textId="77777777" w:rsidR="00BB0D6E" w:rsidRPr="00216D3A" w:rsidRDefault="00BB0D6E">
      <w:pPr>
        <w:tabs>
          <w:tab w:val="left" w:pos="0"/>
        </w:tabs>
        <w:ind w:left="426" w:hanging="426"/>
        <w:jc w:val="center"/>
        <w:rPr>
          <w:b/>
          <w:bCs/>
        </w:rPr>
      </w:pPr>
    </w:p>
    <w:p w14:paraId="7FC18420" w14:textId="77777777" w:rsidR="00BB0D6E" w:rsidRPr="00216D3A" w:rsidRDefault="002D3FF9" w:rsidP="00A90364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  <w:rPr>
          <w:b/>
        </w:rPr>
      </w:pPr>
      <w:r w:rsidRPr="00216D3A">
        <w:t>Výše nájemného za užívání předmětu nájmu dle článku II., bod 2 této smlouvy je stanovena dohod</w:t>
      </w:r>
      <w:r w:rsidR="007D3EF3" w:rsidRPr="00216D3A">
        <w:t>ou smluvních stran a činí bez DPH</w:t>
      </w:r>
      <w:r w:rsidRPr="00216D3A">
        <w:t xml:space="preserve"> </w:t>
      </w:r>
      <w:r w:rsidR="001444EF" w:rsidRPr="00216D3A">
        <w:t>3 000</w:t>
      </w:r>
      <w:r w:rsidRPr="00216D3A">
        <w:t>,- Kč</w:t>
      </w:r>
      <w:r w:rsidR="00134581" w:rsidRPr="00216D3A">
        <w:t xml:space="preserve"> </w:t>
      </w:r>
      <w:r w:rsidRPr="00216D3A">
        <w:t xml:space="preserve">za </w:t>
      </w:r>
      <w:r w:rsidR="001444EF" w:rsidRPr="00216D3A">
        <w:t>každý měsíc</w:t>
      </w:r>
      <w:r w:rsidRPr="00216D3A">
        <w:t>.</w:t>
      </w:r>
      <w:r w:rsidR="00CD12C7" w:rsidRPr="00216D3A">
        <w:t xml:space="preserve"> </w:t>
      </w:r>
      <w:r w:rsidR="007D3EF3" w:rsidRPr="00216D3A">
        <w:t>K této částce bude připočtena DPH dle platných předpisů. Nájemné za měsíc listopad 2024</w:t>
      </w:r>
      <w:r w:rsidR="009704BD" w:rsidRPr="00216D3A">
        <w:t xml:space="preserve">, ode dne 18.11. do 30.11.2024, je </w:t>
      </w:r>
      <w:proofErr w:type="gramStart"/>
      <w:r w:rsidR="009704BD" w:rsidRPr="00216D3A">
        <w:t>stanoveno  dohodou</w:t>
      </w:r>
      <w:proofErr w:type="gramEnd"/>
      <w:r w:rsidR="009704BD" w:rsidRPr="00216D3A">
        <w:t xml:space="preserve"> a činí 1500.- Kč bez DPH. Toto nájemné bude součástí faktury za měsíc prosinec 2024.</w:t>
      </w:r>
    </w:p>
    <w:p w14:paraId="3DF6AA8C" w14:textId="77777777" w:rsidR="009704BD" w:rsidRPr="00216D3A" w:rsidRDefault="009704BD" w:rsidP="009704BD">
      <w:pPr>
        <w:tabs>
          <w:tab w:val="left" w:pos="0"/>
          <w:tab w:val="left" w:pos="360"/>
        </w:tabs>
        <w:ind w:left="426"/>
        <w:jc w:val="both"/>
        <w:rPr>
          <w:b/>
        </w:rPr>
      </w:pPr>
    </w:p>
    <w:p w14:paraId="3AF99E7E" w14:textId="77777777" w:rsidR="00C83E24" w:rsidRPr="00216D3A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216D3A">
        <w:t xml:space="preserve">Nájemné bude nájemcem uhrazeno </w:t>
      </w:r>
      <w:r w:rsidR="001444EF" w:rsidRPr="00216D3A">
        <w:t xml:space="preserve">měsíčně </w:t>
      </w:r>
      <w:r w:rsidRPr="00216D3A">
        <w:t>předem, a to základě faktur</w:t>
      </w:r>
      <w:r w:rsidR="00673E67" w:rsidRPr="00216D3A">
        <w:t>y</w:t>
      </w:r>
      <w:r w:rsidRPr="00216D3A">
        <w:t xml:space="preserve"> vystaven</w:t>
      </w:r>
      <w:r w:rsidR="00673E67" w:rsidRPr="00216D3A">
        <w:t>é</w:t>
      </w:r>
      <w:r w:rsidRPr="00216D3A">
        <w:t xml:space="preserve"> pronajímatelem</w:t>
      </w:r>
      <w:r w:rsidR="00673E67" w:rsidRPr="00216D3A">
        <w:t xml:space="preserve"> k</w:t>
      </w:r>
      <w:r w:rsidR="001444EF" w:rsidRPr="00216D3A">
        <w:t xml:space="preserve"> 25. dni měsíce předcházejícího měsíci, za který se nájemné platí. Splatnost faktury bude uvedena na každém příslušném dokladu. Úhradou bankovním převodem se rozumí připsání fakturované částky na účet pronajímatele, uvedený v záhlaví této smlouvy. </w:t>
      </w:r>
      <w:r w:rsidRPr="00216D3A">
        <w:t xml:space="preserve"> </w:t>
      </w:r>
    </w:p>
    <w:p w14:paraId="15421541" w14:textId="77777777" w:rsidR="00C83E24" w:rsidRPr="00216D3A" w:rsidRDefault="00C83E24" w:rsidP="002E589C">
      <w:pPr>
        <w:pStyle w:val="Odstavecseseznamem"/>
      </w:pPr>
    </w:p>
    <w:p w14:paraId="23360B0C" w14:textId="77777777" w:rsidR="00C83E24" w:rsidRPr="00216D3A" w:rsidRDefault="00C83E24" w:rsidP="002E589C">
      <w:pPr>
        <w:numPr>
          <w:ilvl w:val="0"/>
          <w:numId w:val="2"/>
        </w:numPr>
        <w:tabs>
          <w:tab w:val="left" w:pos="360"/>
        </w:tabs>
        <w:jc w:val="both"/>
      </w:pPr>
      <w:r w:rsidRPr="00216D3A">
        <w:t xml:space="preserve">Náklady související se spotřebou elektrické energie a vody </w:t>
      </w:r>
      <w:r w:rsidR="00673E67" w:rsidRPr="00216D3A">
        <w:t>jsou zohledněny ve výši nájemného</w:t>
      </w:r>
      <w:r w:rsidR="002E589C" w:rsidRPr="00216D3A">
        <w:t xml:space="preserve">. </w:t>
      </w:r>
      <w:r w:rsidRPr="00216D3A">
        <w:t xml:space="preserve"> </w:t>
      </w:r>
    </w:p>
    <w:p w14:paraId="6B529A2E" w14:textId="77777777" w:rsidR="00BB0D6E" w:rsidRPr="00216D3A" w:rsidRDefault="00BB0D6E">
      <w:pPr>
        <w:tabs>
          <w:tab w:val="left" w:pos="0"/>
          <w:tab w:val="left" w:pos="360"/>
        </w:tabs>
        <w:jc w:val="both"/>
        <w:rPr>
          <w:b/>
        </w:rPr>
      </w:pPr>
    </w:p>
    <w:p w14:paraId="5AF1DA35" w14:textId="77777777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216D3A">
        <w:t xml:space="preserve">Daňový </w:t>
      </w:r>
      <w:proofErr w:type="gramStart"/>
      <w:r w:rsidRPr="00216D3A">
        <w:t>doklad - faktura</w:t>
      </w:r>
      <w:proofErr w:type="gramEnd"/>
      <w:r w:rsidRPr="00216D3A">
        <w:t xml:space="preserve"> musí obsahovat všechny náležitosti řádného daňového a účetního dokladu ve smyslu příslušných právních předpisů, zejména zákona č. 563/1991 Sb., o účetnictví, ve znění pozdějších předpisů, </w:t>
      </w:r>
      <w:r w:rsidR="0047431B" w:rsidRPr="00216D3A">
        <w:t xml:space="preserve">a </w:t>
      </w:r>
      <w:r w:rsidRPr="00216D3A">
        <w:t>zákona č. 235/2004 Sb., o dani z přidané hodnoty, ve znění pozdějších</w:t>
      </w:r>
      <w:r>
        <w:t xml:space="preserve"> předpisů.</w:t>
      </w:r>
    </w:p>
    <w:p w14:paraId="0B4D1B11" w14:textId="77777777" w:rsidR="00BB0D6E" w:rsidRDefault="00BB0D6E">
      <w:pPr>
        <w:pStyle w:val="Odstavecseseznamem"/>
      </w:pPr>
    </w:p>
    <w:p w14:paraId="28141FA9" w14:textId="77777777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>
        <w:t xml:space="preserve">Pro případ prodlení s úhradou </w:t>
      </w:r>
      <w:r w:rsidR="008074D0">
        <w:t xml:space="preserve">částky dle </w:t>
      </w:r>
      <w:r w:rsidR="000A7E7B">
        <w:t xml:space="preserve">kterékoliv z faktur uvedených v tomto článku </w:t>
      </w:r>
      <w:r>
        <w:t xml:space="preserve">se sjednává smluvní pokuta ve výši </w:t>
      </w:r>
      <w:proofErr w:type="gramStart"/>
      <w:r>
        <w:t>0,1%</w:t>
      </w:r>
      <w:proofErr w:type="gramEnd"/>
      <w:r>
        <w:t xml:space="preserve"> z</w:t>
      </w:r>
      <w:r w:rsidR="000A7E7B">
        <w:t> fakturované částky</w:t>
      </w:r>
      <w:r>
        <w:t xml:space="preserve"> po splatnosti za každý den prodlení.</w:t>
      </w:r>
    </w:p>
    <w:p w14:paraId="270F70FC" w14:textId="77777777" w:rsidR="00BB0D6E" w:rsidRDefault="00BB0D6E">
      <w:pPr>
        <w:tabs>
          <w:tab w:val="left" w:pos="360"/>
        </w:tabs>
      </w:pPr>
    </w:p>
    <w:p w14:paraId="166E3E2E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14:paraId="1E541AE4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Doba nájmu</w:t>
      </w:r>
    </w:p>
    <w:p w14:paraId="1B986ECD" w14:textId="77777777" w:rsidR="00BB0D6E" w:rsidRDefault="00BB0D6E">
      <w:pPr>
        <w:jc w:val="center"/>
        <w:rPr>
          <w:b/>
          <w:bCs/>
        </w:rPr>
      </w:pPr>
    </w:p>
    <w:p w14:paraId="41DF7D5F" w14:textId="77777777" w:rsidR="00BB0D6E" w:rsidRDefault="001444EF">
      <w:pPr>
        <w:jc w:val="both"/>
      </w:pPr>
      <w:r>
        <w:t>N</w:t>
      </w:r>
      <w:r w:rsidR="002D3FF9">
        <w:t xml:space="preserve">ájem </w:t>
      </w:r>
      <w:r>
        <w:t>se</w:t>
      </w:r>
      <w:r w:rsidR="002D3FF9">
        <w:t xml:space="preserve"> sjedná</w:t>
      </w:r>
      <w:r>
        <w:t xml:space="preserve">vá na dobu neurčitou, počínaje </w:t>
      </w:r>
      <w:r w:rsidRPr="007D3EF3">
        <w:t xml:space="preserve">dnem </w:t>
      </w:r>
      <w:r w:rsidR="007D3EF3" w:rsidRPr="007D3EF3">
        <w:rPr>
          <w:lang w:val="en-US"/>
        </w:rPr>
        <w:t>18.11.2024</w:t>
      </w:r>
      <w:r w:rsidR="00846052" w:rsidRPr="007D3EF3">
        <w:t>.</w:t>
      </w:r>
      <w:r w:rsidR="002D3FF9" w:rsidRPr="00134581">
        <w:t xml:space="preserve"> </w:t>
      </w:r>
    </w:p>
    <w:p w14:paraId="35D9899E" w14:textId="77777777" w:rsidR="00216D3A" w:rsidRDefault="00216D3A">
      <w:pPr>
        <w:jc w:val="both"/>
      </w:pPr>
    </w:p>
    <w:p w14:paraId="75813FA6" w14:textId="77777777" w:rsidR="00430133" w:rsidRDefault="00430133">
      <w:pPr>
        <w:jc w:val="center"/>
        <w:outlineLvl w:val="0"/>
        <w:rPr>
          <w:b/>
          <w:bCs/>
        </w:rPr>
      </w:pPr>
    </w:p>
    <w:p w14:paraId="7A73A78E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14:paraId="41EFF449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2D7B7E8B" w14:textId="77777777" w:rsidR="00BB0D6E" w:rsidRDefault="00BB0D6E">
      <w:pPr>
        <w:jc w:val="center"/>
        <w:rPr>
          <w:b/>
          <w:bCs/>
        </w:rPr>
      </w:pPr>
    </w:p>
    <w:p w14:paraId="75B27528" w14:textId="77777777" w:rsidR="001444EF" w:rsidRDefault="002D3FF9" w:rsidP="001444EF">
      <w:pPr>
        <w:numPr>
          <w:ilvl w:val="0"/>
          <w:numId w:val="3"/>
        </w:numPr>
        <w:tabs>
          <w:tab w:val="left" w:pos="360"/>
        </w:tabs>
        <w:jc w:val="both"/>
      </w:pPr>
      <w:r>
        <w:t>Nájemce bude užívat předmět nájmu výhradně k výše uvedenému účelu a bude udržovat předmět nájmu a jeho okolí v čistotě.</w:t>
      </w:r>
      <w:r w:rsidR="001444EF" w:rsidRPr="001444EF">
        <w:t xml:space="preserve"> </w:t>
      </w:r>
      <w:r w:rsidR="001444EF">
        <w:t xml:space="preserve">Nájemce se zavazuje dodržovat bezpečnostní předpisy pronajímatele. </w:t>
      </w:r>
    </w:p>
    <w:p w14:paraId="5A45777D" w14:textId="77777777" w:rsidR="001444EF" w:rsidRPr="00FC3974" w:rsidRDefault="001444EF" w:rsidP="001444EF">
      <w:pPr>
        <w:tabs>
          <w:tab w:val="left" w:pos="360"/>
        </w:tabs>
        <w:ind w:left="360"/>
        <w:jc w:val="both"/>
      </w:pPr>
    </w:p>
    <w:p w14:paraId="3605EF45" w14:textId="77777777" w:rsidR="00BB0D6E" w:rsidRDefault="001444EF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lastRenderedPageBreak/>
        <w:t>Podpisem této smlouvy nájemce potvrzuje, že automat má všechny platné revize jako elektrické zařízení a není poškozen způsobem, který by mohl mít vliv na bezpečný provoz.</w:t>
      </w:r>
    </w:p>
    <w:p w14:paraId="1CB90362" w14:textId="77777777" w:rsidR="00BB0D6E" w:rsidRDefault="00BB0D6E" w:rsidP="00930846">
      <w:pPr>
        <w:jc w:val="both"/>
      </w:pPr>
    </w:p>
    <w:p w14:paraId="00C38DDD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O předání a zpětném převzetí předmětu nájmu bude sepsán zápis, který podepíší obě smluvní strany. Zápis ve dvojím vyhotovení zabezpečuje pronajímatel, přičemž obě smluvní strany obdrží podepsaný zápis v jednom vyhotovení. Součástí tohoto zápisu bude popis předmětu nájmu.</w:t>
      </w:r>
    </w:p>
    <w:p w14:paraId="692600CB" w14:textId="77777777" w:rsidR="00BB0D6E" w:rsidRDefault="00BB0D6E">
      <w:pPr>
        <w:tabs>
          <w:tab w:val="left" w:pos="360"/>
        </w:tabs>
        <w:ind w:left="360"/>
        <w:jc w:val="both"/>
      </w:pPr>
    </w:p>
    <w:p w14:paraId="71F95DB6" w14:textId="77777777" w:rsidR="00BB0D6E" w:rsidRPr="00FC3974" w:rsidRDefault="00BB0D6E" w:rsidP="00930846">
      <w:pPr>
        <w:jc w:val="both"/>
      </w:pPr>
    </w:p>
    <w:p w14:paraId="068CFEFD" w14:textId="77777777" w:rsidR="00F91BB6" w:rsidRDefault="00A8059B" w:rsidP="001444EF">
      <w:pPr>
        <w:numPr>
          <w:ilvl w:val="0"/>
          <w:numId w:val="3"/>
        </w:numPr>
        <w:tabs>
          <w:tab w:val="left" w:pos="360"/>
        </w:tabs>
        <w:jc w:val="both"/>
      </w:pPr>
      <w:r w:rsidRPr="00A8059B">
        <w:t xml:space="preserve">Pronajímatel zajistí připojovací body pro dodávky vody a elektrické energie pro provoz </w:t>
      </w:r>
      <w:r w:rsidR="001444EF">
        <w:t>automatu</w:t>
      </w:r>
      <w:r w:rsidRPr="00A8059B">
        <w:t xml:space="preserve">. </w:t>
      </w:r>
      <w:r w:rsidR="00673E67">
        <w:t xml:space="preserve">Samotné </w:t>
      </w:r>
      <w:proofErr w:type="gramStart"/>
      <w:r w:rsidR="00673E67">
        <w:t>připojení</w:t>
      </w:r>
      <w:proofErr w:type="gramEnd"/>
      <w:r w:rsidR="00673E67">
        <w:t xml:space="preserve"> resp. napojení na zdroje energií uvedené v předchozí větě zajistí na vlastní náklady nájemce.</w:t>
      </w:r>
      <w:r w:rsidRPr="002E589C">
        <w:t xml:space="preserve"> </w:t>
      </w:r>
    </w:p>
    <w:p w14:paraId="6A1EEABA" w14:textId="77777777" w:rsidR="00BB0D6E" w:rsidRDefault="00BB0D6E"/>
    <w:p w14:paraId="3F1FD1F7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Nájemce je povinen poslední den nájmu </w:t>
      </w:r>
      <w:r w:rsidR="001444EF">
        <w:t xml:space="preserve">v průběhu pracovních hodin </w:t>
      </w:r>
      <w:proofErr w:type="gramStart"/>
      <w:r w:rsidR="001444EF">
        <w:t>vyklidit</w:t>
      </w:r>
      <w:proofErr w:type="gramEnd"/>
      <w:r w:rsidR="001444EF">
        <w:t xml:space="preserve"> resp. odstranit automat a </w:t>
      </w:r>
      <w:r>
        <w:t xml:space="preserve">vrátit pronajímateli předmět nájmu ve stavu, v jakém jej převzal s přihlédnutím k obvyklému opotřebení a předat jej pověřenému zaměstnanci pronajímatele. </w:t>
      </w:r>
    </w:p>
    <w:p w14:paraId="42C6B5E4" w14:textId="77777777" w:rsidR="00BB0D6E" w:rsidRDefault="00BB0D6E">
      <w:pPr>
        <w:tabs>
          <w:tab w:val="left" w:pos="360"/>
        </w:tabs>
        <w:jc w:val="both"/>
      </w:pPr>
    </w:p>
    <w:p w14:paraId="5C3CB867" w14:textId="77777777" w:rsidR="00BB0D6E" w:rsidRDefault="002D3FF9" w:rsidP="001444EF">
      <w:pPr>
        <w:numPr>
          <w:ilvl w:val="0"/>
          <w:numId w:val="3"/>
        </w:numPr>
        <w:tabs>
          <w:tab w:val="left" w:pos="360"/>
        </w:tabs>
        <w:jc w:val="both"/>
      </w:pPr>
      <w:r>
        <w:t>Nájemce odpovídá za škodu vzniklou na předmětu nájmu po celou dobu nájmu v souladu se zákonem č. 89/2012 Sb., občanský zákoník, a zavazuje se, že pronajímatele bezodkladně vyrozumí o jakékoli závadě nebo vzniklé škodě. Nájemce se zdrží všech činností, které poškozují majetek pronajímatele. Je-li jím způsobena škoda na předmětu nájmu či na příslušenství, odstraní ji na svůj náklad do 10 dnů. Případně, vyžaduje-li to povaha poškození, uhradí dohodnutou částku na opravu ve stejné lhůtě.</w:t>
      </w:r>
      <w:r w:rsidR="001444EF">
        <w:t xml:space="preserve"> Nájemce se zavazuje mít po celou dobu nájmu dle této smlouvy sjednáno pojištění odpovědnosti za škody způsobené provozem třetím osobám.</w:t>
      </w:r>
    </w:p>
    <w:p w14:paraId="207B39B0" w14:textId="77777777" w:rsidR="00BB0D6E" w:rsidRDefault="00BB0D6E" w:rsidP="00930846">
      <w:pPr>
        <w:jc w:val="both"/>
      </w:pPr>
    </w:p>
    <w:p w14:paraId="3260C87D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není oprávněn přenechat předmět nájmu, ani jeho část do podnájmu.</w:t>
      </w:r>
    </w:p>
    <w:p w14:paraId="45F83C0D" w14:textId="77777777" w:rsidR="00BB0D6E" w:rsidRDefault="00BB0D6E" w:rsidP="00930846">
      <w:pPr>
        <w:tabs>
          <w:tab w:val="left" w:pos="360"/>
        </w:tabs>
        <w:ind w:left="360"/>
        <w:jc w:val="both"/>
      </w:pPr>
    </w:p>
    <w:p w14:paraId="5F2493FD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Pronajímatel </w:t>
      </w:r>
      <w:r w:rsidR="001444EF">
        <w:t>nemůže odpovídat</w:t>
      </w:r>
      <w:r>
        <w:t xml:space="preserve"> za případné poškození, odcizení nebo i jiné škody na předmětu nájmu</w:t>
      </w:r>
      <w:r w:rsidR="001444EF">
        <w:t xml:space="preserve"> automatu</w:t>
      </w:r>
      <w:r>
        <w:t xml:space="preserve">. Nájemce </w:t>
      </w:r>
      <w:r w:rsidR="001444EF">
        <w:t xml:space="preserve">je srozuměn s tím, že přístup k automatu má kterákoli osoba, která vstoupí do budovy </w:t>
      </w:r>
      <w:proofErr w:type="gramStart"/>
      <w:r w:rsidR="001444EF">
        <w:t>A</w:t>
      </w:r>
      <w:proofErr w:type="gramEnd"/>
      <w:r w:rsidR="001444EF">
        <w:t xml:space="preserve"> </w:t>
      </w:r>
      <w:proofErr w:type="spellStart"/>
      <w:r w:rsidR="001444EF">
        <w:t>a</w:t>
      </w:r>
      <w:proofErr w:type="spellEnd"/>
      <w:r w:rsidR="001444EF">
        <w:t xml:space="preserve"> tedy existuje riziko jistého poškození. Nájemce se tímto vzdává případných nároků na náhrady škody vzniklé na automatu s ohledem na dříve uvedené.</w:t>
      </w:r>
      <w:r>
        <w:t xml:space="preserve">  </w:t>
      </w:r>
    </w:p>
    <w:p w14:paraId="194E45E0" w14:textId="77777777" w:rsidR="002E589C" w:rsidRDefault="002E589C" w:rsidP="002E589C">
      <w:pPr>
        <w:pStyle w:val="Odstavecseseznamem"/>
      </w:pPr>
    </w:p>
    <w:p w14:paraId="6ADB6A9B" w14:textId="77777777" w:rsidR="002E589C" w:rsidRPr="001444EF" w:rsidRDefault="001444EF" w:rsidP="00930846">
      <w:pPr>
        <w:numPr>
          <w:ilvl w:val="0"/>
          <w:numId w:val="3"/>
        </w:numPr>
        <w:tabs>
          <w:tab w:val="left" w:pos="360"/>
        </w:tabs>
        <w:jc w:val="both"/>
      </w:pPr>
      <w:r w:rsidRPr="001444EF">
        <w:t>Nájemce se zavazuje v pravidelných intervalech a dle potřeby doplňovat zboží/suroviny/polotovary</w:t>
      </w:r>
      <w:r w:rsidR="008618D4">
        <w:t xml:space="preserve"> nezbytné</w:t>
      </w:r>
      <w:r w:rsidRPr="001444EF">
        <w:t xml:space="preserve"> k přípravě kávových nápojů tak, aby mohl být automat v provozu po celou dobu nájmu. </w:t>
      </w:r>
    </w:p>
    <w:p w14:paraId="7E959A0A" w14:textId="77777777" w:rsidR="001444EF" w:rsidRPr="001444EF" w:rsidRDefault="001444EF" w:rsidP="001444EF">
      <w:pPr>
        <w:pStyle w:val="Odstavecseseznamem"/>
      </w:pPr>
    </w:p>
    <w:p w14:paraId="4C437AD3" w14:textId="77777777" w:rsidR="001444EF" w:rsidRDefault="001444EF" w:rsidP="00930846">
      <w:pPr>
        <w:numPr>
          <w:ilvl w:val="0"/>
          <w:numId w:val="3"/>
        </w:numPr>
        <w:tabs>
          <w:tab w:val="left" w:pos="360"/>
        </w:tabs>
        <w:jc w:val="both"/>
      </w:pPr>
      <w:r w:rsidRPr="001444EF">
        <w:t xml:space="preserve">Nájemce se dále zavazuje označit viditelným způsobem automat svým označením, vč. telefonického kontaktu na zákaznickou linku tak, aby bylo možné kdykoli oznámit/hlásit jakoukoli závadu či nefunkčnost automatu. </w:t>
      </w:r>
    </w:p>
    <w:p w14:paraId="53CBE0F8" w14:textId="77777777" w:rsidR="009704BD" w:rsidRDefault="009704BD" w:rsidP="009704BD">
      <w:pPr>
        <w:pStyle w:val="Odstavecseseznamem"/>
      </w:pPr>
    </w:p>
    <w:p w14:paraId="4F826EA6" w14:textId="77777777" w:rsidR="009704BD" w:rsidRPr="001444EF" w:rsidRDefault="009704BD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Pronajímatel umožní nájemci vstup do budovy A za účelem servisu a doplnění automatu v pracovní den v době od 6.00 do 20.00. V jiné době</w:t>
      </w:r>
      <w:r w:rsidR="00B30821">
        <w:t xml:space="preserve"> </w:t>
      </w:r>
      <w:r>
        <w:t>bude umožněn vstup pouze po předchozím souhlasu pronajímatele.</w:t>
      </w:r>
    </w:p>
    <w:p w14:paraId="59DBA700" w14:textId="77777777" w:rsidR="00BB0D6E" w:rsidRDefault="00BB0D6E">
      <w:pPr>
        <w:jc w:val="both"/>
      </w:pPr>
    </w:p>
    <w:p w14:paraId="5AA29CE4" w14:textId="77777777" w:rsidR="009704BD" w:rsidRDefault="009704BD">
      <w:pPr>
        <w:jc w:val="center"/>
        <w:outlineLvl w:val="0"/>
        <w:rPr>
          <w:b/>
          <w:bCs/>
        </w:rPr>
      </w:pPr>
    </w:p>
    <w:p w14:paraId="2B69B444" w14:textId="77777777" w:rsidR="009704BD" w:rsidRDefault="009704BD">
      <w:pPr>
        <w:jc w:val="center"/>
        <w:outlineLvl w:val="0"/>
        <w:rPr>
          <w:b/>
          <w:bCs/>
        </w:rPr>
      </w:pPr>
    </w:p>
    <w:p w14:paraId="11355B97" w14:textId="77777777" w:rsidR="009704BD" w:rsidRDefault="009704BD">
      <w:pPr>
        <w:jc w:val="center"/>
        <w:outlineLvl w:val="0"/>
        <w:rPr>
          <w:b/>
          <w:bCs/>
        </w:rPr>
      </w:pPr>
    </w:p>
    <w:p w14:paraId="47075CE3" w14:textId="77777777" w:rsidR="009704BD" w:rsidRDefault="009704BD">
      <w:pPr>
        <w:jc w:val="center"/>
        <w:outlineLvl w:val="0"/>
        <w:rPr>
          <w:b/>
          <w:bCs/>
        </w:rPr>
      </w:pPr>
    </w:p>
    <w:p w14:paraId="008350AD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VI.</w:t>
      </w:r>
    </w:p>
    <w:p w14:paraId="48BAB904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Ukončení smlouvy</w:t>
      </w:r>
    </w:p>
    <w:p w14:paraId="3E58A2D3" w14:textId="77777777" w:rsidR="00BB0D6E" w:rsidRDefault="00BB0D6E">
      <w:pPr>
        <w:jc w:val="center"/>
        <w:outlineLvl w:val="0"/>
        <w:rPr>
          <w:b/>
          <w:bCs/>
        </w:rPr>
      </w:pPr>
    </w:p>
    <w:p w14:paraId="696B4BD2" w14:textId="77777777" w:rsidR="00BB0D6E" w:rsidRDefault="002D3FF9" w:rsidP="00930846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Tuto smlouvu je možné ukončit </w:t>
      </w:r>
      <w:r w:rsidR="008618D4">
        <w:t>výpovědí danou kteroukoli smluvní stranou i bez uvedení důvodu. Výpovědní doba pak činí 2 měsíce ode dne doručení výpovědi druhé smluvní straně. Bez zbytečného odkladu po doručení výpovědi smluvní strany provedou vypořádání vzájemných závazků vyplývajících z této smlouvy až do dne ukončení.</w:t>
      </w:r>
    </w:p>
    <w:p w14:paraId="5448A8F4" w14:textId="77777777" w:rsidR="00BB0D6E" w:rsidRDefault="002D3FF9" w:rsidP="008618D4">
      <w:pPr>
        <w:pStyle w:val="Odstavecseseznamem"/>
        <w:ind w:left="284"/>
        <w:jc w:val="both"/>
      </w:pPr>
      <w:r>
        <w:t xml:space="preserve"> </w:t>
      </w:r>
    </w:p>
    <w:p w14:paraId="0286878A" w14:textId="77777777" w:rsidR="00BB0D6E" w:rsidRPr="00430133" w:rsidRDefault="002D3FF9" w:rsidP="00430133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Pronajímatel je dále oprávněn od této smlouvy odstoupit v případě, že nájemce bude podstatným způsobem porušovat tuto smlouvu, když za podstatné porušení se považuje zejména prodlení s úhradou nájemného o více než 10 dní, nedodržování účelu užívání předmětu </w:t>
      </w:r>
      <w:proofErr w:type="gramStart"/>
      <w:r>
        <w:t>nájmu</w:t>
      </w:r>
      <w:proofErr w:type="gramEnd"/>
      <w:r>
        <w:t xml:space="preserve"> popř. porušování předpisů hygienických, pravidel BOZP či PO. Odstoupení je účinné ke dni doručení oznámení o odstoupení nájemci.</w:t>
      </w:r>
      <w:r w:rsidR="008618D4">
        <w:t xml:space="preserve"> Bez zbytečného odkladu po doručení odstoupení smluvní strany provedou vypořádání vzájemných závazků vyplývajících z této smlouvy.</w:t>
      </w:r>
    </w:p>
    <w:p w14:paraId="7E0A6603" w14:textId="77777777" w:rsidR="00BB0D6E" w:rsidRDefault="00BB0D6E" w:rsidP="0090385F">
      <w:pPr>
        <w:rPr>
          <w:b/>
          <w:bCs/>
        </w:rPr>
      </w:pPr>
    </w:p>
    <w:p w14:paraId="6FF879B9" w14:textId="77777777" w:rsidR="00216D3A" w:rsidRPr="0090385F" w:rsidRDefault="00216D3A" w:rsidP="0090385F">
      <w:pPr>
        <w:rPr>
          <w:b/>
          <w:bCs/>
        </w:rPr>
      </w:pPr>
    </w:p>
    <w:p w14:paraId="2A62B00F" w14:textId="77777777" w:rsidR="009C060A" w:rsidRPr="00E02908" w:rsidRDefault="009C060A" w:rsidP="0026266B">
      <w:pPr>
        <w:rPr>
          <w:bCs/>
        </w:rPr>
      </w:pPr>
    </w:p>
    <w:p w14:paraId="2709010C" w14:textId="77777777" w:rsidR="00BB0D6E" w:rsidRDefault="002D3FF9">
      <w:pPr>
        <w:jc w:val="center"/>
      </w:pPr>
      <w:r>
        <w:rPr>
          <w:b/>
          <w:bCs/>
        </w:rPr>
        <w:t>VI</w:t>
      </w:r>
      <w:r w:rsidR="00343258">
        <w:rPr>
          <w:b/>
          <w:bCs/>
        </w:rPr>
        <w:t>I</w:t>
      </w:r>
      <w:r>
        <w:rPr>
          <w:b/>
          <w:bCs/>
        </w:rPr>
        <w:t>.</w:t>
      </w:r>
    </w:p>
    <w:p w14:paraId="1F79FBC8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Ustanovení společná a závěrečná</w:t>
      </w:r>
    </w:p>
    <w:p w14:paraId="25BCFA01" w14:textId="77777777" w:rsidR="00BB0D6E" w:rsidRDefault="00BB0D6E">
      <w:pPr>
        <w:tabs>
          <w:tab w:val="left" w:pos="360"/>
        </w:tabs>
        <w:ind w:left="360"/>
        <w:jc w:val="both"/>
      </w:pPr>
    </w:p>
    <w:p w14:paraId="5DCFC3BD" w14:textId="77777777" w:rsidR="00BB0D6E" w:rsidRDefault="002D3FF9" w:rsidP="00BA7E1A">
      <w:pPr>
        <w:numPr>
          <w:ilvl w:val="0"/>
          <w:numId w:val="4"/>
        </w:numPr>
        <w:tabs>
          <w:tab w:val="left" w:pos="360"/>
        </w:tabs>
        <w:jc w:val="both"/>
      </w:pPr>
      <w:r>
        <w:t>Právní vztahy výslovně neupravené touto smlouvou se řídí platnými právními předpisy České republiky, zejména ustanoveními zákona č. 89/2012 Sb.</w:t>
      </w:r>
      <w:r w:rsidR="0090385F">
        <w:t>, občanský zákoník, ve znění pozdějších předpisů.</w:t>
      </w:r>
      <w:r>
        <w:t xml:space="preserve"> Žádný závazek z této smlouvy není fixním závazkem dle § 1980 zákona č. 89/2012 Sb. Veškeré spory z této smlouvy vyplývající budou přednostně řešeny dohodou smluvních stran. Pokud nedojde k dohodě, je kterákoliv ze smluvních stran oprávněna předložit spor příslušnému soudu ČR.</w:t>
      </w:r>
    </w:p>
    <w:p w14:paraId="06951F87" w14:textId="77777777" w:rsidR="00BB0D6E" w:rsidRDefault="00BB0D6E">
      <w:pPr>
        <w:pStyle w:val="Odstavecseseznamem"/>
      </w:pPr>
    </w:p>
    <w:p w14:paraId="21E726CE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Obsah této smlouvy může být měněn nebo doplňován pouze po dohodě smluvních </w:t>
      </w:r>
      <w:proofErr w:type="gramStart"/>
      <w:r>
        <w:t>stran</w:t>
      </w:r>
      <w:proofErr w:type="gramEnd"/>
      <w:r w:rsidR="00BE10FE">
        <w:t xml:space="preserve"> </w:t>
      </w:r>
      <w:r>
        <w:t xml:space="preserve">a to formou písemného dodatku k této smlouvě. </w:t>
      </w:r>
    </w:p>
    <w:p w14:paraId="3BC87F7C" w14:textId="77777777" w:rsidR="00BB0D6E" w:rsidRDefault="00BB0D6E">
      <w:pPr>
        <w:pStyle w:val="Odstavecseseznamem"/>
      </w:pPr>
    </w:p>
    <w:p w14:paraId="15CF78F0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>Všechna oznámení mezi smluvními stranami, která se vztahují k této smlouvě, nebo která mají být učiněna na základě této smlouvy, musí být učiněna v písemné formě. Smluvní strany sjednávají, že pro doručování běžných oznámení a informací, včetně faktur, jsou (kromě dalších v tomto odstavci uvedených způsobů doručování) oprávněny využívat emailovou korespondenci. Oznámení, která souvisí s existencí, změnou či zánikem této smlouvy, mohou smluvní strany doručovat vždy jen osobně nebo doporučeným dopisem či jinou formou registrovaného poštovního styku na adresu uvedenou v záhlaví této smlouvy nebo datovou zprávou do datové schránky příslušné smluvní strany.</w:t>
      </w:r>
    </w:p>
    <w:p w14:paraId="535F4E34" w14:textId="77777777" w:rsidR="00BB0D6E" w:rsidRDefault="00BB0D6E">
      <w:pPr>
        <w:tabs>
          <w:tab w:val="left" w:pos="360"/>
        </w:tabs>
        <w:jc w:val="both"/>
      </w:pPr>
    </w:p>
    <w:p w14:paraId="0A47F184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Tato smlouva je vyhotovena ve 2 stejnopisech s platností originálu, z nichž každá smluvní strana obdrží po jednom vyhotovení. </w:t>
      </w:r>
    </w:p>
    <w:p w14:paraId="05091984" w14:textId="77777777" w:rsidR="00BB0D6E" w:rsidRDefault="00BB0D6E" w:rsidP="00930846">
      <w:pPr>
        <w:jc w:val="both"/>
      </w:pPr>
    </w:p>
    <w:p w14:paraId="49249825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>Tato smlouva nabývá platnosti</w:t>
      </w:r>
      <w:r w:rsidR="00846052">
        <w:t xml:space="preserve"> </w:t>
      </w:r>
      <w:r>
        <w:t>dnem jejího podpisu oběma smluvními stranami</w:t>
      </w:r>
      <w:r w:rsidR="008618D4">
        <w:t xml:space="preserve"> a účinnosti dnem jejího uveřejnění v registru smluv v souladu se zák. č. 340/2015 Sb., o registru smluv. Uveřejnění smlouvy zajistí pronajímatel bez zbytečného odkladu po jejím uzavření</w:t>
      </w:r>
      <w:r>
        <w:t xml:space="preserve">. </w:t>
      </w:r>
    </w:p>
    <w:p w14:paraId="1BEDB051" w14:textId="77777777" w:rsidR="00BB0D6E" w:rsidRDefault="00BB0D6E">
      <w:pPr>
        <w:pStyle w:val="Odstavecseseznamem"/>
      </w:pPr>
    </w:p>
    <w:p w14:paraId="0891C3FC" w14:textId="77777777" w:rsidR="00BB0D6E" w:rsidRDefault="002D3FF9" w:rsidP="00930846">
      <w:pPr>
        <w:numPr>
          <w:ilvl w:val="0"/>
          <w:numId w:val="4"/>
        </w:numPr>
        <w:jc w:val="both"/>
      </w:pPr>
      <w:r>
        <w:t>Smluvní strany souhlasí s obsahem této smlouvy a na důkaz jejich svobodné, pravé a vážné vůle, učiněné nikoliv v tísni za nápadně nevýhodných podmínek, připojují své podpisy.</w:t>
      </w:r>
    </w:p>
    <w:p w14:paraId="5B1842A2" w14:textId="77777777" w:rsidR="00BB0D6E" w:rsidRDefault="00BB0D6E">
      <w:pPr>
        <w:jc w:val="both"/>
      </w:pPr>
    </w:p>
    <w:p w14:paraId="4CC12182" w14:textId="77777777" w:rsidR="00BB0D6E" w:rsidRDefault="002D3FF9">
      <w:pPr>
        <w:jc w:val="both"/>
      </w:pPr>
      <w:r>
        <w:lastRenderedPageBreak/>
        <w:t>Příloha:</w:t>
      </w:r>
      <w:r>
        <w:tab/>
        <w:t>Příloha č. 1 – zákre</w:t>
      </w:r>
      <w:r w:rsidR="00825939">
        <w:t xml:space="preserve">s umístění </w:t>
      </w:r>
      <w:r w:rsidR="008618D4">
        <w:t>automatu</w:t>
      </w:r>
      <w:r w:rsidR="00825939">
        <w:t xml:space="preserve"> </w:t>
      </w:r>
      <w:r w:rsidR="00404755">
        <w:t xml:space="preserve">na </w:t>
      </w:r>
      <w:r>
        <w:t>mapě</w:t>
      </w:r>
    </w:p>
    <w:p w14:paraId="282F5E35" w14:textId="77777777" w:rsidR="00D459BD" w:rsidRDefault="00D459BD">
      <w:pPr>
        <w:jc w:val="both"/>
      </w:pPr>
      <w:r>
        <w:tab/>
      </w:r>
      <w:r>
        <w:tab/>
      </w:r>
    </w:p>
    <w:p w14:paraId="3C3DD2E6" w14:textId="77777777" w:rsidR="00D459BD" w:rsidRDefault="00D459BD">
      <w:pPr>
        <w:jc w:val="both"/>
      </w:pPr>
    </w:p>
    <w:p w14:paraId="2AD08B83" w14:textId="77777777" w:rsidR="00BB0D6E" w:rsidRDefault="002D3FF9">
      <w:pPr>
        <w:jc w:val="both"/>
      </w:pPr>
      <w:r>
        <w:tab/>
      </w:r>
      <w:r>
        <w:tab/>
      </w:r>
    </w:p>
    <w:p w14:paraId="1D84DEC8" w14:textId="77777777" w:rsidR="00BB0D6E" w:rsidRDefault="00BB0D6E">
      <w:pPr>
        <w:tabs>
          <w:tab w:val="left" w:pos="1560"/>
        </w:tabs>
        <w:jc w:val="both"/>
        <w:outlineLvl w:val="0"/>
      </w:pPr>
    </w:p>
    <w:p w14:paraId="0D636F5C" w14:textId="58D848AF" w:rsidR="00BB0D6E" w:rsidRDefault="002D3FF9">
      <w:pPr>
        <w:tabs>
          <w:tab w:val="left" w:pos="1560"/>
        </w:tabs>
        <w:jc w:val="both"/>
        <w:outlineLvl w:val="0"/>
      </w:pPr>
      <w:r>
        <w:t>V Praze dne</w:t>
      </w:r>
      <w:r w:rsidR="008A429D">
        <w:t xml:space="preserve"> 18.11.2024</w:t>
      </w:r>
      <w:r>
        <w:tab/>
      </w:r>
      <w:r>
        <w:tab/>
      </w:r>
      <w:r>
        <w:tab/>
      </w:r>
      <w:r w:rsidR="0090385F">
        <w:tab/>
      </w:r>
      <w:r w:rsidR="008A429D">
        <w:t xml:space="preserve">           </w:t>
      </w:r>
      <w:r>
        <w:t>V Praze dne</w:t>
      </w:r>
      <w:r w:rsidR="008A429D">
        <w:t xml:space="preserve"> 18.11.2024</w:t>
      </w:r>
    </w:p>
    <w:p w14:paraId="3AB3C196" w14:textId="77777777" w:rsidR="00BB0D6E" w:rsidRDefault="00BB0D6E">
      <w:pPr>
        <w:tabs>
          <w:tab w:val="left" w:pos="1560"/>
        </w:tabs>
        <w:jc w:val="both"/>
        <w:outlineLvl w:val="0"/>
      </w:pPr>
    </w:p>
    <w:p w14:paraId="1D1674EE" w14:textId="77777777" w:rsidR="00BB0D6E" w:rsidRDefault="00BB0D6E">
      <w:pPr>
        <w:jc w:val="both"/>
      </w:pPr>
    </w:p>
    <w:p w14:paraId="01909559" w14:textId="77777777" w:rsidR="00BB0D6E" w:rsidRDefault="002D3FF9">
      <w:pPr>
        <w:jc w:val="both"/>
        <w:rPr>
          <w:b/>
        </w:rPr>
      </w:pPr>
      <w:r>
        <w:rPr>
          <w:b/>
        </w:rPr>
        <w:t>Za pronajímatele: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385F">
        <w:rPr>
          <w:b/>
        </w:rPr>
        <w:tab/>
      </w:r>
      <w:r w:rsidR="0090385F">
        <w:rPr>
          <w:b/>
        </w:rPr>
        <w:tab/>
      </w:r>
      <w:r>
        <w:rPr>
          <w:b/>
        </w:rPr>
        <w:t>Za nájemce:</w:t>
      </w:r>
    </w:p>
    <w:p w14:paraId="22BE245E" w14:textId="77777777" w:rsidR="00BB0D6E" w:rsidRDefault="00BB0D6E">
      <w:pPr>
        <w:jc w:val="both"/>
      </w:pPr>
    </w:p>
    <w:p w14:paraId="7385E3FE" w14:textId="77777777" w:rsidR="00BB0D6E" w:rsidRDefault="00BB0D6E">
      <w:pPr>
        <w:jc w:val="both"/>
      </w:pPr>
    </w:p>
    <w:p w14:paraId="7288754E" w14:textId="77777777" w:rsidR="00BB0D6E" w:rsidRDefault="00BB0D6E">
      <w:pPr>
        <w:jc w:val="both"/>
      </w:pPr>
    </w:p>
    <w:p w14:paraId="78091477" w14:textId="77777777" w:rsidR="00BB0D6E" w:rsidRDefault="002D3FF9" w:rsidP="0090385F">
      <w:pPr>
        <w:contextualSpacing/>
        <w:jc w:val="both"/>
      </w:pPr>
      <w:r>
        <w:t>----------------------------</w:t>
      </w:r>
      <w:r w:rsidR="0090385F">
        <w:t>--------------------</w:t>
      </w:r>
      <w:r w:rsidR="0090385F">
        <w:tab/>
      </w:r>
      <w:r w:rsidR="0090385F">
        <w:tab/>
      </w:r>
      <w:r w:rsidR="0090385F">
        <w:tab/>
      </w:r>
      <w:r>
        <w:t>------------------------</w:t>
      </w:r>
      <w:r w:rsidR="0090385F">
        <w:t>------------------</w:t>
      </w:r>
    </w:p>
    <w:p w14:paraId="0F62FF10" w14:textId="77777777" w:rsidR="0090385F" w:rsidRPr="0090385F" w:rsidRDefault="0090385F" w:rsidP="0090385F">
      <w:pPr>
        <w:tabs>
          <w:tab w:val="left" w:pos="1332"/>
        </w:tabs>
      </w:pPr>
      <w:r w:rsidRPr="0090385F">
        <w:t>Vysoká škola chemicko-technologická v Praze</w:t>
      </w:r>
      <w:r w:rsidRPr="0090385F">
        <w:tab/>
      </w:r>
      <w:r w:rsidRPr="0090385F">
        <w:tab/>
      </w:r>
      <w:proofErr w:type="spellStart"/>
      <w:r w:rsidR="008618D4">
        <w:rPr>
          <w:rStyle w:val="preformatted"/>
        </w:rPr>
        <w:t>CoffeeMat</w:t>
      </w:r>
      <w:proofErr w:type="spellEnd"/>
      <w:r w:rsidRPr="0090385F">
        <w:rPr>
          <w:rStyle w:val="preformatted"/>
        </w:rPr>
        <w:t xml:space="preserve"> s.r.o.</w:t>
      </w:r>
      <w:r w:rsidRPr="0090385F">
        <w:tab/>
      </w:r>
    </w:p>
    <w:p w14:paraId="63DFB698" w14:textId="436F6978" w:rsidR="00BB0D6E" w:rsidRDefault="008A429D" w:rsidP="0090385F">
      <w:pPr>
        <w:contextualSpacing/>
        <w:jc w:val="both"/>
      </w:pPr>
      <w:proofErr w:type="spellStart"/>
      <w:r>
        <w:t>xxxxx</w:t>
      </w:r>
      <w:proofErr w:type="spellEnd"/>
      <w:r w:rsidR="002D3FF9">
        <w:tab/>
      </w:r>
      <w:r w:rsidR="002D3FF9">
        <w:tab/>
      </w:r>
      <w:r w:rsidR="002D3FF9">
        <w:tab/>
      </w:r>
      <w:r w:rsidR="002D3FF9">
        <w:tab/>
      </w:r>
      <w:r w:rsidR="0090385F">
        <w:tab/>
      </w:r>
      <w:r w:rsidR="0090385F">
        <w:tab/>
      </w:r>
      <w:r>
        <w:t xml:space="preserve">                        </w:t>
      </w:r>
      <w:proofErr w:type="spellStart"/>
      <w:r>
        <w:t>xxxxx</w:t>
      </w:r>
      <w:proofErr w:type="spellEnd"/>
      <w:r w:rsidR="002D3FF9">
        <w:tab/>
      </w:r>
    </w:p>
    <w:p w14:paraId="186CBE63" w14:textId="77777777" w:rsidR="00BB0D6E" w:rsidRDefault="002D3FF9" w:rsidP="0090385F">
      <w:pPr>
        <w:contextualSpacing/>
        <w:jc w:val="both"/>
      </w:pPr>
      <w:r>
        <w:t>kvestorka</w:t>
      </w:r>
      <w:r>
        <w:tab/>
      </w:r>
      <w:r>
        <w:tab/>
      </w:r>
      <w:r>
        <w:tab/>
      </w:r>
      <w:r>
        <w:tab/>
      </w:r>
      <w:r>
        <w:tab/>
      </w:r>
      <w:r w:rsidR="0090385F">
        <w:tab/>
      </w:r>
      <w:r w:rsidR="0090385F">
        <w:tab/>
      </w:r>
      <w:r>
        <w:t>jednatel</w:t>
      </w:r>
      <w:r>
        <w:tab/>
      </w:r>
      <w:r>
        <w:tab/>
      </w:r>
      <w:r>
        <w:tab/>
      </w:r>
    </w:p>
    <w:sectPr w:rsidR="00BB0D6E" w:rsidSect="00811F57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0C5D" w14:textId="77777777" w:rsidR="00590344" w:rsidRDefault="00590344">
      <w:r>
        <w:separator/>
      </w:r>
    </w:p>
  </w:endnote>
  <w:endnote w:type="continuationSeparator" w:id="0">
    <w:p w14:paraId="24E28396" w14:textId="77777777" w:rsidR="00590344" w:rsidRDefault="00590344">
      <w:r>
        <w:continuationSeparator/>
      </w:r>
    </w:p>
  </w:endnote>
  <w:endnote w:type="continuationNotice" w:id="1">
    <w:p w14:paraId="1DEC479F" w14:textId="77777777" w:rsidR="00590344" w:rsidRDefault="00590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C6D0" w14:textId="77777777" w:rsidR="00590344" w:rsidRDefault="00590344">
      <w:r>
        <w:separator/>
      </w:r>
    </w:p>
  </w:footnote>
  <w:footnote w:type="continuationSeparator" w:id="0">
    <w:p w14:paraId="24E8C474" w14:textId="77777777" w:rsidR="00590344" w:rsidRDefault="00590344">
      <w:r>
        <w:continuationSeparator/>
      </w:r>
    </w:p>
  </w:footnote>
  <w:footnote w:type="continuationNotice" w:id="1">
    <w:p w14:paraId="7F3AFAD0" w14:textId="77777777" w:rsidR="00590344" w:rsidRDefault="00590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D8E" w14:textId="77777777" w:rsidR="00E02908" w:rsidRDefault="00E0290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544978B" wp14:editId="23767EC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EA2C27" w14:textId="77777777" w:rsidR="00E02908" w:rsidRDefault="00E02908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F7568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C5B76" id="Rámec1" o:spid="_x0000_s1026" style="position:absolute;margin-left:0;margin-top:.05pt;width:6.1pt;height:13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" filled="f" stroked="f">
              <v:textbox style="mso-fit-shape-to-text:t" inset="0,0,0,0">
                <w:txbxContent>
                  <w:p w:rsidR="00E02908" w:rsidRDefault="00E02908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F7568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A87"/>
    <w:multiLevelType w:val="multilevel"/>
    <w:tmpl w:val="99CA5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3B1E1C"/>
    <w:multiLevelType w:val="multilevel"/>
    <w:tmpl w:val="41F4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7D07164"/>
    <w:multiLevelType w:val="singleLevel"/>
    <w:tmpl w:val="7F02EE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9732178"/>
    <w:multiLevelType w:val="multilevel"/>
    <w:tmpl w:val="7722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5140"/>
    <w:multiLevelType w:val="hybridMultilevel"/>
    <w:tmpl w:val="AB5A4D24"/>
    <w:lvl w:ilvl="0" w:tplc="08306F42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74672F"/>
    <w:multiLevelType w:val="multilevel"/>
    <w:tmpl w:val="825EE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FE79DE"/>
    <w:multiLevelType w:val="multilevel"/>
    <w:tmpl w:val="2BC8ED2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7" w15:restartNumberingAfterBreak="0">
    <w:nsid w:val="4B4D7CA5"/>
    <w:multiLevelType w:val="multilevel"/>
    <w:tmpl w:val="2BE69B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5F1C72"/>
    <w:multiLevelType w:val="multilevel"/>
    <w:tmpl w:val="053C5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40F18D3"/>
    <w:multiLevelType w:val="multilevel"/>
    <w:tmpl w:val="FE74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E358C"/>
    <w:multiLevelType w:val="singleLevel"/>
    <w:tmpl w:val="090A1C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F9E037E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C8577B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6949F6"/>
    <w:multiLevelType w:val="hybridMultilevel"/>
    <w:tmpl w:val="498E382A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BAB"/>
    <w:multiLevelType w:val="hybridMultilevel"/>
    <w:tmpl w:val="1BF0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70344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BB3018C"/>
    <w:multiLevelType w:val="hybridMultilevel"/>
    <w:tmpl w:val="0734C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20B"/>
    <w:multiLevelType w:val="hybridMultilevel"/>
    <w:tmpl w:val="AF664FEE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6E"/>
    <w:rsid w:val="000008B9"/>
    <w:rsid w:val="00000D13"/>
    <w:rsid w:val="00003895"/>
    <w:rsid w:val="00021A70"/>
    <w:rsid w:val="00031F00"/>
    <w:rsid w:val="00033FD3"/>
    <w:rsid w:val="00035047"/>
    <w:rsid w:val="00037B16"/>
    <w:rsid w:val="00037F0B"/>
    <w:rsid w:val="000418B1"/>
    <w:rsid w:val="00050640"/>
    <w:rsid w:val="00052DCB"/>
    <w:rsid w:val="000556D0"/>
    <w:rsid w:val="000A7E7B"/>
    <w:rsid w:val="000B03BD"/>
    <w:rsid w:val="000B5B27"/>
    <w:rsid w:val="000B6476"/>
    <w:rsid w:val="000C1B17"/>
    <w:rsid w:val="000D60E8"/>
    <w:rsid w:val="000E7F69"/>
    <w:rsid w:val="000F31B8"/>
    <w:rsid w:val="00124DCD"/>
    <w:rsid w:val="001270DD"/>
    <w:rsid w:val="0013085B"/>
    <w:rsid w:val="00134581"/>
    <w:rsid w:val="001365FD"/>
    <w:rsid w:val="00136BB0"/>
    <w:rsid w:val="00137350"/>
    <w:rsid w:val="001444EF"/>
    <w:rsid w:val="00161AFD"/>
    <w:rsid w:val="0016412A"/>
    <w:rsid w:val="00165EEA"/>
    <w:rsid w:val="00166EA1"/>
    <w:rsid w:val="00173AD3"/>
    <w:rsid w:val="001758B1"/>
    <w:rsid w:val="0018021D"/>
    <w:rsid w:val="00186A3D"/>
    <w:rsid w:val="0019588E"/>
    <w:rsid w:val="001A4FA4"/>
    <w:rsid w:val="001A6FBA"/>
    <w:rsid w:val="001D0C11"/>
    <w:rsid w:val="001D4AEB"/>
    <w:rsid w:val="001D51B8"/>
    <w:rsid w:val="001D5F3A"/>
    <w:rsid w:val="001D6953"/>
    <w:rsid w:val="001D7A04"/>
    <w:rsid w:val="001E754E"/>
    <w:rsid w:val="001F4CC5"/>
    <w:rsid w:val="002070D8"/>
    <w:rsid w:val="00213434"/>
    <w:rsid w:val="00216D3A"/>
    <w:rsid w:val="00227DEE"/>
    <w:rsid w:val="00232329"/>
    <w:rsid w:val="00254EE4"/>
    <w:rsid w:val="00255D69"/>
    <w:rsid w:val="0026266B"/>
    <w:rsid w:val="002627F1"/>
    <w:rsid w:val="00262CC4"/>
    <w:rsid w:val="0027327D"/>
    <w:rsid w:val="00293583"/>
    <w:rsid w:val="002944AB"/>
    <w:rsid w:val="002A6AB7"/>
    <w:rsid w:val="002B32E7"/>
    <w:rsid w:val="002B6488"/>
    <w:rsid w:val="002C0014"/>
    <w:rsid w:val="002D3FF9"/>
    <w:rsid w:val="002E268F"/>
    <w:rsid w:val="002E589C"/>
    <w:rsid w:val="002E6EA3"/>
    <w:rsid w:val="003008ED"/>
    <w:rsid w:val="00304876"/>
    <w:rsid w:val="00306880"/>
    <w:rsid w:val="003163CB"/>
    <w:rsid w:val="003323A7"/>
    <w:rsid w:val="003413DB"/>
    <w:rsid w:val="00343258"/>
    <w:rsid w:val="003553FC"/>
    <w:rsid w:val="003572E1"/>
    <w:rsid w:val="00360EEF"/>
    <w:rsid w:val="00383EC1"/>
    <w:rsid w:val="0039287A"/>
    <w:rsid w:val="003B4798"/>
    <w:rsid w:val="003C137F"/>
    <w:rsid w:val="003C7604"/>
    <w:rsid w:val="003D4DFE"/>
    <w:rsid w:val="003E0E29"/>
    <w:rsid w:val="003F29C9"/>
    <w:rsid w:val="003F3E26"/>
    <w:rsid w:val="003F4537"/>
    <w:rsid w:val="0040254A"/>
    <w:rsid w:val="00404755"/>
    <w:rsid w:val="00417517"/>
    <w:rsid w:val="004270D2"/>
    <w:rsid w:val="00430133"/>
    <w:rsid w:val="00434421"/>
    <w:rsid w:val="00455CB7"/>
    <w:rsid w:val="00460E25"/>
    <w:rsid w:val="00463BE1"/>
    <w:rsid w:val="004705AC"/>
    <w:rsid w:val="004739F6"/>
    <w:rsid w:val="0047431B"/>
    <w:rsid w:val="004A4F7A"/>
    <w:rsid w:val="004B00D8"/>
    <w:rsid w:val="004B44A0"/>
    <w:rsid w:val="004C55DB"/>
    <w:rsid w:val="004D1487"/>
    <w:rsid w:val="004E7AAF"/>
    <w:rsid w:val="004F5C29"/>
    <w:rsid w:val="004F769D"/>
    <w:rsid w:val="0051231C"/>
    <w:rsid w:val="00515F7C"/>
    <w:rsid w:val="00517D73"/>
    <w:rsid w:val="00522547"/>
    <w:rsid w:val="005316A5"/>
    <w:rsid w:val="00534DC0"/>
    <w:rsid w:val="00545932"/>
    <w:rsid w:val="005466C4"/>
    <w:rsid w:val="00551BBF"/>
    <w:rsid w:val="00556AFF"/>
    <w:rsid w:val="00560C77"/>
    <w:rsid w:val="00576DC8"/>
    <w:rsid w:val="005818D8"/>
    <w:rsid w:val="00590344"/>
    <w:rsid w:val="005909AC"/>
    <w:rsid w:val="00591865"/>
    <w:rsid w:val="005972A7"/>
    <w:rsid w:val="005B2D3B"/>
    <w:rsid w:val="005B50DB"/>
    <w:rsid w:val="005D1486"/>
    <w:rsid w:val="005E21EC"/>
    <w:rsid w:val="005F438A"/>
    <w:rsid w:val="00603965"/>
    <w:rsid w:val="0061297F"/>
    <w:rsid w:val="00625BF7"/>
    <w:rsid w:val="00653490"/>
    <w:rsid w:val="00671BC2"/>
    <w:rsid w:val="00673E67"/>
    <w:rsid w:val="006A2189"/>
    <w:rsid w:val="006A6C33"/>
    <w:rsid w:val="006B2FBB"/>
    <w:rsid w:val="006C5264"/>
    <w:rsid w:val="006D30EA"/>
    <w:rsid w:val="006D709A"/>
    <w:rsid w:val="006F32AC"/>
    <w:rsid w:val="00700F16"/>
    <w:rsid w:val="00703834"/>
    <w:rsid w:val="007127EB"/>
    <w:rsid w:val="0072137D"/>
    <w:rsid w:val="00723EE8"/>
    <w:rsid w:val="00725580"/>
    <w:rsid w:val="00730CD6"/>
    <w:rsid w:val="007322A7"/>
    <w:rsid w:val="007401E8"/>
    <w:rsid w:val="007415B2"/>
    <w:rsid w:val="00742A97"/>
    <w:rsid w:val="00750D00"/>
    <w:rsid w:val="00753EFF"/>
    <w:rsid w:val="00754336"/>
    <w:rsid w:val="00754802"/>
    <w:rsid w:val="00762225"/>
    <w:rsid w:val="00766AF3"/>
    <w:rsid w:val="007813F5"/>
    <w:rsid w:val="00784A75"/>
    <w:rsid w:val="00790835"/>
    <w:rsid w:val="00796BDE"/>
    <w:rsid w:val="0079744F"/>
    <w:rsid w:val="00797C09"/>
    <w:rsid w:val="007C2C3E"/>
    <w:rsid w:val="007D229B"/>
    <w:rsid w:val="007D3EF3"/>
    <w:rsid w:val="007E0791"/>
    <w:rsid w:val="007F3A5F"/>
    <w:rsid w:val="007F677A"/>
    <w:rsid w:val="007F7649"/>
    <w:rsid w:val="008019B4"/>
    <w:rsid w:val="008038CC"/>
    <w:rsid w:val="00804634"/>
    <w:rsid w:val="00805FCA"/>
    <w:rsid w:val="008074D0"/>
    <w:rsid w:val="00807D43"/>
    <w:rsid w:val="008106A0"/>
    <w:rsid w:val="008116F9"/>
    <w:rsid w:val="00811963"/>
    <w:rsid w:val="00811F57"/>
    <w:rsid w:val="00813726"/>
    <w:rsid w:val="00815372"/>
    <w:rsid w:val="008244AC"/>
    <w:rsid w:val="00824FCB"/>
    <w:rsid w:val="00825939"/>
    <w:rsid w:val="0083698A"/>
    <w:rsid w:val="00846052"/>
    <w:rsid w:val="008563FA"/>
    <w:rsid w:val="0085642E"/>
    <w:rsid w:val="0086181D"/>
    <w:rsid w:val="008618D4"/>
    <w:rsid w:val="008629F1"/>
    <w:rsid w:val="00875619"/>
    <w:rsid w:val="00893542"/>
    <w:rsid w:val="00897CD9"/>
    <w:rsid w:val="008A429D"/>
    <w:rsid w:val="008A5BDD"/>
    <w:rsid w:val="008B2F0D"/>
    <w:rsid w:val="008B3646"/>
    <w:rsid w:val="008B52AD"/>
    <w:rsid w:val="008B6765"/>
    <w:rsid w:val="008D6A1F"/>
    <w:rsid w:val="008E07BF"/>
    <w:rsid w:val="008E52DD"/>
    <w:rsid w:val="008F1778"/>
    <w:rsid w:val="008F1E69"/>
    <w:rsid w:val="008F469D"/>
    <w:rsid w:val="008F5BEF"/>
    <w:rsid w:val="00902B59"/>
    <w:rsid w:val="0090385F"/>
    <w:rsid w:val="009044E6"/>
    <w:rsid w:val="009125A3"/>
    <w:rsid w:val="009222C8"/>
    <w:rsid w:val="0092350C"/>
    <w:rsid w:val="00924F09"/>
    <w:rsid w:val="00930846"/>
    <w:rsid w:val="00930DEA"/>
    <w:rsid w:val="00931536"/>
    <w:rsid w:val="00933DEB"/>
    <w:rsid w:val="009340F1"/>
    <w:rsid w:val="00950FD0"/>
    <w:rsid w:val="0095466F"/>
    <w:rsid w:val="00954BAD"/>
    <w:rsid w:val="009627EA"/>
    <w:rsid w:val="009704BD"/>
    <w:rsid w:val="00973C63"/>
    <w:rsid w:val="009747C1"/>
    <w:rsid w:val="00994883"/>
    <w:rsid w:val="00995BF6"/>
    <w:rsid w:val="00996A1F"/>
    <w:rsid w:val="009A139C"/>
    <w:rsid w:val="009A76E6"/>
    <w:rsid w:val="009B6B9C"/>
    <w:rsid w:val="009C060A"/>
    <w:rsid w:val="009D3A6C"/>
    <w:rsid w:val="009D7A0A"/>
    <w:rsid w:val="009F15ED"/>
    <w:rsid w:val="00A01802"/>
    <w:rsid w:val="00A01F45"/>
    <w:rsid w:val="00A05B19"/>
    <w:rsid w:val="00A15367"/>
    <w:rsid w:val="00A22C74"/>
    <w:rsid w:val="00A358AA"/>
    <w:rsid w:val="00A37B89"/>
    <w:rsid w:val="00A46CFF"/>
    <w:rsid w:val="00A8059B"/>
    <w:rsid w:val="00A82AB5"/>
    <w:rsid w:val="00A8350E"/>
    <w:rsid w:val="00A86364"/>
    <w:rsid w:val="00AA4823"/>
    <w:rsid w:val="00AA5E0D"/>
    <w:rsid w:val="00AA6E37"/>
    <w:rsid w:val="00AB2915"/>
    <w:rsid w:val="00AB4B9D"/>
    <w:rsid w:val="00AC1325"/>
    <w:rsid w:val="00AC6FBA"/>
    <w:rsid w:val="00AD1418"/>
    <w:rsid w:val="00AD1703"/>
    <w:rsid w:val="00AD527F"/>
    <w:rsid w:val="00AD7600"/>
    <w:rsid w:val="00AE01CB"/>
    <w:rsid w:val="00AE7F8D"/>
    <w:rsid w:val="00AF3E07"/>
    <w:rsid w:val="00AF6EA9"/>
    <w:rsid w:val="00B02A17"/>
    <w:rsid w:val="00B20151"/>
    <w:rsid w:val="00B3019D"/>
    <w:rsid w:val="00B30821"/>
    <w:rsid w:val="00B3253F"/>
    <w:rsid w:val="00B4697B"/>
    <w:rsid w:val="00B75EEA"/>
    <w:rsid w:val="00B80346"/>
    <w:rsid w:val="00B97949"/>
    <w:rsid w:val="00BA7E1A"/>
    <w:rsid w:val="00BB0D6E"/>
    <w:rsid w:val="00BB6070"/>
    <w:rsid w:val="00BD7635"/>
    <w:rsid w:val="00BE10FE"/>
    <w:rsid w:val="00BE7F72"/>
    <w:rsid w:val="00C016E4"/>
    <w:rsid w:val="00C12E2F"/>
    <w:rsid w:val="00C15655"/>
    <w:rsid w:val="00C224F2"/>
    <w:rsid w:val="00C24134"/>
    <w:rsid w:val="00C27F89"/>
    <w:rsid w:val="00C3410D"/>
    <w:rsid w:val="00C51C0A"/>
    <w:rsid w:val="00C53E87"/>
    <w:rsid w:val="00C61A60"/>
    <w:rsid w:val="00C732F7"/>
    <w:rsid w:val="00C77A8F"/>
    <w:rsid w:val="00C80108"/>
    <w:rsid w:val="00C81C55"/>
    <w:rsid w:val="00C83E24"/>
    <w:rsid w:val="00C866F2"/>
    <w:rsid w:val="00CA0210"/>
    <w:rsid w:val="00CA0375"/>
    <w:rsid w:val="00CA46BE"/>
    <w:rsid w:val="00CC3D0B"/>
    <w:rsid w:val="00CC53FC"/>
    <w:rsid w:val="00CC57CF"/>
    <w:rsid w:val="00CC59EF"/>
    <w:rsid w:val="00CD12C7"/>
    <w:rsid w:val="00CD2C08"/>
    <w:rsid w:val="00CD7555"/>
    <w:rsid w:val="00CE1E0F"/>
    <w:rsid w:val="00CE20FA"/>
    <w:rsid w:val="00CE2BBA"/>
    <w:rsid w:val="00CE34E6"/>
    <w:rsid w:val="00CE3D8E"/>
    <w:rsid w:val="00CE4471"/>
    <w:rsid w:val="00CE5F4B"/>
    <w:rsid w:val="00CF6A16"/>
    <w:rsid w:val="00D23481"/>
    <w:rsid w:val="00D250E6"/>
    <w:rsid w:val="00D33923"/>
    <w:rsid w:val="00D360C2"/>
    <w:rsid w:val="00D459BD"/>
    <w:rsid w:val="00D6772E"/>
    <w:rsid w:val="00D73CB0"/>
    <w:rsid w:val="00DA745E"/>
    <w:rsid w:val="00DC2533"/>
    <w:rsid w:val="00DF7568"/>
    <w:rsid w:val="00DF7792"/>
    <w:rsid w:val="00E02908"/>
    <w:rsid w:val="00E06073"/>
    <w:rsid w:val="00E12816"/>
    <w:rsid w:val="00E16CDB"/>
    <w:rsid w:val="00E41C28"/>
    <w:rsid w:val="00E41E6B"/>
    <w:rsid w:val="00E539DB"/>
    <w:rsid w:val="00E56D5A"/>
    <w:rsid w:val="00E61ABA"/>
    <w:rsid w:val="00E6223A"/>
    <w:rsid w:val="00E648BA"/>
    <w:rsid w:val="00E75D0A"/>
    <w:rsid w:val="00E844C7"/>
    <w:rsid w:val="00E8571B"/>
    <w:rsid w:val="00EA037F"/>
    <w:rsid w:val="00EA6A94"/>
    <w:rsid w:val="00EB49DF"/>
    <w:rsid w:val="00EB5ECD"/>
    <w:rsid w:val="00EC5A62"/>
    <w:rsid w:val="00ED0650"/>
    <w:rsid w:val="00EE2112"/>
    <w:rsid w:val="00EE7324"/>
    <w:rsid w:val="00EF019F"/>
    <w:rsid w:val="00EF53A6"/>
    <w:rsid w:val="00EF7277"/>
    <w:rsid w:val="00F03FFC"/>
    <w:rsid w:val="00F143C4"/>
    <w:rsid w:val="00F4165B"/>
    <w:rsid w:val="00F47423"/>
    <w:rsid w:val="00F52383"/>
    <w:rsid w:val="00F56BDD"/>
    <w:rsid w:val="00F62F67"/>
    <w:rsid w:val="00F660F4"/>
    <w:rsid w:val="00F83827"/>
    <w:rsid w:val="00F8564A"/>
    <w:rsid w:val="00F91BB6"/>
    <w:rsid w:val="00FA0C3F"/>
    <w:rsid w:val="00FA41CC"/>
    <w:rsid w:val="00FA6CF7"/>
    <w:rsid w:val="00FA74C7"/>
    <w:rsid w:val="00FB0D6A"/>
    <w:rsid w:val="00FB2471"/>
    <w:rsid w:val="00FB4C1B"/>
    <w:rsid w:val="00FB5998"/>
    <w:rsid w:val="00FC3974"/>
    <w:rsid w:val="00FC7910"/>
    <w:rsid w:val="00FD600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67D1"/>
  <w15:docId w15:val="{96F0C57B-028B-44BE-ABCF-E2EC933B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8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930846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E26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qFormat/>
    <w:rsid w:val="00930846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72137D"/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72137D"/>
    <w:rPr>
      <w:b/>
      <w:bCs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36BB0"/>
    <w:rPr>
      <w:sz w:val="24"/>
      <w:szCs w:val="24"/>
    </w:rPr>
  </w:style>
  <w:style w:type="character" w:customStyle="1" w:styleId="preformatted">
    <w:name w:val="preformatted"/>
    <w:basedOn w:val="Standardnpsmoodstavce"/>
    <w:qFormat/>
    <w:rsid w:val="00930846"/>
  </w:style>
  <w:style w:type="character" w:customStyle="1" w:styleId="nowrap">
    <w:name w:val="nowrap"/>
    <w:basedOn w:val="Standardnpsmoodstavce"/>
    <w:qFormat/>
    <w:rsid w:val="00930846"/>
  </w:style>
  <w:style w:type="character" w:styleId="Siln">
    <w:name w:val="Strong"/>
    <w:basedOn w:val="Standardnpsmoodstavce"/>
    <w:uiPriority w:val="22"/>
    <w:qFormat/>
    <w:rsid w:val="009D3A6C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  <w:b/>
    </w:rPr>
  </w:style>
  <w:style w:type="character" w:customStyle="1" w:styleId="ListLabel27">
    <w:name w:val="ListLabel 27"/>
    <w:qFormat/>
    <w:rPr>
      <w:rFonts w:cs="Times New Roman"/>
      <w:b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930846"/>
    <w:pPr>
      <w:shd w:val="clear" w:color="auto" w:fill="000080"/>
    </w:pPr>
    <w:rPr>
      <w:rFonts w:ascii="Tahoma" w:hAnsi="Tahoma" w:cs="Tahoma"/>
    </w:rPr>
  </w:style>
  <w:style w:type="paragraph" w:customStyle="1" w:styleId="Import1">
    <w:name w:val="Import 1"/>
    <w:basedOn w:val="Normln"/>
    <w:uiPriority w:val="99"/>
    <w:qFormat/>
    <w:rsid w:val="0093084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3084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930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930846"/>
    <w:rPr>
      <w:b/>
      <w:bCs/>
    </w:rPr>
  </w:style>
  <w:style w:type="paragraph" w:styleId="Odstavecseseznamem">
    <w:name w:val="List Paragraph"/>
    <w:basedOn w:val="Normln"/>
    <w:uiPriority w:val="34"/>
    <w:qFormat/>
    <w:rsid w:val="00700F1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6BB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semiHidden/>
    <w:unhideWhenUsed/>
    <w:rsid w:val="00A8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B85A-683D-498A-B1E4-465D0B4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o nájmu zaøízení tìchto prostor</vt:lpstr>
    </vt:vector>
  </TitlesOfParts>
  <Company>Česká televize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o nájmu zaøízení tìchto prostor</dc:title>
  <dc:subject/>
  <dc:creator>Hájek</dc:creator>
  <dc:description/>
  <cp:lastModifiedBy>Maurerova Marketa</cp:lastModifiedBy>
  <cp:revision>6</cp:revision>
  <cp:lastPrinted>2024-11-18T09:11:00Z</cp:lastPrinted>
  <dcterms:created xsi:type="dcterms:W3CDTF">2024-11-18T11:45:00Z</dcterms:created>
  <dcterms:modified xsi:type="dcterms:W3CDTF">2024-11-18T11:53:00Z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Česká televize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