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A1" w:rsidRDefault="00520790">
      <w:pPr>
        <w:pStyle w:val="Zkladntext1"/>
        <w:spacing w:after="400" w:line="240" w:lineRule="auto"/>
        <w:jc w:val="center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  <w:u w:val="single"/>
        </w:rPr>
        <w:t>RÁMCOVÁ KUPNÍ SMLOUVA</w:t>
      </w:r>
      <w:r>
        <w:rPr>
          <w:rStyle w:val="Zkladntext"/>
          <w:b/>
          <w:bCs/>
          <w:sz w:val="18"/>
          <w:szCs w:val="18"/>
        </w:rPr>
        <w:br/>
      </w:r>
      <w:r>
        <w:rPr>
          <w:rStyle w:val="Zkladntext"/>
          <w:sz w:val="18"/>
          <w:szCs w:val="18"/>
        </w:rPr>
        <w:t>uzavřená v souladu s ustanovením § 2079 a násl. zákona č. 89/2012 Sb., občanský</w:t>
      </w:r>
      <w:r>
        <w:rPr>
          <w:rStyle w:val="Zkladntext"/>
          <w:sz w:val="18"/>
          <w:szCs w:val="18"/>
        </w:rPr>
        <w:br/>
        <w:t>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6187"/>
      </w:tblGrid>
      <w:tr w:rsidR="00FC78A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95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Kamenice 798/1 </w:t>
            </w:r>
            <w:r>
              <w:rPr>
                <w:rStyle w:val="Jin"/>
              </w:rPr>
              <w:t>d, 625 00 Brno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10"/>
                <w:shd w:val="clear" w:color="auto" w:fill="000000"/>
              </w:rPr>
              <w:t>.</w:t>
            </w:r>
            <w:r>
              <w:rPr>
                <w:rStyle w:val="Jin"/>
                <w:spacing w:val="11"/>
                <w:shd w:val="clear" w:color="auto" w:fill="000000"/>
              </w:rPr>
              <w:t>.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87" w:type="dxa"/>
            <w:tcBorders>
              <w:top w:val="single" w:sz="4" w:space="0" w:color="auto"/>
            </w:tcBorders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87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</w:t>
            </w:r>
            <w:r>
              <w:rPr>
                <w:rStyle w:val="Jin"/>
              </w:rPr>
              <w:t xml:space="preserve">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87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FC78A1" w:rsidRDefault="00520790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</w:t>
      </w:r>
    </w:p>
    <w:p w:rsidR="00FC78A1" w:rsidRDefault="00FC78A1">
      <w:pPr>
        <w:spacing w:after="279" w:line="1" w:lineRule="exact"/>
      </w:pPr>
    </w:p>
    <w:p w:rsidR="00FC78A1" w:rsidRDefault="00FC78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6182"/>
      </w:tblGrid>
      <w:tr w:rsidR="00FC78A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line="240" w:lineRule="auto"/>
            </w:pPr>
            <w:r>
              <w:rPr>
                <w:rStyle w:val="Jin"/>
              </w:rPr>
              <w:t>a</w:t>
            </w:r>
          </w:p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Teleflex</w:t>
            </w:r>
            <w:proofErr w:type="spellEnd"/>
            <w:r>
              <w:rPr>
                <w:rStyle w:val="Jin"/>
                <w:b/>
                <w:bCs/>
              </w:rPr>
              <w:t xml:space="preserve"> Medical s.r.o.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Pražská třída 209/182, Plačíce, 500 04 Hradec Králové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Martin Hlaváček, jednatel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82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..............................................</w:t>
            </w:r>
            <w:proofErr w:type="gramEnd"/>
          </w:p>
          <w:p w:rsidR="00FC78A1" w:rsidRDefault="0052079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82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28849809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82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CZ28849809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654" w:type="dxa"/>
            <w:shd w:val="clear" w:color="auto" w:fill="auto"/>
          </w:tcPr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  <w:p w:rsidR="00FC78A1" w:rsidRDefault="0052079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82" w:type="dxa"/>
            <w:shd w:val="clear" w:color="auto" w:fill="auto"/>
          </w:tcPr>
          <w:p w:rsidR="00FC78A1" w:rsidRDefault="00520790">
            <w:pPr>
              <w:pStyle w:val="Jin0"/>
              <w:spacing w:after="0"/>
            </w:pPr>
            <w:r>
              <w:rPr>
                <w:rStyle w:val="Jin"/>
              </w:rPr>
              <w:t xml:space="preserve">Krajský soud v Hradci </w:t>
            </w:r>
            <w:r>
              <w:rPr>
                <w:rStyle w:val="Jin"/>
              </w:rPr>
              <w:t xml:space="preserve">Králové,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C 30847 </w:t>
            </w:r>
            <w:proofErr w:type="spellStart"/>
            <w:r>
              <w:rPr>
                <w:rStyle w:val="Jin"/>
              </w:rPr>
              <w:t>Unicredit</w:t>
            </w:r>
            <w:proofErr w:type="spellEnd"/>
            <w:r>
              <w:rPr>
                <w:rStyle w:val="Jin"/>
              </w:rPr>
              <w:t xml:space="preserve"> Bank Czech Republic and Slovakia, a.s. č. Ú. 2107845037/2700</w:t>
            </w:r>
          </w:p>
        </w:tc>
      </w:tr>
    </w:tbl>
    <w:p w:rsidR="00FC78A1" w:rsidRDefault="00520790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„prodávající'</w:t>
      </w:r>
    </w:p>
    <w:p w:rsidR="00FC78A1" w:rsidRDefault="00FC78A1">
      <w:pPr>
        <w:spacing w:after="679" w:line="1" w:lineRule="exact"/>
      </w:pP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290" w:lineRule="auto"/>
        <w:ind w:left="420" w:hanging="42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proofErr w:type="spellStart"/>
      <w:r>
        <w:rPr>
          <w:rStyle w:val="Zkladntext"/>
          <w:b/>
          <w:bCs/>
        </w:rPr>
        <w:t>intraoseálních</w:t>
      </w:r>
      <w:proofErr w:type="spellEnd"/>
      <w:r>
        <w:rPr>
          <w:rStyle w:val="Zkladntext"/>
          <w:b/>
          <w:bCs/>
        </w:rPr>
        <w:t xml:space="preserve"> jehel, </w:t>
      </w:r>
      <w:r>
        <w:rPr>
          <w:rStyle w:val="Zkladntext"/>
        </w:rPr>
        <w:t xml:space="preserve">jejichž bližší </w:t>
      </w:r>
      <w:r>
        <w:rPr>
          <w:rStyle w:val="Zkladntext"/>
        </w:rPr>
        <w:t>specifikace je uvedena v příloze č. 1 této smlouvy, která je její nedílnou součástí.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/>
        <w:ind w:left="420" w:hanging="420"/>
        <w:jc w:val="both"/>
      </w:pPr>
      <w:r>
        <w:rPr>
          <w:rStyle w:val="Zkladntext"/>
        </w:rPr>
        <w:t xml:space="preserve">Prodávající se zavazuje dodávat zboží podle čl. 1 této smlouvy kupujícímu a převádět na Jihomoravský kraj, jako jeho zřizovatele, vlastnické právo k tomuto zboží, a to ve </w:t>
      </w:r>
      <w:r>
        <w:rPr>
          <w:rStyle w:val="Zkladntext"/>
        </w:rPr>
        <w:t>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</w:t>
      </w:r>
      <w:r>
        <w:rPr>
          <w:rStyle w:val="Zkladntext"/>
        </w:rPr>
        <w:t>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276" w:lineRule="auto"/>
        <w:ind w:left="420" w:hanging="420"/>
        <w:jc w:val="both"/>
      </w:pPr>
      <w:r>
        <w:rPr>
          <w:rStyle w:val="Zkladntext"/>
        </w:rPr>
        <w:t xml:space="preserve">Součástí dodávky zboží podle čl. </w:t>
      </w:r>
      <w:r>
        <w:rPr>
          <w:rStyle w:val="Zkladntext"/>
        </w:rPr>
        <w:t>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40" w:line="286" w:lineRule="auto"/>
        <w:ind w:left="420" w:hanging="420"/>
        <w:jc w:val="both"/>
      </w:pPr>
      <w:r>
        <w:rPr>
          <w:rStyle w:val="Zkladntext"/>
        </w:rPr>
        <w:t>Prodávající se zavazuje p</w:t>
      </w:r>
      <w:r>
        <w:rPr>
          <w:rStyle w:val="Zkladntext"/>
        </w:rPr>
        <w:t xml:space="preserve">lnit svůj závazek k dodání zboží podle čl. 1 této smlouvy vždy nejpozději </w:t>
      </w:r>
      <w:proofErr w:type="gramStart"/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5-ti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 xml:space="preserve">ode dne účinnosti příslušné dílčí kupní smlouvy, nebude-li dohodnuto jinak. Tento závazek se bude považovat za splněný po předání a převzetí příslušného zboží </w:t>
      </w:r>
      <w:r>
        <w:rPr>
          <w:rStyle w:val="Zkladntext"/>
        </w:rPr>
        <w:t>formou písemného předávacího protokolu. Místem plnění je centrální sklad v sídle kupujícího.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Kupující se zavazuje převzít objednané zboží podle čl. 1 této smlouvy, prosté všech zjevných vad, ve lhůtě a místě podle této smlouvy. Kupující je oprávněn </w:t>
      </w:r>
      <w:r>
        <w:rPr>
          <w:rStyle w:val="Zkladntext"/>
        </w:rPr>
        <w:t>odmítnout převzetí zboží, bude-li se na něm vyskytovat jakákoliv vada.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lastRenderedPageBreak/>
        <w:t>Nebezpečí škody na převáděném zboží podle čl. 1 této smlouvy a vlastnické právo k tomuto zboží přechází z prodávajícího na kupujícího dnem faktického převzetí tohoto zboží.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Kupující se </w:t>
      </w:r>
      <w:r>
        <w:rPr>
          <w:rStyle w:val="Zkladntext"/>
        </w:rPr>
        <w:t>zavazuje zaplatit prodávajícímu za předmět koupě a prodeje podle či. 1 této smlouvy kupní cenu. Kupní cena za jednotlivé dílčí kupní smlouvy dle č. 2 této smlouvy se stanoví jako součin odebraného množství a jednotkových cen příslušného zboží. Jednotkové c</w:t>
      </w:r>
      <w:r>
        <w:rPr>
          <w:rStyle w:val="Zkladntext"/>
        </w:rPr>
        <w:t>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 Zm</w:t>
      </w:r>
      <w:r>
        <w:rPr>
          <w:rStyle w:val="Zkladntext"/>
        </w:rPr>
        <w:t>ěna ceny je možná pouze v případě zákonné změny sazby DPH.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Kupní cena podle čl. 7 této smlouvy je splatná na účet prodávajícího po splnění závazku prodávajícího k dodání zboží podle čl. 1 této smlouvy způsobem podle čl. 4 této smlouvy ve lhůtě do 30 dnů od</w:t>
      </w:r>
      <w:r>
        <w:rPr>
          <w:rStyle w:val="Zkladntext"/>
        </w:rPr>
        <w:t xml:space="preserve">e dne doručení jejího písemného vyúčtování (daňového dokladu/ 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color w:val="7698CE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P24V00003706. </w:t>
      </w:r>
      <w:r>
        <w:rPr>
          <w:rStyle w:val="Zkladntext"/>
        </w:rPr>
        <w:t>Součástí faktury bude rovněž kopie podepsaného předávacího protokolu dle čl. 4 této smlouvy. Nebude-li faktura splňovat veškeré náležitosti d</w:t>
      </w:r>
      <w:r>
        <w:rPr>
          <w:rStyle w:val="Zkladntext"/>
        </w:rPr>
        <w:t>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S převodem zboží je p</w:t>
      </w:r>
      <w:r>
        <w:rPr>
          <w:rStyle w:val="Zkladntext"/>
        </w:rPr>
        <w:t>odle čl. 1 této smlouvy spojena záruka za jeho jakost v trvání minimálně 24 měsíců ode dne předání příslušného zboží. V rámci záruky se prodávající zavazuje, že zboží podle čl. 1 této smlouvy bude mít po dobu uvedené záruční lhůty vlastnosti, které jsou st</w:t>
      </w:r>
      <w:r>
        <w:rPr>
          <w:rStyle w:val="Zkladntext"/>
        </w:rPr>
        <w:t xml:space="preserve">anoveny touto smlouvou, právními předpisy nebo technickými normami nebo jsou u zboží tohoto druhu obvyklé, a že bude po dobu záruční lhůty bezplatně odstraňovat vady, které se na zboží podle čl. 1 této smlouvy vyskytnou, a to ve lhůtě do 3- pracovních dnů </w:t>
      </w:r>
      <w:r>
        <w:rPr>
          <w:rStyle w:val="Zkladntext"/>
        </w:rPr>
        <w:t>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Pro případ sporu o oprávněnost </w:t>
      </w:r>
      <w:r>
        <w:rPr>
          <w:rStyle w:val="Zkladntext"/>
        </w:rPr>
        <w:t>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</w:t>
      </w:r>
      <w:r>
        <w:rPr>
          <w:rStyle w:val="Zkladntext"/>
        </w:rPr>
        <w:t xml:space="preserve"> tento posudek nedal zapravdu.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</w:t>
      </w:r>
      <w:r>
        <w:rPr>
          <w:rStyle w:val="Zkladntext"/>
        </w:rPr>
        <w:t>sobou na náklady prodávajícího.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</w:t>
      </w:r>
      <w:r>
        <w:rPr>
          <w:rStyle w:val="Zkladntext"/>
        </w:rPr>
        <w:t xml:space="preserve">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</w:t>
      </w:r>
      <w:r>
        <w:rPr>
          <w:rStyle w:val="Zkladntext"/>
        </w:rPr>
        <w:t>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  <w:r>
        <w:br w:type="page"/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2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lastRenderedPageBreak/>
        <w:t>Pro případ p</w:t>
      </w:r>
      <w:r>
        <w:rPr>
          <w:rStyle w:val="Zkladntext"/>
          <w:sz w:val="18"/>
          <w:szCs w:val="18"/>
        </w:rPr>
        <w:t>rodlení se splněním jeho závazku k dodání zboží ve lhůtě podle čl. 4 této smlouvy o více, než 1 týden nebo pro případ výskytu neodstranitelné vady resp. výskytu 3 a více vad na jednom kusu zboží, a to i postupně, je kupující oprávněn odstoupit od dílčí kup</w:t>
      </w:r>
      <w:r>
        <w:rPr>
          <w:rStyle w:val="Zkladntext"/>
          <w:sz w:val="18"/>
          <w:szCs w:val="18"/>
        </w:rPr>
        <w:t xml:space="preserve">ní smlouvy i od této smlouvy s účinky ex </w:t>
      </w:r>
      <w:proofErr w:type="spellStart"/>
      <w:r>
        <w:rPr>
          <w:rStyle w:val="Zkladntext"/>
          <w:sz w:val="18"/>
          <w:szCs w:val="18"/>
        </w:rPr>
        <w:t>tunc</w:t>
      </w:r>
      <w:proofErr w:type="spellEnd"/>
      <w:r>
        <w:rPr>
          <w:rStyle w:val="Zkladntext"/>
          <w:sz w:val="18"/>
          <w:szCs w:val="18"/>
        </w:rPr>
        <w:t>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0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Pro případ prodlení kupujícího se zaplacením kupní ceny nebo její části ve lhůtě podle čl. 8 této smlouvy o víc, než 2 týdny, je prodávající oprávněn od této smlouvy odstoupit s účinky ex </w:t>
      </w:r>
      <w:proofErr w:type="spellStart"/>
      <w:r>
        <w:rPr>
          <w:rStyle w:val="Zkladntext"/>
          <w:sz w:val="18"/>
          <w:szCs w:val="18"/>
        </w:rPr>
        <w:t>tunc</w:t>
      </w:r>
      <w:proofErr w:type="spellEnd"/>
      <w:r>
        <w:rPr>
          <w:rStyle w:val="Zkladntext"/>
          <w:sz w:val="18"/>
          <w:szCs w:val="18"/>
        </w:rPr>
        <w:t>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2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>Není-li touto s</w:t>
      </w:r>
      <w:r>
        <w:rPr>
          <w:rStyle w:val="Zkladntext"/>
          <w:sz w:val="18"/>
          <w:szCs w:val="18"/>
        </w:rPr>
        <w:t xml:space="preserve">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</w:t>
      </w:r>
      <w:r>
        <w:rPr>
          <w:rStyle w:val="Zkladntext"/>
          <w:sz w:val="18"/>
          <w:szCs w:val="18"/>
        </w:rPr>
        <w:t>vylučuje aplikaci § 558 občanského zákoníku na vztah mezi oběma stranami podle této smlouvy.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0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>Tato smlouva se uzavírá na základě návrhu na její uzavření ze strany prodávajícího. Předpokladem uzavření této smlouvy je její písemná forma a dohoda o celém jejím</w:t>
      </w:r>
      <w:r>
        <w:rPr>
          <w:rStyle w:val="Zkladntext"/>
          <w:sz w:val="18"/>
          <w:szCs w:val="18"/>
        </w:rPr>
        <w:t xml:space="preserve"> obsahu jak je obsažen v jejích článcích 1 až 22. Kupující přitom předem vylučuje přijetí tohoto návrhu s dodatkem nebo odchylkou ve smyslu § 1740 odst. 3 občanského zákoníku.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2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>Smluvní strany souhlasí se zveřejněním smlouvy v úplném znění, stejně jako s uve</w:t>
      </w:r>
      <w:r>
        <w:rPr>
          <w:rStyle w:val="Zkladntext"/>
          <w:sz w:val="18"/>
          <w:szCs w:val="18"/>
        </w:rPr>
        <w:t>řejněním úplného znění případných dohod (dodatků), kterými se smlouva doplňuje, mění, nahrazuje nebo ruší, a to zejména prostřednictvím Registru smluv v souladu se zákonem č. 340/20T5 Sb., o registru smluv, ve znění pozdějších předpisů. Smluvní strany se d</w:t>
      </w:r>
      <w:r>
        <w:rPr>
          <w:rStyle w:val="Zkladntext"/>
          <w:sz w:val="18"/>
          <w:szCs w:val="18"/>
        </w:rPr>
        <w:t>ohodly, že uveřejnění smlouvy zajistí kupující.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2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>Prodávající uděluje kupujícímu svůj výslovný souhlas se zveřejněním podmínek této smlouvy v rozsahu a za podmínek vyplývajících z příslušných právních předpisů (zejména zákona č. 106/1999 Sb., o svobodném pří</w:t>
      </w:r>
      <w:r>
        <w:rPr>
          <w:rStyle w:val="Zkladntext"/>
          <w:sz w:val="18"/>
          <w:szCs w:val="18"/>
        </w:rPr>
        <w:t>stupu k informacím, v platném znění).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0" w:lineRule="auto"/>
        <w:ind w:left="380" w:hanging="380"/>
        <w:jc w:val="both"/>
        <w:rPr>
          <w:sz w:val="18"/>
          <w:szCs w:val="18"/>
        </w:rPr>
      </w:pPr>
      <w:proofErr w:type="spellStart"/>
      <w:r>
        <w:rPr>
          <w:rStyle w:val="Zkladntext"/>
          <w:sz w:val="18"/>
          <w:szCs w:val="18"/>
        </w:rPr>
        <w:t>TůtQ</w:t>
      </w:r>
      <w:proofErr w:type="spellEnd"/>
      <w:r>
        <w:rPr>
          <w:rStyle w:val="Zkladntext"/>
          <w:sz w:val="18"/>
          <w:szCs w:val="18"/>
        </w:rPr>
        <w:t xml:space="preserve"> smlouvu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  <w:sz w:val="18"/>
          <w:szCs w:val="18"/>
        </w:rPr>
        <w:t>vztah s 3-měsíční</w:t>
      </w:r>
      <w:proofErr w:type="gramEnd"/>
      <w:r>
        <w:rPr>
          <w:rStyle w:val="Zkladntext"/>
          <w:sz w:val="18"/>
          <w:szCs w:val="18"/>
        </w:rPr>
        <w:t xml:space="preserve"> výpovědní dobou, která začíná běžet prvním dnem následujícíh</w:t>
      </w:r>
      <w:r>
        <w:rPr>
          <w:rStyle w:val="Zkladntext"/>
          <w:sz w:val="18"/>
          <w:szCs w:val="18"/>
        </w:rPr>
        <w:t>o měsíce po doručení výpovědi druhé smluvní straně.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7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Tato smlouva nabývá účinnosti po jejím podpisu oběma smluvními stranami dnem jejího uveřejnění v Registru smluv, nejdříve však </w:t>
      </w:r>
      <w:proofErr w:type="gramStart"/>
      <w:r>
        <w:rPr>
          <w:rStyle w:val="Zkladntext"/>
          <w:sz w:val="18"/>
          <w:szCs w:val="18"/>
        </w:rPr>
        <w:t>1.1. 2025</w:t>
      </w:r>
      <w:proofErr w:type="gramEnd"/>
      <w:r>
        <w:rPr>
          <w:rStyle w:val="Zkladntext"/>
          <w:sz w:val="18"/>
          <w:szCs w:val="18"/>
        </w:rPr>
        <w:t>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200" w:line="302" w:lineRule="auto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Tato smlouva se uzavírá na dobu určitou, a to do </w:t>
      </w:r>
      <w:proofErr w:type="gramStart"/>
      <w:r>
        <w:rPr>
          <w:rStyle w:val="Zkladntext"/>
          <w:b/>
          <w:bCs/>
          <w:sz w:val="18"/>
          <w:szCs w:val="18"/>
        </w:rPr>
        <w:t>31.12.2025</w:t>
      </w:r>
      <w:proofErr w:type="gramEnd"/>
      <w:r>
        <w:rPr>
          <w:rStyle w:val="Zkladntext"/>
          <w:b/>
          <w:bCs/>
          <w:sz w:val="18"/>
          <w:szCs w:val="18"/>
        </w:rPr>
        <w:t>.</w:t>
      </w:r>
    </w:p>
    <w:p w:rsidR="00FC78A1" w:rsidRDefault="00520790">
      <w:pPr>
        <w:pStyle w:val="Zkladntext1"/>
        <w:numPr>
          <w:ilvl w:val="0"/>
          <w:numId w:val="1"/>
        </w:numPr>
        <w:tabs>
          <w:tab w:val="left" w:pos="413"/>
        </w:tabs>
        <w:spacing w:after="580" w:line="298" w:lineRule="auto"/>
        <w:ind w:left="380" w:hanging="3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Tato </w:t>
      </w:r>
      <w:r>
        <w:rPr>
          <w:rStyle w:val="Zkladntext"/>
          <w:sz w:val="18"/>
          <w:szCs w:val="18"/>
        </w:rPr>
        <w:t>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 w:rsidR="00FC78A1" w:rsidRDefault="00520790">
      <w:pPr>
        <w:pStyle w:val="Zkladntext1"/>
        <w:spacing w:after="200" w:line="240" w:lineRule="auto"/>
        <w:jc w:val="center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12700</wp:posOffset>
                </wp:positionV>
                <wp:extent cx="1118870" cy="1524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78A1" w:rsidRDefault="00520790">
                            <w:pPr>
                              <w:pStyle w:val="Zkladntext1"/>
                              <w:tabs>
                                <w:tab w:val="left" w:leader="dot" w:pos="1704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sz w:val="18"/>
                                <w:szCs w:val="18"/>
                              </w:rPr>
                              <w:t>V Brně dne</w:t>
                            </w:r>
                            <w:r w:rsidR="00F20942">
                              <w:rPr>
                                <w:rStyle w:val="Zkladntext"/>
                                <w:sz w:val="18"/>
                                <w:szCs w:val="18"/>
                              </w:rPr>
                              <w:t xml:space="preserve"> 15.11.2024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1.05pt;margin-top:1pt;width:88.1pt;height:1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" filled="f" stroked="f">
                <v:textbox inset="0,0,0,0">
                  <w:txbxContent>
                    <w:p w:rsidR="00FC78A1" w:rsidRDefault="00520790">
                      <w:pPr>
                        <w:pStyle w:val="Zkladntext1"/>
                        <w:tabs>
                          <w:tab w:val="left" w:leader="dot" w:pos="1704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Zkladntext"/>
                          <w:sz w:val="18"/>
                          <w:szCs w:val="18"/>
                        </w:rPr>
                        <w:t>V Brně dne</w:t>
                      </w:r>
                      <w:r w:rsidR="00F20942">
                        <w:rPr>
                          <w:rStyle w:val="Zkladntext"/>
                          <w:sz w:val="18"/>
                          <w:szCs w:val="18"/>
                        </w:rPr>
                        <w:t xml:space="preserve"> 15.11.2024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0" distL="114300" distR="2854325" simplePos="0" relativeHeight="125829380" behindDoc="0" locked="0" layoutInCell="1" allowOverlap="1">
                <wp:simplePos x="0" y="0"/>
                <wp:positionH relativeFrom="page">
                  <wp:posOffset>959485</wp:posOffset>
                </wp:positionH>
                <wp:positionV relativeFrom="margin">
                  <wp:posOffset>7239000</wp:posOffset>
                </wp:positionV>
                <wp:extent cx="2200910" cy="12071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20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78A1" w:rsidRDefault="00520790">
                            <w:pPr>
                              <w:pStyle w:val="Nadpis10"/>
                              <w:keepNext/>
                              <w:keepLines/>
                              <w:spacing w:line="178" w:lineRule="auto"/>
                            </w:pPr>
                            <w:bookmarkStart w:id="2" w:name="bookmark0"/>
                            <w:r>
                              <w:rPr>
                                <w:rStyle w:val="Nadpis1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Nadpis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Nadpis1"/>
                              </w:rPr>
                              <w:t xml:space="preserve"> Pí r H a n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adpis1"/>
                                <w:sz w:val="15"/>
                                <w:szCs w:val="15"/>
                              </w:rPr>
                              <w:t>Digiíá!ně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adpis1"/>
                                <w:sz w:val="15"/>
                                <w:szCs w:val="15"/>
                              </w:rPr>
                              <w:t xml:space="preserve"> podepsal </w:t>
                            </w:r>
                            <w:r>
                              <w:rPr>
                                <w:rStyle w:val="Nadpis1"/>
                              </w:rPr>
                              <w:t xml:space="preserve">IVIWL/I. </w:t>
                            </w:r>
                            <w:proofErr w:type="spellStart"/>
                            <w:r>
                              <w:rPr>
                                <w:rStyle w:val="Nadpis1"/>
                              </w:rPr>
                              <w:t>ncil</w:t>
                            </w:r>
                            <w:proofErr w:type="spellEnd"/>
                            <w:r>
                              <w:rPr>
                                <w:rStyle w:val="Nadpis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adpis1"/>
                                <w:sz w:val="15"/>
                                <w:szCs w:val="15"/>
                              </w:rPr>
                              <w:t>iq^MUDr</w:t>
                            </w:r>
                            <w:proofErr w:type="spellEnd"/>
                            <w:r>
                              <w:rPr>
                                <w:rStyle w:val="Nadpis1"/>
                                <w:sz w:val="15"/>
                                <w:szCs w:val="15"/>
                              </w:rPr>
                              <w:t xml:space="preserve">. Hana Albrechtová </w:t>
                            </w:r>
                            <w:r>
                              <w:rPr>
                                <w:rStyle w:val="Nadpis1"/>
                              </w:rPr>
                              <w:t>Albrechtoyá?"X’</w:t>
                            </w:r>
                            <w:r>
                              <w:rPr>
                                <w:rStyle w:val="Nadpis1"/>
                                <w:vertAlign w:val="superscript"/>
                              </w:rPr>
                              <w:t>5</w:t>
                            </w:r>
                            <w:bookmarkEnd w:id="2"/>
                          </w:p>
                          <w:p w:rsidR="00FC78A1" w:rsidRDefault="00520790">
                            <w:pPr>
                              <w:pStyle w:val="Zkladntext1"/>
                              <w:spacing w:after="0" w:line="295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sz w:val="18"/>
                                <w:szCs w:val="18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5.549999999999997pt;margin-top:570.pt;width:173.30000000000001pt;height:95.049999999999997pt;z-index:-125829373;mso-wrap-distance-left:9.pt;mso-wrap-distance-top:18.pt;mso-wrap-distance-right:22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178" w:lineRule="auto"/>
                        <w:ind w:left="0" w:right="0"/>
                        <w:jc w:val="left"/>
                      </w:pPr>
                      <w:bookmarkStart w:id="0" w:name="bookmark0"/>
                      <w:r>
                        <w:rPr>
                          <w:rStyle w:val="CharStyle6"/>
                        </w:rPr>
                        <w:t xml:space="preserve">I I Pí r H a n </w:t>
                      </w:r>
                      <w:r>
                        <w:rPr>
                          <w:rStyle w:val="CharStyle6"/>
                          <w:sz w:val="15"/>
                          <w:szCs w:val="15"/>
                        </w:rPr>
                        <w:t xml:space="preserve">Digiíá!ně podepsal </w:t>
                      </w:r>
                      <w:r>
                        <w:rPr>
                          <w:rStyle w:val="CharStyle6"/>
                        </w:rPr>
                        <w:t xml:space="preserve">IVIWL/I. ncil </w:t>
                      </w:r>
                      <w:r>
                        <w:rPr>
                          <w:rStyle w:val="CharStyle6"/>
                          <w:sz w:val="15"/>
                          <w:szCs w:val="15"/>
                        </w:rPr>
                        <w:t xml:space="preserve">iq^MUDr. Hana Albrechtová </w:t>
                      </w:r>
                      <w:r>
                        <w:rPr>
                          <w:rStyle w:val="CharStyle6"/>
                        </w:rPr>
                        <w:t>Albrechtoyá?"X’</w:t>
                      </w:r>
                      <w:r>
                        <w:rPr>
                          <w:rStyle w:val="CharStyle6"/>
                          <w:vertAlign w:val="superscript"/>
                        </w:rPr>
                        <w:t>5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sz w:val="18"/>
                          <w:szCs w:val="18"/>
                        </w:rPr>
                        <w:t xml:space="preserve">MUDr. Hana Albrechtová ředitelka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8450" distB="649605" distL="3314700" distR="1013460" simplePos="0" relativeHeight="125829382" behindDoc="0" locked="0" layoutInCell="1" allowOverlap="1">
                <wp:simplePos x="0" y="0"/>
                <wp:positionH relativeFrom="page">
                  <wp:posOffset>4159885</wp:posOffset>
                </wp:positionH>
                <wp:positionV relativeFrom="margin">
                  <wp:posOffset>7308850</wp:posOffset>
                </wp:positionV>
                <wp:extent cx="841375" cy="4876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78A1" w:rsidRDefault="00520790">
                            <w:pPr>
                              <w:pStyle w:val="Nadpis10"/>
                              <w:keepNext/>
                              <w:keepLines/>
                              <w:spacing w:after="40" w:line="240" w:lineRule="auto"/>
                              <w:ind w:firstLine="0"/>
                              <w:rPr>
                                <w:sz w:val="30"/>
                                <w:szCs w:val="30"/>
                              </w:rPr>
                            </w:pPr>
                            <w:bookmarkStart w:id="3" w:name="bookmark2"/>
                            <w:r>
                              <w:rPr>
                                <w:rStyle w:val="Nadpis1"/>
                                <w:sz w:val="30"/>
                                <w:szCs w:val="30"/>
                              </w:rPr>
                              <w:t>Martin</w:t>
                            </w:r>
                            <w:bookmarkEnd w:id="3"/>
                          </w:p>
                          <w:p w:rsidR="00FC78A1" w:rsidRDefault="00520790">
                            <w:pPr>
                              <w:pStyle w:val="Nadpis10"/>
                              <w:keepNext/>
                              <w:keepLines/>
                              <w:spacing w:after="0" w:line="240" w:lineRule="auto"/>
                              <w:ind w:firstLine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Nadpis1"/>
                                <w:sz w:val="30"/>
                                <w:szCs w:val="30"/>
                              </w:rPr>
                              <w:t>Hlaváček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7.55000000000001pt;margin-top:575.5pt;width:66.25pt;height:38.399999999999999pt;z-index:-125829371;mso-wrap-distance-left:261.pt;mso-wrap-distance-top:23.5pt;mso-wrap-distance-right:79.799999999999997pt;mso-wrap-distance-bottom:51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bookmarkStart w:id="2" w:name="bookmark2"/>
                      <w:r>
                        <w:rPr>
                          <w:rStyle w:val="CharStyle6"/>
                          <w:sz w:val="30"/>
                          <w:szCs w:val="30"/>
                        </w:rPr>
                        <w:t>Martin</w:t>
                      </w:r>
                      <w:bookmarkEnd w:id="2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CharStyle6"/>
                          <w:sz w:val="30"/>
                          <w:szCs w:val="30"/>
                        </w:rPr>
                        <w:t>Hlaváček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6385" distB="609600" distL="4159250" distR="114300" simplePos="0" relativeHeight="125829384" behindDoc="0" locked="0" layoutInCell="1" allowOverlap="1">
                <wp:simplePos x="0" y="0"/>
                <wp:positionH relativeFrom="page">
                  <wp:posOffset>5004435</wp:posOffset>
                </wp:positionH>
                <wp:positionV relativeFrom="margin">
                  <wp:posOffset>7296785</wp:posOffset>
                </wp:positionV>
                <wp:extent cx="895985" cy="5397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78A1" w:rsidRDefault="00520790">
                            <w:pPr>
                              <w:pStyle w:val="Zkladntext20"/>
                            </w:pPr>
                            <w:proofErr w:type="spellStart"/>
                            <w:r>
                              <w:rPr>
                                <w:rStyle w:val="Zkladntext2"/>
                              </w:rPr>
                              <w:t>Digitally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signed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Zkladntext2"/>
                              </w:rPr>
                              <w:t>by , Martin</w:t>
                            </w:r>
                            <w:proofErr w:type="gramEnd"/>
                            <w:r>
                              <w:rPr>
                                <w:rStyle w:val="Zkladntext2"/>
                              </w:rPr>
                              <w:t xml:space="preserve"> Hlaváček batja.2024.11.15 10:34:36+01'00'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4.05000000000001pt;margin-top:574.55000000000007pt;width:70.549999999999997pt;height:42.5pt;z-index:-125829369;mso-wrap-distance-left:327.5pt;mso-wrap-distance-top:22.550000000000001pt;mso-wrap-distance-right:9.pt;mso-wrap-distance-bottom:4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Digitally signed by , Martin Hlaváček batja.2024.11.15 10:34:36+01'00'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7575" distB="6350" distL="3268980" distR="970915" simplePos="0" relativeHeight="125829386" behindDoc="0" locked="0" layoutInCell="1" allowOverlap="1">
                <wp:simplePos x="0" y="0"/>
                <wp:positionH relativeFrom="page">
                  <wp:posOffset>4114165</wp:posOffset>
                </wp:positionH>
                <wp:positionV relativeFrom="margin">
                  <wp:posOffset>7927975</wp:posOffset>
                </wp:positionV>
                <wp:extent cx="929640" cy="5118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78A1" w:rsidRDefault="00520790">
                            <w:pPr>
                              <w:pStyle w:val="Zkladntext1"/>
                              <w:spacing w:after="0" w:line="295" w:lineRule="auto"/>
                            </w:pPr>
                            <w:r>
                              <w:rPr>
                                <w:rStyle w:val="Zkladntext"/>
                                <w:sz w:val="18"/>
                                <w:szCs w:val="18"/>
                              </w:rPr>
                              <w:t xml:space="preserve">Martin Hlaváček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3.94999999999999pt;margin-top:624.25pt;width:73.200000000000003pt;height:40.300000000000004pt;z-index:-125829367;mso-wrap-distance-left:257.39999999999998pt;mso-wrap-distance-top:72.25pt;mso-wrap-distance-right:76.450000000000003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z w:val="18"/>
                          <w:szCs w:val="18"/>
                        </w:rPr>
                        <w:t xml:space="preserve">Martin Hlaváček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"/>
          <w:sz w:val="18"/>
          <w:szCs w:val="18"/>
        </w:rPr>
        <w:t>V Hradci Králové dne</w:t>
      </w:r>
      <w:r>
        <w:br w:type="page"/>
      </w:r>
    </w:p>
    <w:p w:rsidR="00FC78A1" w:rsidRDefault="00520790">
      <w:pPr>
        <w:pStyle w:val="Zkladntext1"/>
        <w:spacing w:after="380" w:line="240" w:lineRule="auto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lastRenderedPageBreak/>
        <w:t>Příloha č. 1 Specifikace, ceník</w:t>
      </w:r>
    </w:p>
    <w:p w:rsidR="00FC78A1" w:rsidRDefault="00520790">
      <w:pPr>
        <w:pStyle w:val="Titulektabulky0"/>
        <w:rPr>
          <w:sz w:val="20"/>
          <w:szCs w:val="20"/>
        </w:rPr>
      </w:pPr>
      <w:r>
        <w:rPr>
          <w:rStyle w:val="Titulektabulky"/>
          <w:sz w:val="20"/>
          <w:szCs w:val="20"/>
        </w:rPr>
        <w:t>SPECIFIKACE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651"/>
        <w:gridCol w:w="4296"/>
        <w:gridCol w:w="2208"/>
      </w:tblGrid>
      <w:tr w:rsidR="00FC78A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62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Název zboží, specifikace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57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Splnění požadavků ANO/NE, příp. údaj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57" w:lineRule="auto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Intraoseální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jehla - růžová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59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Intraoseální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jehla pro děti (3 - 39kg) k </w:t>
            </w:r>
            <w:r>
              <w:rPr>
                <w:rStyle w:val="Jin"/>
                <w:sz w:val="18"/>
                <w:szCs w:val="18"/>
              </w:rPr>
              <w:t>EZ - 10, barva růžová, materiál nerezová ocel/plast, rozměr 15 mm, sterilně baleno po 1 ks, součástí balení také identifikační štítek na ruku pacienta. Včetně fixátoru I0 jehly.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ANO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78A1" w:rsidRDefault="00FC78A1"/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78A1" w:rsidRDefault="00FC78A1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tabs>
                <w:tab w:val="left" w:pos="416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KÓDVZP&lt;ZUM)</w:t>
            </w:r>
            <w:r>
              <w:rPr>
                <w:rStyle w:val="Jin"/>
                <w:sz w:val="18"/>
                <w:szCs w:val="18"/>
              </w:rPr>
              <w:tab/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194805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57" w:lineRule="auto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Intraoseální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jehla - modrá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59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Intraoseální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jehla </w:t>
            </w:r>
            <w:r>
              <w:rPr>
                <w:rStyle w:val="Jin"/>
                <w:sz w:val="18"/>
                <w:szCs w:val="18"/>
              </w:rPr>
              <w:t>pro dospělé nad 40 kg k EZ - IO, barva modrá, materiál nerezová ocel/plast, rozměr 25 mm, sterilně baleno po 1 ks, součástí balení také identifikační štítek na ruku pacienta. Včetně fixátoru 10 jehly.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ANO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78A1" w:rsidRDefault="00FC78A1"/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78A1" w:rsidRDefault="00FC78A1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KÓD VZP (ZUM)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194805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57" w:lineRule="auto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Intraoseální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jehla - </w:t>
            </w:r>
            <w:r>
              <w:rPr>
                <w:rStyle w:val="Jin"/>
                <w:b/>
                <w:bCs/>
                <w:sz w:val="18"/>
                <w:szCs w:val="18"/>
              </w:rPr>
              <w:t>žlutá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78A1" w:rsidRDefault="00520790">
            <w:pPr>
              <w:pStyle w:val="Jin0"/>
              <w:spacing w:after="0" w:line="262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t>Intraoseální</w:t>
            </w:r>
            <w:proofErr w:type="spellEnd"/>
            <w:r>
              <w:rPr>
                <w:rStyle w:val="Jin"/>
                <w:sz w:val="18"/>
                <w:szCs w:val="18"/>
              </w:rPr>
              <w:t xml:space="preserve"> jehla pro obézní pacienty k EZ -10, barva žlutá, materiál nerezová ocel/plast, rozměr 45 mm, sterilně baleno po 1 ks, součástí balení také identifikační štítek na ruku pacienta. Včetně fixátoru IO jehly.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ANO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8A1" w:rsidRDefault="00FC78A1"/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8A1" w:rsidRDefault="00FC78A1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KÓD VZP (ZUM)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194806</w:t>
            </w:r>
          </w:p>
        </w:tc>
      </w:tr>
    </w:tbl>
    <w:p w:rsidR="00FC78A1" w:rsidRDefault="00FC78A1">
      <w:pPr>
        <w:spacing w:after="439" w:line="1" w:lineRule="exact"/>
      </w:pPr>
    </w:p>
    <w:p w:rsidR="00FC78A1" w:rsidRDefault="00FC78A1">
      <w:pPr>
        <w:spacing w:line="1" w:lineRule="exact"/>
      </w:pPr>
    </w:p>
    <w:p w:rsidR="00FC78A1" w:rsidRDefault="00520790">
      <w:pPr>
        <w:pStyle w:val="Titulektabulky0"/>
        <w:rPr>
          <w:sz w:val="20"/>
          <w:szCs w:val="20"/>
        </w:rPr>
      </w:pPr>
      <w:r>
        <w:rPr>
          <w:rStyle w:val="Titulektabulky"/>
          <w:sz w:val="20"/>
          <w:szCs w:val="20"/>
        </w:rPr>
        <w:t>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64"/>
        <w:gridCol w:w="902"/>
        <w:gridCol w:w="2232"/>
        <w:gridCol w:w="2419"/>
      </w:tblGrid>
      <w:tr w:rsidR="00FC78A1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P.č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Název zboží, specifikace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Jednotky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21" w:lineRule="auto"/>
              <w:jc w:val="center"/>
            </w:pPr>
            <w:r>
              <w:rPr>
                <w:rStyle w:val="Jin"/>
                <w:b/>
                <w:bCs/>
              </w:rPr>
              <w:t>Jednotková cena v Kč bez DPH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21" w:lineRule="auto"/>
              <w:jc w:val="center"/>
            </w:pPr>
            <w:r>
              <w:rPr>
                <w:rStyle w:val="Jin"/>
                <w:b/>
                <w:bCs/>
              </w:rPr>
              <w:t>Jednotková cena v Kč včetně DPH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Intraoseální</w:t>
            </w:r>
            <w:proofErr w:type="spellEnd"/>
            <w:r>
              <w:rPr>
                <w:rStyle w:val="Jin"/>
                <w:b/>
                <w:bCs/>
              </w:rPr>
              <w:t xml:space="preserve"> jehla - růžová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2 220,00 Kč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left="1380"/>
            </w:pPr>
            <w:r>
              <w:rPr>
                <w:rStyle w:val="Jin"/>
                <w:b/>
                <w:bCs/>
              </w:rPr>
              <w:t>2486,40 Kč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 •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Intraoseální</w:t>
            </w:r>
            <w:proofErr w:type="spellEnd"/>
            <w:r>
              <w:rPr>
                <w:rStyle w:val="Jin"/>
                <w:b/>
                <w:bCs/>
              </w:rPr>
              <w:t xml:space="preserve"> jehla modrá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■ks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left="1200"/>
            </w:pPr>
            <w:r>
              <w:rPr>
                <w:rStyle w:val="Jin"/>
                <w:b/>
                <w:bCs/>
              </w:rPr>
              <w:t>2 220,-00 Kč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left="1380"/>
            </w:pPr>
            <w:r>
              <w:rPr>
                <w:rStyle w:val="Jin"/>
                <w:b/>
                <w:bCs/>
              </w:rPr>
              <w:t>248640 Kč-</w:t>
            </w:r>
          </w:p>
        </w:tc>
      </w:tr>
      <w:tr w:rsidR="00FC78A1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Intraoseální</w:t>
            </w:r>
            <w:proofErr w:type="spellEnd"/>
            <w:r>
              <w:rPr>
                <w:rStyle w:val="Jin"/>
                <w:b/>
                <w:bCs/>
              </w:rPr>
              <w:t xml:space="preserve"> jehla - žlutá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left="1200"/>
            </w:pPr>
            <w:r>
              <w:rPr>
                <w:rStyle w:val="Jin"/>
                <w:b/>
                <w:bCs/>
              </w:rPr>
              <w:t xml:space="preserve">2 </w:t>
            </w:r>
            <w:r>
              <w:rPr>
                <w:rStyle w:val="Jin"/>
                <w:b/>
                <w:bCs/>
              </w:rPr>
              <w:t>464,00 Kč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A1" w:rsidRDefault="00520790">
            <w:pPr>
              <w:pStyle w:val="Jin0"/>
              <w:spacing w:after="0" w:line="240" w:lineRule="auto"/>
              <w:ind w:left="1380"/>
            </w:pPr>
            <w:r>
              <w:rPr>
                <w:rStyle w:val="Jin"/>
                <w:b/>
                <w:bCs/>
              </w:rPr>
              <w:t>2 759,68 Kč</w:t>
            </w:r>
          </w:p>
        </w:tc>
      </w:tr>
    </w:tbl>
    <w:p w:rsidR="00520790" w:rsidRDefault="00520790"/>
    <w:sectPr w:rsidR="0052079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76" w:right="1500" w:bottom="1348" w:left="151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90" w:rsidRDefault="00520790">
      <w:r>
        <w:separator/>
      </w:r>
    </w:p>
  </w:endnote>
  <w:endnote w:type="continuationSeparator" w:id="0">
    <w:p w:rsidR="00520790" w:rsidRDefault="0052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A1" w:rsidRDefault="005207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981075</wp:posOffset>
              </wp:positionH>
              <wp:positionV relativeFrom="page">
                <wp:posOffset>10005060</wp:posOffset>
              </wp:positionV>
              <wp:extent cx="298069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6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8A1" w:rsidRDefault="0052079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11_2024 DNS ZSM: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Intraoseálnl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jehly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7.25pt;margin-top:787.80000000000007pt;width:234.70000000000002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11_2024 DNS ZSM: Intraoseálnl jehly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A1" w:rsidRDefault="005207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9919970</wp:posOffset>
              </wp:positionV>
              <wp:extent cx="2978150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8A1" w:rsidRDefault="0052079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11_2024 DNS ZSM: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Intraoseálníjehly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9.400000000000006pt;margin-top:781.10000000000002pt;width:234.5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11_2024 DNS ZSM: Intraoseálníjehly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90" w:rsidRDefault="00520790"/>
  </w:footnote>
  <w:footnote w:type="continuationSeparator" w:id="0">
    <w:p w:rsidR="00520790" w:rsidRDefault="00520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A1" w:rsidRDefault="00FC78A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A1" w:rsidRDefault="005207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5570855</wp:posOffset>
              </wp:positionH>
              <wp:positionV relativeFrom="page">
                <wp:posOffset>748665</wp:posOffset>
              </wp:positionV>
              <wp:extent cx="560705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8A1" w:rsidRDefault="0052079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2024009398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38.65000000000003pt;margin-top:58.950000000000003pt;width:44.149999999999999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sz w:val="16"/>
                        <w:szCs w:val="16"/>
                      </w:rPr>
                      <w:t>2024009398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FB2"/>
    <w:multiLevelType w:val="multilevel"/>
    <w:tmpl w:val="38AA51B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A1"/>
    <w:rsid w:val="00520790"/>
    <w:rsid w:val="00F20942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A5A3"/>
  <w15:docId w15:val="{DF2E7E66-C733-4CE9-B42B-19757B9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20" w:line="209" w:lineRule="auto"/>
      <w:ind w:firstLine="28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line="283" w:lineRule="auto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83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8888</Characters>
  <Application>Microsoft Office Word</Application>
  <DocSecurity>0</DocSecurity>
  <Lines>74</Lines>
  <Paragraphs>20</Paragraphs>
  <ScaleCrop>false</ScaleCrop>
  <Company>HP Inc.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2024-11-18T10:02:00Z</dcterms:created>
  <dcterms:modified xsi:type="dcterms:W3CDTF">2024-11-18T10:02:00Z</dcterms:modified>
</cp:coreProperties>
</file>