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D06D4B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6D59B1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5C835D1A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6D59B1">
        <w:rPr>
          <w:sz w:val="22"/>
        </w:rPr>
        <w:t>2944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6D59B1">
        <w:rPr>
          <w:sz w:val="22"/>
        </w:rPr>
        <w:t>Oprava levé přední opěry</w:t>
      </w:r>
      <w:r w:rsidR="00045DA7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76192F6E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6D59B1">
        <w:rPr>
          <w:rFonts w:cstheme="minorHAnsi"/>
          <w:b/>
          <w:sz w:val="22"/>
        </w:rPr>
        <w:t>6.359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4AE9EC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2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EC2765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F07799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7DAEDB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45DA7">
        <w:rPr>
          <w:rFonts w:cstheme="minorHAnsi"/>
          <w:sz w:val="22"/>
        </w:rPr>
        <w:t>0</w:t>
      </w:r>
      <w:r w:rsidR="006D59B1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045DA7">
        <w:rPr>
          <w:rFonts w:cstheme="minorHAnsi"/>
          <w:sz w:val="22"/>
        </w:rPr>
        <w:t>1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7799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18419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176</cp:revision>
  <cp:lastPrinted>2024-10-30T14:31:00Z</cp:lastPrinted>
  <dcterms:created xsi:type="dcterms:W3CDTF">2021-03-01T07:51:00Z</dcterms:created>
  <dcterms:modified xsi:type="dcterms:W3CDTF">2024-11-18T09:14:00Z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