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D4477" w14:textId="7CD4F126" w:rsidR="000A3A8C" w:rsidRPr="004922BA" w:rsidRDefault="004922BA" w:rsidP="004922BA">
      <w:pPr>
        <w:spacing w:after="0"/>
        <w:jc w:val="center"/>
        <w:rPr>
          <w:rFonts w:asciiTheme="majorHAnsi" w:hAnsiTheme="majorHAnsi"/>
          <w:sz w:val="23"/>
          <w:szCs w:val="23"/>
          <w:lang w:val="cs-CZ"/>
        </w:rPr>
      </w:pPr>
      <w:r w:rsidRPr="004922BA">
        <w:rPr>
          <w:rFonts w:asciiTheme="majorHAnsi" w:hAnsiTheme="majorHAnsi" w:cs="Times New Roman"/>
          <w:b/>
          <w:sz w:val="23"/>
          <w:szCs w:val="23"/>
          <w:lang w:val="cs-CZ"/>
        </w:rPr>
        <w:t xml:space="preserve"> Smlouva o dílo</w:t>
      </w:r>
    </w:p>
    <w:p w14:paraId="351D4478" w14:textId="77777777" w:rsidR="000A3A8C" w:rsidRPr="004922BA" w:rsidRDefault="000A3A8C" w:rsidP="004922BA">
      <w:pPr>
        <w:spacing w:after="0"/>
        <w:jc w:val="both"/>
        <w:rPr>
          <w:rFonts w:asciiTheme="majorHAnsi" w:hAnsiTheme="majorHAnsi" w:cs="Times New Roman"/>
          <w:sz w:val="23"/>
          <w:szCs w:val="23"/>
          <w:lang w:val="cs-CZ"/>
        </w:rPr>
      </w:pPr>
    </w:p>
    <w:p w14:paraId="351D4479"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
          <w:sz w:val="23"/>
          <w:szCs w:val="23"/>
          <w:lang w:val="cs-CZ"/>
        </w:rPr>
        <w:t>Univerzita Karlova, Filozofická fakulta</w:t>
      </w:r>
    </w:p>
    <w:p w14:paraId="351D447A"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IČO: 00216208, DIČ: CZ00216208,</w:t>
      </w:r>
    </w:p>
    <w:p w14:paraId="351D447B"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 xml:space="preserve">se sídlem: nám. Jana Palacha 2, 116 38 Praha 1, </w:t>
      </w:r>
    </w:p>
    <w:p w14:paraId="351D447C"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zastoupena: Mgr.</w:t>
      </w:r>
      <w:r w:rsidRPr="004922BA">
        <w:rPr>
          <w:rFonts w:asciiTheme="majorHAnsi" w:hAnsiTheme="majorHAnsi"/>
          <w:spacing w:val="-5"/>
          <w:kern w:val="2"/>
          <w:sz w:val="23"/>
          <w:szCs w:val="23"/>
          <w:lang w:val="cs-CZ"/>
        </w:rPr>
        <w:t xml:space="preserve"> </w:t>
      </w:r>
      <w:r w:rsidRPr="004922BA">
        <w:rPr>
          <w:rFonts w:asciiTheme="majorHAnsi" w:hAnsiTheme="majorHAnsi"/>
          <w:kern w:val="2"/>
          <w:sz w:val="23"/>
          <w:szCs w:val="23"/>
          <w:lang w:val="cs-CZ"/>
        </w:rPr>
        <w:t>Evou</w:t>
      </w:r>
      <w:r w:rsidRPr="004922BA">
        <w:rPr>
          <w:rFonts w:asciiTheme="majorHAnsi" w:hAnsiTheme="majorHAnsi"/>
          <w:spacing w:val="-7"/>
          <w:kern w:val="2"/>
          <w:sz w:val="23"/>
          <w:szCs w:val="23"/>
          <w:lang w:val="cs-CZ"/>
        </w:rPr>
        <w:t xml:space="preserve"> </w:t>
      </w:r>
      <w:r w:rsidRPr="004922BA">
        <w:rPr>
          <w:rFonts w:asciiTheme="majorHAnsi" w:hAnsiTheme="majorHAnsi"/>
          <w:kern w:val="2"/>
          <w:sz w:val="23"/>
          <w:szCs w:val="23"/>
          <w:lang w:val="cs-CZ"/>
        </w:rPr>
        <w:t>Lehečkovou,</w:t>
      </w:r>
      <w:r w:rsidRPr="004922BA">
        <w:rPr>
          <w:rFonts w:asciiTheme="majorHAnsi" w:hAnsiTheme="majorHAnsi"/>
          <w:spacing w:val="-6"/>
          <w:kern w:val="2"/>
          <w:sz w:val="23"/>
          <w:szCs w:val="23"/>
          <w:lang w:val="cs-CZ"/>
        </w:rPr>
        <w:t xml:space="preserve"> </w:t>
      </w:r>
      <w:r w:rsidRPr="004922BA">
        <w:rPr>
          <w:rFonts w:asciiTheme="majorHAnsi" w:hAnsiTheme="majorHAnsi"/>
          <w:kern w:val="2"/>
          <w:sz w:val="23"/>
          <w:szCs w:val="23"/>
          <w:lang w:val="cs-CZ"/>
        </w:rPr>
        <w:t>Ph.D.,</w:t>
      </w:r>
      <w:r w:rsidRPr="004922BA">
        <w:rPr>
          <w:rFonts w:asciiTheme="majorHAnsi" w:hAnsiTheme="majorHAnsi"/>
          <w:spacing w:val="-6"/>
          <w:kern w:val="2"/>
          <w:sz w:val="23"/>
          <w:szCs w:val="23"/>
          <w:lang w:val="cs-CZ"/>
        </w:rPr>
        <w:t xml:space="preserve"> </w:t>
      </w:r>
      <w:r w:rsidRPr="004922BA">
        <w:rPr>
          <w:rFonts w:asciiTheme="majorHAnsi" w:hAnsiTheme="majorHAnsi"/>
          <w:kern w:val="2"/>
          <w:sz w:val="23"/>
          <w:szCs w:val="23"/>
          <w:lang w:val="cs-CZ"/>
        </w:rPr>
        <w:t>děkankou</w:t>
      </w:r>
      <w:r w:rsidRPr="004922BA">
        <w:rPr>
          <w:rFonts w:asciiTheme="majorHAnsi" w:hAnsiTheme="majorHAnsi"/>
          <w:spacing w:val="-7"/>
          <w:kern w:val="2"/>
          <w:sz w:val="23"/>
          <w:szCs w:val="23"/>
          <w:lang w:val="cs-CZ"/>
        </w:rPr>
        <w:t xml:space="preserve"> </w:t>
      </w:r>
      <w:r w:rsidRPr="004922BA">
        <w:rPr>
          <w:rFonts w:asciiTheme="majorHAnsi" w:hAnsiTheme="majorHAnsi"/>
          <w:kern w:val="2"/>
          <w:sz w:val="23"/>
          <w:szCs w:val="23"/>
          <w:lang w:val="cs-CZ"/>
        </w:rPr>
        <w:t>fakulty,</w:t>
      </w:r>
    </w:p>
    <w:p w14:paraId="351D447D" w14:textId="74018E0F" w:rsidR="000A3A8C" w:rsidRPr="004922BA" w:rsidRDefault="001F02CC" w:rsidP="002D5C56">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 xml:space="preserve">osoba pověřená realizací smlouvy: </w:t>
      </w:r>
      <w:r w:rsidR="00484A48">
        <w:rPr>
          <w:rFonts w:asciiTheme="majorHAnsi" w:hAnsiTheme="majorHAnsi" w:cs="Times New Roman"/>
          <w:sz w:val="23"/>
          <w:szCs w:val="23"/>
          <w:lang w:val="cs-CZ"/>
        </w:rPr>
        <w:t>X</w:t>
      </w:r>
      <w:r w:rsidRPr="004922BA">
        <w:rPr>
          <w:rFonts w:asciiTheme="majorHAnsi" w:hAnsiTheme="majorHAnsi" w:cs="Times New Roman"/>
          <w:sz w:val="23"/>
          <w:szCs w:val="23"/>
          <w:lang w:val="cs-CZ"/>
        </w:rPr>
        <w:t xml:space="preserve">, tel.: </w:t>
      </w:r>
      <w:r w:rsidR="00484A48">
        <w:rPr>
          <w:rFonts w:asciiTheme="majorHAnsi" w:hAnsiTheme="majorHAnsi" w:cs="Times New Roman"/>
          <w:sz w:val="23"/>
          <w:szCs w:val="23"/>
          <w:lang w:val="cs-CZ"/>
        </w:rPr>
        <w:t>X</w:t>
      </w:r>
      <w:r w:rsidRPr="004922BA">
        <w:rPr>
          <w:rFonts w:asciiTheme="majorHAnsi" w:hAnsiTheme="majorHAnsi" w:cs="Times New Roman"/>
          <w:sz w:val="23"/>
          <w:szCs w:val="23"/>
          <w:lang w:val="cs-CZ"/>
        </w:rPr>
        <w:t>, e-mail:</w:t>
      </w:r>
      <w:r w:rsidR="002D5C56">
        <w:rPr>
          <w:rFonts w:asciiTheme="majorHAnsi" w:hAnsiTheme="majorHAnsi" w:cs="Times New Roman"/>
          <w:sz w:val="23"/>
          <w:szCs w:val="23"/>
          <w:lang w:val="cs-CZ"/>
        </w:rPr>
        <w:t xml:space="preserve"> </w:t>
      </w:r>
      <w:r w:rsidR="00484A48">
        <w:rPr>
          <w:rFonts w:asciiTheme="majorHAnsi" w:hAnsiTheme="majorHAnsi" w:cs="Times New Roman"/>
          <w:sz w:val="23"/>
          <w:szCs w:val="23"/>
          <w:lang w:val="cs-CZ"/>
        </w:rPr>
        <w:t>X</w:t>
      </w:r>
    </w:p>
    <w:p w14:paraId="351D447E"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sz w:val="23"/>
          <w:szCs w:val="23"/>
          <w:lang w:val="cs-CZ"/>
        </w:rPr>
        <w:t>na straně jedné (dále jen „objednatel“)</w:t>
      </w:r>
    </w:p>
    <w:p w14:paraId="351D447F" w14:textId="77777777" w:rsidR="000A3A8C" w:rsidRPr="004922BA" w:rsidRDefault="000A3A8C" w:rsidP="004922BA">
      <w:pPr>
        <w:spacing w:after="0"/>
        <w:rPr>
          <w:rFonts w:asciiTheme="majorHAnsi" w:hAnsiTheme="majorHAnsi" w:cs="Times New Roman"/>
          <w:sz w:val="23"/>
          <w:szCs w:val="23"/>
          <w:lang w:val="cs-CZ"/>
        </w:rPr>
      </w:pPr>
    </w:p>
    <w:p w14:paraId="351D4480"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sz w:val="23"/>
          <w:szCs w:val="23"/>
          <w:lang w:val="cs-CZ"/>
        </w:rPr>
        <w:t>a</w:t>
      </w:r>
    </w:p>
    <w:p w14:paraId="351D4481" w14:textId="77777777" w:rsidR="000A3A8C" w:rsidRPr="004922BA" w:rsidRDefault="000A3A8C" w:rsidP="004922BA">
      <w:pPr>
        <w:spacing w:after="0"/>
        <w:rPr>
          <w:rFonts w:asciiTheme="majorHAnsi" w:hAnsiTheme="majorHAnsi" w:cs="Times New Roman"/>
          <w:sz w:val="23"/>
          <w:szCs w:val="23"/>
          <w:lang w:val="cs-CZ"/>
        </w:rPr>
      </w:pPr>
    </w:p>
    <w:p w14:paraId="351D4482"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
          <w:sz w:val="23"/>
          <w:szCs w:val="23"/>
          <w:lang w:val="cs-CZ"/>
        </w:rPr>
        <w:t>studio Stará škola, s. r. o.</w:t>
      </w:r>
    </w:p>
    <w:p w14:paraId="351D4483"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IČ: 08451109, DIČ: CZ08451109</w:t>
      </w:r>
    </w:p>
    <w:p w14:paraId="351D4484"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se sídlem: U Trati 669, 373 12 Borovany</w:t>
      </w:r>
    </w:p>
    <w:p w14:paraId="351D4485"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zastoupena: Jaroslavem Vlčkem, jednatelem</w:t>
      </w:r>
    </w:p>
    <w:p w14:paraId="351D4486" w14:textId="73492D0F"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 xml:space="preserve">tel.: </w:t>
      </w:r>
      <w:r w:rsidR="00484A48">
        <w:rPr>
          <w:rFonts w:asciiTheme="majorHAnsi" w:hAnsiTheme="majorHAnsi" w:cs="Times New Roman"/>
          <w:bCs/>
          <w:sz w:val="23"/>
          <w:szCs w:val="23"/>
          <w:lang w:val="cs-CZ"/>
        </w:rPr>
        <w:t>X</w:t>
      </w:r>
      <w:r w:rsidRPr="004922BA">
        <w:rPr>
          <w:rFonts w:asciiTheme="majorHAnsi" w:hAnsiTheme="majorHAnsi" w:cs="Times New Roman"/>
          <w:bCs/>
          <w:sz w:val="23"/>
          <w:szCs w:val="23"/>
          <w:lang w:val="cs-CZ"/>
        </w:rPr>
        <w:t xml:space="preserve">, e-mail: </w:t>
      </w:r>
      <w:r w:rsidR="00484A48">
        <w:rPr>
          <w:rFonts w:asciiTheme="majorHAnsi" w:hAnsiTheme="majorHAnsi" w:cs="Times New Roman"/>
          <w:bCs/>
          <w:sz w:val="23"/>
          <w:szCs w:val="23"/>
          <w:lang w:val="cs-CZ"/>
        </w:rPr>
        <w:t>X</w:t>
      </w:r>
    </w:p>
    <w:p w14:paraId="351D4487" w14:textId="15EC0876"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 xml:space="preserve">bankovní účet č.: </w:t>
      </w:r>
      <w:r w:rsidR="00484A48">
        <w:rPr>
          <w:rFonts w:asciiTheme="majorHAnsi" w:hAnsiTheme="majorHAnsi" w:cs="Times New Roman"/>
          <w:bCs/>
          <w:sz w:val="23"/>
          <w:szCs w:val="23"/>
          <w:lang w:val="cs-CZ"/>
        </w:rPr>
        <w:t>X</w:t>
      </w:r>
      <w:r w:rsidRPr="004922BA">
        <w:rPr>
          <w:rFonts w:asciiTheme="majorHAnsi" w:hAnsiTheme="majorHAnsi" w:cs="Times New Roman"/>
          <w:bCs/>
          <w:sz w:val="23"/>
          <w:szCs w:val="23"/>
          <w:lang w:val="cs-CZ"/>
        </w:rPr>
        <w:t xml:space="preserve">, vedený u </w:t>
      </w:r>
      <w:r w:rsidR="00484A48">
        <w:rPr>
          <w:rFonts w:asciiTheme="majorHAnsi" w:hAnsiTheme="majorHAnsi" w:cs="Times New Roman"/>
          <w:bCs/>
          <w:sz w:val="23"/>
          <w:szCs w:val="23"/>
          <w:lang w:val="cs-CZ"/>
        </w:rPr>
        <w:t>X</w:t>
      </w:r>
    </w:p>
    <w:p w14:paraId="351D4488" w14:textId="77777777" w:rsidR="000A3A8C" w:rsidRPr="004922BA" w:rsidRDefault="001F02CC" w:rsidP="004922BA">
      <w:pPr>
        <w:spacing w:after="0"/>
        <w:rPr>
          <w:rFonts w:asciiTheme="majorHAnsi" w:hAnsiTheme="majorHAnsi"/>
          <w:sz w:val="23"/>
          <w:szCs w:val="23"/>
          <w:lang w:val="cs-CZ"/>
        </w:rPr>
      </w:pPr>
      <w:r w:rsidRPr="004922BA">
        <w:rPr>
          <w:rFonts w:asciiTheme="majorHAnsi" w:hAnsiTheme="majorHAnsi" w:cs="Times New Roman"/>
          <w:bCs/>
          <w:sz w:val="23"/>
          <w:szCs w:val="23"/>
          <w:lang w:val="cs-CZ"/>
        </w:rPr>
        <w:t>na straně druhé (dále jen „zhotovitel“)</w:t>
      </w:r>
    </w:p>
    <w:p w14:paraId="351D4489" w14:textId="77777777" w:rsidR="000A3A8C" w:rsidRPr="004922BA" w:rsidRDefault="000A3A8C" w:rsidP="004922BA">
      <w:pPr>
        <w:spacing w:after="0"/>
        <w:jc w:val="both"/>
        <w:rPr>
          <w:rFonts w:asciiTheme="majorHAnsi" w:hAnsiTheme="majorHAnsi" w:cs="Times New Roman"/>
          <w:sz w:val="23"/>
          <w:szCs w:val="23"/>
          <w:lang w:val="cs-CZ"/>
        </w:rPr>
      </w:pPr>
    </w:p>
    <w:p w14:paraId="351D448A" w14:textId="77777777"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uzavřely níže uvedeného dne, měsíce a roku v souladu s ustanovením § 2586 a n. zákona č. 89/2012 Sb., občanský zákoník, tuto smlouvu o dílo:</w:t>
      </w:r>
    </w:p>
    <w:p w14:paraId="351D448B" w14:textId="77777777" w:rsidR="000A3A8C" w:rsidRPr="004922BA" w:rsidRDefault="000A3A8C" w:rsidP="004922BA">
      <w:pPr>
        <w:spacing w:after="0"/>
        <w:jc w:val="both"/>
        <w:rPr>
          <w:rFonts w:asciiTheme="majorHAnsi" w:hAnsiTheme="majorHAnsi" w:cs="Times New Roman"/>
          <w:sz w:val="23"/>
          <w:szCs w:val="23"/>
          <w:lang w:val="cs-CZ"/>
        </w:rPr>
      </w:pPr>
    </w:p>
    <w:p w14:paraId="351D448C" w14:textId="77777777" w:rsidR="000A3A8C" w:rsidRPr="004922BA" w:rsidRDefault="001F02CC" w:rsidP="004922BA">
      <w:pPr>
        <w:spacing w:after="0"/>
        <w:jc w:val="center"/>
        <w:rPr>
          <w:rFonts w:asciiTheme="majorHAnsi" w:hAnsiTheme="majorHAnsi"/>
          <w:sz w:val="23"/>
          <w:szCs w:val="23"/>
          <w:lang w:val="cs-CZ"/>
        </w:rPr>
      </w:pPr>
      <w:r w:rsidRPr="004922BA">
        <w:rPr>
          <w:rFonts w:asciiTheme="majorHAnsi" w:hAnsiTheme="majorHAnsi" w:cs="Times New Roman"/>
          <w:b/>
          <w:bCs/>
          <w:sz w:val="23"/>
          <w:szCs w:val="23"/>
          <w:lang w:val="cs-CZ"/>
        </w:rPr>
        <w:t>I.</w:t>
      </w:r>
    </w:p>
    <w:p w14:paraId="351D448D" w14:textId="77777777" w:rsidR="000A3A8C" w:rsidRPr="004922BA" w:rsidRDefault="001F02CC" w:rsidP="004922BA">
      <w:pPr>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Předmět smlouvy</w:t>
      </w:r>
    </w:p>
    <w:p w14:paraId="351D448E" w14:textId="77777777" w:rsidR="000A3A8C" w:rsidRPr="004922BA" w:rsidRDefault="001F02CC" w:rsidP="004922BA">
      <w:pPr>
        <w:widowControl/>
        <w:numPr>
          <w:ilvl w:val="0"/>
          <w:numId w:val="1"/>
        </w:numPr>
        <w:spacing w:after="0"/>
        <w:ind w:left="567" w:hanging="567"/>
        <w:jc w:val="both"/>
        <w:rPr>
          <w:rFonts w:asciiTheme="majorHAnsi" w:hAnsiTheme="majorHAnsi"/>
          <w:sz w:val="23"/>
          <w:szCs w:val="23"/>
          <w:lang w:val="cs-CZ"/>
        </w:rPr>
      </w:pPr>
      <w:r w:rsidRPr="004922BA">
        <w:rPr>
          <w:rFonts w:asciiTheme="majorHAnsi" w:hAnsiTheme="majorHAnsi" w:cs="Times New Roman"/>
          <w:bCs/>
          <w:sz w:val="23"/>
          <w:szCs w:val="23"/>
          <w:lang w:val="cs-CZ"/>
        </w:rPr>
        <w:t>Předmětem smlouvy je:</w:t>
      </w:r>
    </w:p>
    <w:p w14:paraId="351D448F" w14:textId="77777777" w:rsidR="000A3A8C" w:rsidRPr="004922BA" w:rsidRDefault="001F02CC" w:rsidP="004922BA">
      <w:pPr>
        <w:widowControl/>
        <w:numPr>
          <w:ilvl w:val="1"/>
          <w:numId w:val="1"/>
        </w:numPr>
        <w:spacing w:after="0"/>
        <w:jc w:val="both"/>
        <w:rPr>
          <w:rFonts w:asciiTheme="majorHAnsi" w:hAnsiTheme="majorHAnsi"/>
          <w:sz w:val="23"/>
          <w:szCs w:val="23"/>
          <w:lang w:val="cs-CZ"/>
        </w:rPr>
      </w:pPr>
      <w:r w:rsidRPr="004922BA">
        <w:rPr>
          <w:rFonts w:asciiTheme="majorHAnsi" w:hAnsiTheme="majorHAnsi" w:cs="Times New Roman"/>
          <w:bCs/>
          <w:sz w:val="23"/>
          <w:szCs w:val="23"/>
          <w:lang w:val="cs-CZ"/>
        </w:rPr>
        <w:t>sazba a předtisková úprava publikace</w:t>
      </w:r>
      <w:r w:rsidRPr="004922BA">
        <w:rPr>
          <w:rFonts w:asciiTheme="majorHAnsi" w:hAnsiTheme="majorHAnsi"/>
          <w:sz w:val="23"/>
          <w:szCs w:val="23"/>
          <w:lang w:val="cs-CZ"/>
        </w:rPr>
        <w:t xml:space="preserve"> </w:t>
      </w:r>
      <w:r w:rsidRPr="004922BA">
        <w:rPr>
          <w:rFonts w:asciiTheme="majorHAnsi" w:hAnsiTheme="majorHAnsi" w:cs="Times New Roman"/>
          <w:bCs/>
          <w:sz w:val="23"/>
          <w:szCs w:val="23"/>
          <w:lang w:val="cs-CZ"/>
        </w:rPr>
        <w:t xml:space="preserve">v ediční řadě </w:t>
      </w:r>
      <w:proofErr w:type="spellStart"/>
      <w:r w:rsidRPr="004922BA">
        <w:rPr>
          <w:rFonts w:asciiTheme="majorHAnsi" w:hAnsiTheme="majorHAnsi" w:cs="Times New Roman"/>
          <w:bCs/>
          <w:sz w:val="23"/>
          <w:szCs w:val="23"/>
          <w:lang w:val="cs-CZ"/>
        </w:rPr>
        <w:t>Fontes</w:t>
      </w:r>
      <w:proofErr w:type="spellEnd"/>
      <w:r w:rsidRPr="004922BA">
        <w:rPr>
          <w:rFonts w:asciiTheme="majorHAnsi" w:hAnsiTheme="majorHAnsi" w:cs="Times New Roman"/>
          <w:bCs/>
          <w:sz w:val="23"/>
          <w:szCs w:val="23"/>
          <w:lang w:val="cs-CZ"/>
        </w:rPr>
        <w:t xml:space="preserve">: </w:t>
      </w:r>
      <w:r w:rsidRPr="004922BA">
        <w:rPr>
          <w:rFonts w:asciiTheme="majorHAnsi" w:hAnsiTheme="majorHAnsi" w:cs="Times New Roman"/>
          <w:bCs/>
          <w:i/>
          <w:sz w:val="23"/>
          <w:szCs w:val="23"/>
          <w:lang w:val="cs-CZ"/>
        </w:rPr>
        <w:t>Jan Brož: Václav Majer a sociální demokracie. Osudy lídra jednoho vnitrostranického proudu</w:t>
      </w:r>
      <w:r w:rsidRPr="004922BA">
        <w:rPr>
          <w:rFonts w:asciiTheme="majorHAnsi" w:hAnsiTheme="majorHAnsi" w:cs="Times New Roman"/>
          <w:bCs/>
          <w:sz w:val="23"/>
          <w:szCs w:val="23"/>
          <w:lang w:val="cs-CZ"/>
        </w:rPr>
        <w:t>;</w:t>
      </w:r>
    </w:p>
    <w:p w14:paraId="351D4490" w14:textId="77777777" w:rsidR="000A3A8C" w:rsidRPr="004922BA" w:rsidRDefault="001F02CC" w:rsidP="004922BA">
      <w:pPr>
        <w:widowControl/>
        <w:numPr>
          <w:ilvl w:val="1"/>
          <w:numId w:val="1"/>
        </w:numPr>
        <w:spacing w:after="0"/>
        <w:jc w:val="both"/>
        <w:rPr>
          <w:rFonts w:asciiTheme="majorHAnsi" w:hAnsiTheme="majorHAnsi"/>
          <w:sz w:val="23"/>
          <w:szCs w:val="23"/>
          <w:lang w:val="cs-CZ"/>
        </w:rPr>
      </w:pPr>
      <w:r w:rsidRPr="004922BA">
        <w:rPr>
          <w:rFonts w:asciiTheme="majorHAnsi" w:hAnsiTheme="majorHAnsi" w:cs="Times New Roman"/>
          <w:bCs/>
          <w:sz w:val="23"/>
          <w:szCs w:val="23"/>
          <w:lang w:val="cs-CZ"/>
        </w:rPr>
        <w:t xml:space="preserve">tisk (formát: 140 x 185 mm; papír: </w:t>
      </w:r>
      <w:proofErr w:type="spellStart"/>
      <w:r w:rsidRPr="004922BA">
        <w:rPr>
          <w:rFonts w:asciiTheme="majorHAnsi" w:hAnsiTheme="majorHAnsi" w:cs="Times New Roman"/>
          <w:bCs/>
          <w:sz w:val="23"/>
          <w:szCs w:val="23"/>
          <w:lang w:val="cs-CZ"/>
        </w:rPr>
        <w:t>snowbright</w:t>
      </w:r>
      <w:proofErr w:type="spellEnd"/>
      <w:r w:rsidRPr="004922BA">
        <w:rPr>
          <w:rFonts w:asciiTheme="majorHAnsi" w:hAnsiTheme="majorHAnsi" w:cs="Times New Roman"/>
          <w:bCs/>
          <w:sz w:val="23"/>
          <w:szCs w:val="23"/>
          <w:lang w:val="cs-CZ"/>
        </w:rPr>
        <w:t xml:space="preserve"> volumen 90 g; tisk bloku: 1/1; vazba: </w:t>
      </w:r>
      <w:proofErr w:type="gramStart"/>
      <w:r w:rsidRPr="004922BA">
        <w:rPr>
          <w:rFonts w:asciiTheme="majorHAnsi" w:hAnsiTheme="majorHAnsi" w:cs="Times New Roman"/>
          <w:bCs/>
          <w:sz w:val="23"/>
          <w:szCs w:val="23"/>
          <w:lang w:val="cs-CZ"/>
        </w:rPr>
        <w:t>V2 - obálka</w:t>
      </w:r>
      <w:proofErr w:type="gramEnd"/>
      <w:r w:rsidRPr="004922BA">
        <w:rPr>
          <w:rFonts w:asciiTheme="majorHAnsi" w:hAnsiTheme="majorHAnsi" w:cs="Times New Roman"/>
          <w:bCs/>
          <w:sz w:val="23"/>
          <w:szCs w:val="23"/>
          <w:lang w:val="cs-CZ"/>
        </w:rPr>
        <w:t xml:space="preserve"> s chlopněmi, papír obálky: </w:t>
      </w:r>
      <w:proofErr w:type="spellStart"/>
      <w:r w:rsidRPr="004922BA">
        <w:rPr>
          <w:rFonts w:asciiTheme="majorHAnsi" w:hAnsiTheme="majorHAnsi" w:cs="Times New Roman"/>
          <w:bCs/>
          <w:sz w:val="23"/>
          <w:szCs w:val="23"/>
          <w:lang w:val="cs-CZ"/>
        </w:rPr>
        <w:t>acquarello</w:t>
      </w:r>
      <w:proofErr w:type="spellEnd"/>
      <w:r w:rsidRPr="004922BA">
        <w:rPr>
          <w:rFonts w:asciiTheme="majorHAnsi" w:hAnsiTheme="majorHAnsi" w:cs="Times New Roman"/>
          <w:bCs/>
          <w:sz w:val="23"/>
          <w:szCs w:val="23"/>
          <w:lang w:val="cs-CZ"/>
        </w:rPr>
        <w:t xml:space="preserve"> 240 g, tisk obálky: 2/0, barevný + tiskový lak; počet stran: cca 500).</w:t>
      </w:r>
    </w:p>
    <w:p w14:paraId="351D4491" w14:textId="77777777" w:rsidR="000A3A8C" w:rsidRPr="004922BA" w:rsidRDefault="001F02CC" w:rsidP="004922BA">
      <w:pPr>
        <w:widowControl/>
        <w:numPr>
          <w:ilvl w:val="0"/>
          <w:numId w:val="1"/>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Zhotovitel se zavazuje podle požadavků a pokynů objednatele provést dílo osobně na své nebezpečí a náklady</w:t>
      </w:r>
      <w:r w:rsidRPr="004922BA">
        <w:rPr>
          <w:rFonts w:asciiTheme="majorHAnsi" w:hAnsiTheme="majorHAnsi" w:cs="Times New Roman"/>
          <w:bCs/>
          <w:sz w:val="23"/>
          <w:szCs w:val="23"/>
          <w:lang w:val="cs-CZ"/>
        </w:rPr>
        <w:t>.</w:t>
      </w:r>
    </w:p>
    <w:p w14:paraId="351D4493" w14:textId="6F45ABDF" w:rsidR="000A3A8C" w:rsidRPr="004922BA" w:rsidRDefault="001F02CC" w:rsidP="004922BA">
      <w:pPr>
        <w:widowControl/>
        <w:numPr>
          <w:ilvl w:val="0"/>
          <w:numId w:val="1"/>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Objednatel se zavazuje za řádně provedené dílo zaplatit zhotoviteli cenu podle čl. III. této smlouvy.</w:t>
      </w:r>
    </w:p>
    <w:p w14:paraId="351D4494" w14:textId="77777777" w:rsidR="000A3A8C" w:rsidRPr="004922BA" w:rsidRDefault="001F02CC" w:rsidP="004922BA">
      <w:pPr>
        <w:spacing w:after="0"/>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II.</w:t>
      </w:r>
    </w:p>
    <w:p w14:paraId="351D4495" w14:textId="77777777" w:rsidR="000A3A8C" w:rsidRPr="004922BA" w:rsidRDefault="001F02CC" w:rsidP="004922BA">
      <w:pPr>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Místa, doby a způsob předání podkladů pro zhotovení díla a převzetí díla</w:t>
      </w:r>
    </w:p>
    <w:p w14:paraId="351D4496" w14:textId="77777777" w:rsidR="000A3A8C" w:rsidRPr="004922BA" w:rsidRDefault="001F02CC" w:rsidP="004922BA">
      <w:pPr>
        <w:widowControl/>
        <w:numPr>
          <w:ilvl w:val="0"/>
          <w:numId w:val="2"/>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Podklady pro zhotovení části díla dle ustanovení čl. I. odst. 1 písm. a) této smlouvy budou předány zhotoviteli osobou pověřenou realizací této smlouvy ze strany objednatele uvedenou v záhlaví této smlouvy nejpozději do </w:t>
      </w:r>
      <w:r w:rsidRPr="004922BA">
        <w:rPr>
          <w:rFonts w:asciiTheme="majorHAnsi" w:eastAsia="Times New Roman" w:hAnsiTheme="majorHAnsi" w:cs="Times New Roman"/>
          <w:sz w:val="23"/>
          <w:szCs w:val="23"/>
          <w:lang w:val="cs-CZ"/>
        </w:rPr>
        <w:t>31. 12. 2024.</w:t>
      </w:r>
      <w:r w:rsidRPr="004922BA">
        <w:rPr>
          <w:rFonts w:asciiTheme="majorHAnsi" w:hAnsiTheme="majorHAnsi" w:cs="Times New Roman"/>
          <w:sz w:val="23"/>
          <w:szCs w:val="23"/>
          <w:lang w:val="cs-CZ"/>
        </w:rPr>
        <w:t xml:space="preserve"> Podklady budou předány v elektronické podobě zasláním na e-mailovou adresu zhotovitele uvedenou v záhlaví této smlouvy. </w:t>
      </w:r>
    </w:p>
    <w:p w14:paraId="351D4497" w14:textId="77777777" w:rsidR="000A3A8C" w:rsidRPr="004922BA" w:rsidRDefault="001F02CC" w:rsidP="004922BA">
      <w:pPr>
        <w:widowControl/>
        <w:numPr>
          <w:ilvl w:val="0"/>
          <w:numId w:val="2"/>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Část díla dle ustanovení čl. I. odst. 1 písm. a) této smlouvy bude předána zhotovitelem osobě objednatelem pověřené realizací této smlouvy uvedené v záhlaví této smlouvy nejpozději do 30 dnů od předání podkladů pro tuto část díla, a to ve formě sazby k první </w:t>
      </w:r>
      <w:r w:rsidRPr="004922BA">
        <w:rPr>
          <w:rFonts w:asciiTheme="majorHAnsi" w:hAnsiTheme="majorHAnsi" w:cs="Times New Roman"/>
          <w:sz w:val="23"/>
          <w:szCs w:val="23"/>
          <w:lang w:val="cs-CZ"/>
        </w:rPr>
        <w:lastRenderedPageBreak/>
        <w:t>korektuře v elektronické podobě ve formátu PDF zasláním na e-mailovou adresu zhotovitele uvedenou v záhlaví této smlouvy. Část díla dle ustanovení čl. I. odst. 1 písm. b) této smlouvy bude předána zhotovitelem osobě objednatelem pověřené realizací této smlouvy uvedené v záhlaví této smlouvy nejpozději do 60 dnů od předání podkladů pro tuto část díla (imprimatur), a to osobně v místě sídla objednatele uvedeného v záhlaví této smlouvy.</w:t>
      </w:r>
    </w:p>
    <w:p w14:paraId="351D4498" w14:textId="77777777" w:rsidR="000A3A8C" w:rsidRPr="004922BA" w:rsidRDefault="001F02CC" w:rsidP="004922BA">
      <w:pPr>
        <w:widowControl/>
        <w:numPr>
          <w:ilvl w:val="0"/>
          <w:numId w:val="2"/>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Předání části díla dle ustanovení čl. I. odst. 1 písm. b) této smlouvy bude potvrzeno dodacím listem. Objednatel má možnost při převzetí v případě nesouladu provedeného díla s touto smlouvou vytknout zhotoviteli shledané vady díla a dohodnout s ním lhůtu pro jejich odstranění. V případě, že při převzetí kterékoli části díla objednatel shledané vady zhotoviteli nevytkne, má tuto možnost ještě 10 dnů od převzetí kterékoli části díla, a to v písemné formě doručené zhotoviteli na adresu uvedenou v záhlaví této smlouvy. Po uplynutí této doby se má za to, že dílo odpovídá smluvnímu závazku a je bez vad. Objednatel pak může uplatnit u zhotovitele pouze svůj nárok z odpovědnosti za vady, které nebyly zjevné při převzetí díla, a to v záruční době dle čl. IV. odst. 1 této smlouvy.</w:t>
      </w:r>
    </w:p>
    <w:p w14:paraId="351D4499" w14:textId="77777777" w:rsidR="000A3A8C" w:rsidRPr="004922BA" w:rsidRDefault="001F02CC" w:rsidP="004922BA">
      <w:pPr>
        <w:widowControl/>
        <w:numPr>
          <w:ilvl w:val="0"/>
          <w:numId w:val="2"/>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Převzetím díla nabývá objednatel vlastnické právo k dílu.</w:t>
      </w:r>
    </w:p>
    <w:p w14:paraId="351D449A" w14:textId="77777777" w:rsidR="000A3A8C" w:rsidRPr="004922BA" w:rsidRDefault="000A3A8C" w:rsidP="004922BA">
      <w:pPr>
        <w:spacing w:after="0"/>
        <w:jc w:val="both"/>
        <w:rPr>
          <w:rFonts w:asciiTheme="majorHAnsi" w:hAnsiTheme="majorHAnsi" w:cs="Times New Roman"/>
          <w:sz w:val="23"/>
          <w:szCs w:val="23"/>
          <w:lang w:val="cs-CZ"/>
        </w:rPr>
      </w:pPr>
    </w:p>
    <w:p w14:paraId="351D449B" w14:textId="77777777" w:rsidR="000A3A8C" w:rsidRPr="004922BA" w:rsidRDefault="001F02CC" w:rsidP="004922BA">
      <w:pPr>
        <w:spacing w:after="0"/>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III.</w:t>
      </w:r>
    </w:p>
    <w:p w14:paraId="351D449C" w14:textId="77777777" w:rsidR="000A3A8C" w:rsidRPr="004922BA" w:rsidRDefault="001F02CC" w:rsidP="004922BA">
      <w:pPr>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Cena díla a platební podmínky</w:t>
      </w:r>
    </w:p>
    <w:p w14:paraId="351D449D" w14:textId="77777777" w:rsidR="000A3A8C" w:rsidRPr="004922BA" w:rsidRDefault="001F02CC" w:rsidP="004922BA">
      <w:pPr>
        <w:widowControl/>
        <w:numPr>
          <w:ilvl w:val="0"/>
          <w:numId w:val="3"/>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Smluvní strany se dohodly, že konečná cena díla bude činit </w:t>
      </w:r>
      <w:r w:rsidRPr="004922BA">
        <w:rPr>
          <w:rFonts w:asciiTheme="majorHAnsi" w:eastAsia="Times New Roman" w:hAnsiTheme="majorHAnsi" w:cs="Times New Roman"/>
          <w:sz w:val="23"/>
          <w:szCs w:val="23"/>
          <w:lang w:val="cs-CZ"/>
        </w:rPr>
        <w:t>67.500</w:t>
      </w:r>
      <w:r w:rsidRPr="004922BA">
        <w:rPr>
          <w:rFonts w:asciiTheme="majorHAnsi" w:hAnsiTheme="majorHAnsi" w:cs="Times New Roman"/>
          <w:sz w:val="23"/>
          <w:szCs w:val="23"/>
          <w:lang w:val="cs-CZ"/>
        </w:rPr>
        <w:t xml:space="preserve"> Kč (slovy: </w:t>
      </w:r>
      <w:proofErr w:type="spellStart"/>
      <w:r w:rsidRPr="004922BA">
        <w:rPr>
          <w:rFonts w:asciiTheme="majorHAnsi" w:hAnsiTheme="majorHAnsi" w:cs="Times New Roman"/>
          <w:sz w:val="23"/>
          <w:szCs w:val="23"/>
          <w:lang w:val="cs-CZ"/>
        </w:rPr>
        <w:t>šedesátdvatisíc</w:t>
      </w:r>
      <w:proofErr w:type="spellEnd"/>
      <w:r w:rsidRPr="004922BA">
        <w:rPr>
          <w:rFonts w:asciiTheme="majorHAnsi" w:hAnsiTheme="majorHAnsi" w:cs="Times New Roman"/>
          <w:sz w:val="23"/>
          <w:szCs w:val="23"/>
          <w:lang w:val="cs-CZ"/>
        </w:rPr>
        <w:t xml:space="preserve"> korun českých) včetně DPH.</w:t>
      </w:r>
    </w:p>
    <w:p w14:paraId="351D449E" w14:textId="77777777" w:rsidR="000A3A8C" w:rsidRPr="004922BA" w:rsidRDefault="001F02CC" w:rsidP="004922BA">
      <w:pPr>
        <w:widowControl/>
        <w:numPr>
          <w:ilvl w:val="0"/>
          <w:numId w:val="3"/>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Cena díla dle odst. 1 bude vyúčtována formou daňového dokladu (faktury) do </w:t>
      </w:r>
      <w:r w:rsidRPr="004922BA">
        <w:rPr>
          <w:rFonts w:asciiTheme="majorHAnsi" w:eastAsia="Times New Roman" w:hAnsiTheme="majorHAnsi" w:cs="Times New Roman"/>
          <w:sz w:val="23"/>
          <w:szCs w:val="23"/>
          <w:lang w:val="cs-CZ"/>
        </w:rPr>
        <w:t>31. 12. 2024.</w:t>
      </w:r>
      <w:r w:rsidRPr="004922BA">
        <w:rPr>
          <w:rFonts w:asciiTheme="majorHAnsi" w:hAnsiTheme="majorHAnsi" w:cs="Times New Roman"/>
          <w:sz w:val="23"/>
          <w:szCs w:val="23"/>
          <w:lang w:val="cs-CZ"/>
        </w:rPr>
        <w:t xml:space="preserve"> Daňový doklad bude mít náležitosti stanovené zákonem č. 235/2004 Sb., o dani z přidané hodnoty, ve znění pozdějších předpisů. Doba splatnosti daňového dokladu činí 30 dnů ode dne jeho řádného předání objednateli. Postrádá-li daňový doklad stanovené náležitosti nebo obsahuje-li nesprávné údaje, vrátí jej objednatel zhotoviteli ve lhůtě jeho splatnosti k jeho opravě, aniž by tak došlo k prodlení s jeho úhradou. Cena se považuje za včas a řádně uhrazenou, je-li v poslední den lhůty splatnosti odepsána v plné výši z účtu objednatele a zaslána na účet zhotovitele uvedený v záhlaví této smlouvy.</w:t>
      </w:r>
    </w:p>
    <w:p w14:paraId="351D449F" w14:textId="77777777" w:rsidR="000A3A8C" w:rsidRPr="004922BA" w:rsidRDefault="001F02CC" w:rsidP="004922BA">
      <w:pPr>
        <w:widowControl/>
        <w:numPr>
          <w:ilvl w:val="0"/>
          <w:numId w:val="3"/>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Dohodnutá cena zahrnuje veškeré náklady zhotovitele související s provedením díla.</w:t>
      </w:r>
    </w:p>
    <w:p w14:paraId="351D44A0" w14:textId="77777777" w:rsidR="000A3A8C" w:rsidRPr="004922BA" w:rsidRDefault="001F02CC" w:rsidP="004922BA">
      <w:pPr>
        <w:widowControl/>
        <w:numPr>
          <w:ilvl w:val="0"/>
          <w:numId w:val="3"/>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Zhotovitel bere na vědomí, že cena díla, která mu bude vyplacena, nebude na straně objednatele nijak zdaněna a že splnění této povinnosti je na straně zhotovitele.</w:t>
      </w:r>
    </w:p>
    <w:p w14:paraId="351D44A1" w14:textId="77777777" w:rsidR="000A3A8C" w:rsidRPr="004922BA" w:rsidRDefault="000A3A8C" w:rsidP="004922BA">
      <w:pPr>
        <w:spacing w:after="0"/>
        <w:jc w:val="both"/>
        <w:rPr>
          <w:rFonts w:asciiTheme="majorHAnsi" w:hAnsiTheme="majorHAnsi" w:cs="Times New Roman"/>
          <w:sz w:val="23"/>
          <w:szCs w:val="23"/>
          <w:lang w:val="cs-CZ"/>
        </w:rPr>
      </w:pPr>
    </w:p>
    <w:p w14:paraId="351D44A2" w14:textId="77777777" w:rsidR="000A3A8C" w:rsidRPr="004922BA" w:rsidRDefault="001F02CC" w:rsidP="004922BA">
      <w:pPr>
        <w:spacing w:after="0"/>
        <w:ind w:left="567" w:hanging="567"/>
        <w:jc w:val="center"/>
        <w:rPr>
          <w:rFonts w:asciiTheme="majorHAnsi" w:hAnsiTheme="majorHAnsi"/>
          <w:sz w:val="23"/>
          <w:szCs w:val="23"/>
          <w:lang w:val="cs-CZ"/>
        </w:rPr>
      </w:pPr>
      <w:r w:rsidRPr="004922BA">
        <w:rPr>
          <w:rFonts w:asciiTheme="majorHAnsi" w:hAnsiTheme="majorHAnsi" w:cs="Times New Roman"/>
          <w:b/>
          <w:bCs/>
          <w:sz w:val="23"/>
          <w:szCs w:val="23"/>
          <w:lang w:val="cs-CZ"/>
        </w:rPr>
        <w:t>IV.</w:t>
      </w:r>
    </w:p>
    <w:p w14:paraId="351D44A3" w14:textId="77777777" w:rsidR="000A3A8C" w:rsidRPr="004922BA" w:rsidRDefault="001F02CC" w:rsidP="004922BA">
      <w:pPr>
        <w:ind w:left="567" w:hanging="567"/>
        <w:jc w:val="center"/>
        <w:rPr>
          <w:rFonts w:asciiTheme="majorHAnsi" w:hAnsiTheme="majorHAnsi"/>
          <w:sz w:val="23"/>
          <w:szCs w:val="23"/>
          <w:lang w:val="cs-CZ"/>
        </w:rPr>
      </w:pPr>
      <w:r w:rsidRPr="004922BA">
        <w:rPr>
          <w:rFonts w:asciiTheme="majorHAnsi" w:hAnsiTheme="majorHAnsi" w:cs="Times New Roman"/>
          <w:b/>
          <w:sz w:val="23"/>
          <w:szCs w:val="23"/>
          <w:lang w:val="cs-CZ"/>
        </w:rPr>
        <w:t>Záruka za dílo a odpovědnost za vady</w:t>
      </w:r>
    </w:p>
    <w:p w14:paraId="351D44A4" w14:textId="77777777" w:rsidR="000A3A8C" w:rsidRPr="004922BA" w:rsidRDefault="001F02CC" w:rsidP="004922BA">
      <w:pPr>
        <w:pStyle w:val="Odstavecseseznamem"/>
        <w:numPr>
          <w:ilvl w:val="0"/>
          <w:numId w:val="4"/>
        </w:numPr>
        <w:spacing w:after="0"/>
        <w:ind w:left="567" w:hanging="567"/>
        <w:jc w:val="both"/>
        <w:rPr>
          <w:rFonts w:asciiTheme="majorHAnsi" w:hAnsiTheme="majorHAnsi"/>
          <w:sz w:val="23"/>
          <w:szCs w:val="23"/>
        </w:rPr>
      </w:pPr>
      <w:r w:rsidRPr="004922BA">
        <w:rPr>
          <w:rFonts w:asciiTheme="majorHAnsi" w:hAnsiTheme="majorHAnsi" w:cs="Times New Roman"/>
          <w:sz w:val="23"/>
          <w:szCs w:val="23"/>
        </w:rPr>
        <w:t>Zhotovitel odpovídá za kvalitu provedení díla a poskytuje záruku na dílo v délce 24 měsíců počínaje dnem předání díla nebo jeho části.</w:t>
      </w:r>
    </w:p>
    <w:p w14:paraId="351D44A5" w14:textId="77777777" w:rsidR="000A3A8C" w:rsidRPr="004922BA" w:rsidRDefault="001F02CC" w:rsidP="004922BA">
      <w:pPr>
        <w:pStyle w:val="Odstavecseseznamem"/>
        <w:numPr>
          <w:ilvl w:val="0"/>
          <w:numId w:val="4"/>
        </w:numPr>
        <w:spacing w:after="0"/>
        <w:ind w:left="567" w:hanging="567"/>
        <w:jc w:val="both"/>
        <w:rPr>
          <w:rFonts w:asciiTheme="majorHAnsi" w:hAnsiTheme="majorHAnsi"/>
          <w:sz w:val="23"/>
          <w:szCs w:val="23"/>
        </w:rPr>
      </w:pPr>
      <w:r w:rsidRPr="004922BA">
        <w:rPr>
          <w:rFonts w:asciiTheme="majorHAnsi" w:hAnsiTheme="majorHAnsi" w:cs="Times New Roman"/>
          <w:sz w:val="23"/>
          <w:szCs w:val="23"/>
        </w:rPr>
        <w:t>Zhotovitel odpovídá dle obecných předpisů za vady díla vytčené mu objednatelem. Dílo má vady, jestliže jeho provedení neodpovídá podmínkám sjednaným v této smlouvě a pokynům daným objednatelem.</w:t>
      </w:r>
    </w:p>
    <w:p w14:paraId="351D44A6" w14:textId="77777777" w:rsidR="000A3A8C" w:rsidRPr="004922BA" w:rsidRDefault="001F02CC" w:rsidP="004922BA">
      <w:pPr>
        <w:pStyle w:val="Odstavecseseznamem"/>
        <w:numPr>
          <w:ilvl w:val="0"/>
          <w:numId w:val="4"/>
        </w:numPr>
        <w:spacing w:after="0"/>
        <w:ind w:left="567" w:hanging="567"/>
        <w:jc w:val="both"/>
        <w:rPr>
          <w:rFonts w:asciiTheme="majorHAnsi" w:hAnsiTheme="majorHAnsi"/>
          <w:sz w:val="23"/>
          <w:szCs w:val="23"/>
        </w:rPr>
      </w:pPr>
      <w:r w:rsidRPr="004922BA">
        <w:rPr>
          <w:rFonts w:asciiTheme="majorHAnsi" w:hAnsiTheme="majorHAnsi" w:cs="Times New Roman"/>
          <w:sz w:val="23"/>
          <w:szCs w:val="23"/>
        </w:rPr>
        <w:t xml:space="preserve">V případě vady díla, resp. vady části díla, má objednatel právo požadovat bezodkladné bezplatné odstranění vady, případně přiměřenou slevu z ceny díla. V případě neodstranitelné vady má objednatel navíc právo na odstoupení od smlouvy. Volba mezi </w:t>
      </w:r>
      <w:r w:rsidRPr="004922BA">
        <w:rPr>
          <w:rFonts w:asciiTheme="majorHAnsi" w:hAnsiTheme="majorHAnsi" w:cs="Times New Roman"/>
          <w:sz w:val="23"/>
          <w:szCs w:val="23"/>
        </w:rPr>
        <w:lastRenderedPageBreak/>
        <w:t>těmito nároky náleží objednateli, jestliže ji bez zbytečného odkladu po zjištění vad oznámí zhotoviteli, jinak mu náleží přiměřená sleva z ceny díla. Tuto volbu nemůže objednatel bez souhlasu zhotovitele dodatečně měnit.</w:t>
      </w:r>
    </w:p>
    <w:p w14:paraId="351D44A7" w14:textId="77777777" w:rsidR="000A3A8C" w:rsidRPr="004922BA" w:rsidRDefault="001F02CC" w:rsidP="004922BA">
      <w:pPr>
        <w:pStyle w:val="Odstavecseseznamem"/>
        <w:numPr>
          <w:ilvl w:val="0"/>
          <w:numId w:val="4"/>
        </w:numPr>
        <w:spacing w:after="0"/>
        <w:ind w:left="567" w:hanging="567"/>
        <w:jc w:val="both"/>
        <w:rPr>
          <w:rFonts w:asciiTheme="majorHAnsi" w:hAnsiTheme="majorHAnsi"/>
          <w:sz w:val="23"/>
          <w:szCs w:val="23"/>
        </w:rPr>
      </w:pPr>
      <w:r w:rsidRPr="004922BA">
        <w:rPr>
          <w:rFonts w:asciiTheme="majorHAnsi" w:hAnsiTheme="majorHAnsi" w:cs="Times New Roman"/>
          <w:sz w:val="23"/>
          <w:szCs w:val="23"/>
        </w:rPr>
        <w:t>Neodstraní-li zhotovitel vady díla v přiměřené dodatečné lhůtě poskytnuté k jejich odstranění nebo oznámí-li před jejím uplynutím, že vady neodstraní, může objednatel požadovat přiměřenou slevu z ceny Díla.</w:t>
      </w:r>
    </w:p>
    <w:p w14:paraId="4CBAE4AF" w14:textId="77777777" w:rsidR="004922BA" w:rsidRPr="003B3B74" w:rsidRDefault="004922BA" w:rsidP="004922BA">
      <w:pPr>
        <w:spacing w:after="0"/>
        <w:jc w:val="both"/>
        <w:rPr>
          <w:rFonts w:asciiTheme="majorHAnsi" w:hAnsiTheme="majorHAnsi"/>
          <w:sz w:val="23"/>
          <w:szCs w:val="23"/>
          <w:lang w:val="cs-CZ"/>
        </w:rPr>
      </w:pPr>
    </w:p>
    <w:p w14:paraId="351D44A9" w14:textId="1F779E75" w:rsidR="000A3A8C" w:rsidRPr="004922BA" w:rsidRDefault="001F02CC" w:rsidP="004922BA">
      <w:pPr>
        <w:spacing w:after="0"/>
        <w:jc w:val="center"/>
        <w:rPr>
          <w:rFonts w:asciiTheme="majorHAnsi" w:hAnsiTheme="majorHAnsi"/>
          <w:sz w:val="23"/>
          <w:szCs w:val="23"/>
          <w:lang w:val="cs-CZ"/>
        </w:rPr>
      </w:pPr>
      <w:r w:rsidRPr="004922BA">
        <w:rPr>
          <w:rFonts w:asciiTheme="majorHAnsi" w:hAnsiTheme="majorHAnsi" w:cs="Times New Roman"/>
          <w:b/>
          <w:sz w:val="23"/>
          <w:szCs w:val="23"/>
          <w:lang w:val="cs-CZ"/>
        </w:rPr>
        <w:t>V.</w:t>
      </w:r>
    </w:p>
    <w:p w14:paraId="351D44AA" w14:textId="77777777" w:rsidR="000A3A8C" w:rsidRPr="004922BA" w:rsidRDefault="001F02CC" w:rsidP="004922BA">
      <w:pPr>
        <w:jc w:val="center"/>
        <w:rPr>
          <w:rFonts w:asciiTheme="majorHAnsi" w:hAnsiTheme="majorHAnsi"/>
          <w:sz w:val="23"/>
          <w:szCs w:val="23"/>
          <w:lang w:val="cs-CZ"/>
        </w:rPr>
      </w:pPr>
      <w:r w:rsidRPr="004922BA">
        <w:rPr>
          <w:rFonts w:asciiTheme="majorHAnsi" w:hAnsiTheme="majorHAnsi" w:cs="Times New Roman"/>
          <w:b/>
          <w:sz w:val="23"/>
          <w:szCs w:val="23"/>
          <w:lang w:val="cs-CZ"/>
        </w:rPr>
        <w:t>Odstoupení od smlouvy, výpověď smlouvy</w:t>
      </w:r>
    </w:p>
    <w:p w14:paraId="351D44AB" w14:textId="77777777" w:rsidR="000A3A8C" w:rsidRPr="004922BA" w:rsidRDefault="001F02CC" w:rsidP="004922BA">
      <w:pPr>
        <w:widowControl/>
        <w:numPr>
          <w:ilvl w:val="0"/>
          <w:numId w:val="5"/>
        </w:numPr>
        <w:tabs>
          <w:tab w:val="clear" w:pos="720"/>
          <w:tab w:val="left" w:pos="567"/>
        </w:tabs>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Objednatel je oprávněn odstoupit od této smlouvy v případě, že se zhotovitel ocitne v prodlení s řádným zhotovením a předáním díla objednateli v termínech sjednaných v článku II. odst. 2 této smlouvy. Toto oprávnění objednatel nemá v případě, že zhotovitel prodlení nezavinil či za tímto prodlením stojí vyšší moc.</w:t>
      </w:r>
    </w:p>
    <w:p w14:paraId="351D44AC" w14:textId="77777777" w:rsidR="000A3A8C" w:rsidRPr="004922BA" w:rsidRDefault="001F02CC" w:rsidP="004922BA">
      <w:pPr>
        <w:widowControl/>
        <w:numPr>
          <w:ilvl w:val="0"/>
          <w:numId w:val="5"/>
        </w:numPr>
        <w:tabs>
          <w:tab w:val="clear" w:pos="720"/>
          <w:tab w:val="left" w:pos="567"/>
        </w:tabs>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Objednatel je oprávněn vypovědět tuto smlouvu bez udání důvodu kdykoli až do předání díla, a to i pokud </w:t>
      </w:r>
      <w:r w:rsidRPr="004922BA">
        <w:rPr>
          <w:rFonts w:asciiTheme="majorHAnsi" w:eastAsia="Lucida Grande" w:hAnsiTheme="majorHAnsi" w:cs="Times New Roman"/>
          <w:sz w:val="23"/>
          <w:szCs w:val="23"/>
          <w:lang w:val="cs-CZ"/>
        </w:rPr>
        <w:t>zhotovitel</w:t>
      </w:r>
      <w:r w:rsidRPr="004922BA">
        <w:rPr>
          <w:rFonts w:asciiTheme="majorHAnsi" w:hAnsiTheme="majorHAnsi" w:cs="Times New Roman"/>
          <w:sz w:val="23"/>
          <w:szCs w:val="23"/>
          <w:lang w:val="cs-CZ"/>
        </w:rPr>
        <w:t xml:space="preserve"> porušení smlouvy nezavinil či za tímto porušením stojí vyšší moc. V takovém případě je však objednatel povinen zaplatit zhotoviteli dle míry rozpracovanosti díla přiměřenou náhradu za cenu za vytvoření díla. Tato částka je splatná analogicky dle čl. III. odst. 2 této smlouvy.</w:t>
      </w:r>
    </w:p>
    <w:p w14:paraId="351D44AD" w14:textId="77777777" w:rsidR="000A3A8C" w:rsidRPr="004922BA" w:rsidRDefault="001F02CC" w:rsidP="004922BA">
      <w:pPr>
        <w:widowControl/>
        <w:numPr>
          <w:ilvl w:val="0"/>
          <w:numId w:val="5"/>
        </w:numPr>
        <w:tabs>
          <w:tab w:val="clear" w:pos="720"/>
          <w:tab w:val="left" w:pos="567"/>
        </w:tabs>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Objednatel může odstoupit od této smlouvy také dle článku IV. odst. 3 této smlouvy.</w:t>
      </w:r>
    </w:p>
    <w:p w14:paraId="351D44AE" w14:textId="77777777" w:rsidR="000A3A8C" w:rsidRPr="004922BA" w:rsidRDefault="001F02CC" w:rsidP="004922BA">
      <w:pPr>
        <w:numPr>
          <w:ilvl w:val="0"/>
          <w:numId w:val="5"/>
        </w:numPr>
        <w:tabs>
          <w:tab w:val="clear" w:pos="720"/>
          <w:tab w:val="left" w:pos="567"/>
        </w:tabs>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Odstoupení od smlouvy nebo výpověď smlouvy se stávají účinnými doručením písemného oznámení druhé smluvní straně osobně, nebo na adresu uvedenou v záhlaví této smlouvy, a to ve formě doporučené zásilky do vlastních rukou s dodejkou. Zásilka se považuje za doručenou sedmým dnem po odeslání, i když si ji adresát nepřevzal.</w:t>
      </w:r>
    </w:p>
    <w:p w14:paraId="5205EF0F" w14:textId="3F7E19FC" w:rsidR="004922BA" w:rsidRPr="002D5C56" w:rsidRDefault="001F02CC" w:rsidP="002D5C56">
      <w:pPr>
        <w:numPr>
          <w:ilvl w:val="0"/>
          <w:numId w:val="5"/>
        </w:numPr>
        <w:tabs>
          <w:tab w:val="clear" w:pos="720"/>
          <w:tab w:val="left" w:pos="567"/>
        </w:tabs>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Odstoupením od smlouvy se smlouva </w:t>
      </w:r>
      <w:proofErr w:type="gramStart"/>
      <w:r w:rsidRPr="004922BA">
        <w:rPr>
          <w:rFonts w:asciiTheme="majorHAnsi" w:hAnsiTheme="majorHAnsi" w:cs="Times New Roman"/>
          <w:sz w:val="23"/>
          <w:szCs w:val="23"/>
          <w:lang w:val="cs-CZ"/>
        </w:rPr>
        <w:t>ruší</w:t>
      </w:r>
      <w:proofErr w:type="gramEnd"/>
      <w:r w:rsidRPr="004922BA">
        <w:rPr>
          <w:rFonts w:asciiTheme="majorHAnsi" w:hAnsiTheme="majorHAnsi" w:cs="Times New Roman"/>
          <w:sz w:val="23"/>
          <w:szCs w:val="23"/>
          <w:lang w:val="cs-CZ"/>
        </w:rPr>
        <w:t xml:space="preserve"> od počátku. Odstoupením od smlouvy není ale dotčeno právo smluvní strany na náhradu škody nebo na zaplacení smluvní pokuty.</w:t>
      </w:r>
    </w:p>
    <w:p w14:paraId="351D44B1" w14:textId="4B06A055" w:rsidR="000A3A8C" w:rsidRPr="004922BA" w:rsidRDefault="001F02CC" w:rsidP="004922BA">
      <w:pPr>
        <w:spacing w:after="0"/>
        <w:jc w:val="center"/>
        <w:rPr>
          <w:rFonts w:asciiTheme="majorHAnsi" w:hAnsiTheme="majorHAnsi"/>
          <w:sz w:val="23"/>
          <w:szCs w:val="23"/>
          <w:lang w:val="cs-CZ"/>
        </w:rPr>
      </w:pPr>
      <w:r w:rsidRPr="004922BA">
        <w:rPr>
          <w:rFonts w:asciiTheme="majorHAnsi" w:hAnsiTheme="majorHAnsi" w:cs="Times New Roman"/>
          <w:b/>
          <w:bCs/>
          <w:sz w:val="23"/>
          <w:szCs w:val="23"/>
          <w:lang w:val="cs-CZ"/>
        </w:rPr>
        <w:t>V</w:t>
      </w:r>
      <w:r w:rsidR="004922BA">
        <w:rPr>
          <w:rFonts w:asciiTheme="majorHAnsi" w:hAnsiTheme="majorHAnsi" w:cs="Times New Roman"/>
          <w:b/>
          <w:bCs/>
          <w:sz w:val="23"/>
          <w:szCs w:val="23"/>
          <w:lang w:val="cs-CZ"/>
        </w:rPr>
        <w:t>I</w:t>
      </w:r>
      <w:r w:rsidRPr="004922BA">
        <w:rPr>
          <w:rFonts w:asciiTheme="majorHAnsi" w:hAnsiTheme="majorHAnsi" w:cs="Times New Roman"/>
          <w:b/>
          <w:bCs/>
          <w:sz w:val="23"/>
          <w:szCs w:val="23"/>
          <w:lang w:val="cs-CZ"/>
        </w:rPr>
        <w:t>.</w:t>
      </w:r>
    </w:p>
    <w:p w14:paraId="351D44B2" w14:textId="77777777" w:rsidR="000A3A8C" w:rsidRPr="004922BA" w:rsidRDefault="001F02CC" w:rsidP="004922BA">
      <w:pPr>
        <w:jc w:val="center"/>
        <w:rPr>
          <w:rFonts w:asciiTheme="majorHAnsi" w:hAnsiTheme="majorHAnsi"/>
          <w:sz w:val="23"/>
          <w:szCs w:val="23"/>
          <w:lang w:val="cs-CZ"/>
        </w:rPr>
      </w:pPr>
      <w:r w:rsidRPr="004922BA">
        <w:rPr>
          <w:rFonts w:asciiTheme="majorHAnsi" w:hAnsiTheme="majorHAnsi" w:cs="Times New Roman"/>
          <w:b/>
          <w:bCs/>
          <w:sz w:val="23"/>
          <w:szCs w:val="23"/>
          <w:lang w:val="cs-CZ"/>
        </w:rPr>
        <w:t>Závěrečná ujednání</w:t>
      </w:r>
    </w:p>
    <w:p w14:paraId="351D44B3"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351D44B4"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351D44B5"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Smlouva, včetně k ní případně připojených dodatků, z ní vyplývající právní vztahy a vztahy v této smlouvě výslovně neupravené se řídí zákonem č. 89/2012 Sb., občanský </w:t>
      </w:r>
      <w:r w:rsidRPr="004922BA">
        <w:rPr>
          <w:rFonts w:asciiTheme="majorHAnsi" w:hAnsiTheme="majorHAnsi" w:cs="Times New Roman"/>
          <w:sz w:val="23"/>
          <w:szCs w:val="23"/>
          <w:lang w:val="cs-CZ"/>
        </w:rPr>
        <w:lastRenderedPageBreak/>
        <w:t>zákoník, případně dalšími obecně závaznými předpisy platnými na území České republiky.</w:t>
      </w:r>
    </w:p>
    <w:p w14:paraId="351D44B6"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1.</w:t>
      </w:r>
    </w:p>
    <w:p w14:paraId="351D44B7"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eastAsia="Lucida Grande" w:hAnsiTheme="majorHAnsi" w:cs="Times New Roman"/>
          <w:sz w:val="23"/>
          <w:szCs w:val="23"/>
          <w:lang w:val="cs-CZ"/>
        </w:rPr>
        <w:t>Objednatel pověřuje ke všem jednáním se zhotovitelem v rámci realizace této smlouvy osobu pověřenou realizací smlouvy uvedenou v záhlaví této smlouvy vyjma změn této smlouvy.</w:t>
      </w:r>
    </w:p>
    <w:p w14:paraId="351D44B8"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Veškeré změny a doplňky této smlouvy mohou být provedeny pouze se souhlasem obou smluvních stran formou číslovaných písemných dodatků. To platí i pro tuto klauzuli.</w:t>
      </w:r>
    </w:p>
    <w:p w14:paraId="351D44B9" w14:textId="77777777" w:rsidR="000A3A8C" w:rsidRPr="004922BA" w:rsidRDefault="001F02CC" w:rsidP="004922BA">
      <w:pPr>
        <w:widowControl/>
        <w:numPr>
          <w:ilvl w:val="0"/>
          <w:numId w:val="6"/>
        </w:numPr>
        <w:spacing w:after="0"/>
        <w:ind w:left="567" w:hanging="567"/>
        <w:jc w:val="both"/>
        <w:rPr>
          <w:rFonts w:asciiTheme="majorHAnsi" w:hAnsiTheme="majorHAnsi" w:cs="Times New Roman"/>
          <w:sz w:val="23"/>
          <w:szCs w:val="23"/>
          <w:lang w:val="cs-CZ"/>
        </w:rPr>
      </w:pPr>
      <w:r w:rsidRPr="004922BA">
        <w:rPr>
          <w:rFonts w:asciiTheme="majorHAnsi" w:hAnsiTheme="majorHAnsi" w:cs="Times New Roman"/>
          <w:sz w:val="23"/>
          <w:szCs w:val="23"/>
          <w:lang w:val="cs-CZ"/>
        </w:rPr>
        <w:t>Tato smlouva vstupuje v platnost a nabývá účinnosti dnem jejího podpisu oběma smluvními stranami.</w:t>
      </w:r>
    </w:p>
    <w:p w14:paraId="76F64210" w14:textId="77777777" w:rsidR="004922BA" w:rsidRPr="004922BA" w:rsidRDefault="004922BA" w:rsidP="004922BA">
      <w:pPr>
        <w:widowControl/>
        <w:numPr>
          <w:ilvl w:val="0"/>
          <w:numId w:val="6"/>
        </w:numPr>
        <w:spacing w:after="0"/>
        <w:ind w:left="567" w:hanging="567"/>
        <w:jc w:val="both"/>
        <w:rPr>
          <w:rFonts w:ascii="Cambria" w:hAnsi="Cambria"/>
          <w:sz w:val="23"/>
          <w:szCs w:val="23"/>
          <w:lang w:val="cs-CZ"/>
        </w:rPr>
      </w:pPr>
      <w:r w:rsidRPr="004922BA">
        <w:rPr>
          <w:rFonts w:asciiTheme="majorHAnsi" w:hAnsiTheme="majorHAnsi" w:cs="Times New Roman"/>
          <w:sz w:val="23"/>
          <w:szCs w:val="23"/>
          <w:lang w:val="cs-CZ"/>
        </w:rPr>
        <w:t xml:space="preserve">Uzavírá-li se smlouva v listinné podobě, vyhotovují se dvě vyhotovení s platností originálu, z nichž každá smluvní strana </w:t>
      </w:r>
      <w:proofErr w:type="gramStart"/>
      <w:r w:rsidRPr="004922BA">
        <w:rPr>
          <w:rFonts w:asciiTheme="majorHAnsi" w:hAnsiTheme="majorHAnsi" w:cs="Times New Roman"/>
          <w:sz w:val="23"/>
          <w:szCs w:val="23"/>
          <w:lang w:val="cs-CZ"/>
        </w:rPr>
        <w:t>obdrží</w:t>
      </w:r>
      <w:proofErr w:type="gramEnd"/>
      <w:r w:rsidRPr="004922BA">
        <w:rPr>
          <w:rFonts w:asciiTheme="majorHAnsi" w:hAnsiTheme="majorHAnsi" w:cs="Times New Roman"/>
          <w:sz w:val="23"/>
          <w:szCs w:val="23"/>
          <w:lang w:val="cs-CZ"/>
        </w:rPr>
        <w:t xml:space="preserve"> po jednom. Uzavírá-li se smlouva v elektronické</w:t>
      </w:r>
      <w:r w:rsidRPr="004922BA">
        <w:rPr>
          <w:rFonts w:ascii="Cambria" w:hAnsi="Cambria"/>
          <w:sz w:val="23"/>
          <w:szCs w:val="23"/>
          <w:lang w:val="cs-CZ"/>
        </w:rPr>
        <w:t xml:space="preserve"> podobě, sdílejí smluvní strany originální vyhotovení, ke kterému jsou připojeny elektronické podpisy obou smluvních stran, a to podpisy zaručené založené na kvalifikovaném certifikátu nebo podpisy kvalifikované.</w:t>
      </w:r>
    </w:p>
    <w:p w14:paraId="351D44BB" w14:textId="77777777" w:rsidR="000A3A8C" w:rsidRPr="004922BA" w:rsidRDefault="001F02CC" w:rsidP="004922BA">
      <w:pPr>
        <w:widowControl/>
        <w:numPr>
          <w:ilvl w:val="0"/>
          <w:numId w:val="6"/>
        </w:numPr>
        <w:spacing w:after="0"/>
        <w:ind w:left="567" w:hanging="567"/>
        <w:jc w:val="both"/>
        <w:rPr>
          <w:rFonts w:asciiTheme="majorHAnsi" w:hAnsiTheme="majorHAnsi"/>
          <w:sz w:val="23"/>
          <w:szCs w:val="23"/>
          <w:lang w:val="cs-CZ"/>
        </w:rPr>
      </w:pPr>
      <w:r w:rsidRPr="004922BA">
        <w:rPr>
          <w:rFonts w:asciiTheme="majorHAnsi" w:hAnsiTheme="majorHAnsi" w:cs="Times New Roman"/>
          <w:sz w:val="23"/>
          <w:szCs w:val="23"/>
          <w:lang w:val="cs-CZ"/>
        </w:rPr>
        <w:t xml:space="preserve">Smluvní strany prohlašují, </w:t>
      </w:r>
      <w:r w:rsidRPr="004922BA">
        <w:rPr>
          <w:rFonts w:asciiTheme="majorHAnsi" w:hAnsiTheme="majorHAnsi" w:cs="Times New Roman"/>
          <w:color w:val="000000"/>
          <w:sz w:val="23"/>
          <w:szCs w:val="23"/>
          <w:lang w:val="cs-CZ"/>
        </w:rPr>
        <w:t xml:space="preserve">že tato smlouva vyjadřuje jejich pravou, svobodnou a vážnou vůli a </w:t>
      </w:r>
      <w:r w:rsidRPr="004922BA">
        <w:rPr>
          <w:rFonts w:asciiTheme="majorHAnsi" w:hAnsiTheme="majorHAnsi" w:cs="Times New Roman"/>
          <w:sz w:val="23"/>
          <w:szCs w:val="23"/>
          <w:lang w:val="cs-CZ"/>
        </w:rPr>
        <w:t>že neuzavírají tuto smlouvu v tísni za nápadně nevýhodných podmínek, a zavazují se k jejímu plnění, na důkaz čehož připojují níže své podpisy.</w:t>
      </w:r>
    </w:p>
    <w:p w14:paraId="351D44BC" w14:textId="77777777" w:rsidR="000A3A8C" w:rsidRDefault="000A3A8C" w:rsidP="004922BA">
      <w:pPr>
        <w:spacing w:after="0"/>
        <w:jc w:val="both"/>
        <w:rPr>
          <w:rFonts w:asciiTheme="majorHAnsi" w:hAnsiTheme="majorHAnsi" w:cs="Times New Roman"/>
          <w:sz w:val="23"/>
          <w:szCs w:val="23"/>
          <w:lang w:val="cs-CZ"/>
        </w:rPr>
      </w:pPr>
    </w:p>
    <w:p w14:paraId="181B3EF6" w14:textId="77777777" w:rsidR="002D5C56" w:rsidRPr="004922BA" w:rsidRDefault="002D5C56" w:rsidP="004922BA">
      <w:pPr>
        <w:spacing w:after="0"/>
        <w:jc w:val="both"/>
        <w:rPr>
          <w:rFonts w:asciiTheme="majorHAnsi" w:hAnsiTheme="majorHAnsi" w:cs="Times New Roman"/>
          <w:sz w:val="23"/>
          <w:szCs w:val="23"/>
          <w:lang w:val="cs-CZ"/>
        </w:rPr>
      </w:pPr>
    </w:p>
    <w:p w14:paraId="351D44BD" w14:textId="02229D48"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V Praze dne</w:t>
      </w:r>
      <w:r w:rsidR="003B3B74">
        <w:rPr>
          <w:rFonts w:asciiTheme="majorHAnsi" w:hAnsiTheme="majorHAnsi" w:cs="Times New Roman"/>
          <w:sz w:val="23"/>
          <w:szCs w:val="23"/>
          <w:lang w:val="cs-CZ"/>
        </w:rPr>
        <w:t xml:space="preserve"> </w:t>
      </w:r>
      <w:r w:rsidR="000636A5">
        <w:rPr>
          <w:rFonts w:asciiTheme="majorHAnsi" w:hAnsiTheme="majorHAnsi" w:cs="Times New Roman"/>
          <w:sz w:val="23"/>
          <w:szCs w:val="23"/>
          <w:lang w:val="cs-CZ"/>
        </w:rPr>
        <w:t>15.11.2024</w:t>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t>V </w:t>
      </w:r>
      <w:r w:rsidR="003B3B74">
        <w:rPr>
          <w:rFonts w:asciiTheme="majorHAnsi" w:hAnsiTheme="majorHAnsi" w:cs="Times New Roman"/>
          <w:sz w:val="23"/>
          <w:szCs w:val="23"/>
          <w:lang w:val="cs-CZ"/>
        </w:rPr>
        <w:t>Borovany</w:t>
      </w:r>
      <w:r w:rsidRPr="004922BA">
        <w:rPr>
          <w:rFonts w:asciiTheme="majorHAnsi" w:hAnsiTheme="majorHAnsi" w:cs="Times New Roman"/>
          <w:sz w:val="23"/>
          <w:szCs w:val="23"/>
          <w:lang w:val="cs-CZ"/>
        </w:rPr>
        <w:t xml:space="preserve"> dne</w:t>
      </w:r>
      <w:r w:rsidR="003B3B74">
        <w:rPr>
          <w:rFonts w:asciiTheme="majorHAnsi" w:hAnsiTheme="majorHAnsi" w:cs="Times New Roman"/>
          <w:sz w:val="23"/>
          <w:szCs w:val="23"/>
          <w:lang w:val="cs-CZ"/>
        </w:rPr>
        <w:t xml:space="preserve"> </w:t>
      </w:r>
      <w:r w:rsidR="000636A5">
        <w:rPr>
          <w:rFonts w:asciiTheme="majorHAnsi" w:hAnsiTheme="majorHAnsi" w:cs="Times New Roman"/>
          <w:sz w:val="23"/>
          <w:szCs w:val="23"/>
          <w:lang w:val="cs-CZ"/>
        </w:rPr>
        <w:t>15.11.2024</w:t>
      </w:r>
    </w:p>
    <w:p w14:paraId="351D44BE" w14:textId="77777777" w:rsidR="000A3A8C" w:rsidRDefault="000A3A8C" w:rsidP="004922BA">
      <w:pPr>
        <w:spacing w:after="0"/>
        <w:jc w:val="both"/>
        <w:rPr>
          <w:rFonts w:asciiTheme="majorHAnsi" w:hAnsiTheme="majorHAnsi" w:cs="Times New Roman"/>
          <w:sz w:val="23"/>
          <w:szCs w:val="23"/>
          <w:lang w:val="cs-CZ"/>
        </w:rPr>
      </w:pPr>
    </w:p>
    <w:p w14:paraId="5A19DD2E" w14:textId="77777777" w:rsidR="003B3B74" w:rsidRPr="004922BA" w:rsidRDefault="003B3B74" w:rsidP="004922BA">
      <w:pPr>
        <w:spacing w:after="0"/>
        <w:jc w:val="both"/>
        <w:rPr>
          <w:rFonts w:asciiTheme="majorHAnsi" w:hAnsiTheme="majorHAnsi" w:cs="Times New Roman"/>
          <w:sz w:val="23"/>
          <w:szCs w:val="23"/>
          <w:lang w:val="cs-CZ"/>
        </w:rPr>
      </w:pPr>
    </w:p>
    <w:p w14:paraId="351D44BF" w14:textId="77777777" w:rsidR="000A3A8C" w:rsidRPr="004922BA" w:rsidRDefault="000A3A8C" w:rsidP="004922BA">
      <w:pPr>
        <w:spacing w:after="0"/>
        <w:jc w:val="both"/>
        <w:rPr>
          <w:rFonts w:asciiTheme="majorHAnsi" w:hAnsiTheme="majorHAnsi" w:cs="Times New Roman"/>
          <w:sz w:val="23"/>
          <w:szCs w:val="23"/>
          <w:lang w:val="cs-CZ"/>
        </w:rPr>
      </w:pPr>
    </w:p>
    <w:p w14:paraId="351D44C0" w14:textId="5235F3EF"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_____________________________________________</w:t>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t xml:space="preserve">____________________________________ </w:t>
      </w:r>
    </w:p>
    <w:p w14:paraId="351D44C1" w14:textId="148BCCA1"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Univerzita Karlova, Filozofická fakulta</w:t>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t>studio Stará škola, s. r. o.</w:t>
      </w:r>
    </w:p>
    <w:p w14:paraId="351D44C2" w14:textId="77777777"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bCs/>
          <w:sz w:val="23"/>
          <w:szCs w:val="23"/>
          <w:lang w:val="cs-CZ"/>
        </w:rPr>
        <w:t>Mgr. Eva Lehe</w:t>
      </w:r>
      <w:r w:rsidRPr="004922BA">
        <w:rPr>
          <w:rFonts w:asciiTheme="majorHAnsi" w:hAnsiTheme="majorHAnsi"/>
          <w:sz w:val="23"/>
          <w:szCs w:val="23"/>
          <w:lang w:val="cs-CZ"/>
        </w:rPr>
        <w:t xml:space="preserve">čková, Ph.D., </w:t>
      </w:r>
      <w:r w:rsidRPr="004922BA">
        <w:rPr>
          <w:rFonts w:asciiTheme="majorHAnsi" w:hAnsiTheme="majorHAnsi" w:cs="Times New Roman"/>
          <w:bCs/>
          <w:sz w:val="23"/>
          <w:szCs w:val="23"/>
          <w:lang w:val="cs-CZ"/>
        </w:rPr>
        <w:t>d</w:t>
      </w:r>
      <w:r w:rsidRPr="004922BA">
        <w:rPr>
          <w:rFonts w:asciiTheme="majorHAnsi" w:hAnsiTheme="majorHAnsi"/>
          <w:sz w:val="23"/>
          <w:szCs w:val="23"/>
          <w:lang w:val="cs-CZ"/>
        </w:rPr>
        <w:t>ěkanka fakulty</w:t>
      </w:r>
      <w:r w:rsidRPr="004922BA">
        <w:rPr>
          <w:rFonts w:asciiTheme="majorHAnsi" w:hAnsiTheme="majorHAnsi" w:cs="Times New Roman"/>
          <w:bCs/>
          <w:sz w:val="23"/>
          <w:szCs w:val="23"/>
          <w:lang w:val="cs-CZ"/>
        </w:rPr>
        <w:tab/>
      </w:r>
      <w:r w:rsidRPr="004922BA">
        <w:rPr>
          <w:rFonts w:asciiTheme="majorHAnsi" w:hAnsiTheme="majorHAnsi" w:cs="Times New Roman"/>
          <w:sz w:val="23"/>
          <w:szCs w:val="23"/>
          <w:lang w:val="cs-CZ"/>
        </w:rPr>
        <w:tab/>
        <w:t>Jaroslav Vlček, jednatel</w:t>
      </w:r>
    </w:p>
    <w:p w14:paraId="351D44C3" w14:textId="77777777" w:rsidR="000A3A8C" w:rsidRPr="004922BA" w:rsidRDefault="001F02CC" w:rsidP="004922BA">
      <w:pPr>
        <w:spacing w:after="0"/>
        <w:jc w:val="both"/>
        <w:rPr>
          <w:rFonts w:asciiTheme="majorHAnsi" w:hAnsiTheme="majorHAnsi"/>
          <w:sz w:val="23"/>
          <w:szCs w:val="23"/>
          <w:lang w:val="cs-CZ"/>
        </w:rPr>
      </w:pP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r>
      <w:r w:rsidRPr="004922BA">
        <w:rPr>
          <w:rFonts w:asciiTheme="majorHAnsi" w:hAnsiTheme="majorHAnsi" w:cs="Times New Roman"/>
          <w:sz w:val="23"/>
          <w:szCs w:val="23"/>
          <w:lang w:val="cs-CZ"/>
        </w:rPr>
        <w:tab/>
      </w:r>
    </w:p>
    <w:sectPr w:rsidR="000A3A8C" w:rsidRPr="004922BA" w:rsidSect="003B3B74">
      <w:footerReference w:type="default" r:id="rId8"/>
      <w:headerReference w:type="first" r:id="rId9"/>
      <w:footerReference w:type="first" r:id="rId10"/>
      <w:pgSz w:w="11906" w:h="16838"/>
      <w:pgMar w:top="1276" w:right="1417" w:bottom="1417" w:left="1417" w:header="0" w:footer="708"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D44CD" w14:textId="77777777" w:rsidR="001F02CC" w:rsidRDefault="001F02CC">
      <w:pPr>
        <w:spacing w:after="0" w:line="240" w:lineRule="auto"/>
      </w:pPr>
      <w:r>
        <w:separator/>
      </w:r>
    </w:p>
  </w:endnote>
  <w:endnote w:type="continuationSeparator" w:id="0">
    <w:p w14:paraId="351D44CF" w14:textId="77777777" w:rsidR="001F02CC" w:rsidRDefault="001F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Grand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D44C6" w14:textId="18108862" w:rsidR="000A3A8C" w:rsidRPr="004922BA" w:rsidRDefault="001F02CC" w:rsidP="004922BA">
    <w:pPr>
      <w:pStyle w:val="Zpat"/>
      <w:jc w:val="center"/>
      <w:rPr>
        <w:rFonts w:ascii="Cambria" w:hAnsi="Cambria" w:cs="Times New Roman"/>
        <w:sz w:val="24"/>
        <w:szCs w:val="24"/>
      </w:rPr>
    </w:pPr>
    <w:r>
      <w:rPr>
        <w:rFonts w:ascii="Cambria" w:hAnsi="Cambria" w:cs="Times New Roman"/>
        <w:sz w:val="24"/>
        <w:szCs w:val="24"/>
      </w:rPr>
      <w:t xml:space="preserve">Stránka </w:t>
    </w:r>
    <w:r>
      <w:rPr>
        <w:rFonts w:ascii="Cambria" w:hAnsi="Cambria" w:cs="Times New Roman"/>
        <w:b/>
        <w:bCs/>
        <w:sz w:val="24"/>
        <w:szCs w:val="24"/>
      </w:rPr>
      <w:fldChar w:fldCharType="begin"/>
    </w:r>
    <w:r>
      <w:rPr>
        <w:rFonts w:ascii="Cambria" w:hAnsi="Cambria" w:cs="Times New Roman"/>
        <w:b/>
        <w:bCs/>
        <w:sz w:val="24"/>
        <w:szCs w:val="24"/>
      </w:rPr>
      <w:instrText xml:space="preserve"> PAGE </w:instrText>
    </w:r>
    <w:r>
      <w:rPr>
        <w:rFonts w:ascii="Cambria" w:hAnsi="Cambria" w:cs="Times New Roman"/>
        <w:b/>
        <w:bCs/>
        <w:sz w:val="24"/>
        <w:szCs w:val="24"/>
      </w:rPr>
      <w:fldChar w:fldCharType="separate"/>
    </w:r>
    <w:r>
      <w:rPr>
        <w:rFonts w:ascii="Cambria" w:hAnsi="Cambria" w:cs="Times New Roman"/>
        <w:b/>
        <w:bCs/>
        <w:sz w:val="24"/>
        <w:szCs w:val="24"/>
      </w:rPr>
      <w:t>1</w:t>
    </w:r>
    <w:r>
      <w:rPr>
        <w:rFonts w:ascii="Cambria" w:hAnsi="Cambria" w:cs="Times New Roman"/>
        <w:b/>
        <w:bCs/>
        <w:sz w:val="24"/>
        <w:szCs w:val="24"/>
      </w:rPr>
      <w:fldChar w:fldCharType="end"/>
    </w:r>
    <w:r>
      <w:rPr>
        <w:rFonts w:ascii="Cambria" w:hAnsi="Cambria" w:cs="Times New Roman"/>
        <w:sz w:val="24"/>
        <w:szCs w:val="24"/>
      </w:rPr>
      <w:t xml:space="preserve"> z </w:t>
    </w:r>
    <w:r>
      <w:rPr>
        <w:rFonts w:ascii="Cambria" w:hAnsi="Cambria" w:cs="Times New Roman"/>
        <w:b/>
        <w:bCs/>
        <w:sz w:val="24"/>
        <w:szCs w:val="24"/>
      </w:rPr>
      <w:fldChar w:fldCharType="begin"/>
    </w:r>
    <w:r>
      <w:rPr>
        <w:rFonts w:ascii="Cambria" w:hAnsi="Cambria" w:cs="Times New Roman"/>
        <w:b/>
        <w:bCs/>
        <w:sz w:val="24"/>
        <w:szCs w:val="24"/>
      </w:rPr>
      <w:instrText xml:space="preserve"> NUMPAGES </w:instrText>
    </w:r>
    <w:r>
      <w:rPr>
        <w:rFonts w:ascii="Cambria" w:hAnsi="Cambria" w:cs="Times New Roman"/>
        <w:b/>
        <w:bCs/>
        <w:sz w:val="24"/>
        <w:szCs w:val="24"/>
      </w:rPr>
      <w:fldChar w:fldCharType="separate"/>
    </w:r>
    <w:r>
      <w:rPr>
        <w:rFonts w:ascii="Cambria" w:hAnsi="Cambria" w:cs="Times New Roman"/>
        <w:b/>
        <w:bCs/>
        <w:sz w:val="24"/>
        <w:szCs w:val="24"/>
      </w:rPr>
      <w:t>4</w:t>
    </w:r>
    <w:r>
      <w:rPr>
        <w:rFonts w:ascii="Cambria" w:hAnsi="Cambria" w:cs="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D44C8" w14:textId="18B78009" w:rsidR="000A3A8C" w:rsidRPr="003B3B74" w:rsidRDefault="001F02CC" w:rsidP="003B3B74">
    <w:pPr>
      <w:pStyle w:val="Zpat"/>
      <w:jc w:val="center"/>
      <w:rPr>
        <w:rFonts w:ascii="Cambria" w:hAnsi="Cambria" w:cs="Times New Roman"/>
        <w:sz w:val="24"/>
        <w:szCs w:val="24"/>
      </w:rPr>
    </w:pPr>
    <w:r>
      <w:rPr>
        <w:rFonts w:ascii="Cambria" w:hAnsi="Cambria" w:cs="Times New Roman"/>
        <w:sz w:val="24"/>
        <w:szCs w:val="24"/>
      </w:rPr>
      <w:t xml:space="preserve">Stránka </w:t>
    </w:r>
    <w:r>
      <w:rPr>
        <w:rFonts w:ascii="Cambria" w:hAnsi="Cambria" w:cs="Times New Roman"/>
        <w:b/>
        <w:bCs/>
        <w:sz w:val="24"/>
        <w:szCs w:val="24"/>
      </w:rPr>
      <w:fldChar w:fldCharType="begin"/>
    </w:r>
    <w:r>
      <w:rPr>
        <w:rFonts w:ascii="Cambria" w:hAnsi="Cambria" w:cs="Times New Roman"/>
        <w:b/>
        <w:bCs/>
        <w:sz w:val="24"/>
        <w:szCs w:val="24"/>
      </w:rPr>
      <w:instrText xml:space="preserve"> PAGE </w:instrText>
    </w:r>
    <w:r>
      <w:rPr>
        <w:rFonts w:ascii="Cambria" w:hAnsi="Cambria" w:cs="Times New Roman"/>
        <w:b/>
        <w:bCs/>
        <w:sz w:val="24"/>
        <w:szCs w:val="24"/>
      </w:rPr>
      <w:fldChar w:fldCharType="separate"/>
    </w:r>
    <w:r>
      <w:rPr>
        <w:rFonts w:ascii="Cambria" w:hAnsi="Cambria" w:cs="Times New Roman"/>
        <w:b/>
        <w:bCs/>
        <w:sz w:val="24"/>
        <w:szCs w:val="24"/>
      </w:rPr>
      <w:t>1</w:t>
    </w:r>
    <w:r>
      <w:rPr>
        <w:rFonts w:ascii="Cambria" w:hAnsi="Cambria" w:cs="Times New Roman"/>
        <w:b/>
        <w:bCs/>
        <w:sz w:val="24"/>
        <w:szCs w:val="24"/>
      </w:rPr>
      <w:fldChar w:fldCharType="end"/>
    </w:r>
    <w:r>
      <w:rPr>
        <w:rFonts w:ascii="Cambria" w:hAnsi="Cambria" w:cs="Times New Roman"/>
        <w:sz w:val="24"/>
        <w:szCs w:val="24"/>
      </w:rPr>
      <w:t xml:space="preserve"> z </w:t>
    </w:r>
    <w:r>
      <w:rPr>
        <w:rFonts w:ascii="Cambria" w:hAnsi="Cambria" w:cs="Times New Roman"/>
        <w:b/>
        <w:bCs/>
        <w:sz w:val="24"/>
        <w:szCs w:val="24"/>
      </w:rPr>
      <w:fldChar w:fldCharType="begin"/>
    </w:r>
    <w:r>
      <w:rPr>
        <w:rFonts w:ascii="Cambria" w:hAnsi="Cambria" w:cs="Times New Roman"/>
        <w:b/>
        <w:bCs/>
        <w:sz w:val="24"/>
        <w:szCs w:val="24"/>
      </w:rPr>
      <w:instrText xml:space="preserve"> NUMPAGES </w:instrText>
    </w:r>
    <w:r>
      <w:rPr>
        <w:rFonts w:ascii="Cambria" w:hAnsi="Cambria" w:cs="Times New Roman"/>
        <w:b/>
        <w:bCs/>
        <w:sz w:val="24"/>
        <w:szCs w:val="24"/>
      </w:rPr>
      <w:fldChar w:fldCharType="separate"/>
    </w:r>
    <w:r>
      <w:rPr>
        <w:rFonts w:ascii="Cambria" w:hAnsi="Cambria" w:cs="Times New Roman"/>
        <w:b/>
        <w:bCs/>
        <w:sz w:val="24"/>
        <w:szCs w:val="24"/>
      </w:rPr>
      <w:t>4</w:t>
    </w:r>
    <w:r>
      <w:rPr>
        <w:rFonts w:ascii="Cambria" w:hAnsi="Cambria"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D44C9" w14:textId="77777777" w:rsidR="001F02CC" w:rsidRDefault="001F02CC">
      <w:pPr>
        <w:spacing w:after="0" w:line="240" w:lineRule="auto"/>
      </w:pPr>
      <w:r>
        <w:separator/>
      </w:r>
    </w:p>
  </w:footnote>
  <w:footnote w:type="continuationSeparator" w:id="0">
    <w:p w14:paraId="351D44CB" w14:textId="77777777" w:rsidR="001F02CC" w:rsidRDefault="001F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7E4E" w14:textId="77777777" w:rsidR="003B3B74" w:rsidRDefault="003B3B74">
    <w:pPr>
      <w:pStyle w:val="Zhlav"/>
      <w:rPr>
        <w:lang w:val="cs-CZ"/>
      </w:rPr>
    </w:pPr>
  </w:p>
  <w:p w14:paraId="79607049" w14:textId="77777777" w:rsidR="003B3B74" w:rsidRDefault="003B3B74">
    <w:pPr>
      <w:pStyle w:val="Zhlav"/>
      <w:rPr>
        <w:lang w:val="cs-CZ"/>
      </w:rPr>
    </w:pPr>
  </w:p>
  <w:p w14:paraId="0F13B445" w14:textId="2D54B960" w:rsidR="003B3B74" w:rsidRPr="003B3B74" w:rsidRDefault="003B3B74" w:rsidP="003B3B74">
    <w:pPr>
      <w:pStyle w:val="Zhlav"/>
      <w:jc w:val="right"/>
      <w:rPr>
        <w:rFonts w:asciiTheme="majorHAnsi" w:hAnsiTheme="majorHAnsi"/>
        <w:lang w:val="cs-CZ"/>
      </w:rPr>
    </w:pPr>
    <w:r w:rsidRPr="003B3B74">
      <w:rPr>
        <w:rFonts w:asciiTheme="majorHAnsi" w:hAnsiTheme="majorHAnsi"/>
        <w:lang w:val="cs-CZ"/>
      </w:rPr>
      <w:t>UKFFS/1487/2024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62FC"/>
    <w:multiLevelType w:val="hybridMultilevel"/>
    <w:tmpl w:val="FCB65AA6"/>
    <w:lvl w:ilvl="0" w:tplc="416A1202">
      <w:start w:val="1"/>
      <w:numFmt w:val="decimal"/>
      <w:lvlText w:val="11.%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41157"/>
    <w:multiLevelType w:val="multilevel"/>
    <w:tmpl w:val="CBF02B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4851282"/>
    <w:multiLevelType w:val="hybridMultilevel"/>
    <w:tmpl w:val="82C8D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32171"/>
    <w:multiLevelType w:val="multilevel"/>
    <w:tmpl w:val="659C9E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D70D18"/>
    <w:multiLevelType w:val="multilevel"/>
    <w:tmpl w:val="0C6E51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0537B12"/>
    <w:multiLevelType w:val="hybridMultilevel"/>
    <w:tmpl w:val="F0EAF322"/>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E247F4"/>
    <w:multiLevelType w:val="multilevel"/>
    <w:tmpl w:val="1FEC00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96D3F5D"/>
    <w:multiLevelType w:val="multilevel"/>
    <w:tmpl w:val="2B50F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9A45706"/>
    <w:multiLevelType w:val="multilevel"/>
    <w:tmpl w:val="8BCA4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CF5253F"/>
    <w:multiLevelType w:val="multilevel"/>
    <w:tmpl w:val="43F0D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41567558">
    <w:abstractNumId w:val="4"/>
  </w:num>
  <w:num w:numId="2" w16cid:durableId="1753700354">
    <w:abstractNumId w:val="1"/>
  </w:num>
  <w:num w:numId="3" w16cid:durableId="28727658">
    <w:abstractNumId w:val="8"/>
  </w:num>
  <w:num w:numId="4" w16cid:durableId="306058332">
    <w:abstractNumId w:val="3"/>
  </w:num>
  <w:num w:numId="5" w16cid:durableId="1502426286">
    <w:abstractNumId w:val="9"/>
  </w:num>
  <w:num w:numId="6" w16cid:durableId="1473867823">
    <w:abstractNumId w:val="7"/>
  </w:num>
  <w:num w:numId="7" w16cid:durableId="2113431961">
    <w:abstractNumId w:val="6"/>
  </w:num>
  <w:num w:numId="8" w16cid:durableId="1274292036">
    <w:abstractNumId w:val="0"/>
  </w:num>
  <w:num w:numId="9" w16cid:durableId="2079864840">
    <w:abstractNumId w:val="5"/>
  </w:num>
  <w:num w:numId="10" w16cid:durableId="159108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8C"/>
    <w:rsid w:val="000636A5"/>
    <w:rsid w:val="000A3A8C"/>
    <w:rsid w:val="001F02CC"/>
    <w:rsid w:val="002D5C56"/>
    <w:rsid w:val="002F0824"/>
    <w:rsid w:val="003B3B74"/>
    <w:rsid w:val="00484A48"/>
    <w:rsid w:val="004922BA"/>
    <w:rsid w:val="007A5832"/>
    <w:rsid w:val="00A43FE6"/>
    <w:rsid w:val="00B96827"/>
    <w:rsid w:val="00E43F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pPr>
      <w:widowControl w:val="0"/>
      <w:spacing w:after="200" w:line="276" w:lineRule="auto"/>
    </w:pPr>
  </w:style>
  <w:style w:type="paragraph" w:styleId="Nadpis2">
    <w:name w:val="heading 2"/>
    <w:basedOn w:val="Normln"/>
    <w:next w:val="Normln"/>
    <w:link w:val="Nadpis2Char"/>
    <w:qFormat/>
    <w:rsid w:val="00351D9B"/>
    <w:pPr>
      <w:keepNext/>
      <w:widowControl/>
      <w:spacing w:after="0" w:line="240" w:lineRule="auto"/>
      <w:ind w:left="1080"/>
      <w:jc w:val="both"/>
      <w:outlineLvl w:val="1"/>
    </w:pPr>
    <w:rPr>
      <w:rFonts w:ascii="Times New Roman" w:eastAsia="Times New Roman" w:hAnsi="Times New Roman" w:cs="Times New Roman"/>
      <w:b/>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351D9B"/>
    <w:rPr>
      <w:rFonts w:ascii="Times New Roman" w:eastAsia="Times New Roman" w:hAnsi="Times New Roman" w:cs="Times New Roman"/>
      <w:b/>
      <w:sz w:val="24"/>
      <w:szCs w:val="24"/>
      <w:lang w:val="cs-CZ" w:eastAsia="cs-CZ"/>
    </w:rPr>
  </w:style>
  <w:style w:type="character" w:customStyle="1" w:styleId="ZpatChar">
    <w:name w:val="Zápatí Char"/>
    <w:basedOn w:val="Standardnpsmoodstavce"/>
    <w:link w:val="Zpat"/>
    <w:qFormat/>
    <w:rsid w:val="00351D9B"/>
    <w:rPr>
      <w:lang w:val="cs-CZ"/>
    </w:rPr>
  </w:style>
  <w:style w:type="character" w:styleId="Odkaznakoment">
    <w:name w:val="annotation reference"/>
    <w:uiPriority w:val="99"/>
    <w:semiHidden/>
    <w:unhideWhenUsed/>
    <w:qFormat/>
    <w:rsid w:val="00351D9B"/>
    <w:rPr>
      <w:sz w:val="16"/>
      <w:szCs w:val="16"/>
    </w:rPr>
  </w:style>
  <w:style w:type="character" w:customStyle="1" w:styleId="TextkomenteChar">
    <w:name w:val="Text komentáře Char"/>
    <w:basedOn w:val="Standardnpsmoodstavce"/>
    <w:link w:val="Textkomente"/>
    <w:uiPriority w:val="99"/>
    <w:semiHidden/>
    <w:qFormat/>
    <w:rsid w:val="00351D9B"/>
    <w:rPr>
      <w:rFonts w:ascii="Times New Roman" w:eastAsia="Times New Roman" w:hAnsi="Times New Roman" w:cs="Times New Roman"/>
      <w:sz w:val="20"/>
      <w:szCs w:val="20"/>
      <w:lang w:val="cs-CZ" w:eastAsia="cs-CZ"/>
    </w:rPr>
  </w:style>
  <w:style w:type="character" w:customStyle="1" w:styleId="TextbublinyChar">
    <w:name w:val="Text bubliny Char"/>
    <w:basedOn w:val="Standardnpsmoodstavce"/>
    <w:link w:val="Textbubliny"/>
    <w:uiPriority w:val="99"/>
    <w:semiHidden/>
    <w:qFormat/>
    <w:rsid w:val="00351D9B"/>
    <w:rPr>
      <w:rFonts w:ascii="Tahoma" w:hAnsi="Tahoma" w:cs="Tahoma"/>
      <w:sz w:val="16"/>
      <w:szCs w:val="16"/>
    </w:rPr>
  </w:style>
  <w:style w:type="character" w:customStyle="1" w:styleId="ZhlavChar">
    <w:name w:val="Záhlaví Char"/>
    <w:basedOn w:val="Standardnpsmoodstavce"/>
    <w:link w:val="Zhlav"/>
    <w:uiPriority w:val="99"/>
    <w:qFormat/>
    <w:rsid w:val="00351D9B"/>
  </w:style>
  <w:style w:type="character" w:customStyle="1" w:styleId="PedmtkomenteChar">
    <w:name w:val="Předmět komentáře Char"/>
    <w:basedOn w:val="TextkomenteChar"/>
    <w:link w:val="Pedmtkomente"/>
    <w:uiPriority w:val="99"/>
    <w:semiHidden/>
    <w:qFormat/>
    <w:rsid w:val="00F756B7"/>
    <w:rPr>
      <w:rFonts w:ascii="Times New Roman" w:eastAsia="Times New Roman" w:hAnsi="Times New Roman" w:cs="Times New Roman"/>
      <w:b/>
      <w:bCs/>
      <w:sz w:val="20"/>
      <w:szCs w:val="20"/>
      <w:lang w:val="cs-CZ" w:eastAsia="cs-CZ"/>
    </w:rPr>
  </w:style>
  <w:style w:type="character" w:customStyle="1" w:styleId="InternetLink">
    <w:name w:val="Internet Link"/>
    <w:basedOn w:val="Standardnpsmoodstavce"/>
    <w:uiPriority w:val="99"/>
    <w:unhideWhenUsed/>
    <w:qFormat/>
    <w:rsid w:val="00D460F0"/>
    <w:rPr>
      <w:color w:val="0000FF" w:themeColor="hyperlink"/>
      <w:u w:val="single"/>
    </w:rPr>
  </w:style>
  <w:style w:type="character" w:styleId="Nevyeenzmnka">
    <w:name w:val="Unresolved Mention"/>
    <w:basedOn w:val="Standardnpsmoodstavce"/>
    <w:uiPriority w:val="99"/>
    <w:semiHidden/>
    <w:unhideWhenUsed/>
    <w:qFormat/>
    <w:rsid w:val="00D460F0"/>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pat">
    <w:name w:val="footer"/>
    <w:basedOn w:val="Normln"/>
    <w:link w:val="ZpatChar"/>
    <w:unhideWhenUsed/>
    <w:rsid w:val="00351D9B"/>
    <w:pPr>
      <w:tabs>
        <w:tab w:val="center" w:pos="4536"/>
        <w:tab w:val="right" w:pos="9072"/>
      </w:tabs>
      <w:spacing w:after="0" w:line="240" w:lineRule="auto"/>
    </w:pPr>
    <w:rPr>
      <w:lang w:val="cs-CZ"/>
    </w:rPr>
  </w:style>
  <w:style w:type="paragraph" w:styleId="Textkomente">
    <w:name w:val="annotation text"/>
    <w:basedOn w:val="Normln"/>
    <w:link w:val="TextkomenteChar"/>
    <w:uiPriority w:val="99"/>
    <w:semiHidden/>
    <w:unhideWhenUsed/>
    <w:rsid w:val="00351D9B"/>
    <w:pPr>
      <w:widowControl/>
      <w:spacing w:after="0" w:line="240" w:lineRule="auto"/>
    </w:pPr>
    <w:rPr>
      <w:rFonts w:ascii="Times New Roman" w:eastAsia="Times New Roman" w:hAnsi="Times New Roman" w:cs="Times New Roman"/>
      <w:sz w:val="20"/>
      <w:szCs w:val="20"/>
      <w:lang w:val="cs-CZ" w:eastAsia="cs-CZ"/>
    </w:rPr>
  </w:style>
  <w:style w:type="paragraph" w:styleId="Odstavecseseznamem">
    <w:name w:val="List Paragraph"/>
    <w:basedOn w:val="Normln"/>
    <w:uiPriority w:val="34"/>
    <w:qFormat/>
    <w:rsid w:val="00351D9B"/>
    <w:pPr>
      <w:ind w:left="720"/>
      <w:contextualSpacing/>
    </w:pPr>
    <w:rPr>
      <w:lang w:val="cs-CZ"/>
    </w:rPr>
  </w:style>
  <w:style w:type="paragraph" w:styleId="Textbubliny">
    <w:name w:val="Balloon Text"/>
    <w:basedOn w:val="Normln"/>
    <w:link w:val="TextbublinyChar"/>
    <w:uiPriority w:val="99"/>
    <w:semiHidden/>
    <w:unhideWhenUsed/>
    <w:qFormat/>
    <w:rsid w:val="00351D9B"/>
    <w:pPr>
      <w:spacing w:after="0" w:line="240" w:lineRule="auto"/>
    </w:pPr>
    <w:rPr>
      <w:rFonts w:ascii="Tahoma" w:hAnsi="Tahoma" w:cs="Tahoma"/>
      <w:sz w:val="16"/>
      <w:szCs w:val="16"/>
    </w:rPr>
  </w:style>
  <w:style w:type="paragraph" w:styleId="Zhlav">
    <w:name w:val="header"/>
    <w:basedOn w:val="Normln"/>
    <w:link w:val="ZhlavChar"/>
    <w:uiPriority w:val="99"/>
    <w:unhideWhenUsed/>
    <w:rsid w:val="00351D9B"/>
    <w:pPr>
      <w:tabs>
        <w:tab w:val="center" w:pos="4536"/>
        <w:tab w:val="right" w:pos="9072"/>
      </w:tabs>
      <w:spacing w:after="0" w:line="240" w:lineRule="auto"/>
    </w:pPr>
  </w:style>
  <w:style w:type="paragraph" w:styleId="Pedmtkomente">
    <w:name w:val="annotation subject"/>
    <w:basedOn w:val="Textkomente"/>
    <w:next w:val="Textkomente"/>
    <w:link w:val="PedmtkomenteChar"/>
    <w:uiPriority w:val="99"/>
    <w:semiHidden/>
    <w:unhideWhenUsed/>
    <w:qFormat/>
    <w:rsid w:val="00F756B7"/>
    <w:pPr>
      <w:widowControl w:val="0"/>
      <w:spacing w:after="200"/>
    </w:pPr>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F687F47-5382-412E-9F21-D2F020B1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8479</Characters>
  <Application>Microsoft Office Word</Application>
  <DocSecurity>2</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2024-11-15T13:20:00Z</dcterms:created>
  <dcterms:modified xsi:type="dcterms:W3CDTF">2024-11-15T13:20:00Z</dcterms:modified>
  <cp:contentStatus>Konečný</cp:contentStatus>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2021-11-10T15:27:00Z</dcterms:created>
  <dc:creator>Bárta, Jan</dc:creator>
  <dc:description/>
  <dc:language>cs-CZ</dc:language>
  <cp:lastModifiedBy/>
  <cp:lastPrinted>2018-12-06T15:30:00Z</cp:lastPrinted>
  <dcterms:modified xsi:type="dcterms:W3CDTF">2024-11-12T09:12:51Z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