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6966" w14:textId="7E7BEC6E" w:rsidR="00983B59" w:rsidRDefault="002D4FA0" w:rsidP="00006442">
      <w:pPr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CA97B" wp14:editId="12CE9E9D">
                <wp:simplePos x="0" y="0"/>
                <wp:positionH relativeFrom="column">
                  <wp:posOffset>342900</wp:posOffset>
                </wp:positionH>
                <wp:positionV relativeFrom="paragraph">
                  <wp:posOffset>50800</wp:posOffset>
                </wp:positionV>
                <wp:extent cx="5638800" cy="3429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38BE8" w14:textId="77777777" w:rsidR="00F85F30" w:rsidRPr="00334F0E" w:rsidRDefault="00F85F30" w:rsidP="00983B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4F0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Smlouva o akci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A0CA9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pt;margin-top:4pt;width:44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AAswIAALk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gN&#10;vcNI0B5a9MD2Bt3KPYptdcZBZ2B0P4CZ2YPYWtpM9XAnq68aCblsqdiwG6Xk2DJaQ3ShfemfPZ1w&#10;tAVZjx9kDW7o1kgHtG9UbwGhGAjQoUuPp87YUCoQzuLLJAlAVYHukkQpnK0Lmh1fD0qbd0z2yB5y&#10;rKDzDp3u7rSZTI8m1pmQJe86kNOsE88EgDlJwDc8tTobhWvmjzRIV8kqIR6J4pVHgqLwbsol8eIy&#10;nM+Ky2K5LMKf1m9IspbXNRPWzZFYIfmzxh0oPlHiRC0tO15bOBuSVpv1slNoR4HYpVuHgpyZ+c/D&#10;cPWCXF6kFEYkuI1Sr4yTuUdKMvPSeZB4QZjepnFAUlKUz1O644L9e0pozHE6i2YTmX6bW+DW69xo&#10;1nMDo6PjfY6BGrCsEc0sBVeidmdDeTedz0phw38qBbT72GhHWMvRia1mv94DimXxWtaPQF0lgVlA&#10;Qph3cGil+o7RCLMjx/rbliqGUfdeAP3TkBA7bNyFzOYRXNS5Zn2uoaICqBwbjKbj0kwDajsovmnB&#10;0/ThhLyBL9Nwx+anqA4fDeaDS+owy+wAOr87q6eJu/gFAAD//wMAUEsDBBQABgAIAAAAIQD5qpwy&#10;2gAAAAcBAAAPAAAAZHJzL2Rvd25yZXYueG1sTI9BT8MwDIXvSPyHyEjcWMLUTVtXd0IgriA2QOKW&#10;NV5brXGqJlvLv8ec4PRsPev5e8V28p260BDbwAj3MwOKuAqu5Rrhff98twIVk2Vnu8CE8E0RtuX1&#10;VWFzF0Z+o8su1UpCOOYWoUmpz7WOVUPexlnoicU7hsHbJOtQazfYUcJ9p+fGLLW3LcuHxvb02FB1&#10;2p09wsfL8eszM6/1k1/0Y5iMZr/WiLc308MGVKIp/R3DL76gQylMh3BmF1WHsMikSkJYiYi9zuYy&#10;HBCWoros9H/+8gcAAP//AwBQSwECLQAUAAYACAAAACEAtoM4kv4AAADhAQAAEwAAAAAAAAAAAAAA&#10;AAAAAAAAW0NvbnRlbnRfVHlwZXNdLnhtbFBLAQItABQABgAIAAAAIQA4/SH/1gAAAJQBAAALAAAA&#10;AAAAAAAAAAAAAC8BAABfcmVscy8ucmVsc1BLAQItABQABgAIAAAAIQA58oAAswIAALkFAAAOAAAA&#10;AAAAAAAAAAAAAC4CAABkcnMvZTJvRG9jLnhtbFBLAQItABQABgAIAAAAIQD5qpwy2gAAAAcBAAAP&#10;AAAAAAAAAAAAAAAAAA0FAABkcnMvZG93bnJldi54bWxQSwUGAAAAAAQABADzAAAAFAYAAAAA&#10;" filled="f" stroked="f">
                <v:textbox>
                  <w:txbxContent>
                    <w:p w14:paraId="47638BE8" w14:textId="77777777" w:rsidR="00F85F30" w:rsidRPr="00334F0E" w:rsidRDefault="00F85F30" w:rsidP="00983B5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34F0E">
                        <w:rPr>
                          <w:b/>
                          <w:sz w:val="28"/>
                          <w:szCs w:val="28"/>
                          <w:u w:val="single"/>
                        </w:rPr>
                        <w:t>Smlouva o akci</w:t>
                      </w:r>
                    </w:p>
                  </w:txbxContent>
                </v:textbox>
              </v:shape>
            </w:pict>
          </mc:Fallback>
        </mc:AlternateContent>
      </w:r>
    </w:p>
    <w:p w14:paraId="41D25C0D" w14:textId="77777777" w:rsidR="00983B59" w:rsidRPr="00834886" w:rsidRDefault="00983B59" w:rsidP="00983B5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FDB5543" w14:textId="77777777" w:rsidR="00334F0E" w:rsidRDefault="00334F0E" w:rsidP="00983B59">
      <w:pPr>
        <w:jc w:val="both"/>
      </w:pPr>
    </w:p>
    <w:p w14:paraId="6AB354E2" w14:textId="6954D6BA" w:rsidR="00A83D53" w:rsidRDefault="00A74BF6" w:rsidP="00983B59">
      <w:pPr>
        <w:jc w:val="both"/>
      </w:pPr>
      <w:r>
        <w:t>u</w:t>
      </w:r>
      <w:r w:rsidR="00334F0E">
        <w:t>zavřená níže uvedeného dne, měsíce</w:t>
      </w:r>
      <w:r>
        <w:t xml:space="preserve"> a</w:t>
      </w:r>
      <w:r w:rsidR="006E52E6">
        <w:t xml:space="preserve"> </w:t>
      </w:r>
      <w:r w:rsidR="00334F0E">
        <w:t>roku</w:t>
      </w:r>
      <w:r>
        <w:t xml:space="preserve"> dle ustanovení § 1746, odst. 2, zák. č. 89/2012 Sb.</w:t>
      </w:r>
      <w:r w:rsidR="00875A3C">
        <w:t xml:space="preserve">, </w:t>
      </w:r>
      <w:r w:rsidR="00875A3C" w:rsidRPr="00875A3C">
        <w:t>občanského zákoníku, v aktuálním znění</w:t>
      </w:r>
    </w:p>
    <w:p w14:paraId="43F60946" w14:textId="77777777" w:rsidR="00A83D53" w:rsidRDefault="00A83D53" w:rsidP="00983B59">
      <w:pPr>
        <w:jc w:val="both"/>
      </w:pPr>
    </w:p>
    <w:p w14:paraId="1E8D0729" w14:textId="7CCC4813" w:rsidR="00983B59" w:rsidRDefault="00334F0E" w:rsidP="00983B59">
      <w:pPr>
        <w:jc w:val="both"/>
      </w:pPr>
      <w:r>
        <w:t>Smluvní strany</w:t>
      </w:r>
      <w:r w:rsidR="00801B0E">
        <w:t>:</w:t>
      </w:r>
    </w:p>
    <w:p w14:paraId="326E59AA" w14:textId="77777777" w:rsidR="002D2050" w:rsidRPr="002D2050" w:rsidRDefault="002D2050" w:rsidP="002D2050">
      <w:pPr>
        <w:rPr>
          <w:b/>
        </w:rPr>
      </w:pPr>
    </w:p>
    <w:p w14:paraId="4E72AC45" w14:textId="77777777" w:rsidR="002D2050" w:rsidRPr="002D2050" w:rsidRDefault="002D2050" w:rsidP="002D2050">
      <w:pPr>
        <w:rPr>
          <w:b/>
        </w:rPr>
      </w:pPr>
      <w:r w:rsidRPr="002D2050">
        <w:rPr>
          <w:b/>
        </w:rPr>
        <w:t>Středisko společných činností AV ČR, v. v. i.</w:t>
      </w:r>
    </w:p>
    <w:p w14:paraId="2047AC6C" w14:textId="77777777" w:rsidR="002D2050" w:rsidRPr="002D2050" w:rsidRDefault="002D2050" w:rsidP="002D2050">
      <w:r w:rsidRPr="002D2050">
        <w:t xml:space="preserve">Konferenční centrum AV ČR – zámek Liblice </w:t>
      </w:r>
    </w:p>
    <w:p w14:paraId="78AE62D4" w14:textId="77777777" w:rsidR="002D2050" w:rsidRPr="002D2050" w:rsidRDefault="002D2050" w:rsidP="002D2050">
      <w:r w:rsidRPr="002D2050">
        <w:t>veřejná výzkumná instituce zapsaná v Rejstříku veřejných výzkumných institucí vedeném MŠMT ČR</w:t>
      </w:r>
    </w:p>
    <w:p w14:paraId="551256AD" w14:textId="77777777" w:rsidR="002D2050" w:rsidRPr="002D2050" w:rsidRDefault="002D2050" w:rsidP="002D2050">
      <w:r w:rsidRPr="002D2050">
        <w:t xml:space="preserve">IČO: </w:t>
      </w:r>
      <w:r w:rsidRPr="002D2050">
        <w:tab/>
      </w:r>
      <w:r w:rsidRPr="002D2050">
        <w:tab/>
      </w:r>
      <w:r w:rsidRPr="002D2050">
        <w:tab/>
        <w:t xml:space="preserve">60457856, </w:t>
      </w:r>
    </w:p>
    <w:p w14:paraId="3B9407D6" w14:textId="77777777" w:rsidR="002D2050" w:rsidRPr="002D2050" w:rsidRDefault="002D2050" w:rsidP="002D2050">
      <w:r w:rsidRPr="002D2050">
        <w:t>DIČ:</w:t>
      </w:r>
      <w:r w:rsidRPr="002D2050">
        <w:tab/>
      </w:r>
      <w:r w:rsidRPr="002D2050">
        <w:tab/>
      </w:r>
      <w:r w:rsidRPr="002D2050">
        <w:tab/>
        <w:t xml:space="preserve"> CZ60457856, </w:t>
      </w:r>
    </w:p>
    <w:p w14:paraId="38FD602E" w14:textId="77777777" w:rsidR="002D2050" w:rsidRPr="002D2050" w:rsidRDefault="002D2050" w:rsidP="002D2050">
      <w:r w:rsidRPr="002D2050">
        <w:t xml:space="preserve">se sídlem </w:t>
      </w:r>
      <w:r w:rsidRPr="002D2050">
        <w:tab/>
      </w:r>
      <w:r w:rsidRPr="002D2050">
        <w:tab/>
        <w:t xml:space="preserve">Národní 1009/3, 110 00 Praha 1, </w:t>
      </w:r>
    </w:p>
    <w:p w14:paraId="6B5F8A78" w14:textId="686887A1" w:rsidR="002D2050" w:rsidRPr="002D2050" w:rsidRDefault="002D2050" w:rsidP="002D2050">
      <w:r w:rsidRPr="002D2050">
        <w:t xml:space="preserve">Účet: </w:t>
      </w:r>
      <w:r w:rsidRPr="002D2050">
        <w:tab/>
      </w:r>
      <w:r w:rsidRPr="002D2050">
        <w:tab/>
      </w:r>
      <w:r w:rsidRPr="002D2050">
        <w:tab/>
      </w:r>
      <w:r w:rsidR="00024795">
        <w:t>………………………..</w:t>
      </w:r>
      <w:r w:rsidRPr="002D2050">
        <w:t xml:space="preserve"> Komerční banka a.s.</w:t>
      </w:r>
    </w:p>
    <w:p w14:paraId="4B4FFB8E" w14:textId="77777777" w:rsidR="002D2050" w:rsidRPr="002D2050" w:rsidRDefault="002D2050" w:rsidP="002D2050">
      <w:r w:rsidRPr="002D2050">
        <w:t>veřejná výzkumná instituce zapsaná v Rejstříku veřejných výzkumných institucí vedeném MŠMT ČR,</w:t>
      </w:r>
    </w:p>
    <w:p w14:paraId="56724808" w14:textId="77777777" w:rsidR="002D2050" w:rsidRPr="002D2050" w:rsidRDefault="002D2050" w:rsidP="002D2050">
      <w:r w:rsidRPr="002D2050">
        <w:t>zastoupená</w:t>
      </w:r>
      <w:r w:rsidRPr="002D2050">
        <w:tab/>
      </w:r>
      <w:r w:rsidRPr="002D2050">
        <w:tab/>
        <w:t xml:space="preserve">Michalem </w:t>
      </w:r>
      <w:proofErr w:type="spellStart"/>
      <w:r w:rsidRPr="002D2050">
        <w:t>Pšenkem</w:t>
      </w:r>
      <w:proofErr w:type="spellEnd"/>
      <w:r w:rsidRPr="002D2050">
        <w:t xml:space="preserve">, ředitelem KCL Liblice </w:t>
      </w:r>
    </w:p>
    <w:p w14:paraId="27B917AB" w14:textId="4EE75CC9" w:rsidR="00983B59" w:rsidRPr="00334F0E" w:rsidRDefault="00334F0E" w:rsidP="00334F0E">
      <w:r>
        <w:t>(</w:t>
      </w:r>
      <w:r w:rsidR="00983B59" w:rsidRPr="00334F0E">
        <w:t xml:space="preserve">dále </w:t>
      </w:r>
      <w:r w:rsidR="00A74BF6">
        <w:t xml:space="preserve">též jako </w:t>
      </w:r>
      <w:r w:rsidR="00983B59" w:rsidRPr="00334F0E">
        <w:t xml:space="preserve"> </w:t>
      </w:r>
      <w:r w:rsidR="00983B59" w:rsidRPr="00334F0E">
        <w:rPr>
          <w:i/>
        </w:rPr>
        <w:t>„</w:t>
      </w:r>
      <w:r w:rsidR="00416D52">
        <w:rPr>
          <w:i/>
        </w:rPr>
        <w:t>Poskytovatel</w:t>
      </w:r>
      <w:r w:rsidR="00983B59" w:rsidRPr="00334F0E">
        <w:rPr>
          <w:i/>
          <w:iCs/>
        </w:rPr>
        <w:t>“</w:t>
      </w:r>
      <w:r w:rsidRPr="00334F0E">
        <w:rPr>
          <w:iCs/>
        </w:rPr>
        <w:t>)</w:t>
      </w:r>
    </w:p>
    <w:p w14:paraId="02CDBE56" w14:textId="77777777" w:rsidR="00334F0E" w:rsidRDefault="00334F0E" w:rsidP="00334F0E"/>
    <w:p w14:paraId="2A0B9A19" w14:textId="77777777" w:rsidR="00983B59" w:rsidRDefault="00983B59" w:rsidP="00334F0E">
      <w:r w:rsidRPr="00334F0E">
        <w:t>a</w:t>
      </w:r>
    </w:p>
    <w:p w14:paraId="1A23750C" w14:textId="77777777" w:rsidR="00334F0E" w:rsidRDefault="00334F0E" w:rsidP="00334F0E">
      <w:pPr>
        <w:rPr>
          <w:b/>
        </w:rPr>
      </w:pPr>
    </w:p>
    <w:p w14:paraId="5D4E0E2C" w14:textId="784FEAE0" w:rsidR="000D11A6" w:rsidRPr="00B64475" w:rsidRDefault="00853A01" w:rsidP="00334F0E">
      <w:pPr>
        <w:rPr>
          <w:b/>
        </w:rPr>
      </w:pPr>
      <w:r w:rsidRPr="00E03D08">
        <w:rPr>
          <w:rStyle w:val="Siln"/>
        </w:rPr>
        <w:t>Ústav</w:t>
      </w:r>
      <w:r w:rsidR="00E03D08" w:rsidRPr="00E03D08">
        <w:rPr>
          <w:rStyle w:val="Siln"/>
        </w:rPr>
        <w:t xml:space="preserve"> </w:t>
      </w:r>
      <w:r w:rsidR="00E03D08" w:rsidRPr="00B64475">
        <w:rPr>
          <w:b/>
          <w:bCs/>
          <w:kern w:val="36"/>
        </w:rPr>
        <w:t>živočišné fyziologie a genetiky</w:t>
      </w:r>
      <w:r w:rsidR="00E03D08" w:rsidRPr="00B64475">
        <w:rPr>
          <w:rStyle w:val="Siln"/>
        </w:rPr>
        <w:t xml:space="preserve"> </w:t>
      </w:r>
      <w:r w:rsidRPr="00B64475">
        <w:rPr>
          <w:rStyle w:val="Siln"/>
        </w:rPr>
        <w:t>AV ČR, v. v. i.</w:t>
      </w:r>
    </w:p>
    <w:p w14:paraId="7DAD4BF9" w14:textId="53ECE5B9" w:rsidR="00E43859" w:rsidRDefault="00E43859" w:rsidP="00E43859">
      <w:r w:rsidRPr="001F78E3">
        <w:t>veřejná výzkumná instituce zapsaná v Rejstříku veřejných výzkumných institucí vedeném MŠMT ČR</w:t>
      </w:r>
    </w:p>
    <w:p w14:paraId="3D93CB9C" w14:textId="6A0FDD65" w:rsidR="00C15715" w:rsidRDefault="00C15715" w:rsidP="00C15715">
      <w:pPr>
        <w:ind w:left="2268" w:hanging="2268"/>
      </w:pPr>
      <w:r>
        <w:t>se sídlem:</w:t>
      </w:r>
      <w:r>
        <w:tab/>
        <w:t>Rumburská 89, Liběchov, PSČ 277 21</w:t>
      </w:r>
    </w:p>
    <w:p w14:paraId="69F6E547" w14:textId="77777777" w:rsidR="00C15715" w:rsidRDefault="00C15715" w:rsidP="00C15715">
      <w:pPr>
        <w:ind w:left="2268" w:hanging="2268"/>
      </w:pPr>
      <w:r>
        <w:t>IČO:</w:t>
      </w:r>
      <w:r>
        <w:tab/>
        <w:t>67985904</w:t>
      </w:r>
    </w:p>
    <w:p w14:paraId="3FC6CB2E" w14:textId="77777777" w:rsidR="00C15715" w:rsidRDefault="00C15715" w:rsidP="00C15715">
      <w:pPr>
        <w:ind w:left="2268" w:hanging="2268"/>
      </w:pPr>
      <w:r>
        <w:t>DIČ:</w:t>
      </w:r>
      <w:r>
        <w:tab/>
        <w:t>CZ67985904</w:t>
      </w:r>
    </w:p>
    <w:p w14:paraId="486D7D40" w14:textId="77777777" w:rsidR="00C15715" w:rsidRDefault="00C15715" w:rsidP="00C15715">
      <w:pPr>
        <w:ind w:left="2268" w:hanging="2268"/>
      </w:pPr>
      <w:r>
        <w:t>jehož zastupuje:</w:t>
      </w:r>
      <w:r>
        <w:tab/>
        <w:t>Ing. Michal Kubelka, CSc., ředitel</w:t>
      </w:r>
    </w:p>
    <w:p w14:paraId="45BE6878" w14:textId="41DA9F27" w:rsidR="00983B59" w:rsidRPr="00334F0E" w:rsidRDefault="00334F0E" w:rsidP="00334F0E">
      <w:r>
        <w:t>(</w:t>
      </w:r>
      <w:r w:rsidR="00983B59" w:rsidRPr="00334F0E">
        <w:t xml:space="preserve">dále </w:t>
      </w:r>
      <w:r w:rsidR="00A74BF6">
        <w:t>též jako</w:t>
      </w:r>
      <w:r w:rsidR="00983B59" w:rsidRPr="00334F0E">
        <w:t xml:space="preserve">  </w:t>
      </w:r>
      <w:r w:rsidR="00DA5D1B" w:rsidRPr="00334F0E">
        <w:rPr>
          <w:i/>
          <w:iCs/>
        </w:rPr>
        <w:t>„</w:t>
      </w:r>
      <w:r w:rsidR="00950FF9">
        <w:rPr>
          <w:i/>
          <w:iCs/>
        </w:rPr>
        <w:t>K</w:t>
      </w:r>
      <w:r>
        <w:rPr>
          <w:i/>
          <w:iCs/>
        </w:rPr>
        <w:t>lient</w:t>
      </w:r>
      <w:r w:rsidR="00983B59" w:rsidRPr="00334F0E">
        <w:rPr>
          <w:i/>
          <w:iCs/>
        </w:rPr>
        <w:t>“</w:t>
      </w:r>
      <w:r w:rsidRPr="00334F0E">
        <w:rPr>
          <w:iCs/>
        </w:rPr>
        <w:t>)</w:t>
      </w:r>
      <w:r w:rsidR="00983B59" w:rsidRPr="00334F0E">
        <w:t>,</w:t>
      </w:r>
    </w:p>
    <w:p w14:paraId="34BA98A3" w14:textId="77777777" w:rsidR="00983B59" w:rsidRPr="00334F0E" w:rsidRDefault="00983B59" w:rsidP="00983B59"/>
    <w:p w14:paraId="757E8545" w14:textId="77777777" w:rsidR="00983B59" w:rsidRPr="00334F0E" w:rsidRDefault="00334F0E" w:rsidP="00834886">
      <w:r>
        <w:t>takto:</w:t>
      </w:r>
    </w:p>
    <w:p w14:paraId="11CBA307" w14:textId="77777777" w:rsidR="002B741C" w:rsidRPr="00334F0E" w:rsidRDefault="002B741C" w:rsidP="00983B59">
      <w:pPr>
        <w:jc w:val="center"/>
        <w:rPr>
          <w:bCs/>
        </w:rPr>
      </w:pPr>
    </w:p>
    <w:p w14:paraId="4C39F9DE" w14:textId="77777777" w:rsidR="00983B59" w:rsidRPr="00334F0E" w:rsidRDefault="00334F0E" w:rsidP="00983B59">
      <w:pPr>
        <w:jc w:val="center"/>
        <w:rPr>
          <w:b/>
          <w:bCs/>
        </w:rPr>
      </w:pPr>
      <w:r w:rsidRPr="00334F0E">
        <w:rPr>
          <w:b/>
          <w:bCs/>
        </w:rPr>
        <w:t>Čl. 1</w:t>
      </w:r>
    </w:p>
    <w:p w14:paraId="67338792" w14:textId="77777777" w:rsidR="00983B59" w:rsidRPr="00334F0E" w:rsidRDefault="00334F0E" w:rsidP="00983B59">
      <w:pPr>
        <w:pStyle w:val="Nadpis1"/>
        <w:rPr>
          <w:bdr w:val="none" w:sz="0" w:space="0" w:color="auto"/>
        </w:rPr>
      </w:pPr>
      <w:r w:rsidRPr="00334F0E">
        <w:rPr>
          <w:bdr w:val="none" w:sz="0" w:space="0" w:color="auto"/>
        </w:rPr>
        <w:t>Předmět smlouvy</w:t>
      </w:r>
    </w:p>
    <w:p w14:paraId="3EE4E8A5" w14:textId="77777777" w:rsidR="00AD6B2D" w:rsidRPr="00334F0E" w:rsidRDefault="00AD6B2D" w:rsidP="00AD6B2D"/>
    <w:p w14:paraId="6EBDDE67" w14:textId="515DEC88" w:rsidR="008C5911" w:rsidRPr="00C47976" w:rsidRDefault="00801B0E" w:rsidP="00334F0E">
      <w:pPr>
        <w:pStyle w:val="Zkladntext"/>
        <w:tabs>
          <w:tab w:val="clear" w:pos="284"/>
        </w:tabs>
        <w:spacing w:before="0" w:line="240" w:lineRule="auto"/>
      </w:pPr>
      <w:r>
        <w:t xml:space="preserve">1.1 </w:t>
      </w:r>
      <w:r w:rsidR="00334F0E">
        <w:t>Poskytovatel se zavazuje poskytnout Klientovi službu v předem domluveném rozsahu v Konferenčním centru AV ČR – zámek Liblice na adrese Liblice 61, PSČ 277 32 Byšice, a to zabezpečit služby so</w:t>
      </w:r>
      <w:r w:rsidR="006227C0">
        <w:t xml:space="preserve">uvisející </w:t>
      </w:r>
      <w:r w:rsidR="00F00592">
        <w:t>s</w:t>
      </w:r>
      <w:r w:rsidR="0065445F">
        <w:t> </w:t>
      </w:r>
      <w:r w:rsidR="00F00592">
        <w:t>akcí</w:t>
      </w:r>
      <w:r w:rsidR="0065445F">
        <w:t xml:space="preserve"> </w:t>
      </w:r>
      <w:r w:rsidR="00B64475">
        <w:t>„</w:t>
      </w:r>
      <w:r w:rsidR="008A35F1">
        <w:t xml:space="preserve">Gene and Cell Therapy of Neurodegenerative and Eye Diseases“, v termínu </w:t>
      </w:r>
      <w:r w:rsidR="00921C6A">
        <w:t>17.  – 19. 11. 2024</w:t>
      </w:r>
      <w:r w:rsidR="004D7F5F" w:rsidRPr="00C47976">
        <w:t xml:space="preserve">. </w:t>
      </w:r>
      <w:r w:rsidR="00B64475" w:rsidRPr="00C47976">
        <w:rPr>
          <w:rFonts w:ascii="Verdana" w:hAnsi="Verdana"/>
          <w:sz w:val="20"/>
          <w:szCs w:val="20"/>
        </w:rPr>
        <w:t xml:space="preserve"> </w:t>
      </w:r>
      <w:r w:rsidR="008C5911" w:rsidRPr="00C47976">
        <w:t>Specifikace služeb s kalkulací cen včetně celkové ceny, která činí</w:t>
      </w:r>
      <w:r w:rsidR="00E36155" w:rsidRPr="00C47976">
        <w:t xml:space="preserve"> </w:t>
      </w:r>
      <w:r w:rsidR="009151A6">
        <w:t>285 995,00</w:t>
      </w:r>
      <w:r w:rsidR="00853A01" w:rsidRPr="002E72B8">
        <w:t xml:space="preserve"> </w:t>
      </w:r>
      <w:r w:rsidR="008C5911" w:rsidRPr="002E72B8">
        <w:t>Kč</w:t>
      </w:r>
      <w:r w:rsidR="008C5911" w:rsidRPr="00C47976">
        <w:t xml:space="preserve"> včetně DPH za tyto služby, </w:t>
      </w:r>
      <w:r w:rsidR="00F04059" w:rsidRPr="00C47976">
        <w:t xml:space="preserve">které </w:t>
      </w:r>
      <w:r w:rsidR="008C5911" w:rsidRPr="00C47976">
        <w:t>jsou uvedeny v </w:t>
      </w:r>
      <w:r w:rsidR="008C5911" w:rsidRPr="00C47976">
        <w:rPr>
          <w:u w:val="single"/>
        </w:rPr>
        <w:t xml:space="preserve">příloze č. 1 </w:t>
      </w:r>
      <w:r w:rsidR="00416D52" w:rsidRPr="00C47976">
        <w:t>této Smlouvy.</w:t>
      </w:r>
    </w:p>
    <w:p w14:paraId="0509F4CE" w14:textId="77777777" w:rsidR="00C0305F" w:rsidRDefault="00C0305F" w:rsidP="00C96421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14:paraId="6A013F27" w14:textId="77777777" w:rsidR="00E3394D" w:rsidRDefault="00E3394D" w:rsidP="00C96421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14:paraId="4CE09D79" w14:textId="77777777" w:rsidR="00C96421" w:rsidRPr="00A83D53" w:rsidRDefault="00C96421" w:rsidP="00C9642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 w:rsidRPr="00A83D53">
        <w:rPr>
          <w:b/>
        </w:rPr>
        <w:t>Čl. 2</w:t>
      </w:r>
    </w:p>
    <w:p w14:paraId="600610C8" w14:textId="77777777" w:rsidR="00C96421" w:rsidRPr="00A83D53" w:rsidRDefault="00C96421" w:rsidP="00C9642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 w:rsidRPr="00A83D53">
        <w:rPr>
          <w:b/>
        </w:rPr>
        <w:t>Cena a způsob její úhrady</w:t>
      </w:r>
    </w:p>
    <w:p w14:paraId="7DE0D406" w14:textId="002BED8D" w:rsidR="007E08DF" w:rsidRPr="00A83D53" w:rsidRDefault="007E08DF" w:rsidP="00A83D53">
      <w:pPr>
        <w:pStyle w:val="Zpat"/>
        <w:jc w:val="both"/>
      </w:pPr>
    </w:p>
    <w:p w14:paraId="3532E849" w14:textId="11DA708A" w:rsidR="00E3394D" w:rsidRDefault="00A83D53" w:rsidP="00E3394D">
      <w:pPr>
        <w:pStyle w:val="Zpat"/>
        <w:ind w:left="420" w:hanging="420"/>
        <w:jc w:val="both"/>
      </w:pPr>
      <w:r w:rsidRPr="00A83D53">
        <w:t>2.1</w:t>
      </w:r>
      <w:r w:rsidR="00B11E85" w:rsidRPr="00A83D53">
        <w:t xml:space="preserve">. </w:t>
      </w:r>
      <w:r w:rsidR="005463C9" w:rsidRPr="00A83D53">
        <w:tab/>
      </w:r>
      <w:r w:rsidR="007E08DF" w:rsidRPr="00A83D53">
        <w:t xml:space="preserve">Klient se zavazuje </w:t>
      </w:r>
      <w:r w:rsidR="00A07A43" w:rsidRPr="00A83D53">
        <w:t>celkovou cenou služeb dle přílohy č. 1 smlouvy</w:t>
      </w:r>
      <w:r w:rsidR="009951C1" w:rsidRPr="00A83D53">
        <w:t xml:space="preserve"> </w:t>
      </w:r>
      <w:r w:rsidR="007E08DF" w:rsidRPr="00A83D53">
        <w:t xml:space="preserve">uhradit </w:t>
      </w:r>
      <w:r w:rsidR="00801B0E" w:rsidRPr="00A83D53">
        <w:t xml:space="preserve">Poskytovateli </w:t>
      </w:r>
      <w:r w:rsidR="007E08DF" w:rsidRPr="00A83D53">
        <w:t>v plné výši</w:t>
      </w:r>
      <w:r w:rsidR="00A07A43" w:rsidRPr="00A83D53">
        <w:t xml:space="preserve"> na základě vyúčtování Poskytovatele</w:t>
      </w:r>
      <w:r w:rsidR="004924A9">
        <w:t xml:space="preserve"> po skončení akce specifikované v článku 1 této smlouvy</w:t>
      </w:r>
      <w:r w:rsidR="00A07A43" w:rsidRPr="00A83D53">
        <w:t xml:space="preserve"> se splatností 14 dní od doručení </w:t>
      </w:r>
      <w:r w:rsidRPr="00A83D53">
        <w:t>daňového dokladu</w:t>
      </w:r>
      <w:r w:rsidR="00B371D1">
        <w:t xml:space="preserve">, pokud nebyla celá cena služeb pokryta </w:t>
      </w:r>
      <w:r w:rsidR="00B371D1">
        <w:lastRenderedPageBreak/>
        <w:t>vybranými konferenčními poplatky po odečtení odměny na základě Kom</w:t>
      </w:r>
      <w:r w:rsidR="00624741">
        <w:t xml:space="preserve">isionářské smlouvy uzavřené </w:t>
      </w:r>
      <w:r w:rsidR="00624741" w:rsidRPr="006B1A85">
        <w:t xml:space="preserve">dne </w:t>
      </w:r>
      <w:r w:rsidR="00091922" w:rsidRPr="006B1A85">
        <w:t>1</w:t>
      </w:r>
      <w:r w:rsidR="001F78E3" w:rsidRPr="006B1A85">
        <w:t>2</w:t>
      </w:r>
      <w:r w:rsidR="00624741" w:rsidRPr="006B1A85">
        <w:t>. 1</w:t>
      </w:r>
      <w:r w:rsidR="00091922" w:rsidRPr="006B1A85">
        <w:t>1</w:t>
      </w:r>
      <w:r w:rsidR="00624741" w:rsidRPr="006B1A85">
        <w:t>. 202</w:t>
      </w:r>
      <w:r w:rsidR="00921C6A" w:rsidRPr="006B1A85">
        <w:t>4</w:t>
      </w:r>
      <w:r w:rsidR="00B371D1" w:rsidRPr="006B1A85">
        <w:t xml:space="preserve"> mezi Poskytovatelem jako Komisionářem a Klientem jako Komitentem</w:t>
      </w:r>
      <w:r w:rsidR="007E08DF" w:rsidRPr="006B1A85">
        <w:t>.</w:t>
      </w:r>
      <w:r w:rsidR="007E08DF" w:rsidRPr="00A83D53">
        <w:t xml:space="preserve"> </w:t>
      </w:r>
    </w:p>
    <w:p w14:paraId="3DD61DDE" w14:textId="5EFDD479" w:rsidR="00B371D1" w:rsidRPr="00A83D53" w:rsidRDefault="00B371D1" w:rsidP="00E3394D">
      <w:pPr>
        <w:pStyle w:val="Zpat"/>
        <w:ind w:left="420" w:hanging="420"/>
        <w:jc w:val="both"/>
      </w:pPr>
      <w:r>
        <w:t>2.2</w:t>
      </w:r>
      <w:r>
        <w:tab/>
        <w:t>Poskytovatel se zavazuje vystavit a doručit Klientovi vyúčtování akce specifikované v článku 1 této smlouvy do dvaceti pracovních dnů po jejím skončení.</w:t>
      </w:r>
    </w:p>
    <w:p w14:paraId="7FFC03E0" w14:textId="6A45B9F0" w:rsidR="007E08DF" w:rsidRDefault="00B11E85" w:rsidP="00C464AE">
      <w:pPr>
        <w:pStyle w:val="Zpat"/>
        <w:ind w:left="420" w:hanging="420"/>
        <w:jc w:val="both"/>
      </w:pPr>
      <w:r w:rsidRPr="00A83D53">
        <w:t>2.</w:t>
      </w:r>
      <w:r w:rsidR="00B371D1">
        <w:t>3</w:t>
      </w:r>
      <w:r w:rsidRPr="00A83D53">
        <w:t xml:space="preserve"> </w:t>
      </w:r>
      <w:r w:rsidR="005463C9" w:rsidRPr="00A83D53">
        <w:tab/>
      </w:r>
      <w:r w:rsidR="00A83D53" w:rsidRPr="00A83D53">
        <w:t>V</w:t>
      </w:r>
      <w:r w:rsidR="007E08DF" w:rsidRPr="00A83D53">
        <w:t xml:space="preserve"> případě objednání dalších služeb nad rámec specifikace uvedené v příloze č. 1. Tyto další služby budou předmětem samostatné písemné objednávky</w:t>
      </w:r>
      <w:r w:rsidR="003D37F1" w:rsidRPr="00A83D53">
        <w:t xml:space="preserve"> Klienta</w:t>
      </w:r>
      <w:r w:rsidR="007E08DF" w:rsidRPr="00A83D53">
        <w:t>,</w:t>
      </w:r>
      <w:r w:rsidR="00B00AE4" w:rsidRPr="00A83D53">
        <w:t xml:space="preserve"> která bude potvrzena Poskytovatelem.</w:t>
      </w:r>
      <w:r w:rsidR="007E08DF" w:rsidRPr="00A83D53">
        <w:t xml:space="preserve"> </w:t>
      </w:r>
      <w:r w:rsidR="00B00AE4" w:rsidRPr="00A83D53">
        <w:t>Ú</w:t>
      </w:r>
      <w:r w:rsidR="007E08DF" w:rsidRPr="00A83D53">
        <w:t xml:space="preserve">hrada </w:t>
      </w:r>
      <w:r w:rsidR="00B00AE4" w:rsidRPr="00A83D53">
        <w:t xml:space="preserve">této objednávky </w:t>
      </w:r>
      <w:r w:rsidR="007E08DF" w:rsidRPr="00A83D53">
        <w:t xml:space="preserve">proběhne následujícím způsobem: Klient uhradí 100 % sjednané ceny za služby specifikované v objednávce na základě daňového dokladu (faktury), kterou Poskytovatel vystaví </w:t>
      </w:r>
      <w:r w:rsidR="00DC66C6" w:rsidRPr="00A83D53">
        <w:t>K</w:t>
      </w:r>
      <w:r w:rsidR="007E08DF" w:rsidRPr="00A83D53">
        <w:t>lientovi nejpozději do 15 dnů od přijetí objednávky, pokud se obě strany nedohodly jinak. Daňový doklad bude mít veškeré náležitosti podle zákona o dani z přidané hodnoty č. 235/2004 Sb., v platném znění.</w:t>
      </w:r>
      <w:r w:rsidR="007E08DF" w:rsidRPr="007E08DF">
        <w:t xml:space="preserve"> </w:t>
      </w:r>
    </w:p>
    <w:p w14:paraId="022D9866" w14:textId="77777777" w:rsidR="008C5911" w:rsidRDefault="008C5911" w:rsidP="008C5911">
      <w:pPr>
        <w:pStyle w:val="Zpat"/>
        <w:tabs>
          <w:tab w:val="clear" w:pos="4536"/>
          <w:tab w:val="clear" w:pos="9072"/>
        </w:tabs>
        <w:jc w:val="center"/>
        <w:rPr>
          <w:b/>
          <w:u w:val="single"/>
        </w:rPr>
      </w:pPr>
    </w:p>
    <w:p w14:paraId="2A3C2373" w14:textId="77777777" w:rsidR="00E3394D" w:rsidRPr="008C5911" w:rsidRDefault="00E3394D" w:rsidP="008C5911">
      <w:pPr>
        <w:pStyle w:val="Zpat"/>
        <w:tabs>
          <w:tab w:val="clear" w:pos="4536"/>
          <w:tab w:val="clear" w:pos="9072"/>
        </w:tabs>
        <w:jc w:val="center"/>
        <w:rPr>
          <w:b/>
          <w:u w:val="single"/>
        </w:rPr>
      </w:pPr>
    </w:p>
    <w:p w14:paraId="6028B491" w14:textId="77777777" w:rsidR="008C5911" w:rsidRPr="008C5911" w:rsidRDefault="008C5911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 w:rsidRPr="008C5911">
        <w:rPr>
          <w:b/>
        </w:rPr>
        <w:t xml:space="preserve">Čl. 3 </w:t>
      </w:r>
    </w:p>
    <w:p w14:paraId="14A3FB97" w14:textId="77777777" w:rsidR="008C5911" w:rsidRDefault="008C5911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 w:rsidRPr="008C5911">
        <w:rPr>
          <w:b/>
        </w:rPr>
        <w:t>Kontaktní osoby</w:t>
      </w:r>
    </w:p>
    <w:p w14:paraId="71F78C52" w14:textId="77777777" w:rsidR="00801B0E" w:rsidRDefault="00801B0E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14:paraId="40CF1608" w14:textId="4ACD1899" w:rsidR="00801B0E" w:rsidRDefault="00801B0E" w:rsidP="00B371D1">
      <w:pPr>
        <w:ind w:left="426" w:hanging="426"/>
      </w:pPr>
      <w:r>
        <w:t xml:space="preserve">3.1 </w:t>
      </w:r>
      <w:r w:rsidR="00B371D1">
        <w:tab/>
      </w:r>
      <w:r>
        <w:t>Smluvní strany si dohodly následující kontaktní osoby pro plnění této smlouvy. Případnou změnu kontaktní osoby se smluvní strany zavazují bezodkladně oznámit.</w:t>
      </w:r>
    </w:p>
    <w:p w14:paraId="638D0EA4" w14:textId="77777777" w:rsidR="00801B0E" w:rsidRPr="008C5911" w:rsidRDefault="00801B0E" w:rsidP="00801B0E">
      <w:pPr>
        <w:pStyle w:val="Zpat"/>
        <w:tabs>
          <w:tab w:val="clear" w:pos="4536"/>
          <w:tab w:val="clear" w:pos="9072"/>
        </w:tabs>
        <w:rPr>
          <w:b/>
        </w:rPr>
      </w:pPr>
    </w:p>
    <w:p w14:paraId="35778C56" w14:textId="77777777" w:rsidR="008C5911" w:rsidRPr="008C5911" w:rsidRDefault="008C5911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14:paraId="464F8227" w14:textId="273C08EA" w:rsidR="00BB061C" w:rsidRPr="008319A8" w:rsidRDefault="008C5911" w:rsidP="00BB061C">
      <w:pPr>
        <w:ind w:left="708"/>
      </w:pPr>
      <w:r w:rsidRPr="008319A8">
        <w:t xml:space="preserve">Za Poskytovatele: </w:t>
      </w:r>
      <w:r w:rsidRPr="008319A8">
        <w:tab/>
      </w:r>
      <w:r w:rsidRPr="008319A8">
        <w:tab/>
        <w:t>jméno, funkce</w:t>
      </w:r>
      <w:r w:rsidR="002B741C" w:rsidRPr="008319A8">
        <w:t>:</w:t>
      </w:r>
      <w:r w:rsidR="006227C0" w:rsidRPr="008319A8">
        <w:tab/>
      </w:r>
      <w:r w:rsidR="00BB061C" w:rsidRPr="008319A8">
        <w:t xml:space="preserve"> </w:t>
      </w:r>
    </w:p>
    <w:p w14:paraId="1DD8ACD2" w14:textId="6C3E73D4" w:rsidR="006227C0" w:rsidRPr="008319A8" w:rsidRDefault="008C5911" w:rsidP="00BB061C">
      <w:pPr>
        <w:ind w:left="708"/>
      </w:pPr>
      <w:r w:rsidRPr="008319A8">
        <w:tab/>
      </w:r>
      <w:r w:rsidRPr="008319A8">
        <w:tab/>
      </w:r>
      <w:r w:rsidRPr="008319A8">
        <w:tab/>
        <w:t xml:space="preserve">     </w:t>
      </w:r>
      <w:r w:rsidRPr="008319A8">
        <w:tab/>
        <w:t>tel.:</w:t>
      </w:r>
      <w:r w:rsidR="002B741C" w:rsidRPr="008319A8">
        <w:t xml:space="preserve"> </w:t>
      </w:r>
      <w:r w:rsidR="008F35CC" w:rsidRPr="008319A8">
        <w:t xml:space="preserve">+420 </w:t>
      </w:r>
      <w:r w:rsidR="006227C0" w:rsidRPr="008319A8">
        <w:tab/>
      </w:r>
      <w:r w:rsidR="006227C0" w:rsidRPr="008319A8">
        <w:tab/>
      </w:r>
    </w:p>
    <w:p w14:paraId="1C6AC30B" w14:textId="25F08E90" w:rsidR="008C5911" w:rsidRPr="00B64475" w:rsidRDefault="008C5911" w:rsidP="008C5911">
      <w:pPr>
        <w:ind w:left="708"/>
        <w:jc w:val="both"/>
      </w:pPr>
      <w:r w:rsidRPr="008319A8">
        <w:tab/>
      </w:r>
      <w:r w:rsidRPr="008319A8">
        <w:tab/>
      </w:r>
      <w:r w:rsidRPr="008319A8">
        <w:tab/>
        <w:t xml:space="preserve">     </w:t>
      </w:r>
      <w:r w:rsidRPr="008319A8">
        <w:tab/>
        <w:t>e-mail:</w:t>
      </w:r>
      <w:r w:rsidR="002B741C" w:rsidRPr="008319A8">
        <w:t xml:space="preserve"> </w:t>
      </w:r>
      <w:r w:rsidR="006227C0" w:rsidRPr="008319A8">
        <w:tab/>
      </w:r>
      <w:r w:rsidR="006227C0" w:rsidRPr="008319A8">
        <w:tab/>
      </w:r>
    </w:p>
    <w:p w14:paraId="46C92CCD" w14:textId="77777777" w:rsidR="002B741C" w:rsidRPr="002B741C" w:rsidRDefault="002B741C" w:rsidP="008C5911">
      <w:pPr>
        <w:ind w:left="708"/>
        <w:jc w:val="both"/>
      </w:pPr>
    </w:p>
    <w:p w14:paraId="2EC889F8" w14:textId="77777777" w:rsidR="008C5911" w:rsidRPr="008C5911" w:rsidRDefault="008C5911" w:rsidP="008C5911">
      <w:pPr>
        <w:ind w:left="720" w:hanging="12"/>
        <w:jc w:val="both"/>
      </w:pPr>
      <w:r w:rsidRPr="008C5911">
        <w:t>Za Klienta:</w:t>
      </w:r>
    </w:p>
    <w:p w14:paraId="5E61AC3C" w14:textId="5AFC107F" w:rsidR="009B402B" w:rsidRDefault="008C5911" w:rsidP="008C5911">
      <w:pPr>
        <w:ind w:left="720" w:hanging="12"/>
        <w:jc w:val="both"/>
      </w:pPr>
      <w:r w:rsidRPr="008C5911">
        <w:tab/>
      </w:r>
      <w:r w:rsidRPr="008C5911">
        <w:tab/>
      </w:r>
      <w:r w:rsidRPr="008C5911">
        <w:tab/>
        <w:t xml:space="preserve">     </w:t>
      </w:r>
      <w:r w:rsidRPr="008C5911">
        <w:tab/>
      </w:r>
      <w:r w:rsidRPr="008C5911">
        <w:tab/>
      </w:r>
      <w:r w:rsidRPr="0065445F">
        <w:t>jméno, funkce</w:t>
      </w:r>
      <w:r w:rsidR="0065445F" w:rsidRPr="0065445F">
        <w:t xml:space="preserve">: </w:t>
      </w:r>
      <w:r w:rsidR="008319A8">
        <w:tab/>
      </w:r>
    </w:p>
    <w:p w14:paraId="64195C07" w14:textId="6D4CCC11" w:rsidR="008C5911" w:rsidRPr="0065445F" w:rsidRDefault="008C5911" w:rsidP="008C5911">
      <w:pPr>
        <w:ind w:left="720" w:hanging="12"/>
        <w:jc w:val="both"/>
      </w:pPr>
      <w:r w:rsidRPr="0065445F">
        <w:tab/>
      </w:r>
      <w:r w:rsidRPr="0065445F">
        <w:tab/>
      </w:r>
      <w:r w:rsidRPr="0065445F">
        <w:tab/>
        <w:t xml:space="preserve">     </w:t>
      </w:r>
      <w:r w:rsidRPr="0065445F">
        <w:tab/>
      </w:r>
      <w:r w:rsidRPr="0065445F">
        <w:tab/>
        <w:t>tel.:</w:t>
      </w:r>
      <w:r w:rsidR="008F35CC" w:rsidRPr="0065445F">
        <w:t xml:space="preserve"> +420</w:t>
      </w:r>
      <w:r w:rsidR="006227C0" w:rsidRPr="0065445F">
        <w:tab/>
      </w:r>
      <w:r w:rsidR="006227C0" w:rsidRPr="0065445F">
        <w:tab/>
      </w:r>
    </w:p>
    <w:p w14:paraId="74E1E29B" w14:textId="61D8D9F9" w:rsidR="00F646A3" w:rsidRDefault="008C5911" w:rsidP="00F646A3">
      <w:pPr>
        <w:ind w:left="720" w:hanging="12"/>
        <w:jc w:val="both"/>
      </w:pPr>
      <w:r w:rsidRPr="0065445F">
        <w:tab/>
      </w:r>
      <w:r w:rsidRPr="0065445F">
        <w:tab/>
      </w:r>
      <w:r w:rsidRPr="0065445F">
        <w:tab/>
        <w:t xml:space="preserve">     </w:t>
      </w:r>
      <w:r w:rsidRPr="0065445F">
        <w:tab/>
      </w:r>
      <w:r w:rsidRPr="0065445F">
        <w:tab/>
        <w:t>e-mail:</w:t>
      </w:r>
      <w:r w:rsidR="006227C0" w:rsidRPr="0065445F">
        <w:tab/>
      </w:r>
      <w:r w:rsidR="006227C0" w:rsidRPr="0065445F">
        <w:tab/>
      </w:r>
      <w:r w:rsidR="006227C0" w:rsidRPr="0065445F">
        <w:tab/>
      </w:r>
    </w:p>
    <w:p w14:paraId="18BF4C7F" w14:textId="77777777" w:rsidR="009B402B" w:rsidRDefault="009B402B" w:rsidP="00F646A3">
      <w:pPr>
        <w:ind w:left="720" w:hanging="12"/>
        <w:jc w:val="both"/>
      </w:pPr>
    </w:p>
    <w:p w14:paraId="7DE66519" w14:textId="77777777" w:rsidR="008C5911" w:rsidRPr="008C5911" w:rsidRDefault="008C5911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 w:rsidRPr="008C5911">
        <w:rPr>
          <w:b/>
        </w:rPr>
        <w:t>Čl.</w:t>
      </w:r>
      <w:r w:rsidR="00853A01">
        <w:rPr>
          <w:b/>
        </w:rPr>
        <w:t xml:space="preserve"> </w:t>
      </w:r>
      <w:r w:rsidRPr="008C5911">
        <w:rPr>
          <w:b/>
        </w:rPr>
        <w:t xml:space="preserve">4 </w:t>
      </w:r>
    </w:p>
    <w:p w14:paraId="0AC15C6F" w14:textId="77777777" w:rsidR="008C5911" w:rsidRDefault="008C5911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 w:rsidRPr="008C5911">
        <w:rPr>
          <w:b/>
        </w:rPr>
        <w:t>Stornovací podmínky</w:t>
      </w:r>
    </w:p>
    <w:p w14:paraId="3703B49D" w14:textId="77777777" w:rsidR="00BC66EE" w:rsidRPr="008C5911" w:rsidRDefault="00BC66EE" w:rsidP="008C5911">
      <w:pPr>
        <w:pStyle w:val="Zpat"/>
        <w:tabs>
          <w:tab w:val="clear" w:pos="4536"/>
          <w:tab w:val="clear" w:pos="9072"/>
        </w:tabs>
        <w:jc w:val="center"/>
      </w:pPr>
    </w:p>
    <w:p w14:paraId="2434BDE8" w14:textId="77777777" w:rsidR="008C5911" w:rsidRDefault="008C5911" w:rsidP="008C5911">
      <w:r w:rsidRPr="008C5911">
        <w:t>4.1</w:t>
      </w:r>
      <w:r w:rsidR="00BC66EE">
        <w:t xml:space="preserve"> Smluvní strany si dohodly následující</w:t>
      </w:r>
      <w:r w:rsidR="00E03AE3">
        <w:t xml:space="preserve"> storno podmínky</w:t>
      </w:r>
      <w:r w:rsidR="00BC66EE">
        <w:t>.</w:t>
      </w:r>
    </w:p>
    <w:p w14:paraId="16664314" w14:textId="77777777" w:rsidR="00BC66EE" w:rsidRPr="008C5911" w:rsidRDefault="00BC66EE" w:rsidP="008C5911"/>
    <w:tbl>
      <w:tblPr>
        <w:tblW w:w="99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5040"/>
        <w:gridCol w:w="4140"/>
      </w:tblGrid>
      <w:tr w:rsidR="004A3688" w:rsidRPr="00887BE5" w14:paraId="05E749F5" w14:textId="77777777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2808EA" w14:textId="77777777" w:rsidR="004A3688" w:rsidRPr="00887BE5" w:rsidRDefault="004A3688" w:rsidP="00887BE5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EAF11E" w14:textId="77777777" w:rsidR="004A3688" w:rsidRPr="00887BE5" w:rsidRDefault="004A3688" w:rsidP="00884F80">
            <w:pPr>
              <w:jc w:val="center"/>
              <w:rPr>
                <w:b/>
              </w:rPr>
            </w:pPr>
            <w:r w:rsidRPr="00887BE5">
              <w:rPr>
                <w:b/>
              </w:rPr>
              <w:t>Stornovací poplatky/</w:t>
            </w:r>
            <w:r w:rsidR="00BC66EE">
              <w:rPr>
                <w:b/>
              </w:rPr>
              <w:t xml:space="preserve">zrušení akce, </w:t>
            </w:r>
            <w:r w:rsidRPr="00887BE5">
              <w:rPr>
                <w:b/>
              </w:rPr>
              <w:t>snížení nebo nedostavení se</w:t>
            </w:r>
            <w:r w:rsidR="00884F80">
              <w:rPr>
                <w:b/>
              </w:rPr>
              <w:t xml:space="preserve">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0EC56" w14:textId="77777777" w:rsidR="004A3688" w:rsidRPr="00887BE5" w:rsidRDefault="004A3688" w:rsidP="00887BE5">
            <w:pPr>
              <w:jc w:val="center"/>
              <w:rPr>
                <w:b/>
              </w:rPr>
            </w:pPr>
            <w:r w:rsidRPr="00887BE5">
              <w:rPr>
                <w:b/>
              </w:rPr>
              <w:t>Způsob výpočtu stornovacích poplatků</w:t>
            </w:r>
          </w:p>
        </w:tc>
      </w:tr>
      <w:tr w:rsidR="004A3688" w:rsidRPr="008C5911" w14:paraId="0F961573" w14:textId="77777777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CDDA6" w14:textId="77777777" w:rsidR="004A3688" w:rsidRDefault="004A3688" w:rsidP="00887BE5">
            <w:pPr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FF223" w14:textId="77777777" w:rsidR="004A3688" w:rsidRPr="008C5911" w:rsidRDefault="004A3688" w:rsidP="00887BE5">
            <w:pPr>
              <w:jc w:val="center"/>
            </w:pPr>
            <w:r>
              <w:t xml:space="preserve">60 – </w:t>
            </w:r>
            <w:r w:rsidR="009F3146">
              <w:t>30</w:t>
            </w:r>
            <w:r>
              <w:t xml:space="preserve"> </w:t>
            </w:r>
            <w:r w:rsidRPr="008C5911">
              <w:t>dní před konáním akce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18F178" w14:textId="708AE04B" w:rsidR="00884F80" w:rsidRDefault="004A3688" w:rsidP="00887BE5">
            <w:pPr>
              <w:jc w:val="center"/>
            </w:pPr>
            <w:r>
              <w:t>2</w:t>
            </w:r>
            <w:r w:rsidR="00E8775F">
              <w:t>0</w:t>
            </w:r>
            <w:r w:rsidR="009F3146">
              <w:t>% z</w:t>
            </w:r>
            <w:r w:rsidR="00DC66C6">
              <w:t xml:space="preserve"> celkové </w:t>
            </w:r>
            <w:r w:rsidR="009F3146">
              <w:t>ceny</w:t>
            </w:r>
            <w:r w:rsidR="00DC66C6">
              <w:t xml:space="preserve"> služeb</w:t>
            </w:r>
            <w:r w:rsidRPr="008C5911">
              <w:t xml:space="preserve"> objednaných dle přílohy</w:t>
            </w:r>
          </w:p>
          <w:p w14:paraId="6FF470BE" w14:textId="77777777" w:rsidR="00884F80" w:rsidRPr="008C5911" w:rsidRDefault="004A3688" w:rsidP="00884F80">
            <w:pPr>
              <w:jc w:val="center"/>
            </w:pPr>
            <w:r w:rsidRPr="008C5911">
              <w:t>č. 1 této Smlouvy</w:t>
            </w:r>
          </w:p>
        </w:tc>
      </w:tr>
      <w:tr w:rsidR="004A3688" w:rsidRPr="008C5911" w14:paraId="263083D7" w14:textId="77777777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189F6" w14:textId="77777777" w:rsidR="004A3688" w:rsidRDefault="004A3688" w:rsidP="00887BE5">
            <w:pPr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66A27" w14:textId="77777777" w:rsidR="004A3688" w:rsidRPr="008C5911" w:rsidRDefault="009F3146" w:rsidP="00884F80">
            <w:pPr>
              <w:jc w:val="center"/>
            </w:pPr>
            <w:r>
              <w:t>29</w:t>
            </w:r>
            <w:r w:rsidR="004A3688" w:rsidRPr="008C5911">
              <w:t xml:space="preserve"> </w:t>
            </w:r>
            <w:r w:rsidR="00884F80">
              <w:t>–</w:t>
            </w:r>
            <w:r w:rsidR="004A3688" w:rsidRPr="008C5911">
              <w:t xml:space="preserve"> </w:t>
            </w:r>
            <w:r>
              <w:t>15</w:t>
            </w:r>
            <w:r w:rsidR="00884F80">
              <w:t xml:space="preserve"> </w:t>
            </w:r>
            <w:r w:rsidR="004A3688" w:rsidRPr="008C5911">
              <w:t>dn</w:t>
            </w:r>
            <w:r>
              <w:t>ů</w:t>
            </w:r>
            <w:r w:rsidR="004A3688" w:rsidRPr="008C5911">
              <w:t xml:space="preserve"> před konáním akce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B30E18" w14:textId="1ACBA219" w:rsidR="004A3688" w:rsidRPr="008C5911" w:rsidRDefault="009F3146" w:rsidP="00887BE5">
            <w:pPr>
              <w:jc w:val="center"/>
            </w:pPr>
            <w:r>
              <w:t>50% z</w:t>
            </w:r>
            <w:r w:rsidR="00DC66C6">
              <w:t xml:space="preserve"> celkové </w:t>
            </w:r>
            <w:r>
              <w:t>ceny</w:t>
            </w:r>
            <w:r w:rsidR="00DC66C6">
              <w:t xml:space="preserve"> služeb</w:t>
            </w:r>
            <w:r w:rsidRPr="008C5911">
              <w:t xml:space="preserve"> objednaných dle přílohy</w:t>
            </w:r>
            <w:r>
              <w:br/>
            </w:r>
            <w:r w:rsidRPr="008C5911">
              <w:t>č. 1 této Smlouvy</w:t>
            </w:r>
          </w:p>
        </w:tc>
      </w:tr>
      <w:tr w:rsidR="004A3688" w:rsidRPr="008C5911" w14:paraId="74B05432" w14:textId="77777777" w:rsidTr="00884F80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E8FC5" w14:textId="77777777" w:rsidR="004A3688" w:rsidRPr="008C5911" w:rsidRDefault="004A3688" w:rsidP="00887BE5">
            <w:pPr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E490A" w14:textId="77777777" w:rsidR="004A3688" w:rsidRPr="008C5911" w:rsidRDefault="009F3146" w:rsidP="00884F80">
            <w:pPr>
              <w:jc w:val="center"/>
            </w:pPr>
            <w:r>
              <w:t>14</w:t>
            </w:r>
            <w:r w:rsidR="00884F80">
              <w:t xml:space="preserve"> – 7 </w:t>
            </w:r>
            <w:r w:rsidR="004A3688" w:rsidRPr="008C5911">
              <w:t>dní před konáním akce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E4E19E" w14:textId="11164E82" w:rsidR="00884F80" w:rsidRPr="008C5911" w:rsidRDefault="00884F80" w:rsidP="00884F80">
            <w:pPr>
              <w:jc w:val="center"/>
            </w:pPr>
            <w:r>
              <w:t>75</w:t>
            </w:r>
            <w:r w:rsidR="009F3146">
              <w:t>% z</w:t>
            </w:r>
            <w:r w:rsidR="00DC66C6">
              <w:t xml:space="preserve"> celkové </w:t>
            </w:r>
            <w:r w:rsidR="009F3146">
              <w:t>ceny</w:t>
            </w:r>
            <w:r w:rsidR="00DC66C6">
              <w:t xml:space="preserve"> služeb</w:t>
            </w:r>
            <w:r w:rsidR="009F3146" w:rsidRPr="008C5911">
              <w:t xml:space="preserve"> objednaných dle přílohy</w:t>
            </w:r>
            <w:r w:rsidR="009F3146">
              <w:br/>
            </w:r>
            <w:r w:rsidR="009F3146" w:rsidRPr="008C5911">
              <w:t>č. 1 této Smlouvy</w:t>
            </w:r>
          </w:p>
        </w:tc>
      </w:tr>
      <w:tr w:rsidR="00884F80" w:rsidRPr="008C5911" w14:paraId="7585A87E" w14:textId="77777777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9AEE4A" w14:textId="77777777" w:rsidR="00884F80" w:rsidRDefault="00884F80" w:rsidP="00887BE5">
            <w:pPr>
              <w:jc w:val="center"/>
            </w:pPr>
            <w:r>
              <w:t>4.</w:t>
            </w:r>
          </w:p>
          <w:p w14:paraId="71B4448D" w14:textId="77777777" w:rsidR="00884F80" w:rsidRDefault="00884F80" w:rsidP="00887BE5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B6D3DA" w14:textId="77777777" w:rsidR="00884F80" w:rsidRPr="008C5911" w:rsidRDefault="00884F80" w:rsidP="00884F80">
            <w:pPr>
              <w:jc w:val="center"/>
            </w:pPr>
            <w:r>
              <w:t>Méně než 7 dní před konání akce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EA2B23" w14:textId="1FCE9843" w:rsidR="00884F80" w:rsidRDefault="00884F80" w:rsidP="00887BE5">
            <w:pPr>
              <w:jc w:val="center"/>
            </w:pPr>
            <w:r>
              <w:t>100% z</w:t>
            </w:r>
            <w:r w:rsidR="00DC66C6">
              <w:t xml:space="preserve"> celkové </w:t>
            </w:r>
            <w:r>
              <w:t>ceny</w:t>
            </w:r>
            <w:r w:rsidR="00DC66C6">
              <w:t xml:space="preserve"> služeb</w:t>
            </w:r>
            <w:r w:rsidRPr="008C5911">
              <w:t xml:space="preserve"> objednaných dle přílohy</w:t>
            </w:r>
            <w:r>
              <w:br/>
            </w:r>
            <w:r w:rsidRPr="008C5911">
              <w:t>č. 1 této Smlouvy</w:t>
            </w:r>
          </w:p>
        </w:tc>
      </w:tr>
    </w:tbl>
    <w:p w14:paraId="239DCE41" w14:textId="77777777" w:rsidR="008C5911" w:rsidRPr="008C5911" w:rsidRDefault="008C5911" w:rsidP="008C5911">
      <w:pPr>
        <w:ind w:left="720" w:hanging="720"/>
        <w:jc w:val="both"/>
      </w:pPr>
    </w:p>
    <w:p w14:paraId="77FE5D6A" w14:textId="77777777" w:rsidR="008C5911" w:rsidRPr="008C5911" w:rsidRDefault="008C5911" w:rsidP="008C5911">
      <w:pPr>
        <w:ind w:left="720" w:hanging="720"/>
        <w:jc w:val="both"/>
      </w:pPr>
    </w:p>
    <w:p w14:paraId="7452A87C" w14:textId="09DD8FF8" w:rsidR="00762C6F" w:rsidRPr="00762C6F" w:rsidRDefault="009F3146" w:rsidP="004840B2">
      <w:pPr>
        <w:numPr>
          <w:ilvl w:val="1"/>
          <w:numId w:val="1"/>
        </w:numPr>
        <w:tabs>
          <w:tab w:val="clear" w:pos="360"/>
          <w:tab w:val="left" w:pos="720"/>
          <w:tab w:val="num" w:pos="1440"/>
        </w:tabs>
        <w:ind w:left="720" w:hanging="720"/>
        <w:jc w:val="both"/>
      </w:pPr>
      <w:r>
        <w:t>Klient a Poskytovatel se dohodli</w:t>
      </w:r>
      <w:r w:rsidR="00001A76">
        <w:t>, že</w:t>
      </w:r>
      <w:r>
        <w:t xml:space="preserve"> </w:t>
      </w:r>
      <w:r w:rsidRPr="00762C6F">
        <w:t>storno poplat</w:t>
      </w:r>
      <w:r w:rsidR="00001A76">
        <w:t>e</w:t>
      </w:r>
      <w:r w:rsidRPr="00762C6F">
        <w:t xml:space="preserve">k za stravování </w:t>
      </w:r>
      <w:r w:rsidR="00001A76">
        <w:t xml:space="preserve">nebude uplatněn </w:t>
      </w:r>
      <w:r>
        <w:t xml:space="preserve">při poklesu počtu osob ve výši </w:t>
      </w:r>
      <w:r w:rsidR="00991856">
        <w:t xml:space="preserve">do </w:t>
      </w:r>
      <w:r>
        <w:t>10%</w:t>
      </w:r>
      <w:r w:rsidR="00762C6F" w:rsidRPr="00762C6F">
        <w:t xml:space="preserve"> z potvrzeného počtu osob podle objednávky</w:t>
      </w:r>
      <w:r w:rsidR="00991856">
        <w:t>.</w:t>
      </w:r>
    </w:p>
    <w:p w14:paraId="22169C5A" w14:textId="77777777" w:rsidR="00762C6F" w:rsidRDefault="00762C6F" w:rsidP="004840B2">
      <w:pPr>
        <w:numPr>
          <w:ilvl w:val="1"/>
          <w:numId w:val="1"/>
        </w:numPr>
        <w:tabs>
          <w:tab w:val="clear" w:pos="360"/>
          <w:tab w:val="left" w:pos="720"/>
          <w:tab w:val="num" w:pos="1440"/>
        </w:tabs>
        <w:ind w:left="720" w:hanging="720"/>
        <w:jc w:val="both"/>
      </w:pPr>
      <w:r w:rsidRPr="008C5911">
        <w:t>V případě, že Klient po podpisu Smlouvy prokazatelně zvýší objem rezervovaných služeb, bude výpočet stornovacích poplatků založen na posledním potvrzeném požadavku Klienta.</w:t>
      </w:r>
    </w:p>
    <w:p w14:paraId="5878F38C" w14:textId="77777777" w:rsidR="00801B0E" w:rsidRDefault="00801B0E" w:rsidP="004840B2">
      <w:pPr>
        <w:numPr>
          <w:ilvl w:val="1"/>
          <w:numId w:val="1"/>
        </w:numPr>
        <w:tabs>
          <w:tab w:val="clear" w:pos="360"/>
          <w:tab w:val="left" w:pos="720"/>
          <w:tab w:val="num" w:pos="1440"/>
        </w:tabs>
        <w:ind w:left="720" w:hanging="720"/>
        <w:jc w:val="both"/>
      </w:pPr>
      <w:r>
        <w:t>Klient je oprávněn reklamovat eventuální nedostatky rozsahu a kvality poskytovaných služeb u Poskytovatele bezodkladně, nejpozději však do skončení akce. Poskytovatel je povinen v případě oprávněné reklamace Klienta sjednat nápravu.</w:t>
      </w:r>
    </w:p>
    <w:p w14:paraId="33242D4F" w14:textId="77777777" w:rsidR="00443355" w:rsidRDefault="00443355" w:rsidP="00247454">
      <w:pPr>
        <w:tabs>
          <w:tab w:val="left" w:pos="540"/>
          <w:tab w:val="left" w:pos="720"/>
          <w:tab w:val="num" w:pos="1080"/>
          <w:tab w:val="num" w:pos="1440"/>
        </w:tabs>
        <w:jc w:val="both"/>
        <w:rPr>
          <w:b/>
        </w:rPr>
      </w:pPr>
    </w:p>
    <w:p w14:paraId="0DEAF550" w14:textId="77777777" w:rsidR="00E3394D" w:rsidRPr="008C5911" w:rsidRDefault="00E3394D" w:rsidP="008C5911">
      <w:pPr>
        <w:tabs>
          <w:tab w:val="left" w:pos="540"/>
          <w:tab w:val="left" w:pos="720"/>
          <w:tab w:val="num" w:pos="1080"/>
          <w:tab w:val="num" w:pos="1440"/>
        </w:tabs>
        <w:ind w:left="720" w:hanging="720"/>
        <w:jc w:val="both"/>
        <w:rPr>
          <w:b/>
        </w:rPr>
      </w:pPr>
    </w:p>
    <w:p w14:paraId="09D1A7BA" w14:textId="77777777" w:rsidR="008C5911" w:rsidRPr="008C5911" w:rsidRDefault="008C5911" w:rsidP="008C5911">
      <w:pPr>
        <w:pStyle w:val="Zpat"/>
        <w:tabs>
          <w:tab w:val="clear" w:pos="4536"/>
          <w:tab w:val="clear" w:pos="9072"/>
        </w:tabs>
        <w:jc w:val="center"/>
        <w:rPr>
          <w:b/>
        </w:rPr>
      </w:pPr>
      <w:r w:rsidRPr="008C5911">
        <w:rPr>
          <w:b/>
        </w:rPr>
        <w:t>Čl. 5</w:t>
      </w:r>
    </w:p>
    <w:p w14:paraId="76AA78BB" w14:textId="6703D96E" w:rsidR="00C51244" w:rsidRDefault="008C5911" w:rsidP="00624741">
      <w:pPr>
        <w:jc w:val="center"/>
        <w:rPr>
          <w:b/>
        </w:rPr>
      </w:pPr>
      <w:r w:rsidRPr="008C5911">
        <w:rPr>
          <w:b/>
        </w:rPr>
        <w:t>Všeobecná a závěrečná ustanovení</w:t>
      </w:r>
    </w:p>
    <w:p w14:paraId="19B93FB5" w14:textId="77777777" w:rsidR="00624741" w:rsidRPr="00624741" w:rsidRDefault="00624741" w:rsidP="00624741">
      <w:pPr>
        <w:jc w:val="center"/>
        <w:rPr>
          <w:b/>
        </w:rPr>
      </w:pPr>
    </w:p>
    <w:p w14:paraId="04E69107" w14:textId="27C9A051" w:rsidR="00247454" w:rsidRDefault="00624741" w:rsidP="00B00AE4">
      <w:pPr>
        <w:ind w:left="720" w:hanging="720"/>
        <w:jc w:val="both"/>
      </w:pPr>
      <w:r>
        <w:t>5.1</w:t>
      </w:r>
      <w:r w:rsidR="00E3394D">
        <w:t xml:space="preserve"> </w:t>
      </w:r>
      <w:r w:rsidR="00E3394D">
        <w:tab/>
      </w:r>
      <w:r w:rsidR="000F4ABE" w:rsidRPr="008C5911">
        <w:t xml:space="preserve">Vztahy mezi smluvními stranami vzniklé v souvislosti s touto smlouvou, ale touto smlouvou neupravené se řídí českým právem, zejména </w:t>
      </w:r>
      <w:r w:rsidR="00DB3F36">
        <w:t xml:space="preserve">občanským zákoníkem </w:t>
      </w:r>
      <w:r w:rsidR="000F4ABE" w:rsidRPr="008C5911">
        <w:t xml:space="preserve">a </w:t>
      </w:r>
      <w:r w:rsidR="00227AB5">
        <w:t xml:space="preserve">budou </w:t>
      </w:r>
      <w:r w:rsidR="000F4ABE" w:rsidRPr="008C5911">
        <w:t>interpretován</w:t>
      </w:r>
      <w:r w:rsidR="00227AB5">
        <w:t>y</w:t>
      </w:r>
      <w:r w:rsidR="000F4ABE" w:rsidRPr="008C5911">
        <w:t xml:space="preserve"> v souladu s českými právními předpisy</w:t>
      </w:r>
      <w:r w:rsidR="00247454">
        <w:t>.</w:t>
      </w:r>
      <w:r w:rsidR="000F4ABE" w:rsidRPr="008C5911">
        <w:t xml:space="preserve"> </w:t>
      </w:r>
      <w:r w:rsidR="00247454">
        <w:t>Případně spory vzniklé z této Smlouvy, které se nepodaří vyřešit smírně, jsou podřízeny jurisdikci soudů České republiky.</w:t>
      </w:r>
    </w:p>
    <w:p w14:paraId="1C566D05" w14:textId="3CD3D5AE" w:rsidR="00583DD1" w:rsidRDefault="00624741" w:rsidP="00227AB5">
      <w:pPr>
        <w:ind w:left="705" w:hanging="705"/>
        <w:jc w:val="both"/>
      </w:pPr>
      <w:r>
        <w:t>5.2</w:t>
      </w:r>
      <w:r w:rsidR="00E3394D">
        <w:tab/>
      </w:r>
      <w:r w:rsidR="00E3394D">
        <w:tab/>
      </w:r>
      <w:r w:rsidR="00583DD1" w:rsidRPr="00583DD1">
        <w:t xml:space="preserve">Klient pověřil Poskytovatele uspořádáním konference, včetně souvisejících finančních transakcí týkajících se individuální </w:t>
      </w:r>
      <w:r w:rsidR="00B50FC5">
        <w:t>úhrady přihlášek ke konferenci</w:t>
      </w:r>
      <w:r w:rsidR="00583DD1" w:rsidRPr="00583DD1">
        <w:t xml:space="preserve"> </w:t>
      </w:r>
      <w:r w:rsidR="00150C4A">
        <w:t xml:space="preserve">- </w:t>
      </w:r>
      <w:r w:rsidR="00583DD1" w:rsidRPr="00583DD1">
        <w:t>viz příloha č.</w:t>
      </w:r>
      <w:r w:rsidR="00150C4A">
        <w:t xml:space="preserve"> </w:t>
      </w:r>
      <w:r w:rsidR="00583DD1" w:rsidRPr="00583DD1">
        <w:t xml:space="preserve">1 </w:t>
      </w:r>
      <w:r w:rsidR="00B50FC5">
        <w:t>Smlouvy o akci</w:t>
      </w:r>
      <w:r w:rsidR="00583DD1" w:rsidRPr="00583DD1">
        <w:t>. Úhrada za tuto službu je součástí ceny konference.</w:t>
      </w:r>
    </w:p>
    <w:p w14:paraId="3AA12A7D" w14:textId="5EC6D536" w:rsidR="00227AB5" w:rsidRDefault="00624741" w:rsidP="00025AAB">
      <w:pPr>
        <w:ind w:left="705" w:hanging="705"/>
        <w:jc w:val="both"/>
      </w:pPr>
      <w:r>
        <w:t>5.3</w:t>
      </w:r>
      <w:r w:rsidR="00E3394D">
        <w:tab/>
      </w:r>
      <w:r w:rsidR="000F4ABE" w:rsidRPr="008C5911">
        <w:t>Nedílnou součástí této Smlouvy je Příloha č. 1 Spe</w:t>
      </w:r>
      <w:r w:rsidR="00D04A85">
        <w:t>cifikace služeb a kalkulace cen a dále všechny písemné doobjednávky</w:t>
      </w:r>
      <w:r w:rsidR="00227AB5">
        <w:t xml:space="preserve"> učiněné Klientem</w:t>
      </w:r>
      <w:r w:rsidR="003D37F1">
        <w:t xml:space="preserve"> a potvrzené Poskytovatelem</w:t>
      </w:r>
      <w:r w:rsidR="00D04A85">
        <w:t>.</w:t>
      </w:r>
    </w:p>
    <w:p w14:paraId="6B015DE5" w14:textId="2F95671E" w:rsidR="00422AC0" w:rsidRPr="00A83D53" w:rsidRDefault="00624741" w:rsidP="00422AC0">
      <w:pPr>
        <w:ind w:left="705" w:hanging="705"/>
        <w:jc w:val="both"/>
      </w:pPr>
      <w:r>
        <w:t>5.4</w:t>
      </w:r>
      <w:r w:rsidR="00B371D1">
        <w:tab/>
      </w:r>
      <w:r w:rsidR="00227AB5">
        <w:t>Smluvní strany souhlasí s uveřejněním smlouvy v registru smluv.</w:t>
      </w:r>
      <w:r w:rsidR="00227AB5" w:rsidRPr="001C24C1">
        <w:t xml:space="preserve"> </w:t>
      </w:r>
      <w:r w:rsidR="00227AB5">
        <w:t xml:space="preserve">Poskytovatel se zavazuje zajistit uveřejnění smlouvy prostřednictvím registru smluv v souladu se zákonem č. 340/2015 Sb., o </w:t>
      </w:r>
      <w:r w:rsidR="00227AB5" w:rsidRPr="00A83D53">
        <w:t>zvláštních podmínkách účinnosti některých smluv, uveřejňování těchto smluv a registru smluv, v platném znění (zákon o registru smluv).</w:t>
      </w:r>
    </w:p>
    <w:p w14:paraId="53E7D6CC" w14:textId="7BC3EF66" w:rsidR="000F4ABE" w:rsidRDefault="00A01F6F" w:rsidP="00A83D53">
      <w:pPr>
        <w:ind w:left="709" w:hanging="709"/>
        <w:jc w:val="both"/>
      </w:pPr>
      <w:r w:rsidRPr="00A83D53">
        <w:t>5.</w:t>
      </w:r>
      <w:r w:rsidR="00091922">
        <w:t>5</w:t>
      </w:r>
      <w:r w:rsidR="00B371D1">
        <w:tab/>
      </w:r>
      <w:r w:rsidRPr="00A83D53">
        <w:t>Tato smlouva nabývá platnosti dnem podpisu smluvních stran, účinnosti dnem uveřejnění v registru smluv</w:t>
      </w:r>
      <w:r w:rsidR="00B371D1">
        <w:t>.</w:t>
      </w:r>
    </w:p>
    <w:p w14:paraId="00DE7A8A" w14:textId="77777777" w:rsidR="00091922" w:rsidRPr="002E72B8" w:rsidRDefault="00091922" w:rsidP="002E72B8">
      <w:pPr>
        <w:jc w:val="both"/>
      </w:pPr>
      <w:r w:rsidRPr="002E72B8">
        <w:t>5.6</w:t>
      </w:r>
      <w:r w:rsidRPr="002E72B8">
        <w:tab/>
        <w:t>Smluvní strany se dohodly, že tato smlouva bude uzavřena v elektronické podobě, přičemž zástupce každé ze smluvních stran tuto smlouvu, v souladu se zákonem č. 297/2016 Sb., o službách vytvářejících důvěru pro elektronické transakce, v platném znění, potvrdí pouze jedním platným a uznávaným elektronickým podpisem, a to i, pokud smlouva obsahuje jednu či více příloh.</w:t>
      </w:r>
    </w:p>
    <w:p w14:paraId="002844B4" w14:textId="390EB4AC" w:rsidR="006E775E" w:rsidRDefault="006E775E" w:rsidP="00991856">
      <w:pPr>
        <w:jc w:val="both"/>
        <w:rPr>
          <w:sz w:val="20"/>
          <w:szCs w:val="20"/>
        </w:rPr>
      </w:pPr>
    </w:p>
    <w:p w14:paraId="23E052C8" w14:textId="77777777" w:rsidR="00F00592" w:rsidRDefault="00F00592" w:rsidP="00991856">
      <w:pPr>
        <w:jc w:val="both"/>
        <w:rPr>
          <w:sz w:val="20"/>
          <w:szCs w:val="20"/>
        </w:rPr>
      </w:pPr>
    </w:p>
    <w:p w14:paraId="6FD48EA2" w14:textId="3D4436CA" w:rsidR="00BB061C" w:rsidRPr="008C5911" w:rsidRDefault="00150C4A" w:rsidP="00BB061C">
      <w:pPr>
        <w:jc w:val="both"/>
      </w:pPr>
      <w:r w:rsidRPr="008C5911">
        <w:t>V</w:t>
      </w:r>
      <w:r w:rsidR="00624741">
        <w:t> Liběchově</w:t>
      </w:r>
      <w:r>
        <w:t xml:space="preserve"> </w:t>
      </w:r>
      <w:r w:rsidRPr="006B1A85">
        <w:t xml:space="preserve">dne </w:t>
      </w:r>
      <w:r w:rsidR="00091922" w:rsidRPr="006B1A85">
        <w:t>1</w:t>
      </w:r>
      <w:r w:rsidR="006B1A85">
        <w:t>4</w:t>
      </w:r>
      <w:r w:rsidR="00624741" w:rsidRPr="006B1A85">
        <w:t>. 1</w:t>
      </w:r>
      <w:r w:rsidR="00091922" w:rsidRPr="006B1A85">
        <w:t>1</w:t>
      </w:r>
      <w:r w:rsidR="00624741" w:rsidRPr="006B1A85">
        <w:t>. 202</w:t>
      </w:r>
      <w:r w:rsidR="00921C6A" w:rsidRPr="006B1A85">
        <w:t>4</w:t>
      </w:r>
      <w:r w:rsidR="00624741">
        <w:tab/>
      </w:r>
      <w:r w:rsidR="00624741">
        <w:tab/>
      </w:r>
      <w:r w:rsidR="00624741">
        <w:tab/>
      </w:r>
      <w:r>
        <w:tab/>
      </w:r>
      <w:r w:rsidR="00BB061C" w:rsidRPr="008C5911">
        <w:tab/>
        <w:t>V</w:t>
      </w:r>
      <w:r w:rsidR="00024795">
        <w:t> ………………</w:t>
      </w:r>
      <w:r w:rsidR="00BB061C" w:rsidRPr="008C5911">
        <w:t>dne</w:t>
      </w:r>
      <w:r w:rsidR="00024795">
        <w:t xml:space="preserve"> 14. 11. 2024</w:t>
      </w:r>
      <w:bookmarkStart w:id="0" w:name="_GoBack"/>
      <w:bookmarkEnd w:id="0"/>
      <w:r w:rsidR="00BB061C" w:rsidRPr="008C5911">
        <w:t xml:space="preserve"> ……………………</w:t>
      </w:r>
    </w:p>
    <w:p w14:paraId="4870CC1F" w14:textId="77777777" w:rsidR="00BB061C" w:rsidRDefault="00BB061C" w:rsidP="00BB061C">
      <w:pPr>
        <w:jc w:val="both"/>
      </w:pPr>
    </w:p>
    <w:p w14:paraId="62F0D772" w14:textId="3FEB9CD5" w:rsidR="00BB061C" w:rsidRDefault="00BB061C" w:rsidP="00BB061C">
      <w:pPr>
        <w:jc w:val="both"/>
      </w:pPr>
    </w:p>
    <w:p w14:paraId="4CEC77F6" w14:textId="57696B6D" w:rsidR="00624741" w:rsidRDefault="00624741" w:rsidP="00BB061C">
      <w:pPr>
        <w:jc w:val="both"/>
      </w:pPr>
    </w:p>
    <w:p w14:paraId="024B249F" w14:textId="5040EB95" w:rsidR="00624741" w:rsidRDefault="00624741" w:rsidP="00BB061C">
      <w:pPr>
        <w:jc w:val="both"/>
      </w:pPr>
    </w:p>
    <w:p w14:paraId="659A8CE4" w14:textId="6D2053B1" w:rsidR="00624741" w:rsidRDefault="00624741" w:rsidP="00BB061C">
      <w:pPr>
        <w:jc w:val="both"/>
      </w:pPr>
    </w:p>
    <w:p w14:paraId="0C378C50" w14:textId="77777777" w:rsidR="00624741" w:rsidRDefault="00624741" w:rsidP="00BB061C">
      <w:pPr>
        <w:jc w:val="both"/>
      </w:pPr>
    </w:p>
    <w:p w14:paraId="4C8618F0" w14:textId="77777777" w:rsidR="00BB061C" w:rsidRPr="00334F0E" w:rsidRDefault="00BB061C" w:rsidP="00BB061C">
      <w:pPr>
        <w:jc w:val="both"/>
      </w:pPr>
      <w:r>
        <w:t xml:space="preserve">………………………………………                                       </w:t>
      </w:r>
      <w:r w:rsidRPr="00334F0E">
        <w:t>………………………………………..</w:t>
      </w:r>
    </w:p>
    <w:p w14:paraId="4F7797F0" w14:textId="69C21449" w:rsidR="00624741" w:rsidRDefault="00BB061C" w:rsidP="009B402B">
      <w:pPr>
        <w:jc w:val="both"/>
        <w:rPr>
          <w:sz w:val="20"/>
          <w:szCs w:val="20"/>
        </w:rPr>
      </w:pPr>
      <w:r w:rsidRPr="00334F0E">
        <w:tab/>
      </w:r>
      <w:r w:rsidR="00624741">
        <w:rPr>
          <w:sz w:val="20"/>
          <w:szCs w:val="20"/>
        </w:rPr>
        <w:t>Ing. Michal Kubelka, CSc.</w:t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</w:r>
      <w:r w:rsidRPr="0009740A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</w:t>
      </w:r>
      <w:r w:rsidR="00150C4A">
        <w:rPr>
          <w:sz w:val="20"/>
          <w:szCs w:val="20"/>
        </w:rPr>
        <w:tab/>
      </w:r>
      <w:r w:rsidRPr="0009740A">
        <w:rPr>
          <w:sz w:val="20"/>
          <w:szCs w:val="20"/>
        </w:rPr>
        <w:t>Za Poskytovatele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12952D" w14:textId="77777777" w:rsidR="00624741" w:rsidRPr="00624741" w:rsidRDefault="00624741" w:rsidP="00624741">
      <w:pPr>
        <w:rPr>
          <w:sz w:val="20"/>
          <w:szCs w:val="20"/>
        </w:rPr>
      </w:pPr>
    </w:p>
    <w:p w14:paraId="31120453" w14:textId="77777777" w:rsidR="00624741" w:rsidRPr="00624741" w:rsidRDefault="00624741" w:rsidP="00624741">
      <w:pPr>
        <w:rPr>
          <w:sz w:val="20"/>
          <w:szCs w:val="20"/>
        </w:rPr>
      </w:pPr>
    </w:p>
    <w:p w14:paraId="55911AA5" w14:textId="6E3C0C91" w:rsidR="00624741" w:rsidRDefault="00624741" w:rsidP="00624741">
      <w:pPr>
        <w:rPr>
          <w:sz w:val="20"/>
          <w:szCs w:val="20"/>
        </w:rPr>
      </w:pPr>
    </w:p>
    <w:p w14:paraId="10BAFFE1" w14:textId="0BBA6C81" w:rsidR="00150C4A" w:rsidRPr="00624741" w:rsidRDefault="00624741" w:rsidP="004840B2">
      <w:pPr>
        <w:pStyle w:val="Odstavecseseznamem"/>
        <w:numPr>
          <w:ilvl w:val="0"/>
          <w:numId w:val="2"/>
        </w:numPr>
        <w:tabs>
          <w:tab w:val="left" w:pos="3810"/>
        </w:tabs>
        <w:rPr>
          <w:sz w:val="20"/>
          <w:szCs w:val="20"/>
        </w:rPr>
      </w:pPr>
      <w:r w:rsidRPr="00624741">
        <w:rPr>
          <w:sz w:val="20"/>
          <w:szCs w:val="20"/>
        </w:rPr>
        <w:t>podepsáno elektronicky -</w:t>
      </w:r>
    </w:p>
    <w:sectPr w:rsidR="00150C4A" w:rsidRPr="00624741" w:rsidSect="00D45FC5">
      <w:footerReference w:type="even" r:id="rId11"/>
      <w:footerReference w:type="default" r:id="rId12"/>
      <w:pgSz w:w="11906" w:h="16838"/>
      <w:pgMar w:top="1440" w:right="1080" w:bottom="1440" w:left="1080" w:header="540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236E3" w14:textId="77777777" w:rsidR="006933D4" w:rsidRDefault="006933D4">
      <w:r>
        <w:separator/>
      </w:r>
    </w:p>
  </w:endnote>
  <w:endnote w:type="continuationSeparator" w:id="0">
    <w:p w14:paraId="11DF9A7C" w14:textId="77777777" w:rsidR="006933D4" w:rsidRDefault="006933D4">
      <w:r>
        <w:continuationSeparator/>
      </w:r>
    </w:p>
  </w:endnote>
  <w:endnote w:type="continuationNotice" w:id="1">
    <w:p w14:paraId="1C19E7BE" w14:textId="77777777" w:rsidR="006933D4" w:rsidRDefault="00693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7F81" w14:textId="77777777" w:rsidR="00F85F30" w:rsidRDefault="00F85F30" w:rsidP="006130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5F4663" w14:textId="77777777" w:rsidR="00F85F30" w:rsidRDefault="00F85F30" w:rsidP="006130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121B6" w14:textId="3CE90A2A" w:rsidR="00F85F30" w:rsidRDefault="00F85F30" w:rsidP="006130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4795">
      <w:rPr>
        <w:rStyle w:val="slostrnky"/>
        <w:noProof/>
      </w:rPr>
      <w:t>3</w:t>
    </w:r>
    <w:r>
      <w:rPr>
        <w:rStyle w:val="slostrnky"/>
      </w:rPr>
      <w:fldChar w:fldCharType="end"/>
    </w:r>
  </w:p>
  <w:p w14:paraId="353725A6" w14:textId="77777777" w:rsidR="00F85F30" w:rsidRDefault="00F85F30" w:rsidP="006130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C10A" w14:textId="77777777" w:rsidR="006933D4" w:rsidRDefault="006933D4">
      <w:r>
        <w:separator/>
      </w:r>
    </w:p>
  </w:footnote>
  <w:footnote w:type="continuationSeparator" w:id="0">
    <w:p w14:paraId="3E7ACE78" w14:textId="77777777" w:rsidR="006933D4" w:rsidRDefault="006933D4">
      <w:r>
        <w:continuationSeparator/>
      </w:r>
    </w:p>
  </w:footnote>
  <w:footnote w:type="continuationNotice" w:id="1">
    <w:p w14:paraId="731D36BE" w14:textId="77777777" w:rsidR="006933D4" w:rsidRDefault="00693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1A2"/>
    <w:multiLevelType w:val="hybridMultilevel"/>
    <w:tmpl w:val="576A09B8"/>
    <w:lvl w:ilvl="0" w:tplc="943C2A7C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B297C01"/>
    <w:multiLevelType w:val="multilevel"/>
    <w:tmpl w:val="250476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4167A0"/>
    <w:multiLevelType w:val="hybridMultilevel"/>
    <w:tmpl w:val="B4629E76"/>
    <w:lvl w:ilvl="0" w:tplc="2AD21100">
      <w:start w:val="1"/>
      <w:numFmt w:val="lowerRoman"/>
      <w:lvlText w:val="(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A6"/>
    <w:rsid w:val="00001058"/>
    <w:rsid w:val="00001327"/>
    <w:rsid w:val="00001A76"/>
    <w:rsid w:val="00001F86"/>
    <w:rsid w:val="0000291E"/>
    <w:rsid w:val="0000395A"/>
    <w:rsid w:val="00005B90"/>
    <w:rsid w:val="00006268"/>
    <w:rsid w:val="00006442"/>
    <w:rsid w:val="000065DE"/>
    <w:rsid w:val="00007212"/>
    <w:rsid w:val="000115B2"/>
    <w:rsid w:val="0001303B"/>
    <w:rsid w:val="00013864"/>
    <w:rsid w:val="00013B45"/>
    <w:rsid w:val="00014C39"/>
    <w:rsid w:val="000176D1"/>
    <w:rsid w:val="000223A8"/>
    <w:rsid w:val="00023FD9"/>
    <w:rsid w:val="000241C3"/>
    <w:rsid w:val="000242D4"/>
    <w:rsid w:val="000245F9"/>
    <w:rsid w:val="00024795"/>
    <w:rsid w:val="000253A9"/>
    <w:rsid w:val="0002542D"/>
    <w:rsid w:val="00025AAB"/>
    <w:rsid w:val="000260F6"/>
    <w:rsid w:val="000264BB"/>
    <w:rsid w:val="00030520"/>
    <w:rsid w:val="00032D07"/>
    <w:rsid w:val="0003338F"/>
    <w:rsid w:val="000340C2"/>
    <w:rsid w:val="000357FB"/>
    <w:rsid w:val="00035997"/>
    <w:rsid w:val="00035C0F"/>
    <w:rsid w:val="00036D12"/>
    <w:rsid w:val="000372A3"/>
    <w:rsid w:val="0003747B"/>
    <w:rsid w:val="00040622"/>
    <w:rsid w:val="00041506"/>
    <w:rsid w:val="000417A9"/>
    <w:rsid w:val="00041DF4"/>
    <w:rsid w:val="00041EDE"/>
    <w:rsid w:val="0004265A"/>
    <w:rsid w:val="00046147"/>
    <w:rsid w:val="00050473"/>
    <w:rsid w:val="00051CD7"/>
    <w:rsid w:val="000541C5"/>
    <w:rsid w:val="00054842"/>
    <w:rsid w:val="00056405"/>
    <w:rsid w:val="00056D7B"/>
    <w:rsid w:val="000612EA"/>
    <w:rsid w:val="0006163A"/>
    <w:rsid w:val="0006227D"/>
    <w:rsid w:val="00062B2E"/>
    <w:rsid w:val="00062DD3"/>
    <w:rsid w:val="000630C3"/>
    <w:rsid w:val="00063F69"/>
    <w:rsid w:val="00065AF7"/>
    <w:rsid w:val="00066384"/>
    <w:rsid w:val="000679E1"/>
    <w:rsid w:val="000711E2"/>
    <w:rsid w:val="000716ED"/>
    <w:rsid w:val="00071F58"/>
    <w:rsid w:val="0007281B"/>
    <w:rsid w:val="00072A95"/>
    <w:rsid w:val="000737D8"/>
    <w:rsid w:val="00075141"/>
    <w:rsid w:val="00076393"/>
    <w:rsid w:val="00080447"/>
    <w:rsid w:val="00080B5D"/>
    <w:rsid w:val="00080E1A"/>
    <w:rsid w:val="00081193"/>
    <w:rsid w:val="0008139E"/>
    <w:rsid w:val="00081F5A"/>
    <w:rsid w:val="00083925"/>
    <w:rsid w:val="00083957"/>
    <w:rsid w:val="00084336"/>
    <w:rsid w:val="00086D75"/>
    <w:rsid w:val="00086FCD"/>
    <w:rsid w:val="000871A8"/>
    <w:rsid w:val="00087CCC"/>
    <w:rsid w:val="00090824"/>
    <w:rsid w:val="00090B84"/>
    <w:rsid w:val="00091922"/>
    <w:rsid w:val="00091B2B"/>
    <w:rsid w:val="00091FD4"/>
    <w:rsid w:val="0009296C"/>
    <w:rsid w:val="000940D1"/>
    <w:rsid w:val="000945BC"/>
    <w:rsid w:val="000946A2"/>
    <w:rsid w:val="000964B8"/>
    <w:rsid w:val="00096673"/>
    <w:rsid w:val="00096B3E"/>
    <w:rsid w:val="0009740A"/>
    <w:rsid w:val="000975D0"/>
    <w:rsid w:val="00097713"/>
    <w:rsid w:val="00097AA4"/>
    <w:rsid w:val="00097F4D"/>
    <w:rsid w:val="000A0309"/>
    <w:rsid w:val="000A14EE"/>
    <w:rsid w:val="000A1875"/>
    <w:rsid w:val="000A28B8"/>
    <w:rsid w:val="000A2CC3"/>
    <w:rsid w:val="000A4157"/>
    <w:rsid w:val="000A42C6"/>
    <w:rsid w:val="000A48F6"/>
    <w:rsid w:val="000A4EBD"/>
    <w:rsid w:val="000A786D"/>
    <w:rsid w:val="000A7CEE"/>
    <w:rsid w:val="000B0F26"/>
    <w:rsid w:val="000B1603"/>
    <w:rsid w:val="000B18AD"/>
    <w:rsid w:val="000B34F5"/>
    <w:rsid w:val="000B3BB3"/>
    <w:rsid w:val="000B5CA6"/>
    <w:rsid w:val="000B5DDE"/>
    <w:rsid w:val="000B6CF3"/>
    <w:rsid w:val="000B7D66"/>
    <w:rsid w:val="000B7E55"/>
    <w:rsid w:val="000C0676"/>
    <w:rsid w:val="000C0CCA"/>
    <w:rsid w:val="000C0EF0"/>
    <w:rsid w:val="000C118D"/>
    <w:rsid w:val="000C12DE"/>
    <w:rsid w:val="000C1A3F"/>
    <w:rsid w:val="000C33CD"/>
    <w:rsid w:val="000C3F36"/>
    <w:rsid w:val="000C5702"/>
    <w:rsid w:val="000C5FB4"/>
    <w:rsid w:val="000C6B0A"/>
    <w:rsid w:val="000C7957"/>
    <w:rsid w:val="000C7D4A"/>
    <w:rsid w:val="000D080D"/>
    <w:rsid w:val="000D10C6"/>
    <w:rsid w:val="000D11A6"/>
    <w:rsid w:val="000D3929"/>
    <w:rsid w:val="000D4ADE"/>
    <w:rsid w:val="000D722F"/>
    <w:rsid w:val="000D7500"/>
    <w:rsid w:val="000E0065"/>
    <w:rsid w:val="000E0B3D"/>
    <w:rsid w:val="000E0C74"/>
    <w:rsid w:val="000E21D3"/>
    <w:rsid w:val="000E37E4"/>
    <w:rsid w:val="000E4686"/>
    <w:rsid w:val="000E682D"/>
    <w:rsid w:val="000E74B1"/>
    <w:rsid w:val="000F0BB6"/>
    <w:rsid w:val="000F1D6D"/>
    <w:rsid w:val="000F2A1F"/>
    <w:rsid w:val="000F4ABE"/>
    <w:rsid w:val="000F4C76"/>
    <w:rsid w:val="000F787B"/>
    <w:rsid w:val="001010EE"/>
    <w:rsid w:val="00105EA9"/>
    <w:rsid w:val="00106D51"/>
    <w:rsid w:val="001070A9"/>
    <w:rsid w:val="0010725C"/>
    <w:rsid w:val="00107D39"/>
    <w:rsid w:val="001101E3"/>
    <w:rsid w:val="00112F82"/>
    <w:rsid w:val="001158A8"/>
    <w:rsid w:val="00115FA6"/>
    <w:rsid w:val="00117AA6"/>
    <w:rsid w:val="00122B75"/>
    <w:rsid w:val="00125CBD"/>
    <w:rsid w:val="00131198"/>
    <w:rsid w:val="001325F2"/>
    <w:rsid w:val="00132AB9"/>
    <w:rsid w:val="001336FE"/>
    <w:rsid w:val="0013413C"/>
    <w:rsid w:val="00134893"/>
    <w:rsid w:val="00136635"/>
    <w:rsid w:val="0013728D"/>
    <w:rsid w:val="00137639"/>
    <w:rsid w:val="00137715"/>
    <w:rsid w:val="001379C1"/>
    <w:rsid w:val="00140A70"/>
    <w:rsid w:val="001410D5"/>
    <w:rsid w:val="00141646"/>
    <w:rsid w:val="0014206A"/>
    <w:rsid w:val="00142BE1"/>
    <w:rsid w:val="0014384F"/>
    <w:rsid w:val="00143CBF"/>
    <w:rsid w:val="00144C4B"/>
    <w:rsid w:val="001468CB"/>
    <w:rsid w:val="00147623"/>
    <w:rsid w:val="00150870"/>
    <w:rsid w:val="00150C4A"/>
    <w:rsid w:val="00151720"/>
    <w:rsid w:val="00152843"/>
    <w:rsid w:val="00152D82"/>
    <w:rsid w:val="00154547"/>
    <w:rsid w:val="001545E5"/>
    <w:rsid w:val="00156B89"/>
    <w:rsid w:val="00156CFB"/>
    <w:rsid w:val="00157348"/>
    <w:rsid w:val="00157E9C"/>
    <w:rsid w:val="001605B5"/>
    <w:rsid w:val="0016197F"/>
    <w:rsid w:val="00161C44"/>
    <w:rsid w:val="00162007"/>
    <w:rsid w:val="00162F7E"/>
    <w:rsid w:val="00163A03"/>
    <w:rsid w:val="00163A7D"/>
    <w:rsid w:val="00163F92"/>
    <w:rsid w:val="00164DAA"/>
    <w:rsid w:val="00166470"/>
    <w:rsid w:val="00170BF5"/>
    <w:rsid w:val="001716D7"/>
    <w:rsid w:val="00171E72"/>
    <w:rsid w:val="0017213B"/>
    <w:rsid w:val="00172B20"/>
    <w:rsid w:val="00172DEF"/>
    <w:rsid w:val="001732C8"/>
    <w:rsid w:val="0017395F"/>
    <w:rsid w:val="00175682"/>
    <w:rsid w:val="0017572D"/>
    <w:rsid w:val="00175A05"/>
    <w:rsid w:val="00180412"/>
    <w:rsid w:val="00180680"/>
    <w:rsid w:val="001811DA"/>
    <w:rsid w:val="0018197F"/>
    <w:rsid w:val="00182319"/>
    <w:rsid w:val="00182CE1"/>
    <w:rsid w:val="001854A8"/>
    <w:rsid w:val="00185DDD"/>
    <w:rsid w:val="0018639B"/>
    <w:rsid w:val="00190007"/>
    <w:rsid w:val="001909A6"/>
    <w:rsid w:val="0019179E"/>
    <w:rsid w:val="00192A66"/>
    <w:rsid w:val="00192C6F"/>
    <w:rsid w:val="00194FE0"/>
    <w:rsid w:val="0019640F"/>
    <w:rsid w:val="001965C4"/>
    <w:rsid w:val="00196BDA"/>
    <w:rsid w:val="00196C09"/>
    <w:rsid w:val="00197AA0"/>
    <w:rsid w:val="00197ED3"/>
    <w:rsid w:val="001A0BFB"/>
    <w:rsid w:val="001A1261"/>
    <w:rsid w:val="001A18D5"/>
    <w:rsid w:val="001A1B85"/>
    <w:rsid w:val="001A3116"/>
    <w:rsid w:val="001A3D06"/>
    <w:rsid w:val="001A5072"/>
    <w:rsid w:val="001A5480"/>
    <w:rsid w:val="001A6646"/>
    <w:rsid w:val="001B0C1A"/>
    <w:rsid w:val="001B2C50"/>
    <w:rsid w:val="001B5C98"/>
    <w:rsid w:val="001B6EAC"/>
    <w:rsid w:val="001C00C2"/>
    <w:rsid w:val="001C06EB"/>
    <w:rsid w:val="001C0D27"/>
    <w:rsid w:val="001C1FF7"/>
    <w:rsid w:val="001C5471"/>
    <w:rsid w:val="001C7E25"/>
    <w:rsid w:val="001D09E0"/>
    <w:rsid w:val="001D1417"/>
    <w:rsid w:val="001D1F1C"/>
    <w:rsid w:val="001D2EA5"/>
    <w:rsid w:val="001D2FBB"/>
    <w:rsid w:val="001D33FA"/>
    <w:rsid w:val="001D3634"/>
    <w:rsid w:val="001D4181"/>
    <w:rsid w:val="001D4B1C"/>
    <w:rsid w:val="001D4F88"/>
    <w:rsid w:val="001D4FE2"/>
    <w:rsid w:val="001D56CD"/>
    <w:rsid w:val="001D70E5"/>
    <w:rsid w:val="001E062F"/>
    <w:rsid w:val="001E12E2"/>
    <w:rsid w:val="001E257C"/>
    <w:rsid w:val="001E39CD"/>
    <w:rsid w:val="001E5A29"/>
    <w:rsid w:val="001E5CDA"/>
    <w:rsid w:val="001E67FB"/>
    <w:rsid w:val="001E7319"/>
    <w:rsid w:val="001F1E4F"/>
    <w:rsid w:val="001F2C8B"/>
    <w:rsid w:val="001F3212"/>
    <w:rsid w:val="001F6F71"/>
    <w:rsid w:val="001F78E3"/>
    <w:rsid w:val="001F7D2B"/>
    <w:rsid w:val="002004C3"/>
    <w:rsid w:val="002008C1"/>
    <w:rsid w:val="00200C92"/>
    <w:rsid w:val="002013BD"/>
    <w:rsid w:val="00202744"/>
    <w:rsid w:val="00202DE6"/>
    <w:rsid w:val="00204612"/>
    <w:rsid w:val="0020581C"/>
    <w:rsid w:val="00206388"/>
    <w:rsid w:val="00210A92"/>
    <w:rsid w:val="002144E3"/>
    <w:rsid w:val="00216926"/>
    <w:rsid w:val="00216BE8"/>
    <w:rsid w:val="002171DE"/>
    <w:rsid w:val="00220738"/>
    <w:rsid w:val="00222E45"/>
    <w:rsid w:val="00223A1B"/>
    <w:rsid w:val="00224D43"/>
    <w:rsid w:val="0022524A"/>
    <w:rsid w:val="00225D4C"/>
    <w:rsid w:val="002273AB"/>
    <w:rsid w:val="00227842"/>
    <w:rsid w:val="00227AB5"/>
    <w:rsid w:val="002302B3"/>
    <w:rsid w:val="002321ED"/>
    <w:rsid w:val="00232AA8"/>
    <w:rsid w:val="0023426E"/>
    <w:rsid w:val="0023462A"/>
    <w:rsid w:val="00234742"/>
    <w:rsid w:val="00235547"/>
    <w:rsid w:val="00236D4E"/>
    <w:rsid w:val="00236FF0"/>
    <w:rsid w:val="002375A6"/>
    <w:rsid w:val="00237BED"/>
    <w:rsid w:val="00237E85"/>
    <w:rsid w:val="00240FC1"/>
    <w:rsid w:val="002419AE"/>
    <w:rsid w:val="00243040"/>
    <w:rsid w:val="002449EA"/>
    <w:rsid w:val="00247454"/>
    <w:rsid w:val="00247DAF"/>
    <w:rsid w:val="0025085D"/>
    <w:rsid w:val="002517D2"/>
    <w:rsid w:val="00251DF7"/>
    <w:rsid w:val="0025272C"/>
    <w:rsid w:val="00254659"/>
    <w:rsid w:val="002546C3"/>
    <w:rsid w:val="00255243"/>
    <w:rsid w:val="0025587F"/>
    <w:rsid w:val="00257737"/>
    <w:rsid w:val="00262ED9"/>
    <w:rsid w:val="00263E8A"/>
    <w:rsid w:val="00266782"/>
    <w:rsid w:val="00267360"/>
    <w:rsid w:val="002709E7"/>
    <w:rsid w:val="00274C6E"/>
    <w:rsid w:val="0027517E"/>
    <w:rsid w:val="00280629"/>
    <w:rsid w:val="00281CD3"/>
    <w:rsid w:val="0028249F"/>
    <w:rsid w:val="002828FE"/>
    <w:rsid w:val="00283DCF"/>
    <w:rsid w:val="00283FFB"/>
    <w:rsid w:val="0028608A"/>
    <w:rsid w:val="00286495"/>
    <w:rsid w:val="00287D1A"/>
    <w:rsid w:val="00287D41"/>
    <w:rsid w:val="00287E48"/>
    <w:rsid w:val="00290D08"/>
    <w:rsid w:val="00291EA0"/>
    <w:rsid w:val="002938AB"/>
    <w:rsid w:val="00293F1D"/>
    <w:rsid w:val="002952BF"/>
    <w:rsid w:val="00296116"/>
    <w:rsid w:val="002963A2"/>
    <w:rsid w:val="00296A6E"/>
    <w:rsid w:val="00297E2C"/>
    <w:rsid w:val="002A106B"/>
    <w:rsid w:val="002A1136"/>
    <w:rsid w:val="002A3ED1"/>
    <w:rsid w:val="002A46AF"/>
    <w:rsid w:val="002A4D73"/>
    <w:rsid w:val="002A5923"/>
    <w:rsid w:val="002A5F4B"/>
    <w:rsid w:val="002A67A2"/>
    <w:rsid w:val="002A7EB9"/>
    <w:rsid w:val="002B220C"/>
    <w:rsid w:val="002B3258"/>
    <w:rsid w:val="002B4EB3"/>
    <w:rsid w:val="002B54CF"/>
    <w:rsid w:val="002B56F4"/>
    <w:rsid w:val="002B60DE"/>
    <w:rsid w:val="002B62F2"/>
    <w:rsid w:val="002B741C"/>
    <w:rsid w:val="002B7503"/>
    <w:rsid w:val="002C03D5"/>
    <w:rsid w:val="002C15D2"/>
    <w:rsid w:val="002C191C"/>
    <w:rsid w:val="002C1FA9"/>
    <w:rsid w:val="002C2F6B"/>
    <w:rsid w:val="002C4F18"/>
    <w:rsid w:val="002C57A5"/>
    <w:rsid w:val="002C6CE8"/>
    <w:rsid w:val="002C71E1"/>
    <w:rsid w:val="002D087E"/>
    <w:rsid w:val="002D0BB9"/>
    <w:rsid w:val="002D0D1E"/>
    <w:rsid w:val="002D1FF8"/>
    <w:rsid w:val="002D2050"/>
    <w:rsid w:val="002D3301"/>
    <w:rsid w:val="002D37B2"/>
    <w:rsid w:val="002D4FA0"/>
    <w:rsid w:val="002D5B08"/>
    <w:rsid w:val="002D6AC4"/>
    <w:rsid w:val="002D6D16"/>
    <w:rsid w:val="002D78D7"/>
    <w:rsid w:val="002D7DD6"/>
    <w:rsid w:val="002E08A6"/>
    <w:rsid w:val="002E1B46"/>
    <w:rsid w:val="002E2B8C"/>
    <w:rsid w:val="002E2F10"/>
    <w:rsid w:val="002E3559"/>
    <w:rsid w:val="002E3ABD"/>
    <w:rsid w:val="002E7221"/>
    <w:rsid w:val="002E72B8"/>
    <w:rsid w:val="002E7550"/>
    <w:rsid w:val="002E794E"/>
    <w:rsid w:val="002F2D9D"/>
    <w:rsid w:val="002F4AE7"/>
    <w:rsid w:val="002F5A4B"/>
    <w:rsid w:val="002F5B93"/>
    <w:rsid w:val="002F6586"/>
    <w:rsid w:val="002F7EE2"/>
    <w:rsid w:val="00300092"/>
    <w:rsid w:val="003011E8"/>
    <w:rsid w:val="00310C12"/>
    <w:rsid w:val="00312F06"/>
    <w:rsid w:val="003140B8"/>
    <w:rsid w:val="00314143"/>
    <w:rsid w:val="0031430B"/>
    <w:rsid w:val="00316F68"/>
    <w:rsid w:val="00321E33"/>
    <w:rsid w:val="0032262B"/>
    <w:rsid w:val="00323485"/>
    <w:rsid w:val="00325DF8"/>
    <w:rsid w:val="0032779F"/>
    <w:rsid w:val="0033142E"/>
    <w:rsid w:val="00331645"/>
    <w:rsid w:val="0033195F"/>
    <w:rsid w:val="00331C2A"/>
    <w:rsid w:val="003341D2"/>
    <w:rsid w:val="00334F0E"/>
    <w:rsid w:val="003355D0"/>
    <w:rsid w:val="003356B7"/>
    <w:rsid w:val="00336354"/>
    <w:rsid w:val="00340E3F"/>
    <w:rsid w:val="003417A0"/>
    <w:rsid w:val="00341DA2"/>
    <w:rsid w:val="00342865"/>
    <w:rsid w:val="003431FA"/>
    <w:rsid w:val="00343422"/>
    <w:rsid w:val="003435FF"/>
    <w:rsid w:val="003437AA"/>
    <w:rsid w:val="00344388"/>
    <w:rsid w:val="003507CE"/>
    <w:rsid w:val="003519A5"/>
    <w:rsid w:val="003520DB"/>
    <w:rsid w:val="00353326"/>
    <w:rsid w:val="00353DEE"/>
    <w:rsid w:val="0035440A"/>
    <w:rsid w:val="00354A63"/>
    <w:rsid w:val="003571BB"/>
    <w:rsid w:val="00360E7E"/>
    <w:rsid w:val="00363248"/>
    <w:rsid w:val="0036393F"/>
    <w:rsid w:val="003648E0"/>
    <w:rsid w:val="003654C8"/>
    <w:rsid w:val="00366CC0"/>
    <w:rsid w:val="00371218"/>
    <w:rsid w:val="00373541"/>
    <w:rsid w:val="00374409"/>
    <w:rsid w:val="0037458C"/>
    <w:rsid w:val="0037613C"/>
    <w:rsid w:val="003763D5"/>
    <w:rsid w:val="003770FE"/>
    <w:rsid w:val="0038165E"/>
    <w:rsid w:val="003826E7"/>
    <w:rsid w:val="0038611F"/>
    <w:rsid w:val="0038638E"/>
    <w:rsid w:val="003872A8"/>
    <w:rsid w:val="00387FA2"/>
    <w:rsid w:val="00390F4D"/>
    <w:rsid w:val="0039184D"/>
    <w:rsid w:val="00392523"/>
    <w:rsid w:val="00396489"/>
    <w:rsid w:val="003976B3"/>
    <w:rsid w:val="003A1881"/>
    <w:rsid w:val="003A19E7"/>
    <w:rsid w:val="003A1CCA"/>
    <w:rsid w:val="003A2321"/>
    <w:rsid w:val="003A2BDE"/>
    <w:rsid w:val="003A3CC3"/>
    <w:rsid w:val="003A4C88"/>
    <w:rsid w:val="003A5DA4"/>
    <w:rsid w:val="003A6544"/>
    <w:rsid w:val="003A698A"/>
    <w:rsid w:val="003A78BE"/>
    <w:rsid w:val="003B1580"/>
    <w:rsid w:val="003B1DC2"/>
    <w:rsid w:val="003B209C"/>
    <w:rsid w:val="003B2892"/>
    <w:rsid w:val="003B3246"/>
    <w:rsid w:val="003B3303"/>
    <w:rsid w:val="003B3637"/>
    <w:rsid w:val="003B4F81"/>
    <w:rsid w:val="003B5488"/>
    <w:rsid w:val="003B5678"/>
    <w:rsid w:val="003B7671"/>
    <w:rsid w:val="003C1930"/>
    <w:rsid w:val="003C2632"/>
    <w:rsid w:val="003C2AD9"/>
    <w:rsid w:val="003C7497"/>
    <w:rsid w:val="003D0C54"/>
    <w:rsid w:val="003D1137"/>
    <w:rsid w:val="003D1CAA"/>
    <w:rsid w:val="003D3133"/>
    <w:rsid w:val="003D37F1"/>
    <w:rsid w:val="003D633A"/>
    <w:rsid w:val="003D63EC"/>
    <w:rsid w:val="003D77A1"/>
    <w:rsid w:val="003E001F"/>
    <w:rsid w:val="003E0469"/>
    <w:rsid w:val="003E0649"/>
    <w:rsid w:val="003E24C2"/>
    <w:rsid w:val="003E25EE"/>
    <w:rsid w:val="003E28ED"/>
    <w:rsid w:val="003E303F"/>
    <w:rsid w:val="003E3217"/>
    <w:rsid w:val="003E389F"/>
    <w:rsid w:val="003E40A6"/>
    <w:rsid w:val="003E51D6"/>
    <w:rsid w:val="003E5D76"/>
    <w:rsid w:val="003E6416"/>
    <w:rsid w:val="003F0FD8"/>
    <w:rsid w:val="003F16CF"/>
    <w:rsid w:val="003F3D58"/>
    <w:rsid w:val="003F5CC6"/>
    <w:rsid w:val="003F695C"/>
    <w:rsid w:val="003F7214"/>
    <w:rsid w:val="003F7E5A"/>
    <w:rsid w:val="0040077C"/>
    <w:rsid w:val="00400A84"/>
    <w:rsid w:val="0040167B"/>
    <w:rsid w:val="00404E0C"/>
    <w:rsid w:val="00405B3E"/>
    <w:rsid w:val="00405D86"/>
    <w:rsid w:val="004106B0"/>
    <w:rsid w:val="0041252E"/>
    <w:rsid w:val="00412813"/>
    <w:rsid w:val="00412B70"/>
    <w:rsid w:val="0041430B"/>
    <w:rsid w:val="00415137"/>
    <w:rsid w:val="0041606C"/>
    <w:rsid w:val="0041644A"/>
    <w:rsid w:val="00416D52"/>
    <w:rsid w:val="00417D95"/>
    <w:rsid w:val="00422AC0"/>
    <w:rsid w:val="00424970"/>
    <w:rsid w:val="0042511D"/>
    <w:rsid w:val="004258AD"/>
    <w:rsid w:val="00425F47"/>
    <w:rsid w:val="00426F78"/>
    <w:rsid w:val="0043068A"/>
    <w:rsid w:val="004314D4"/>
    <w:rsid w:val="00433A5F"/>
    <w:rsid w:val="00434835"/>
    <w:rsid w:val="00434DA3"/>
    <w:rsid w:val="004359D2"/>
    <w:rsid w:val="00436E16"/>
    <w:rsid w:val="004376B3"/>
    <w:rsid w:val="00437AB0"/>
    <w:rsid w:val="00441A34"/>
    <w:rsid w:val="00442C6C"/>
    <w:rsid w:val="00443355"/>
    <w:rsid w:val="00446837"/>
    <w:rsid w:val="00446C36"/>
    <w:rsid w:val="0044758B"/>
    <w:rsid w:val="0045065E"/>
    <w:rsid w:val="00450BBB"/>
    <w:rsid w:val="004511E9"/>
    <w:rsid w:val="0045189C"/>
    <w:rsid w:val="00453FB4"/>
    <w:rsid w:val="0046078B"/>
    <w:rsid w:val="00460FCF"/>
    <w:rsid w:val="00462524"/>
    <w:rsid w:val="00462568"/>
    <w:rsid w:val="00467282"/>
    <w:rsid w:val="00470CA6"/>
    <w:rsid w:val="00473CC3"/>
    <w:rsid w:val="00474657"/>
    <w:rsid w:val="00474A1C"/>
    <w:rsid w:val="0047595D"/>
    <w:rsid w:val="0047708A"/>
    <w:rsid w:val="00477207"/>
    <w:rsid w:val="0048105C"/>
    <w:rsid w:val="00481F33"/>
    <w:rsid w:val="00482F7E"/>
    <w:rsid w:val="00482FF9"/>
    <w:rsid w:val="00483D26"/>
    <w:rsid w:val="00483F12"/>
    <w:rsid w:val="004840B2"/>
    <w:rsid w:val="00485E57"/>
    <w:rsid w:val="004867E3"/>
    <w:rsid w:val="004875C9"/>
    <w:rsid w:val="004907CD"/>
    <w:rsid w:val="00490DE1"/>
    <w:rsid w:val="00491CA9"/>
    <w:rsid w:val="0049213B"/>
    <w:rsid w:val="004924A9"/>
    <w:rsid w:val="004925DA"/>
    <w:rsid w:val="004939C7"/>
    <w:rsid w:val="004943C6"/>
    <w:rsid w:val="004953E5"/>
    <w:rsid w:val="00495B63"/>
    <w:rsid w:val="0049749F"/>
    <w:rsid w:val="004A1912"/>
    <w:rsid w:val="004A230D"/>
    <w:rsid w:val="004A2563"/>
    <w:rsid w:val="004A2773"/>
    <w:rsid w:val="004A27B1"/>
    <w:rsid w:val="004A2C59"/>
    <w:rsid w:val="004A3688"/>
    <w:rsid w:val="004A43B5"/>
    <w:rsid w:val="004A45C8"/>
    <w:rsid w:val="004A4798"/>
    <w:rsid w:val="004A67D9"/>
    <w:rsid w:val="004A7049"/>
    <w:rsid w:val="004B00E4"/>
    <w:rsid w:val="004B01CC"/>
    <w:rsid w:val="004B043C"/>
    <w:rsid w:val="004B0542"/>
    <w:rsid w:val="004B0C39"/>
    <w:rsid w:val="004B0DA6"/>
    <w:rsid w:val="004B2673"/>
    <w:rsid w:val="004B27B5"/>
    <w:rsid w:val="004B27BA"/>
    <w:rsid w:val="004B2CFC"/>
    <w:rsid w:val="004B2F65"/>
    <w:rsid w:val="004B346C"/>
    <w:rsid w:val="004B4543"/>
    <w:rsid w:val="004B4595"/>
    <w:rsid w:val="004B4986"/>
    <w:rsid w:val="004B5530"/>
    <w:rsid w:val="004B5639"/>
    <w:rsid w:val="004B58A1"/>
    <w:rsid w:val="004B5D1F"/>
    <w:rsid w:val="004B64BC"/>
    <w:rsid w:val="004B65AD"/>
    <w:rsid w:val="004C15E6"/>
    <w:rsid w:val="004C23BC"/>
    <w:rsid w:val="004C48A0"/>
    <w:rsid w:val="004C4975"/>
    <w:rsid w:val="004C4F67"/>
    <w:rsid w:val="004C6150"/>
    <w:rsid w:val="004D0E58"/>
    <w:rsid w:val="004D116E"/>
    <w:rsid w:val="004D46FD"/>
    <w:rsid w:val="004D4DD5"/>
    <w:rsid w:val="004D5346"/>
    <w:rsid w:val="004D63B3"/>
    <w:rsid w:val="004D67DF"/>
    <w:rsid w:val="004D6EEF"/>
    <w:rsid w:val="004D7A06"/>
    <w:rsid w:val="004D7F5F"/>
    <w:rsid w:val="004D7FA5"/>
    <w:rsid w:val="004E005A"/>
    <w:rsid w:val="004E0F15"/>
    <w:rsid w:val="004E19AA"/>
    <w:rsid w:val="004E34D8"/>
    <w:rsid w:val="004E35B1"/>
    <w:rsid w:val="004E406D"/>
    <w:rsid w:val="004E4601"/>
    <w:rsid w:val="004E4A20"/>
    <w:rsid w:val="004E51BF"/>
    <w:rsid w:val="004E5AAD"/>
    <w:rsid w:val="004E5C2A"/>
    <w:rsid w:val="004E5E64"/>
    <w:rsid w:val="004E66CB"/>
    <w:rsid w:val="004E71F9"/>
    <w:rsid w:val="004E72BB"/>
    <w:rsid w:val="004F06C0"/>
    <w:rsid w:val="004F0B5A"/>
    <w:rsid w:val="004F2497"/>
    <w:rsid w:val="004F36B6"/>
    <w:rsid w:val="004F639A"/>
    <w:rsid w:val="004F6E51"/>
    <w:rsid w:val="004F7F14"/>
    <w:rsid w:val="00501007"/>
    <w:rsid w:val="005011C9"/>
    <w:rsid w:val="00501681"/>
    <w:rsid w:val="0050437A"/>
    <w:rsid w:val="00504F4D"/>
    <w:rsid w:val="00505BFB"/>
    <w:rsid w:val="00505C30"/>
    <w:rsid w:val="005065C9"/>
    <w:rsid w:val="005117B2"/>
    <w:rsid w:val="00512137"/>
    <w:rsid w:val="00514BEC"/>
    <w:rsid w:val="005168F3"/>
    <w:rsid w:val="00517108"/>
    <w:rsid w:val="00521168"/>
    <w:rsid w:val="005225D5"/>
    <w:rsid w:val="00524D9F"/>
    <w:rsid w:val="00527C58"/>
    <w:rsid w:val="00530E06"/>
    <w:rsid w:val="00530FC4"/>
    <w:rsid w:val="005312BC"/>
    <w:rsid w:val="00531F43"/>
    <w:rsid w:val="005323CC"/>
    <w:rsid w:val="005354A6"/>
    <w:rsid w:val="00535AA8"/>
    <w:rsid w:val="0053705E"/>
    <w:rsid w:val="005371ED"/>
    <w:rsid w:val="005403D5"/>
    <w:rsid w:val="005411C6"/>
    <w:rsid w:val="00544DD0"/>
    <w:rsid w:val="00545540"/>
    <w:rsid w:val="005456B3"/>
    <w:rsid w:val="005463C9"/>
    <w:rsid w:val="00546BC6"/>
    <w:rsid w:val="00546F75"/>
    <w:rsid w:val="00547D99"/>
    <w:rsid w:val="00547FBF"/>
    <w:rsid w:val="00552059"/>
    <w:rsid w:val="0055222E"/>
    <w:rsid w:val="00552256"/>
    <w:rsid w:val="00552CD3"/>
    <w:rsid w:val="00553F6C"/>
    <w:rsid w:val="00554784"/>
    <w:rsid w:val="00554F6F"/>
    <w:rsid w:val="00557721"/>
    <w:rsid w:val="0055782E"/>
    <w:rsid w:val="00560EBA"/>
    <w:rsid w:val="00561438"/>
    <w:rsid w:val="0056157F"/>
    <w:rsid w:val="005617A9"/>
    <w:rsid w:val="00562F42"/>
    <w:rsid w:val="0056377B"/>
    <w:rsid w:val="005654B1"/>
    <w:rsid w:val="00565C47"/>
    <w:rsid w:val="00565C49"/>
    <w:rsid w:val="00567181"/>
    <w:rsid w:val="00567349"/>
    <w:rsid w:val="005702DC"/>
    <w:rsid w:val="00570B44"/>
    <w:rsid w:val="00570E04"/>
    <w:rsid w:val="00570E96"/>
    <w:rsid w:val="0057132C"/>
    <w:rsid w:val="00571E0C"/>
    <w:rsid w:val="00574B80"/>
    <w:rsid w:val="00576118"/>
    <w:rsid w:val="005768F1"/>
    <w:rsid w:val="00576DF5"/>
    <w:rsid w:val="0058105D"/>
    <w:rsid w:val="00581699"/>
    <w:rsid w:val="00582A0D"/>
    <w:rsid w:val="00583DD1"/>
    <w:rsid w:val="005841E9"/>
    <w:rsid w:val="00586033"/>
    <w:rsid w:val="005862EE"/>
    <w:rsid w:val="005907CC"/>
    <w:rsid w:val="0059237C"/>
    <w:rsid w:val="005932C0"/>
    <w:rsid w:val="00594792"/>
    <w:rsid w:val="005967D0"/>
    <w:rsid w:val="00596E3E"/>
    <w:rsid w:val="00597B1C"/>
    <w:rsid w:val="005A07D8"/>
    <w:rsid w:val="005A0C28"/>
    <w:rsid w:val="005A19A5"/>
    <w:rsid w:val="005A3164"/>
    <w:rsid w:val="005A4573"/>
    <w:rsid w:val="005A45F5"/>
    <w:rsid w:val="005A4900"/>
    <w:rsid w:val="005A4BC5"/>
    <w:rsid w:val="005A6250"/>
    <w:rsid w:val="005A7789"/>
    <w:rsid w:val="005B1F5B"/>
    <w:rsid w:val="005B3349"/>
    <w:rsid w:val="005B56EF"/>
    <w:rsid w:val="005B7E59"/>
    <w:rsid w:val="005C1099"/>
    <w:rsid w:val="005C3992"/>
    <w:rsid w:val="005C3A41"/>
    <w:rsid w:val="005C3F9C"/>
    <w:rsid w:val="005C48E0"/>
    <w:rsid w:val="005C5AE2"/>
    <w:rsid w:val="005C6004"/>
    <w:rsid w:val="005C606B"/>
    <w:rsid w:val="005C7C9D"/>
    <w:rsid w:val="005D0B1A"/>
    <w:rsid w:val="005D66DC"/>
    <w:rsid w:val="005D794F"/>
    <w:rsid w:val="005E0FD5"/>
    <w:rsid w:val="005E14E2"/>
    <w:rsid w:val="005E320E"/>
    <w:rsid w:val="005E57D8"/>
    <w:rsid w:val="005E5A3C"/>
    <w:rsid w:val="005E6009"/>
    <w:rsid w:val="005E63A2"/>
    <w:rsid w:val="005E6D90"/>
    <w:rsid w:val="005E7C24"/>
    <w:rsid w:val="005F1BF0"/>
    <w:rsid w:val="005F411B"/>
    <w:rsid w:val="005F4AD4"/>
    <w:rsid w:val="00602BBE"/>
    <w:rsid w:val="006038B1"/>
    <w:rsid w:val="00604918"/>
    <w:rsid w:val="00605318"/>
    <w:rsid w:val="00610897"/>
    <w:rsid w:val="00610B9A"/>
    <w:rsid w:val="006114AA"/>
    <w:rsid w:val="0061309A"/>
    <w:rsid w:val="00614683"/>
    <w:rsid w:val="00614920"/>
    <w:rsid w:val="00614F4C"/>
    <w:rsid w:val="006154F6"/>
    <w:rsid w:val="00615FD8"/>
    <w:rsid w:val="00621D6E"/>
    <w:rsid w:val="00621DED"/>
    <w:rsid w:val="006227C0"/>
    <w:rsid w:val="00623963"/>
    <w:rsid w:val="00624741"/>
    <w:rsid w:val="00624ADE"/>
    <w:rsid w:val="00626607"/>
    <w:rsid w:val="00626A0F"/>
    <w:rsid w:val="0062735C"/>
    <w:rsid w:val="00627401"/>
    <w:rsid w:val="006278A5"/>
    <w:rsid w:val="00630605"/>
    <w:rsid w:val="00630A03"/>
    <w:rsid w:val="006311C2"/>
    <w:rsid w:val="00631530"/>
    <w:rsid w:val="0063332F"/>
    <w:rsid w:val="00634D2D"/>
    <w:rsid w:val="006356C3"/>
    <w:rsid w:val="006366FA"/>
    <w:rsid w:val="0064061B"/>
    <w:rsid w:val="0064099A"/>
    <w:rsid w:val="00641301"/>
    <w:rsid w:val="00642949"/>
    <w:rsid w:val="006435CB"/>
    <w:rsid w:val="00643A69"/>
    <w:rsid w:val="00644E12"/>
    <w:rsid w:val="006452F9"/>
    <w:rsid w:val="006454A3"/>
    <w:rsid w:val="00647ED8"/>
    <w:rsid w:val="006510B1"/>
    <w:rsid w:val="00651962"/>
    <w:rsid w:val="006534D5"/>
    <w:rsid w:val="0065438D"/>
    <w:rsid w:val="0065445F"/>
    <w:rsid w:val="00654E77"/>
    <w:rsid w:val="0065598A"/>
    <w:rsid w:val="00655B4F"/>
    <w:rsid w:val="00656660"/>
    <w:rsid w:val="0065717B"/>
    <w:rsid w:val="006578A7"/>
    <w:rsid w:val="00660C46"/>
    <w:rsid w:val="00661E9B"/>
    <w:rsid w:val="00665AE6"/>
    <w:rsid w:val="00667F3F"/>
    <w:rsid w:val="0067035A"/>
    <w:rsid w:val="00670C31"/>
    <w:rsid w:val="00671A6B"/>
    <w:rsid w:val="00672414"/>
    <w:rsid w:val="00674008"/>
    <w:rsid w:val="00674E67"/>
    <w:rsid w:val="00676AF2"/>
    <w:rsid w:val="006820B6"/>
    <w:rsid w:val="006827E2"/>
    <w:rsid w:val="0068297B"/>
    <w:rsid w:val="00687E1C"/>
    <w:rsid w:val="006933D4"/>
    <w:rsid w:val="00697244"/>
    <w:rsid w:val="006975A3"/>
    <w:rsid w:val="006A0515"/>
    <w:rsid w:val="006A1D1A"/>
    <w:rsid w:val="006A3260"/>
    <w:rsid w:val="006A3BD8"/>
    <w:rsid w:val="006A447F"/>
    <w:rsid w:val="006A55C3"/>
    <w:rsid w:val="006A5B99"/>
    <w:rsid w:val="006A777C"/>
    <w:rsid w:val="006B05A3"/>
    <w:rsid w:val="006B1A85"/>
    <w:rsid w:val="006B1B75"/>
    <w:rsid w:val="006B1E27"/>
    <w:rsid w:val="006B5CCF"/>
    <w:rsid w:val="006B6460"/>
    <w:rsid w:val="006B72EC"/>
    <w:rsid w:val="006B7AAC"/>
    <w:rsid w:val="006C1435"/>
    <w:rsid w:val="006C1E93"/>
    <w:rsid w:val="006C38D3"/>
    <w:rsid w:val="006C3E63"/>
    <w:rsid w:val="006C7F13"/>
    <w:rsid w:val="006D0166"/>
    <w:rsid w:val="006D0C29"/>
    <w:rsid w:val="006D0D22"/>
    <w:rsid w:val="006D0FAF"/>
    <w:rsid w:val="006D1756"/>
    <w:rsid w:val="006D2BB5"/>
    <w:rsid w:val="006D2C6F"/>
    <w:rsid w:val="006D45CC"/>
    <w:rsid w:val="006D49A7"/>
    <w:rsid w:val="006E0532"/>
    <w:rsid w:val="006E1EBA"/>
    <w:rsid w:val="006E24E7"/>
    <w:rsid w:val="006E38D3"/>
    <w:rsid w:val="006E408D"/>
    <w:rsid w:val="006E491F"/>
    <w:rsid w:val="006E4AB3"/>
    <w:rsid w:val="006E4FC7"/>
    <w:rsid w:val="006E52E6"/>
    <w:rsid w:val="006E54E9"/>
    <w:rsid w:val="006E6B88"/>
    <w:rsid w:val="006E7314"/>
    <w:rsid w:val="006E775E"/>
    <w:rsid w:val="006F0DA3"/>
    <w:rsid w:val="006F0FA8"/>
    <w:rsid w:val="006F1F75"/>
    <w:rsid w:val="006F272C"/>
    <w:rsid w:val="006F27D0"/>
    <w:rsid w:val="006F4FB2"/>
    <w:rsid w:val="006F6B7F"/>
    <w:rsid w:val="006F6C5E"/>
    <w:rsid w:val="006F7805"/>
    <w:rsid w:val="00701741"/>
    <w:rsid w:val="00701ACF"/>
    <w:rsid w:val="007030C3"/>
    <w:rsid w:val="007031A2"/>
    <w:rsid w:val="007037D1"/>
    <w:rsid w:val="00705550"/>
    <w:rsid w:val="00706C2C"/>
    <w:rsid w:val="00706F52"/>
    <w:rsid w:val="00710623"/>
    <w:rsid w:val="0071076C"/>
    <w:rsid w:val="00710F93"/>
    <w:rsid w:val="007112BF"/>
    <w:rsid w:val="00711B33"/>
    <w:rsid w:val="00711BFA"/>
    <w:rsid w:val="00713EA5"/>
    <w:rsid w:val="007143CB"/>
    <w:rsid w:val="007148AE"/>
    <w:rsid w:val="0071551C"/>
    <w:rsid w:val="00717062"/>
    <w:rsid w:val="00717452"/>
    <w:rsid w:val="00720295"/>
    <w:rsid w:val="00721BB2"/>
    <w:rsid w:val="007234FD"/>
    <w:rsid w:val="00726990"/>
    <w:rsid w:val="00726C4F"/>
    <w:rsid w:val="00726F7E"/>
    <w:rsid w:val="00732462"/>
    <w:rsid w:val="00732993"/>
    <w:rsid w:val="00735077"/>
    <w:rsid w:val="0073557F"/>
    <w:rsid w:val="007356DB"/>
    <w:rsid w:val="0073591C"/>
    <w:rsid w:val="007371FD"/>
    <w:rsid w:val="007371FF"/>
    <w:rsid w:val="00737C7F"/>
    <w:rsid w:val="007421FF"/>
    <w:rsid w:val="00744515"/>
    <w:rsid w:val="0074499B"/>
    <w:rsid w:val="00746978"/>
    <w:rsid w:val="00746EB6"/>
    <w:rsid w:val="0074723D"/>
    <w:rsid w:val="0075222E"/>
    <w:rsid w:val="007571ED"/>
    <w:rsid w:val="0076077B"/>
    <w:rsid w:val="00762C6F"/>
    <w:rsid w:val="00765149"/>
    <w:rsid w:val="007667CA"/>
    <w:rsid w:val="00767061"/>
    <w:rsid w:val="007678CD"/>
    <w:rsid w:val="00767CB2"/>
    <w:rsid w:val="007707DB"/>
    <w:rsid w:val="00770F1F"/>
    <w:rsid w:val="007749FB"/>
    <w:rsid w:val="00774C22"/>
    <w:rsid w:val="0077569E"/>
    <w:rsid w:val="00776B94"/>
    <w:rsid w:val="00776E16"/>
    <w:rsid w:val="00777651"/>
    <w:rsid w:val="00777DAB"/>
    <w:rsid w:val="0078004F"/>
    <w:rsid w:val="007802FE"/>
    <w:rsid w:val="00780A14"/>
    <w:rsid w:val="00781D91"/>
    <w:rsid w:val="007827F6"/>
    <w:rsid w:val="00782844"/>
    <w:rsid w:val="007832B8"/>
    <w:rsid w:val="00783A7B"/>
    <w:rsid w:val="0078505F"/>
    <w:rsid w:val="007852DE"/>
    <w:rsid w:val="007854F7"/>
    <w:rsid w:val="00786D05"/>
    <w:rsid w:val="007876A5"/>
    <w:rsid w:val="00790CB6"/>
    <w:rsid w:val="00791F41"/>
    <w:rsid w:val="0079270E"/>
    <w:rsid w:val="00792C91"/>
    <w:rsid w:val="00795868"/>
    <w:rsid w:val="007969B2"/>
    <w:rsid w:val="00797869"/>
    <w:rsid w:val="00797D1C"/>
    <w:rsid w:val="007A2FFE"/>
    <w:rsid w:val="007A349F"/>
    <w:rsid w:val="007A35B3"/>
    <w:rsid w:val="007A46BB"/>
    <w:rsid w:val="007A4B8F"/>
    <w:rsid w:val="007A5453"/>
    <w:rsid w:val="007A5B5D"/>
    <w:rsid w:val="007A72A9"/>
    <w:rsid w:val="007A73A1"/>
    <w:rsid w:val="007B02C9"/>
    <w:rsid w:val="007B1898"/>
    <w:rsid w:val="007B18E8"/>
    <w:rsid w:val="007B2B96"/>
    <w:rsid w:val="007B2C00"/>
    <w:rsid w:val="007B4FA5"/>
    <w:rsid w:val="007B62D1"/>
    <w:rsid w:val="007B7798"/>
    <w:rsid w:val="007B7ED0"/>
    <w:rsid w:val="007C0868"/>
    <w:rsid w:val="007C1789"/>
    <w:rsid w:val="007C4900"/>
    <w:rsid w:val="007C5D78"/>
    <w:rsid w:val="007C62E7"/>
    <w:rsid w:val="007D143D"/>
    <w:rsid w:val="007D193E"/>
    <w:rsid w:val="007D2103"/>
    <w:rsid w:val="007D2604"/>
    <w:rsid w:val="007D2CC6"/>
    <w:rsid w:val="007D3778"/>
    <w:rsid w:val="007D4300"/>
    <w:rsid w:val="007D48BC"/>
    <w:rsid w:val="007D509C"/>
    <w:rsid w:val="007E08DF"/>
    <w:rsid w:val="007E2759"/>
    <w:rsid w:val="007E35EA"/>
    <w:rsid w:val="007E5CC3"/>
    <w:rsid w:val="007E6B34"/>
    <w:rsid w:val="007E7F51"/>
    <w:rsid w:val="007F02CE"/>
    <w:rsid w:val="007F17AF"/>
    <w:rsid w:val="007F4A44"/>
    <w:rsid w:val="007F5076"/>
    <w:rsid w:val="007F6142"/>
    <w:rsid w:val="007F6BBE"/>
    <w:rsid w:val="007F6C89"/>
    <w:rsid w:val="00800163"/>
    <w:rsid w:val="00801B0E"/>
    <w:rsid w:val="00801E9F"/>
    <w:rsid w:val="00803384"/>
    <w:rsid w:val="00803698"/>
    <w:rsid w:val="0080479E"/>
    <w:rsid w:val="00804A10"/>
    <w:rsid w:val="008050E9"/>
    <w:rsid w:val="00807CBB"/>
    <w:rsid w:val="00811418"/>
    <w:rsid w:val="00811788"/>
    <w:rsid w:val="00811A97"/>
    <w:rsid w:val="008123BB"/>
    <w:rsid w:val="008124B8"/>
    <w:rsid w:val="008131F5"/>
    <w:rsid w:val="00813477"/>
    <w:rsid w:val="008139E4"/>
    <w:rsid w:val="00815BEA"/>
    <w:rsid w:val="00817053"/>
    <w:rsid w:val="00817D16"/>
    <w:rsid w:val="00820728"/>
    <w:rsid w:val="008219B2"/>
    <w:rsid w:val="00822C3E"/>
    <w:rsid w:val="0082425B"/>
    <w:rsid w:val="00826445"/>
    <w:rsid w:val="0082717E"/>
    <w:rsid w:val="008275DF"/>
    <w:rsid w:val="00827C24"/>
    <w:rsid w:val="00827CC3"/>
    <w:rsid w:val="0083000F"/>
    <w:rsid w:val="00830469"/>
    <w:rsid w:val="0083112E"/>
    <w:rsid w:val="0083192F"/>
    <w:rsid w:val="008319A8"/>
    <w:rsid w:val="00834886"/>
    <w:rsid w:val="0083540C"/>
    <w:rsid w:val="0083550C"/>
    <w:rsid w:val="008359BA"/>
    <w:rsid w:val="00836D13"/>
    <w:rsid w:val="00836D5D"/>
    <w:rsid w:val="00841716"/>
    <w:rsid w:val="008418B3"/>
    <w:rsid w:val="008428C9"/>
    <w:rsid w:val="00844430"/>
    <w:rsid w:val="00845A2B"/>
    <w:rsid w:val="00845E67"/>
    <w:rsid w:val="00850592"/>
    <w:rsid w:val="00852C91"/>
    <w:rsid w:val="00853A01"/>
    <w:rsid w:val="00857300"/>
    <w:rsid w:val="00860EC4"/>
    <w:rsid w:val="0086156C"/>
    <w:rsid w:val="00861BF8"/>
    <w:rsid w:val="008625C1"/>
    <w:rsid w:val="00863954"/>
    <w:rsid w:val="00863CEC"/>
    <w:rsid w:val="00864C95"/>
    <w:rsid w:val="00866B7C"/>
    <w:rsid w:val="008713E4"/>
    <w:rsid w:val="0087161B"/>
    <w:rsid w:val="008727CF"/>
    <w:rsid w:val="00872A69"/>
    <w:rsid w:val="00873183"/>
    <w:rsid w:val="008731D9"/>
    <w:rsid w:val="00874180"/>
    <w:rsid w:val="0087503F"/>
    <w:rsid w:val="00875A3C"/>
    <w:rsid w:val="008767DF"/>
    <w:rsid w:val="0088004D"/>
    <w:rsid w:val="008805D8"/>
    <w:rsid w:val="00880C75"/>
    <w:rsid w:val="00880D8D"/>
    <w:rsid w:val="00880ED8"/>
    <w:rsid w:val="00881856"/>
    <w:rsid w:val="00882429"/>
    <w:rsid w:val="00882B62"/>
    <w:rsid w:val="00883DA0"/>
    <w:rsid w:val="00884C8A"/>
    <w:rsid w:val="00884F80"/>
    <w:rsid w:val="00886DA8"/>
    <w:rsid w:val="0088702F"/>
    <w:rsid w:val="00887BE5"/>
    <w:rsid w:val="00890014"/>
    <w:rsid w:val="008903F5"/>
    <w:rsid w:val="0089190F"/>
    <w:rsid w:val="0089194E"/>
    <w:rsid w:val="00893EF8"/>
    <w:rsid w:val="00896546"/>
    <w:rsid w:val="00896714"/>
    <w:rsid w:val="00896E48"/>
    <w:rsid w:val="00897F8A"/>
    <w:rsid w:val="008A00AF"/>
    <w:rsid w:val="008A05B3"/>
    <w:rsid w:val="008A19A0"/>
    <w:rsid w:val="008A3031"/>
    <w:rsid w:val="008A35F1"/>
    <w:rsid w:val="008A461B"/>
    <w:rsid w:val="008A5C7A"/>
    <w:rsid w:val="008A726C"/>
    <w:rsid w:val="008B0B93"/>
    <w:rsid w:val="008B2697"/>
    <w:rsid w:val="008B34E5"/>
    <w:rsid w:val="008B55D7"/>
    <w:rsid w:val="008B6C1A"/>
    <w:rsid w:val="008B6E21"/>
    <w:rsid w:val="008C09EE"/>
    <w:rsid w:val="008C2407"/>
    <w:rsid w:val="008C2891"/>
    <w:rsid w:val="008C4933"/>
    <w:rsid w:val="008C5911"/>
    <w:rsid w:val="008C615F"/>
    <w:rsid w:val="008C7719"/>
    <w:rsid w:val="008D0AAB"/>
    <w:rsid w:val="008D0FD6"/>
    <w:rsid w:val="008D2817"/>
    <w:rsid w:val="008D2FC5"/>
    <w:rsid w:val="008D311C"/>
    <w:rsid w:val="008D5D96"/>
    <w:rsid w:val="008E0711"/>
    <w:rsid w:val="008E134D"/>
    <w:rsid w:val="008E176E"/>
    <w:rsid w:val="008E305B"/>
    <w:rsid w:val="008E4D27"/>
    <w:rsid w:val="008E5345"/>
    <w:rsid w:val="008E5741"/>
    <w:rsid w:val="008E6385"/>
    <w:rsid w:val="008E6E98"/>
    <w:rsid w:val="008E6EA6"/>
    <w:rsid w:val="008E73B3"/>
    <w:rsid w:val="008F03C0"/>
    <w:rsid w:val="008F1181"/>
    <w:rsid w:val="008F17B6"/>
    <w:rsid w:val="008F1B90"/>
    <w:rsid w:val="008F3353"/>
    <w:rsid w:val="008F35CC"/>
    <w:rsid w:val="008F5251"/>
    <w:rsid w:val="008F699D"/>
    <w:rsid w:val="008F72AB"/>
    <w:rsid w:val="00900015"/>
    <w:rsid w:val="0090133E"/>
    <w:rsid w:val="00901B16"/>
    <w:rsid w:val="009020DD"/>
    <w:rsid w:val="009034AF"/>
    <w:rsid w:val="009035D0"/>
    <w:rsid w:val="00904E68"/>
    <w:rsid w:val="009060F4"/>
    <w:rsid w:val="00906740"/>
    <w:rsid w:val="00906DC7"/>
    <w:rsid w:val="00907F44"/>
    <w:rsid w:val="00910419"/>
    <w:rsid w:val="00911C07"/>
    <w:rsid w:val="00912DCB"/>
    <w:rsid w:val="009151A6"/>
    <w:rsid w:val="009167CE"/>
    <w:rsid w:val="00920321"/>
    <w:rsid w:val="00921C6A"/>
    <w:rsid w:val="00922141"/>
    <w:rsid w:val="00922210"/>
    <w:rsid w:val="00922BF5"/>
    <w:rsid w:val="0092335D"/>
    <w:rsid w:val="0092440C"/>
    <w:rsid w:val="00924B09"/>
    <w:rsid w:val="009251ED"/>
    <w:rsid w:val="00925E6B"/>
    <w:rsid w:val="00925EF3"/>
    <w:rsid w:val="00925FB1"/>
    <w:rsid w:val="0092764B"/>
    <w:rsid w:val="00930440"/>
    <w:rsid w:val="00931D23"/>
    <w:rsid w:val="0093397B"/>
    <w:rsid w:val="009344B1"/>
    <w:rsid w:val="00934D74"/>
    <w:rsid w:val="00936DF0"/>
    <w:rsid w:val="009400BE"/>
    <w:rsid w:val="00943A0F"/>
    <w:rsid w:val="00943D1D"/>
    <w:rsid w:val="00943E5C"/>
    <w:rsid w:val="00945891"/>
    <w:rsid w:val="0094662F"/>
    <w:rsid w:val="0094674B"/>
    <w:rsid w:val="00950DD3"/>
    <w:rsid w:val="00950FF9"/>
    <w:rsid w:val="0095260E"/>
    <w:rsid w:val="009536E4"/>
    <w:rsid w:val="00957D47"/>
    <w:rsid w:val="00961D53"/>
    <w:rsid w:val="00961E04"/>
    <w:rsid w:val="009631DF"/>
    <w:rsid w:val="009633F4"/>
    <w:rsid w:val="00963F29"/>
    <w:rsid w:val="009646E9"/>
    <w:rsid w:val="009647E7"/>
    <w:rsid w:val="00964D4F"/>
    <w:rsid w:val="00964D8E"/>
    <w:rsid w:val="0097160A"/>
    <w:rsid w:val="00972E91"/>
    <w:rsid w:val="00973BB7"/>
    <w:rsid w:val="00975D09"/>
    <w:rsid w:val="009763E1"/>
    <w:rsid w:val="00977685"/>
    <w:rsid w:val="00977AC8"/>
    <w:rsid w:val="0098005E"/>
    <w:rsid w:val="009811A6"/>
    <w:rsid w:val="009826E5"/>
    <w:rsid w:val="00982E98"/>
    <w:rsid w:val="00983805"/>
    <w:rsid w:val="009838F1"/>
    <w:rsid w:val="00983B59"/>
    <w:rsid w:val="00984CF1"/>
    <w:rsid w:val="00987B10"/>
    <w:rsid w:val="00990A36"/>
    <w:rsid w:val="00991856"/>
    <w:rsid w:val="00993D58"/>
    <w:rsid w:val="00994131"/>
    <w:rsid w:val="0099429A"/>
    <w:rsid w:val="00994CE9"/>
    <w:rsid w:val="009951C1"/>
    <w:rsid w:val="009965BF"/>
    <w:rsid w:val="00996D5C"/>
    <w:rsid w:val="009A0FCD"/>
    <w:rsid w:val="009A193C"/>
    <w:rsid w:val="009A3142"/>
    <w:rsid w:val="009A450E"/>
    <w:rsid w:val="009A56C1"/>
    <w:rsid w:val="009A5882"/>
    <w:rsid w:val="009A6561"/>
    <w:rsid w:val="009A6AC6"/>
    <w:rsid w:val="009A736E"/>
    <w:rsid w:val="009B017C"/>
    <w:rsid w:val="009B2B38"/>
    <w:rsid w:val="009B39FA"/>
    <w:rsid w:val="009B3C78"/>
    <w:rsid w:val="009B402B"/>
    <w:rsid w:val="009B4493"/>
    <w:rsid w:val="009B642E"/>
    <w:rsid w:val="009C1202"/>
    <w:rsid w:val="009C1992"/>
    <w:rsid w:val="009C3F92"/>
    <w:rsid w:val="009C4E50"/>
    <w:rsid w:val="009D0ED6"/>
    <w:rsid w:val="009D1AB1"/>
    <w:rsid w:val="009D3869"/>
    <w:rsid w:val="009D3ADA"/>
    <w:rsid w:val="009D3EC8"/>
    <w:rsid w:val="009D5349"/>
    <w:rsid w:val="009D61E6"/>
    <w:rsid w:val="009D6370"/>
    <w:rsid w:val="009D6B85"/>
    <w:rsid w:val="009D758D"/>
    <w:rsid w:val="009D77FF"/>
    <w:rsid w:val="009D7B94"/>
    <w:rsid w:val="009E09F0"/>
    <w:rsid w:val="009E1145"/>
    <w:rsid w:val="009E32D5"/>
    <w:rsid w:val="009E3860"/>
    <w:rsid w:val="009E6B69"/>
    <w:rsid w:val="009E6DA2"/>
    <w:rsid w:val="009E7BB3"/>
    <w:rsid w:val="009E7F0F"/>
    <w:rsid w:val="009F0763"/>
    <w:rsid w:val="009F0AF2"/>
    <w:rsid w:val="009F3146"/>
    <w:rsid w:val="009F45A6"/>
    <w:rsid w:val="009F53D4"/>
    <w:rsid w:val="00A00BD6"/>
    <w:rsid w:val="00A01F6F"/>
    <w:rsid w:val="00A04649"/>
    <w:rsid w:val="00A04A69"/>
    <w:rsid w:val="00A04BB0"/>
    <w:rsid w:val="00A05229"/>
    <w:rsid w:val="00A05FB8"/>
    <w:rsid w:val="00A077C2"/>
    <w:rsid w:val="00A07A43"/>
    <w:rsid w:val="00A11D16"/>
    <w:rsid w:val="00A12626"/>
    <w:rsid w:val="00A12732"/>
    <w:rsid w:val="00A12947"/>
    <w:rsid w:val="00A14DA8"/>
    <w:rsid w:val="00A15E43"/>
    <w:rsid w:val="00A178B4"/>
    <w:rsid w:val="00A17929"/>
    <w:rsid w:val="00A21162"/>
    <w:rsid w:val="00A2216E"/>
    <w:rsid w:val="00A267B7"/>
    <w:rsid w:val="00A27785"/>
    <w:rsid w:val="00A30883"/>
    <w:rsid w:val="00A31162"/>
    <w:rsid w:val="00A32E6C"/>
    <w:rsid w:val="00A34469"/>
    <w:rsid w:val="00A34FA8"/>
    <w:rsid w:val="00A361D7"/>
    <w:rsid w:val="00A36C71"/>
    <w:rsid w:val="00A3710D"/>
    <w:rsid w:val="00A37B86"/>
    <w:rsid w:val="00A37E41"/>
    <w:rsid w:val="00A42E89"/>
    <w:rsid w:val="00A441C8"/>
    <w:rsid w:val="00A45B26"/>
    <w:rsid w:val="00A542E9"/>
    <w:rsid w:val="00A5437D"/>
    <w:rsid w:val="00A550CD"/>
    <w:rsid w:val="00A55C09"/>
    <w:rsid w:val="00A578C6"/>
    <w:rsid w:val="00A57BAF"/>
    <w:rsid w:val="00A608E1"/>
    <w:rsid w:val="00A60915"/>
    <w:rsid w:val="00A60E0B"/>
    <w:rsid w:val="00A612C0"/>
    <w:rsid w:val="00A61545"/>
    <w:rsid w:val="00A615BA"/>
    <w:rsid w:val="00A6275D"/>
    <w:rsid w:val="00A631F2"/>
    <w:rsid w:val="00A6378B"/>
    <w:rsid w:val="00A638AB"/>
    <w:rsid w:val="00A63ADE"/>
    <w:rsid w:val="00A64141"/>
    <w:rsid w:val="00A64B8F"/>
    <w:rsid w:val="00A65A84"/>
    <w:rsid w:val="00A6633D"/>
    <w:rsid w:val="00A700AD"/>
    <w:rsid w:val="00A70932"/>
    <w:rsid w:val="00A70E20"/>
    <w:rsid w:val="00A723E2"/>
    <w:rsid w:val="00A74BF6"/>
    <w:rsid w:val="00A7649A"/>
    <w:rsid w:val="00A76831"/>
    <w:rsid w:val="00A76967"/>
    <w:rsid w:val="00A81ED6"/>
    <w:rsid w:val="00A833A3"/>
    <w:rsid w:val="00A83D53"/>
    <w:rsid w:val="00A844C4"/>
    <w:rsid w:val="00A846BD"/>
    <w:rsid w:val="00A85ECE"/>
    <w:rsid w:val="00A9081D"/>
    <w:rsid w:val="00A90BFF"/>
    <w:rsid w:val="00A914BE"/>
    <w:rsid w:val="00A93328"/>
    <w:rsid w:val="00A9392A"/>
    <w:rsid w:val="00A93E1A"/>
    <w:rsid w:val="00A95075"/>
    <w:rsid w:val="00A96047"/>
    <w:rsid w:val="00A96739"/>
    <w:rsid w:val="00A96BE7"/>
    <w:rsid w:val="00A96C17"/>
    <w:rsid w:val="00A978CB"/>
    <w:rsid w:val="00AA0ED8"/>
    <w:rsid w:val="00AA1E4F"/>
    <w:rsid w:val="00AA2AFB"/>
    <w:rsid w:val="00AA306F"/>
    <w:rsid w:val="00AA3E40"/>
    <w:rsid w:val="00AA43B9"/>
    <w:rsid w:val="00AA4DF2"/>
    <w:rsid w:val="00AA4ECA"/>
    <w:rsid w:val="00AA54BF"/>
    <w:rsid w:val="00AB0F13"/>
    <w:rsid w:val="00AB1C76"/>
    <w:rsid w:val="00AB228B"/>
    <w:rsid w:val="00AB332D"/>
    <w:rsid w:val="00AB3631"/>
    <w:rsid w:val="00AB6202"/>
    <w:rsid w:val="00AB66B2"/>
    <w:rsid w:val="00AB699D"/>
    <w:rsid w:val="00AB6F62"/>
    <w:rsid w:val="00AC0526"/>
    <w:rsid w:val="00AC2886"/>
    <w:rsid w:val="00AC35AB"/>
    <w:rsid w:val="00AC37AD"/>
    <w:rsid w:val="00AC3D30"/>
    <w:rsid w:val="00AC697C"/>
    <w:rsid w:val="00AD22E6"/>
    <w:rsid w:val="00AD25B9"/>
    <w:rsid w:val="00AD2C8E"/>
    <w:rsid w:val="00AD47A0"/>
    <w:rsid w:val="00AD4E09"/>
    <w:rsid w:val="00AD6B2D"/>
    <w:rsid w:val="00AE01AF"/>
    <w:rsid w:val="00AE0B2B"/>
    <w:rsid w:val="00AE48A6"/>
    <w:rsid w:val="00AE5255"/>
    <w:rsid w:val="00AE5C5D"/>
    <w:rsid w:val="00AE661C"/>
    <w:rsid w:val="00AE6851"/>
    <w:rsid w:val="00AE6FA1"/>
    <w:rsid w:val="00AE77A6"/>
    <w:rsid w:val="00AF030A"/>
    <w:rsid w:val="00AF0846"/>
    <w:rsid w:val="00AF10F2"/>
    <w:rsid w:val="00AF2097"/>
    <w:rsid w:val="00AF3F0F"/>
    <w:rsid w:val="00AF75E3"/>
    <w:rsid w:val="00AF7E64"/>
    <w:rsid w:val="00B006D5"/>
    <w:rsid w:val="00B00AE4"/>
    <w:rsid w:val="00B0167B"/>
    <w:rsid w:val="00B017D3"/>
    <w:rsid w:val="00B01986"/>
    <w:rsid w:val="00B01D8D"/>
    <w:rsid w:val="00B01F3D"/>
    <w:rsid w:val="00B0327C"/>
    <w:rsid w:val="00B03848"/>
    <w:rsid w:val="00B048BE"/>
    <w:rsid w:val="00B04E17"/>
    <w:rsid w:val="00B07139"/>
    <w:rsid w:val="00B0720A"/>
    <w:rsid w:val="00B07E29"/>
    <w:rsid w:val="00B1001F"/>
    <w:rsid w:val="00B1053F"/>
    <w:rsid w:val="00B113A7"/>
    <w:rsid w:val="00B11E85"/>
    <w:rsid w:val="00B128B7"/>
    <w:rsid w:val="00B137A6"/>
    <w:rsid w:val="00B13BCB"/>
    <w:rsid w:val="00B149CB"/>
    <w:rsid w:val="00B14F6E"/>
    <w:rsid w:val="00B15117"/>
    <w:rsid w:val="00B15425"/>
    <w:rsid w:val="00B168C7"/>
    <w:rsid w:val="00B17429"/>
    <w:rsid w:val="00B17D61"/>
    <w:rsid w:val="00B203CA"/>
    <w:rsid w:val="00B203D9"/>
    <w:rsid w:val="00B23241"/>
    <w:rsid w:val="00B23824"/>
    <w:rsid w:val="00B27975"/>
    <w:rsid w:val="00B27A53"/>
    <w:rsid w:val="00B320D7"/>
    <w:rsid w:val="00B3522D"/>
    <w:rsid w:val="00B3626A"/>
    <w:rsid w:val="00B371D1"/>
    <w:rsid w:val="00B41450"/>
    <w:rsid w:val="00B423CF"/>
    <w:rsid w:val="00B4366A"/>
    <w:rsid w:val="00B43D95"/>
    <w:rsid w:val="00B4452D"/>
    <w:rsid w:val="00B4555A"/>
    <w:rsid w:val="00B47A88"/>
    <w:rsid w:val="00B50FC5"/>
    <w:rsid w:val="00B5115B"/>
    <w:rsid w:val="00B515FE"/>
    <w:rsid w:val="00B5344C"/>
    <w:rsid w:val="00B5385C"/>
    <w:rsid w:val="00B54B15"/>
    <w:rsid w:val="00B55717"/>
    <w:rsid w:val="00B55A35"/>
    <w:rsid w:val="00B55FB7"/>
    <w:rsid w:val="00B56320"/>
    <w:rsid w:val="00B56884"/>
    <w:rsid w:val="00B5758D"/>
    <w:rsid w:val="00B57B80"/>
    <w:rsid w:val="00B6209D"/>
    <w:rsid w:val="00B64475"/>
    <w:rsid w:val="00B6546E"/>
    <w:rsid w:val="00B6640C"/>
    <w:rsid w:val="00B7162F"/>
    <w:rsid w:val="00B71AB1"/>
    <w:rsid w:val="00B71D27"/>
    <w:rsid w:val="00B7500A"/>
    <w:rsid w:val="00B752E9"/>
    <w:rsid w:val="00B80B8E"/>
    <w:rsid w:val="00B8120B"/>
    <w:rsid w:val="00B81CFA"/>
    <w:rsid w:val="00B82BF3"/>
    <w:rsid w:val="00B8558C"/>
    <w:rsid w:val="00B85721"/>
    <w:rsid w:val="00B85B6C"/>
    <w:rsid w:val="00B87745"/>
    <w:rsid w:val="00B878BE"/>
    <w:rsid w:val="00B91DCC"/>
    <w:rsid w:val="00B9203D"/>
    <w:rsid w:val="00B928C4"/>
    <w:rsid w:val="00B9635E"/>
    <w:rsid w:val="00B96E2F"/>
    <w:rsid w:val="00B96FB4"/>
    <w:rsid w:val="00BA1266"/>
    <w:rsid w:val="00BA19A5"/>
    <w:rsid w:val="00BA23B2"/>
    <w:rsid w:val="00BA34AF"/>
    <w:rsid w:val="00BA66BC"/>
    <w:rsid w:val="00BA6D0E"/>
    <w:rsid w:val="00BA77AC"/>
    <w:rsid w:val="00BA77C6"/>
    <w:rsid w:val="00BB03B1"/>
    <w:rsid w:val="00BB05BF"/>
    <w:rsid w:val="00BB061C"/>
    <w:rsid w:val="00BB1A71"/>
    <w:rsid w:val="00BB44C6"/>
    <w:rsid w:val="00BB5370"/>
    <w:rsid w:val="00BB58F6"/>
    <w:rsid w:val="00BB6A32"/>
    <w:rsid w:val="00BC0EC1"/>
    <w:rsid w:val="00BC143D"/>
    <w:rsid w:val="00BC1C78"/>
    <w:rsid w:val="00BC2E12"/>
    <w:rsid w:val="00BC3B87"/>
    <w:rsid w:val="00BC4199"/>
    <w:rsid w:val="00BC66EE"/>
    <w:rsid w:val="00BC6C44"/>
    <w:rsid w:val="00BC70E6"/>
    <w:rsid w:val="00BD00DE"/>
    <w:rsid w:val="00BD011C"/>
    <w:rsid w:val="00BD1224"/>
    <w:rsid w:val="00BD1692"/>
    <w:rsid w:val="00BD1C40"/>
    <w:rsid w:val="00BD1F6E"/>
    <w:rsid w:val="00BD2092"/>
    <w:rsid w:val="00BD2314"/>
    <w:rsid w:val="00BD3755"/>
    <w:rsid w:val="00BD387E"/>
    <w:rsid w:val="00BD3E1A"/>
    <w:rsid w:val="00BD4814"/>
    <w:rsid w:val="00BD5B7B"/>
    <w:rsid w:val="00BE15EB"/>
    <w:rsid w:val="00BE1FE6"/>
    <w:rsid w:val="00BE2BA3"/>
    <w:rsid w:val="00BE38E5"/>
    <w:rsid w:val="00BE3E08"/>
    <w:rsid w:val="00BE4C0E"/>
    <w:rsid w:val="00BE4C80"/>
    <w:rsid w:val="00BE5704"/>
    <w:rsid w:val="00BE6029"/>
    <w:rsid w:val="00BE7B13"/>
    <w:rsid w:val="00BF0248"/>
    <w:rsid w:val="00BF25B7"/>
    <w:rsid w:val="00BF364A"/>
    <w:rsid w:val="00BF4DA9"/>
    <w:rsid w:val="00BF5AE1"/>
    <w:rsid w:val="00BF6ABA"/>
    <w:rsid w:val="00C00C94"/>
    <w:rsid w:val="00C017BB"/>
    <w:rsid w:val="00C01BA5"/>
    <w:rsid w:val="00C0305F"/>
    <w:rsid w:val="00C03F9B"/>
    <w:rsid w:val="00C04422"/>
    <w:rsid w:val="00C059CE"/>
    <w:rsid w:val="00C07352"/>
    <w:rsid w:val="00C1230C"/>
    <w:rsid w:val="00C125EA"/>
    <w:rsid w:val="00C12699"/>
    <w:rsid w:val="00C13407"/>
    <w:rsid w:val="00C1437B"/>
    <w:rsid w:val="00C15715"/>
    <w:rsid w:val="00C15D7E"/>
    <w:rsid w:val="00C16069"/>
    <w:rsid w:val="00C16288"/>
    <w:rsid w:val="00C1648F"/>
    <w:rsid w:val="00C169DA"/>
    <w:rsid w:val="00C22A82"/>
    <w:rsid w:val="00C24840"/>
    <w:rsid w:val="00C2508B"/>
    <w:rsid w:val="00C273F7"/>
    <w:rsid w:val="00C3214E"/>
    <w:rsid w:val="00C33F4C"/>
    <w:rsid w:val="00C34616"/>
    <w:rsid w:val="00C36541"/>
    <w:rsid w:val="00C4091A"/>
    <w:rsid w:val="00C413BF"/>
    <w:rsid w:val="00C418A0"/>
    <w:rsid w:val="00C41DCD"/>
    <w:rsid w:val="00C4281F"/>
    <w:rsid w:val="00C432C7"/>
    <w:rsid w:val="00C464AE"/>
    <w:rsid w:val="00C470DF"/>
    <w:rsid w:val="00C47976"/>
    <w:rsid w:val="00C51244"/>
    <w:rsid w:val="00C52A40"/>
    <w:rsid w:val="00C52C71"/>
    <w:rsid w:val="00C54459"/>
    <w:rsid w:val="00C5604F"/>
    <w:rsid w:val="00C561B8"/>
    <w:rsid w:val="00C56B9A"/>
    <w:rsid w:val="00C56CE7"/>
    <w:rsid w:val="00C57224"/>
    <w:rsid w:val="00C574BC"/>
    <w:rsid w:val="00C57C97"/>
    <w:rsid w:val="00C6255D"/>
    <w:rsid w:val="00C628E4"/>
    <w:rsid w:val="00C62C48"/>
    <w:rsid w:val="00C62DF8"/>
    <w:rsid w:val="00C6633C"/>
    <w:rsid w:val="00C66DAC"/>
    <w:rsid w:val="00C67701"/>
    <w:rsid w:val="00C67C9D"/>
    <w:rsid w:val="00C703BF"/>
    <w:rsid w:val="00C70B72"/>
    <w:rsid w:val="00C71156"/>
    <w:rsid w:val="00C723A7"/>
    <w:rsid w:val="00C726CE"/>
    <w:rsid w:val="00C7367D"/>
    <w:rsid w:val="00C7447A"/>
    <w:rsid w:val="00C75A8C"/>
    <w:rsid w:val="00C75F66"/>
    <w:rsid w:val="00C760C7"/>
    <w:rsid w:val="00C802BD"/>
    <w:rsid w:val="00C80F56"/>
    <w:rsid w:val="00C82094"/>
    <w:rsid w:val="00C83B91"/>
    <w:rsid w:val="00C84754"/>
    <w:rsid w:val="00C927E1"/>
    <w:rsid w:val="00C94F27"/>
    <w:rsid w:val="00C96421"/>
    <w:rsid w:val="00C9668D"/>
    <w:rsid w:val="00C97677"/>
    <w:rsid w:val="00C97C78"/>
    <w:rsid w:val="00CA0620"/>
    <w:rsid w:val="00CA06E9"/>
    <w:rsid w:val="00CA1777"/>
    <w:rsid w:val="00CA2B61"/>
    <w:rsid w:val="00CA2B6D"/>
    <w:rsid w:val="00CA3E81"/>
    <w:rsid w:val="00CA4627"/>
    <w:rsid w:val="00CA5519"/>
    <w:rsid w:val="00CA7040"/>
    <w:rsid w:val="00CA7393"/>
    <w:rsid w:val="00CB059D"/>
    <w:rsid w:val="00CB141D"/>
    <w:rsid w:val="00CB24A6"/>
    <w:rsid w:val="00CB261B"/>
    <w:rsid w:val="00CB2F52"/>
    <w:rsid w:val="00CB3218"/>
    <w:rsid w:val="00CB3670"/>
    <w:rsid w:val="00CB4A1D"/>
    <w:rsid w:val="00CB7D82"/>
    <w:rsid w:val="00CC0B4B"/>
    <w:rsid w:val="00CC1194"/>
    <w:rsid w:val="00CC1D1F"/>
    <w:rsid w:val="00CC2607"/>
    <w:rsid w:val="00CC2FD3"/>
    <w:rsid w:val="00CC425B"/>
    <w:rsid w:val="00CC4924"/>
    <w:rsid w:val="00CC5EAE"/>
    <w:rsid w:val="00CC6B0A"/>
    <w:rsid w:val="00CD1ADC"/>
    <w:rsid w:val="00CD2E4C"/>
    <w:rsid w:val="00CD33A6"/>
    <w:rsid w:val="00CD4168"/>
    <w:rsid w:val="00CD47C9"/>
    <w:rsid w:val="00CD508D"/>
    <w:rsid w:val="00CD6F08"/>
    <w:rsid w:val="00CD6FFA"/>
    <w:rsid w:val="00CD7DC6"/>
    <w:rsid w:val="00CE03C4"/>
    <w:rsid w:val="00CE0F5D"/>
    <w:rsid w:val="00CE241D"/>
    <w:rsid w:val="00CE30D3"/>
    <w:rsid w:val="00CE6F09"/>
    <w:rsid w:val="00CE7ED0"/>
    <w:rsid w:val="00CF0FC0"/>
    <w:rsid w:val="00CF2EA1"/>
    <w:rsid w:val="00CF2FEF"/>
    <w:rsid w:val="00CF3F39"/>
    <w:rsid w:val="00CF6488"/>
    <w:rsid w:val="00CF757C"/>
    <w:rsid w:val="00CF7B7B"/>
    <w:rsid w:val="00D01643"/>
    <w:rsid w:val="00D02B52"/>
    <w:rsid w:val="00D04A85"/>
    <w:rsid w:val="00D054DA"/>
    <w:rsid w:val="00D10105"/>
    <w:rsid w:val="00D10560"/>
    <w:rsid w:val="00D10B8B"/>
    <w:rsid w:val="00D11FB8"/>
    <w:rsid w:val="00D130DD"/>
    <w:rsid w:val="00D15B70"/>
    <w:rsid w:val="00D165B7"/>
    <w:rsid w:val="00D16C22"/>
    <w:rsid w:val="00D21756"/>
    <w:rsid w:val="00D2189C"/>
    <w:rsid w:val="00D21A5B"/>
    <w:rsid w:val="00D225B2"/>
    <w:rsid w:val="00D232C6"/>
    <w:rsid w:val="00D24BD6"/>
    <w:rsid w:val="00D24D1A"/>
    <w:rsid w:val="00D24FE1"/>
    <w:rsid w:val="00D25FDF"/>
    <w:rsid w:val="00D266A1"/>
    <w:rsid w:val="00D2695A"/>
    <w:rsid w:val="00D270FD"/>
    <w:rsid w:val="00D303E6"/>
    <w:rsid w:val="00D30B89"/>
    <w:rsid w:val="00D34912"/>
    <w:rsid w:val="00D34F56"/>
    <w:rsid w:val="00D35EF4"/>
    <w:rsid w:val="00D35F95"/>
    <w:rsid w:val="00D361F2"/>
    <w:rsid w:val="00D36426"/>
    <w:rsid w:val="00D40B1C"/>
    <w:rsid w:val="00D41110"/>
    <w:rsid w:val="00D41634"/>
    <w:rsid w:val="00D41BA0"/>
    <w:rsid w:val="00D43E3E"/>
    <w:rsid w:val="00D45FC5"/>
    <w:rsid w:val="00D460AB"/>
    <w:rsid w:val="00D461ED"/>
    <w:rsid w:val="00D5012A"/>
    <w:rsid w:val="00D50732"/>
    <w:rsid w:val="00D510D6"/>
    <w:rsid w:val="00D5140E"/>
    <w:rsid w:val="00D5193D"/>
    <w:rsid w:val="00D534B9"/>
    <w:rsid w:val="00D538F4"/>
    <w:rsid w:val="00D5396A"/>
    <w:rsid w:val="00D552FA"/>
    <w:rsid w:val="00D553BC"/>
    <w:rsid w:val="00D55CDC"/>
    <w:rsid w:val="00D56419"/>
    <w:rsid w:val="00D5655D"/>
    <w:rsid w:val="00D56C17"/>
    <w:rsid w:val="00D57DFB"/>
    <w:rsid w:val="00D57EED"/>
    <w:rsid w:val="00D606DB"/>
    <w:rsid w:val="00D64C1D"/>
    <w:rsid w:val="00D650BE"/>
    <w:rsid w:val="00D67475"/>
    <w:rsid w:val="00D7123B"/>
    <w:rsid w:val="00D72A45"/>
    <w:rsid w:val="00D756A2"/>
    <w:rsid w:val="00D77506"/>
    <w:rsid w:val="00D77EBC"/>
    <w:rsid w:val="00D800BF"/>
    <w:rsid w:val="00D8130E"/>
    <w:rsid w:val="00D81AAA"/>
    <w:rsid w:val="00D82645"/>
    <w:rsid w:val="00D82AC5"/>
    <w:rsid w:val="00D83601"/>
    <w:rsid w:val="00D8450F"/>
    <w:rsid w:val="00D86194"/>
    <w:rsid w:val="00D87759"/>
    <w:rsid w:val="00D92648"/>
    <w:rsid w:val="00D9288E"/>
    <w:rsid w:val="00D94C1C"/>
    <w:rsid w:val="00D94F7D"/>
    <w:rsid w:val="00D95287"/>
    <w:rsid w:val="00D9735F"/>
    <w:rsid w:val="00D976BD"/>
    <w:rsid w:val="00DA1AC6"/>
    <w:rsid w:val="00DA2443"/>
    <w:rsid w:val="00DA2B7E"/>
    <w:rsid w:val="00DA569B"/>
    <w:rsid w:val="00DA5D1B"/>
    <w:rsid w:val="00DA6C6F"/>
    <w:rsid w:val="00DA71A6"/>
    <w:rsid w:val="00DB049D"/>
    <w:rsid w:val="00DB09B3"/>
    <w:rsid w:val="00DB117A"/>
    <w:rsid w:val="00DB290A"/>
    <w:rsid w:val="00DB3F36"/>
    <w:rsid w:val="00DB442D"/>
    <w:rsid w:val="00DB4C08"/>
    <w:rsid w:val="00DB77A4"/>
    <w:rsid w:val="00DB7C70"/>
    <w:rsid w:val="00DC06D8"/>
    <w:rsid w:val="00DC1475"/>
    <w:rsid w:val="00DC1511"/>
    <w:rsid w:val="00DC17F4"/>
    <w:rsid w:val="00DC2A6E"/>
    <w:rsid w:val="00DC4D06"/>
    <w:rsid w:val="00DC54F2"/>
    <w:rsid w:val="00DC5A3A"/>
    <w:rsid w:val="00DC66C6"/>
    <w:rsid w:val="00DC7390"/>
    <w:rsid w:val="00DD0276"/>
    <w:rsid w:val="00DD1101"/>
    <w:rsid w:val="00DD23DB"/>
    <w:rsid w:val="00DD3285"/>
    <w:rsid w:val="00DD3A3F"/>
    <w:rsid w:val="00DD3AAB"/>
    <w:rsid w:val="00DD452F"/>
    <w:rsid w:val="00DD6AB3"/>
    <w:rsid w:val="00DD70F3"/>
    <w:rsid w:val="00DE1639"/>
    <w:rsid w:val="00DE1DFE"/>
    <w:rsid w:val="00DE2468"/>
    <w:rsid w:val="00DE4E82"/>
    <w:rsid w:val="00DE5C56"/>
    <w:rsid w:val="00DE77A7"/>
    <w:rsid w:val="00DF0942"/>
    <w:rsid w:val="00DF23C0"/>
    <w:rsid w:val="00DF44E7"/>
    <w:rsid w:val="00DF4DFB"/>
    <w:rsid w:val="00DF5407"/>
    <w:rsid w:val="00DF7BE6"/>
    <w:rsid w:val="00E004F0"/>
    <w:rsid w:val="00E00798"/>
    <w:rsid w:val="00E01B06"/>
    <w:rsid w:val="00E020D0"/>
    <w:rsid w:val="00E03AE3"/>
    <w:rsid w:val="00E03D08"/>
    <w:rsid w:val="00E0450A"/>
    <w:rsid w:val="00E0451E"/>
    <w:rsid w:val="00E04D31"/>
    <w:rsid w:val="00E0541F"/>
    <w:rsid w:val="00E055F4"/>
    <w:rsid w:val="00E0719D"/>
    <w:rsid w:val="00E07F9D"/>
    <w:rsid w:val="00E10BCB"/>
    <w:rsid w:val="00E11CA0"/>
    <w:rsid w:val="00E13120"/>
    <w:rsid w:val="00E1396B"/>
    <w:rsid w:val="00E141FF"/>
    <w:rsid w:val="00E14282"/>
    <w:rsid w:val="00E14E50"/>
    <w:rsid w:val="00E1519E"/>
    <w:rsid w:val="00E15A00"/>
    <w:rsid w:val="00E177F8"/>
    <w:rsid w:val="00E20176"/>
    <w:rsid w:val="00E2035E"/>
    <w:rsid w:val="00E20B98"/>
    <w:rsid w:val="00E21DD6"/>
    <w:rsid w:val="00E21E6B"/>
    <w:rsid w:val="00E22209"/>
    <w:rsid w:val="00E240B8"/>
    <w:rsid w:val="00E24731"/>
    <w:rsid w:val="00E251AC"/>
    <w:rsid w:val="00E276A1"/>
    <w:rsid w:val="00E27A39"/>
    <w:rsid w:val="00E27AC7"/>
    <w:rsid w:val="00E3026C"/>
    <w:rsid w:val="00E305A3"/>
    <w:rsid w:val="00E3115E"/>
    <w:rsid w:val="00E3305C"/>
    <w:rsid w:val="00E3394D"/>
    <w:rsid w:val="00E33F7D"/>
    <w:rsid w:val="00E342DE"/>
    <w:rsid w:val="00E34991"/>
    <w:rsid w:val="00E36155"/>
    <w:rsid w:val="00E36C02"/>
    <w:rsid w:val="00E374AA"/>
    <w:rsid w:val="00E3778A"/>
    <w:rsid w:val="00E37A97"/>
    <w:rsid w:val="00E37F1E"/>
    <w:rsid w:val="00E40FEC"/>
    <w:rsid w:val="00E41A0C"/>
    <w:rsid w:val="00E43859"/>
    <w:rsid w:val="00E43B21"/>
    <w:rsid w:val="00E44C2C"/>
    <w:rsid w:val="00E4527E"/>
    <w:rsid w:val="00E50F26"/>
    <w:rsid w:val="00E51077"/>
    <w:rsid w:val="00E51EC4"/>
    <w:rsid w:val="00E529C0"/>
    <w:rsid w:val="00E52AE3"/>
    <w:rsid w:val="00E52C91"/>
    <w:rsid w:val="00E54312"/>
    <w:rsid w:val="00E54A47"/>
    <w:rsid w:val="00E54CBC"/>
    <w:rsid w:val="00E5509A"/>
    <w:rsid w:val="00E55554"/>
    <w:rsid w:val="00E56191"/>
    <w:rsid w:val="00E567FF"/>
    <w:rsid w:val="00E57876"/>
    <w:rsid w:val="00E57CE6"/>
    <w:rsid w:val="00E60E7E"/>
    <w:rsid w:val="00E62B16"/>
    <w:rsid w:val="00E63F2D"/>
    <w:rsid w:val="00E64207"/>
    <w:rsid w:val="00E65684"/>
    <w:rsid w:val="00E70C4A"/>
    <w:rsid w:val="00E70FFE"/>
    <w:rsid w:val="00E72D5E"/>
    <w:rsid w:val="00E73FC6"/>
    <w:rsid w:val="00E74922"/>
    <w:rsid w:val="00E80F25"/>
    <w:rsid w:val="00E835B3"/>
    <w:rsid w:val="00E835C0"/>
    <w:rsid w:val="00E83D0D"/>
    <w:rsid w:val="00E862E7"/>
    <w:rsid w:val="00E86782"/>
    <w:rsid w:val="00E86D01"/>
    <w:rsid w:val="00E8775F"/>
    <w:rsid w:val="00E878FF"/>
    <w:rsid w:val="00E90327"/>
    <w:rsid w:val="00E915BE"/>
    <w:rsid w:val="00E924CA"/>
    <w:rsid w:val="00E92B88"/>
    <w:rsid w:val="00E94B45"/>
    <w:rsid w:val="00E9527A"/>
    <w:rsid w:val="00E95A8E"/>
    <w:rsid w:val="00EA0EEC"/>
    <w:rsid w:val="00EA112E"/>
    <w:rsid w:val="00EA15A2"/>
    <w:rsid w:val="00EA1B29"/>
    <w:rsid w:val="00EA1F97"/>
    <w:rsid w:val="00EA2407"/>
    <w:rsid w:val="00EA25DA"/>
    <w:rsid w:val="00EA2D7C"/>
    <w:rsid w:val="00EA2F61"/>
    <w:rsid w:val="00EA4B11"/>
    <w:rsid w:val="00EA5BC9"/>
    <w:rsid w:val="00EA706B"/>
    <w:rsid w:val="00EB0DA5"/>
    <w:rsid w:val="00EB1CB9"/>
    <w:rsid w:val="00EB25DA"/>
    <w:rsid w:val="00EB26C0"/>
    <w:rsid w:val="00EB276B"/>
    <w:rsid w:val="00EB326F"/>
    <w:rsid w:val="00EB34EA"/>
    <w:rsid w:val="00EB36DD"/>
    <w:rsid w:val="00EB6625"/>
    <w:rsid w:val="00EB7EE8"/>
    <w:rsid w:val="00EC1423"/>
    <w:rsid w:val="00EC171E"/>
    <w:rsid w:val="00EC246D"/>
    <w:rsid w:val="00EC351D"/>
    <w:rsid w:val="00EC3650"/>
    <w:rsid w:val="00EC3907"/>
    <w:rsid w:val="00EC51EE"/>
    <w:rsid w:val="00EC546F"/>
    <w:rsid w:val="00ED0004"/>
    <w:rsid w:val="00ED0493"/>
    <w:rsid w:val="00ED0F9F"/>
    <w:rsid w:val="00ED25F7"/>
    <w:rsid w:val="00ED46C6"/>
    <w:rsid w:val="00ED4BDA"/>
    <w:rsid w:val="00ED585B"/>
    <w:rsid w:val="00ED64EA"/>
    <w:rsid w:val="00ED7035"/>
    <w:rsid w:val="00ED7260"/>
    <w:rsid w:val="00EE0F33"/>
    <w:rsid w:val="00EE11F0"/>
    <w:rsid w:val="00EE132A"/>
    <w:rsid w:val="00EE2EF7"/>
    <w:rsid w:val="00EE3AC1"/>
    <w:rsid w:val="00EE3F37"/>
    <w:rsid w:val="00EE45E3"/>
    <w:rsid w:val="00EE5886"/>
    <w:rsid w:val="00EE5E5B"/>
    <w:rsid w:val="00EE680C"/>
    <w:rsid w:val="00EF00A5"/>
    <w:rsid w:val="00EF0311"/>
    <w:rsid w:val="00EF0841"/>
    <w:rsid w:val="00EF0D77"/>
    <w:rsid w:val="00EF0FB4"/>
    <w:rsid w:val="00EF3799"/>
    <w:rsid w:val="00EF380F"/>
    <w:rsid w:val="00EF3B51"/>
    <w:rsid w:val="00EF5237"/>
    <w:rsid w:val="00EF629C"/>
    <w:rsid w:val="00EF666D"/>
    <w:rsid w:val="00EF6AE3"/>
    <w:rsid w:val="00F001C2"/>
    <w:rsid w:val="00F00592"/>
    <w:rsid w:val="00F02D58"/>
    <w:rsid w:val="00F03012"/>
    <w:rsid w:val="00F04059"/>
    <w:rsid w:val="00F0552F"/>
    <w:rsid w:val="00F055C6"/>
    <w:rsid w:val="00F069CD"/>
    <w:rsid w:val="00F113C4"/>
    <w:rsid w:val="00F13101"/>
    <w:rsid w:val="00F1360C"/>
    <w:rsid w:val="00F13E6A"/>
    <w:rsid w:val="00F14C26"/>
    <w:rsid w:val="00F151A1"/>
    <w:rsid w:val="00F15B4D"/>
    <w:rsid w:val="00F16022"/>
    <w:rsid w:val="00F16AFB"/>
    <w:rsid w:val="00F20311"/>
    <w:rsid w:val="00F2210D"/>
    <w:rsid w:val="00F24285"/>
    <w:rsid w:val="00F24969"/>
    <w:rsid w:val="00F25558"/>
    <w:rsid w:val="00F2705B"/>
    <w:rsid w:val="00F3007F"/>
    <w:rsid w:val="00F333BB"/>
    <w:rsid w:val="00F333D2"/>
    <w:rsid w:val="00F35607"/>
    <w:rsid w:val="00F357A6"/>
    <w:rsid w:val="00F3593E"/>
    <w:rsid w:val="00F35C04"/>
    <w:rsid w:val="00F36165"/>
    <w:rsid w:val="00F37328"/>
    <w:rsid w:val="00F376A9"/>
    <w:rsid w:val="00F428CE"/>
    <w:rsid w:val="00F43A87"/>
    <w:rsid w:val="00F44993"/>
    <w:rsid w:val="00F44A80"/>
    <w:rsid w:val="00F44D6C"/>
    <w:rsid w:val="00F44DC0"/>
    <w:rsid w:val="00F47322"/>
    <w:rsid w:val="00F478D3"/>
    <w:rsid w:val="00F5052D"/>
    <w:rsid w:val="00F50C5D"/>
    <w:rsid w:val="00F51C2C"/>
    <w:rsid w:val="00F52488"/>
    <w:rsid w:val="00F54E7F"/>
    <w:rsid w:val="00F55385"/>
    <w:rsid w:val="00F55F1C"/>
    <w:rsid w:val="00F567DE"/>
    <w:rsid w:val="00F61CBC"/>
    <w:rsid w:val="00F62D28"/>
    <w:rsid w:val="00F62D49"/>
    <w:rsid w:val="00F63A80"/>
    <w:rsid w:val="00F64558"/>
    <w:rsid w:val="00F646A3"/>
    <w:rsid w:val="00F64BEB"/>
    <w:rsid w:val="00F65B26"/>
    <w:rsid w:val="00F67C3B"/>
    <w:rsid w:val="00F702A0"/>
    <w:rsid w:val="00F70595"/>
    <w:rsid w:val="00F70FB8"/>
    <w:rsid w:val="00F715A0"/>
    <w:rsid w:val="00F7296C"/>
    <w:rsid w:val="00F73682"/>
    <w:rsid w:val="00F738C7"/>
    <w:rsid w:val="00F74572"/>
    <w:rsid w:val="00F74E5F"/>
    <w:rsid w:val="00F75C33"/>
    <w:rsid w:val="00F8012F"/>
    <w:rsid w:val="00F816E4"/>
    <w:rsid w:val="00F83982"/>
    <w:rsid w:val="00F84D04"/>
    <w:rsid w:val="00F85F30"/>
    <w:rsid w:val="00F86067"/>
    <w:rsid w:val="00F86416"/>
    <w:rsid w:val="00F865BB"/>
    <w:rsid w:val="00F902A8"/>
    <w:rsid w:val="00F91E94"/>
    <w:rsid w:val="00F92698"/>
    <w:rsid w:val="00F92A8B"/>
    <w:rsid w:val="00F9458B"/>
    <w:rsid w:val="00F9599C"/>
    <w:rsid w:val="00F97058"/>
    <w:rsid w:val="00F9710D"/>
    <w:rsid w:val="00F97D24"/>
    <w:rsid w:val="00FA0DC9"/>
    <w:rsid w:val="00FA1BCD"/>
    <w:rsid w:val="00FA2AC3"/>
    <w:rsid w:val="00FA4882"/>
    <w:rsid w:val="00FA4BA9"/>
    <w:rsid w:val="00FA5268"/>
    <w:rsid w:val="00FA6367"/>
    <w:rsid w:val="00FA79D3"/>
    <w:rsid w:val="00FB03D7"/>
    <w:rsid w:val="00FB0A8F"/>
    <w:rsid w:val="00FB1BD1"/>
    <w:rsid w:val="00FB1C4C"/>
    <w:rsid w:val="00FB3901"/>
    <w:rsid w:val="00FB6441"/>
    <w:rsid w:val="00FB7D26"/>
    <w:rsid w:val="00FC143D"/>
    <w:rsid w:val="00FC1F96"/>
    <w:rsid w:val="00FC2AEF"/>
    <w:rsid w:val="00FC2DA9"/>
    <w:rsid w:val="00FC5900"/>
    <w:rsid w:val="00FC62C1"/>
    <w:rsid w:val="00FC7826"/>
    <w:rsid w:val="00FC7A73"/>
    <w:rsid w:val="00FD08DA"/>
    <w:rsid w:val="00FD0978"/>
    <w:rsid w:val="00FD1A5D"/>
    <w:rsid w:val="00FD3D38"/>
    <w:rsid w:val="00FD3F0E"/>
    <w:rsid w:val="00FD4C45"/>
    <w:rsid w:val="00FD5795"/>
    <w:rsid w:val="00FD7248"/>
    <w:rsid w:val="00FE1307"/>
    <w:rsid w:val="00FE2123"/>
    <w:rsid w:val="00FE3252"/>
    <w:rsid w:val="00FE3E50"/>
    <w:rsid w:val="00FE4539"/>
    <w:rsid w:val="00FE6196"/>
    <w:rsid w:val="00FE6DF1"/>
    <w:rsid w:val="00FF0B3C"/>
    <w:rsid w:val="00FF2532"/>
    <w:rsid w:val="00FF2740"/>
    <w:rsid w:val="00FF4C75"/>
    <w:rsid w:val="00FF551A"/>
    <w:rsid w:val="00FF68FC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F8395"/>
  <w15:docId w15:val="{DDD70901-81D4-4B58-A9A3-13F14A55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EF8"/>
    <w:rPr>
      <w:sz w:val="24"/>
      <w:szCs w:val="24"/>
    </w:rPr>
  </w:style>
  <w:style w:type="paragraph" w:styleId="Nadpis1">
    <w:name w:val="heading 1"/>
    <w:basedOn w:val="Normln"/>
    <w:next w:val="Normln"/>
    <w:qFormat/>
    <w:rsid w:val="00983B59"/>
    <w:pPr>
      <w:keepNext/>
      <w:jc w:val="center"/>
      <w:outlineLvl w:val="0"/>
    </w:pPr>
    <w:rPr>
      <w:b/>
      <w:bCs/>
      <w:bdr w:val="single" w:sz="4" w:space="0" w:color="auto"/>
    </w:rPr>
  </w:style>
  <w:style w:type="paragraph" w:styleId="Nadpis2">
    <w:name w:val="heading 2"/>
    <w:basedOn w:val="Normln"/>
    <w:next w:val="Normln"/>
    <w:qFormat/>
    <w:rsid w:val="003000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F45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F45A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9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94F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4F2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C94F2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8275DF"/>
    <w:rPr>
      <w:sz w:val="24"/>
      <w:szCs w:val="24"/>
    </w:rPr>
  </w:style>
  <w:style w:type="character" w:styleId="Hypertextovodkaz">
    <w:name w:val="Hyperlink"/>
    <w:rsid w:val="00EF00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222E"/>
    <w:pPr>
      <w:ind w:left="708"/>
    </w:pPr>
  </w:style>
  <w:style w:type="character" w:customStyle="1" w:styleId="Jelek">
    <w:name w:val="Jeleňák"/>
    <w:semiHidden/>
    <w:rsid w:val="00E52C91"/>
    <w:rPr>
      <w:rFonts w:ascii="Arial" w:hAnsi="Arial" w:cs="Arial"/>
      <w:color w:val="auto"/>
      <w:sz w:val="20"/>
      <w:szCs w:val="20"/>
    </w:rPr>
  </w:style>
  <w:style w:type="paragraph" w:styleId="Podpise-mailu">
    <w:name w:val="E-mail Signature"/>
    <w:basedOn w:val="Normln"/>
    <w:rsid w:val="00E52C91"/>
  </w:style>
  <w:style w:type="paragraph" w:styleId="Zkladntext">
    <w:name w:val="Body Text"/>
    <w:basedOn w:val="Normln"/>
    <w:rsid w:val="00983B59"/>
    <w:pPr>
      <w:tabs>
        <w:tab w:val="left" w:pos="284"/>
      </w:tabs>
      <w:spacing w:before="120" w:line="240" w:lineRule="atLeast"/>
      <w:jc w:val="both"/>
    </w:pPr>
    <w:rPr>
      <w:noProof/>
    </w:rPr>
  </w:style>
  <w:style w:type="character" w:styleId="slostrnky">
    <w:name w:val="page number"/>
    <w:basedOn w:val="Standardnpsmoodstavce"/>
    <w:rsid w:val="0009740A"/>
  </w:style>
  <w:style w:type="character" w:customStyle="1" w:styleId="platne1">
    <w:name w:val="platne1"/>
    <w:basedOn w:val="Standardnpsmoodstavce"/>
    <w:rsid w:val="007D4300"/>
  </w:style>
  <w:style w:type="character" w:styleId="Odkaznakoment">
    <w:name w:val="annotation reference"/>
    <w:semiHidden/>
    <w:rsid w:val="008F35CC"/>
    <w:rPr>
      <w:sz w:val="16"/>
      <w:szCs w:val="16"/>
    </w:rPr>
  </w:style>
  <w:style w:type="paragraph" w:styleId="Textkomente">
    <w:name w:val="annotation text"/>
    <w:basedOn w:val="Normln"/>
    <w:semiHidden/>
    <w:rsid w:val="008F35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F35CC"/>
    <w:rPr>
      <w:b/>
      <w:bCs/>
    </w:rPr>
  </w:style>
  <w:style w:type="character" w:styleId="Siln">
    <w:name w:val="Strong"/>
    <w:uiPriority w:val="22"/>
    <w:qFormat/>
    <w:rsid w:val="00853A01"/>
    <w:rPr>
      <w:b/>
      <w:bCs/>
    </w:rPr>
  </w:style>
  <w:style w:type="paragraph" w:customStyle="1" w:styleId="Default">
    <w:name w:val="Default"/>
    <w:rsid w:val="00E03D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7D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02E98FCA20D409A759C48326562FA" ma:contentTypeVersion="7" ma:contentTypeDescription="Vytvoří nový dokument" ma:contentTypeScope="" ma:versionID="0cc645bf65d13e3032f9a1b6ad18516c">
  <xsd:schema xmlns:xsd="http://www.w3.org/2001/XMLSchema" xmlns:xs="http://www.w3.org/2001/XMLSchema" xmlns:p="http://schemas.microsoft.com/office/2006/metadata/properties" xmlns:ns3="3b299c50-0306-4d92-96b7-bcde1c0fe32a" targetNamespace="http://schemas.microsoft.com/office/2006/metadata/properties" ma:root="true" ma:fieldsID="d62a6f75e89658ab56c2f36ca0aaf4c4" ns3:_="">
    <xsd:import namespace="3b299c50-0306-4d92-96b7-bcde1c0fe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99c50-0306-4d92-96b7-bcde1c0fe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8D9E-363C-4DB0-87E1-391C89A70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659FC-9BFC-41E1-90B4-466760279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99c50-0306-4d92-96b7-bcde1c0fe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CE87F-C7A6-424A-8856-83317C887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0B6F81-98A1-4737-AC18-BBB2E707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</vt:lpstr>
    </vt:vector>
  </TitlesOfParts>
  <Company>Fortuna Hotels, a.s.</Company>
  <LinksUpToDate>false</LinksUpToDate>
  <CharactersWithSpaces>6076</CharactersWithSpaces>
  <SharedDoc>false</SharedDoc>
  <HLinks>
    <vt:vector size="6" baseType="variant"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mailto:jana.juzova@prague-avenue.cz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</dc:title>
  <dc:subject/>
  <dc:creator>Jeleňák</dc:creator>
  <cp:keywords/>
  <dc:description/>
  <cp:lastModifiedBy>Sekretariát ÚŽFG</cp:lastModifiedBy>
  <cp:revision>3</cp:revision>
  <cp:lastPrinted>2015-05-05T14:24:00Z</cp:lastPrinted>
  <dcterms:created xsi:type="dcterms:W3CDTF">2024-11-15T12:29:00Z</dcterms:created>
  <dcterms:modified xsi:type="dcterms:W3CDTF">2024-11-15T12:31:00Z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0x010100ED602E98FCA20D409A759C48326562FA</vt:lpwstr>
  </property>
</Properties>
</file>