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3922"/>
      </w:tblGrid>
      <w:tr w:rsidR="0074296A" w:rsidRPr="0074296A" w14:paraId="4514F4A4" w14:textId="77777777" w:rsidTr="00E264B7">
        <w:trPr>
          <w:trHeight w:val="1438"/>
        </w:trPr>
        <w:tc>
          <w:tcPr>
            <w:tcW w:w="5580" w:type="dxa"/>
            <w:vMerge w:val="restart"/>
            <w:tcBorders>
              <w:bottom w:val="single" w:sz="4" w:space="0" w:color="auto"/>
            </w:tcBorders>
          </w:tcPr>
          <w:p w14:paraId="7BB2875D" w14:textId="77777777" w:rsidR="00496D81" w:rsidRPr="00496D81" w:rsidRDefault="00496D81" w:rsidP="00496D81">
            <w:pPr>
              <w:pStyle w:val="Firma"/>
              <w:framePr w:wrap="around"/>
              <w:spacing w:before="120"/>
              <w:ind w:firstLine="70"/>
              <w:rPr>
                <w:rFonts w:ascii="Arial" w:hAnsi="Arial" w:cs="Arial"/>
                <w:sz w:val="8"/>
                <w:szCs w:val="2"/>
              </w:rPr>
            </w:pPr>
            <w:r w:rsidRPr="00496D81">
              <w:rPr>
                <w:rFonts w:ascii="Arial" w:hAnsi="Arial" w:cs="Arial"/>
                <w:noProof/>
                <w:sz w:val="8"/>
                <w:szCs w:val="2"/>
              </w:rPr>
              <w:drawing>
                <wp:anchor distT="0" distB="0" distL="114300" distR="114300" simplePos="0" relativeHeight="251658240" behindDoc="1" locked="0" layoutInCell="1" allowOverlap="1" wp14:anchorId="2B89A98B" wp14:editId="60282E72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74930</wp:posOffset>
                  </wp:positionV>
                  <wp:extent cx="1324610" cy="1036320"/>
                  <wp:effectExtent l="0" t="0" r="8890" b="0"/>
                  <wp:wrapTight wrapText="bothSides">
                    <wp:wrapPolygon edited="0">
                      <wp:start x="0" y="0"/>
                      <wp:lineTo x="0" y="21044"/>
                      <wp:lineTo x="21434" y="21044"/>
                      <wp:lineTo x="21434" y="0"/>
                      <wp:lineTo x="0" y="0"/>
                    </wp:wrapPolygon>
                  </wp:wrapTight>
                  <wp:docPr id="1980220631" name="Obrázek 24" descr="Obsah obrázku Písmo, logo, Grafika,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220631" name="Obrázek 24" descr="Obsah obrázku Písmo, logo, Grafika,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FB8" w:rsidRPr="00496D81">
              <w:rPr>
                <w:rFonts w:ascii="Arial" w:hAnsi="Arial" w:cs="Arial"/>
                <w:sz w:val="8"/>
                <w:szCs w:val="2"/>
              </w:rPr>
              <w:t xml:space="preserve">  </w:t>
            </w:r>
          </w:p>
          <w:p w14:paraId="50F6773D" w14:textId="1E31E889" w:rsidR="0074296A" w:rsidRPr="0074296A" w:rsidRDefault="0074296A" w:rsidP="00496D81">
            <w:pPr>
              <w:pStyle w:val="Firma"/>
              <w:framePr w:wrap="around"/>
              <w:spacing w:before="120"/>
              <w:ind w:firstLine="70"/>
              <w:rPr>
                <w:rFonts w:ascii="Arial" w:hAnsi="Arial" w:cs="Arial"/>
              </w:rPr>
            </w:pPr>
            <w:r w:rsidRPr="0074296A">
              <w:rPr>
                <w:rFonts w:ascii="Arial" w:hAnsi="Arial" w:cs="Arial"/>
              </w:rPr>
              <w:t>Gymnázium Kolín</w:t>
            </w:r>
          </w:p>
          <w:p w14:paraId="1A492CF0" w14:textId="4B339372" w:rsidR="00443FB8" w:rsidRDefault="000D2705" w:rsidP="000D2705">
            <w:pPr>
              <w:pStyle w:val="Adresa"/>
              <w:framePr w:wrap="around"/>
              <w:spacing w:after="6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74296A" w:rsidRPr="0074296A">
              <w:rPr>
                <w:rFonts w:cs="Arial"/>
              </w:rPr>
              <w:t>Žižkova 162</w:t>
            </w:r>
            <w:r w:rsidR="009E6944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280 </w:t>
            </w:r>
            <w:r w:rsidR="005811FB">
              <w:rPr>
                <w:rFonts w:cs="Arial"/>
              </w:rPr>
              <w:t>02</w:t>
            </w:r>
            <w:r>
              <w:rPr>
                <w:rFonts w:cs="Arial"/>
              </w:rPr>
              <w:t xml:space="preserve"> </w:t>
            </w:r>
            <w:r w:rsidR="00C408C5" w:rsidRPr="0074296A">
              <w:rPr>
                <w:rFonts w:cs="Arial"/>
              </w:rPr>
              <w:t xml:space="preserve">Kolín </w:t>
            </w:r>
            <w:r w:rsidR="00EC415B">
              <w:rPr>
                <w:rFonts w:cs="Arial"/>
              </w:rPr>
              <w:t>3</w:t>
            </w:r>
          </w:p>
          <w:p w14:paraId="044DBB7F" w14:textId="77777777" w:rsidR="0074296A" w:rsidRPr="0074296A" w:rsidRDefault="000D2705" w:rsidP="00753FC1">
            <w:pPr>
              <w:pStyle w:val="Adresa"/>
              <w:framePr w:wrap="around"/>
              <w:spacing w:after="60"/>
              <w:ind w:left="2342" w:firstLine="0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F167EB">
              <w:rPr>
                <w:rFonts w:cs="Arial"/>
              </w:rPr>
              <w:t>Czech Republic</w:t>
            </w:r>
          </w:p>
          <w:p w14:paraId="351EB57A" w14:textId="34BC3C92" w:rsidR="0074296A" w:rsidRPr="0074296A" w:rsidRDefault="00443FB8" w:rsidP="009E6944">
            <w:pPr>
              <w:pStyle w:val="Adresa"/>
              <w:framePr w:wrap="around"/>
              <w:tabs>
                <w:tab w:val="right" w:pos="3060"/>
                <w:tab w:val="left" w:pos="3240"/>
              </w:tabs>
              <w:ind w:left="2340" w:firstLine="0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C408C5">
              <w:rPr>
                <w:rFonts w:cs="Arial"/>
              </w:rPr>
              <w:t>IČ:</w:t>
            </w:r>
            <w:r w:rsidR="00C408C5" w:rsidRPr="0074296A">
              <w:rPr>
                <w:rFonts w:cs="Arial"/>
              </w:rPr>
              <w:tab/>
            </w:r>
            <w:r w:rsidR="007A2E0A">
              <w:rPr>
                <w:rFonts w:cs="Arial"/>
              </w:rPr>
              <w:t xml:space="preserve"> </w:t>
            </w:r>
            <w:r w:rsidR="0074296A" w:rsidRPr="0074296A">
              <w:rPr>
                <w:rFonts w:cs="Arial"/>
              </w:rPr>
              <w:t>486 65 819</w:t>
            </w:r>
          </w:p>
          <w:p w14:paraId="7624E7F4" w14:textId="77777777" w:rsidR="0074296A" w:rsidRPr="0074296A" w:rsidRDefault="0074296A" w:rsidP="009E6944">
            <w:pPr>
              <w:pStyle w:val="Adresa"/>
              <w:framePr w:wrap="around"/>
              <w:tabs>
                <w:tab w:val="right" w:pos="3060"/>
                <w:tab w:val="left" w:pos="3240"/>
              </w:tabs>
              <w:ind w:left="2340" w:firstLine="0"/>
              <w:rPr>
                <w:rFonts w:cs="Arial"/>
              </w:rPr>
            </w:pPr>
          </w:p>
        </w:tc>
        <w:tc>
          <w:tcPr>
            <w:tcW w:w="3922" w:type="dxa"/>
          </w:tcPr>
          <w:p w14:paraId="00E3654B" w14:textId="77777777" w:rsidR="008D5F2C" w:rsidRPr="000D2705" w:rsidRDefault="008D5F2C" w:rsidP="000D2705">
            <w:pPr>
              <w:pStyle w:val="Adresa"/>
              <w:framePr w:hSpace="0" w:wrap="auto" w:vAnchor="margin" w:xAlign="left" w:yAlign="inline"/>
              <w:spacing w:after="60"/>
              <w:ind w:left="2342" w:firstLine="0"/>
              <w:suppressOverlap w:val="0"/>
              <w:rPr>
                <w:rFonts w:ascii="Times New Roman" w:hAnsi="Times New Roman"/>
                <w:sz w:val="24"/>
              </w:rPr>
            </w:pPr>
          </w:p>
          <w:p w14:paraId="42D51DAC" w14:textId="77777777" w:rsidR="00EC415B" w:rsidRDefault="00EC415B" w:rsidP="00EC415B">
            <w:pPr>
              <w:pStyle w:val="Adresa"/>
              <w:framePr w:wrap="around"/>
              <w:spacing w:after="60"/>
              <w:ind w:left="871" w:firstLine="0"/>
              <w:rPr>
                <w:rFonts w:ascii="Times New Roman" w:hAnsi="Times New Roman"/>
                <w:sz w:val="24"/>
              </w:rPr>
            </w:pPr>
            <w:r w:rsidRPr="00EC415B">
              <w:rPr>
                <w:rFonts w:ascii="Times New Roman" w:hAnsi="Times New Roman"/>
                <w:sz w:val="24"/>
              </w:rPr>
              <w:t>Alza.cz a.s.</w:t>
            </w:r>
          </w:p>
          <w:p w14:paraId="55685DED" w14:textId="1FE82524" w:rsidR="00EC415B" w:rsidRPr="00EC415B" w:rsidRDefault="00EC415B" w:rsidP="00EC415B">
            <w:pPr>
              <w:pStyle w:val="Adresa"/>
              <w:framePr w:wrap="around"/>
              <w:spacing w:after="60"/>
              <w:ind w:left="871" w:firstLine="0"/>
              <w:rPr>
                <w:rFonts w:ascii="Times New Roman" w:hAnsi="Times New Roman"/>
                <w:sz w:val="24"/>
              </w:rPr>
            </w:pPr>
            <w:r w:rsidRPr="00EC415B">
              <w:rPr>
                <w:rFonts w:ascii="Times New Roman" w:hAnsi="Times New Roman"/>
                <w:sz w:val="24"/>
              </w:rPr>
              <w:t>IČ: 27082440</w:t>
            </w:r>
          </w:p>
          <w:p w14:paraId="4D26CBD0" w14:textId="0169FB71" w:rsidR="00EC415B" w:rsidRDefault="00EC415B" w:rsidP="00EC415B">
            <w:pPr>
              <w:pStyle w:val="Adresa"/>
              <w:framePr w:wrap="around"/>
              <w:spacing w:after="60"/>
              <w:ind w:left="871" w:firstLine="0"/>
              <w:rPr>
                <w:rFonts w:ascii="Times New Roman" w:hAnsi="Times New Roman"/>
                <w:sz w:val="24"/>
              </w:rPr>
            </w:pPr>
            <w:r w:rsidRPr="00EC415B">
              <w:rPr>
                <w:rFonts w:ascii="Times New Roman" w:hAnsi="Times New Roman"/>
                <w:sz w:val="24"/>
              </w:rPr>
              <w:t>Jankovcova 1522/53</w:t>
            </w:r>
          </w:p>
          <w:p w14:paraId="2EB1A638" w14:textId="5CC9F96B" w:rsidR="00FB0151" w:rsidRPr="00031FC6" w:rsidRDefault="00EC415B" w:rsidP="00EC415B">
            <w:pPr>
              <w:pStyle w:val="Adresa"/>
              <w:framePr w:wrap="around"/>
              <w:spacing w:after="60"/>
              <w:ind w:left="871" w:firstLine="0"/>
              <w:rPr>
                <w:rFonts w:ascii="Times New Roman" w:hAnsi="Times New Roman"/>
                <w:sz w:val="24"/>
              </w:rPr>
            </w:pPr>
            <w:r w:rsidRPr="00EC415B">
              <w:rPr>
                <w:rFonts w:ascii="Times New Roman" w:hAnsi="Times New Roman"/>
                <w:sz w:val="24"/>
              </w:rPr>
              <w:t>17000 Praha 7</w:t>
            </w:r>
          </w:p>
          <w:p w14:paraId="4239F912" w14:textId="59DFD1FA" w:rsidR="0074296A" w:rsidRPr="000D2705" w:rsidRDefault="0074296A" w:rsidP="00972D81">
            <w:pPr>
              <w:pStyle w:val="Adresa"/>
              <w:framePr w:wrap="around"/>
              <w:spacing w:after="60"/>
              <w:ind w:left="871" w:firstLine="0"/>
              <w:rPr>
                <w:rFonts w:ascii="Times New Roman" w:hAnsi="Times New Roman"/>
                <w:sz w:val="24"/>
              </w:rPr>
            </w:pPr>
          </w:p>
        </w:tc>
      </w:tr>
      <w:tr w:rsidR="0074296A" w:rsidRPr="0074296A" w14:paraId="16EFC807" w14:textId="77777777" w:rsidTr="00E264B7">
        <w:trPr>
          <w:trHeight w:val="61"/>
        </w:trPr>
        <w:tc>
          <w:tcPr>
            <w:tcW w:w="5580" w:type="dxa"/>
            <w:vMerge/>
            <w:tcBorders>
              <w:bottom w:val="single" w:sz="4" w:space="0" w:color="auto"/>
            </w:tcBorders>
          </w:tcPr>
          <w:p w14:paraId="4FFA0DE5" w14:textId="77777777" w:rsidR="0074296A" w:rsidRPr="0074296A" w:rsidRDefault="0074296A">
            <w:pPr>
              <w:pStyle w:val="Firma"/>
              <w:framePr w:wrap="around"/>
              <w:rPr>
                <w:rFonts w:ascii="Arial" w:hAnsi="Arial" w:cs="Arial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14:paraId="46F3ED9F" w14:textId="77777777" w:rsidR="0074296A" w:rsidRPr="00225479" w:rsidRDefault="0074296A">
            <w:pPr>
              <w:pStyle w:val="Adresa"/>
              <w:framePr w:wrap="around"/>
              <w:jc w:val="right"/>
              <w:rPr>
                <w:rFonts w:cs="Arial"/>
                <w:bCs/>
              </w:rPr>
            </w:pPr>
          </w:p>
        </w:tc>
      </w:tr>
    </w:tbl>
    <w:p w14:paraId="07D9712A" w14:textId="291AF42B" w:rsidR="003151B1" w:rsidRDefault="003151B1" w:rsidP="00972D81">
      <w:pPr>
        <w:spacing w:before="240"/>
        <w:ind w:firstLine="6237"/>
      </w:pPr>
      <w:r>
        <w:t xml:space="preserve">V Kolíně </w:t>
      </w:r>
      <w:r w:rsidR="00031FC6">
        <w:t xml:space="preserve">dne </w:t>
      </w:r>
      <w:r w:rsidR="00A319C4">
        <w:t>0</w:t>
      </w:r>
      <w:r w:rsidR="00C10753">
        <w:t>6</w:t>
      </w:r>
      <w:r w:rsidR="00ED3041">
        <w:t>.</w:t>
      </w:r>
      <w:r w:rsidR="005811FB">
        <w:t>1</w:t>
      </w:r>
      <w:r w:rsidR="00A319C4">
        <w:t>1</w:t>
      </w:r>
      <w:r w:rsidR="00ED3041">
        <w:t>.202</w:t>
      </w:r>
      <w:r w:rsidR="00A7022F">
        <w:t>4</w:t>
      </w:r>
    </w:p>
    <w:p w14:paraId="3BD709B6" w14:textId="6E02214D" w:rsidR="007A2E0A" w:rsidRDefault="007A2E0A" w:rsidP="00972D81">
      <w:pPr>
        <w:spacing w:before="240"/>
        <w:ind w:firstLine="6237"/>
      </w:pPr>
      <w:proofErr w:type="spellStart"/>
      <w:r>
        <w:t>Obj</w:t>
      </w:r>
      <w:proofErr w:type="spellEnd"/>
      <w:r>
        <w:t xml:space="preserve">. </w:t>
      </w:r>
      <w:r w:rsidR="00A7022F">
        <w:t>O-</w:t>
      </w:r>
      <w:r>
        <w:t>0</w:t>
      </w:r>
      <w:r w:rsidR="005811FB">
        <w:t>1</w:t>
      </w:r>
      <w:r w:rsidR="00A319C4">
        <w:t>4</w:t>
      </w:r>
      <w:r w:rsidR="00C10753">
        <w:t>3</w:t>
      </w:r>
      <w:r>
        <w:t>/48665819/20</w:t>
      </w:r>
      <w:r w:rsidR="00E3407F">
        <w:t>2</w:t>
      </w:r>
      <w:r w:rsidR="00A7022F">
        <w:t>4</w:t>
      </w:r>
    </w:p>
    <w:p w14:paraId="439C6076" w14:textId="77777777" w:rsidR="007A2E0A" w:rsidRDefault="007A2E0A" w:rsidP="000D2705">
      <w:pPr>
        <w:spacing w:before="240"/>
        <w:ind w:firstLine="0"/>
        <w:jc w:val="right"/>
      </w:pPr>
    </w:p>
    <w:p w14:paraId="4326D038" w14:textId="14AC66D1" w:rsidR="007A2E0A" w:rsidRPr="00EC415B" w:rsidRDefault="000D2705" w:rsidP="000D2705">
      <w:pPr>
        <w:spacing w:before="240"/>
        <w:ind w:firstLine="0"/>
        <w:rPr>
          <w:b/>
          <w:bCs/>
        </w:rPr>
      </w:pPr>
      <w:r w:rsidRPr="00C10753">
        <w:rPr>
          <w:b/>
          <w:bCs/>
          <w:u w:val="single"/>
        </w:rPr>
        <w:t>Věc</w:t>
      </w:r>
      <w:r w:rsidRPr="00C10753">
        <w:rPr>
          <w:b/>
          <w:bCs/>
        </w:rPr>
        <w:t xml:space="preserve">: </w:t>
      </w:r>
      <w:r w:rsidR="00031FC6" w:rsidRPr="00C10753">
        <w:rPr>
          <w:b/>
          <w:bCs/>
        </w:rPr>
        <w:t xml:space="preserve">Objednávka </w:t>
      </w:r>
      <w:r w:rsidR="007036CD" w:rsidRPr="00C10753">
        <w:rPr>
          <w:b/>
          <w:bCs/>
        </w:rPr>
        <w:t>vybavení tělocvičny</w:t>
      </w:r>
    </w:p>
    <w:p w14:paraId="76FC1EA2" w14:textId="0E62D299" w:rsidR="00266691" w:rsidRDefault="00031FC6" w:rsidP="007036CD">
      <w:pPr>
        <w:ind w:firstLine="0"/>
        <w:jc w:val="both"/>
      </w:pPr>
      <w:r>
        <w:t xml:space="preserve">Objednáváme u Vás </w:t>
      </w:r>
      <w:r w:rsidR="007036CD">
        <w:t>následující vybavení pro naši tělocvičnu:</w:t>
      </w:r>
    </w:p>
    <w:p w14:paraId="2DC62AC5" w14:textId="77777777" w:rsidR="009F45E9" w:rsidRDefault="009F45E9" w:rsidP="007036CD">
      <w:pPr>
        <w:ind w:firstLine="0"/>
        <w:jc w:val="both"/>
      </w:pPr>
    </w:p>
    <w:p w14:paraId="2EA73A36" w14:textId="77777777" w:rsidR="007036CD" w:rsidRDefault="007036CD" w:rsidP="007036CD">
      <w:pPr>
        <w:ind w:firstLine="0"/>
        <w:jc w:val="both"/>
      </w:pPr>
    </w:p>
    <w:p w14:paraId="3BFBC39D" w14:textId="77777777" w:rsidR="00C10753" w:rsidRDefault="00C10753" w:rsidP="00C10753">
      <w:pPr>
        <w:ind w:firstLine="0"/>
        <w:jc w:val="both"/>
      </w:pPr>
      <w:r>
        <w:t>Kužel Jumbo vytyčovací mety sada 4 × 8 ks mix barev (SPTvipl035)</w:t>
      </w:r>
    </w:p>
    <w:p w14:paraId="448C407E" w14:textId="77777777" w:rsidR="00C10753" w:rsidRDefault="00C10753" w:rsidP="00C10753">
      <w:pPr>
        <w:ind w:firstLine="0"/>
        <w:jc w:val="both"/>
      </w:pPr>
      <w:r>
        <w:t>379 Kč</w:t>
      </w:r>
    </w:p>
    <w:p w14:paraId="5392EF2C" w14:textId="77777777" w:rsidR="00C10753" w:rsidRDefault="00C10753" w:rsidP="00C10753">
      <w:pPr>
        <w:ind w:firstLine="0"/>
        <w:jc w:val="both"/>
      </w:pPr>
    </w:p>
    <w:p w14:paraId="46EE5D2D" w14:textId="77777777" w:rsidR="00C10753" w:rsidRDefault="00C10753" w:rsidP="00C10753">
      <w:pPr>
        <w:ind w:firstLine="0"/>
        <w:jc w:val="both"/>
      </w:pPr>
      <w:r>
        <w:t xml:space="preserve">Kompresor </w:t>
      </w:r>
      <w:proofErr w:type="spellStart"/>
      <w:r>
        <w:t>Merco</w:t>
      </w:r>
      <w:proofErr w:type="spellEnd"/>
      <w:r>
        <w:t xml:space="preserve"> </w:t>
      </w:r>
      <w:proofErr w:type="spellStart"/>
      <w:r>
        <w:t>Volcano</w:t>
      </w:r>
      <w:proofErr w:type="spellEnd"/>
      <w:r>
        <w:t xml:space="preserve"> kompresor (SPTrdmisc01)</w:t>
      </w:r>
    </w:p>
    <w:p w14:paraId="41795A4B" w14:textId="77777777" w:rsidR="00C10753" w:rsidRDefault="00C10753" w:rsidP="00C10753">
      <w:pPr>
        <w:ind w:firstLine="0"/>
        <w:jc w:val="both"/>
      </w:pPr>
      <w:r>
        <w:t>2 490 Kč</w:t>
      </w:r>
    </w:p>
    <w:p w14:paraId="6789CC01" w14:textId="77777777" w:rsidR="00C10753" w:rsidRDefault="00C10753" w:rsidP="00C10753">
      <w:pPr>
        <w:ind w:firstLine="0"/>
        <w:jc w:val="both"/>
      </w:pPr>
    </w:p>
    <w:p w14:paraId="2C643D9F" w14:textId="77777777" w:rsidR="00C10753" w:rsidRDefault="00C10753" w:rsidP="00C10753">
      <w:pPr>
        <w:ind w:firstLine="0"/>
        <w:jc w:val="both"/>
      </w:pPr>
      <w:r>
        <w:t>Ukazatel skóre Gala Ukazatel skóre (SPT2134)</w:t>
      </w:r>
    </w:p>
    <w:p w14:paraId="1C9CCEE3" w14:textId="77777777" w:rsidR="00C10753" w:rsidRDefault="00C10753" w:rsidP="00C10753">
      <w:pPr>
        <w:ind w:firstLine="0"/>
        <w:jc w:val="both"/>
      </w:pPr>
      <w:r>
        <w:t>999 Kč</w:t>
      </w:r>
    </w:p>
    <w:p w14:paraId="46B990F0" w14:textId="77777777" w:rsidR="00C10753" w:rsidRDefault="00C10753" w:rsidP="00C10753">
      <w:pPr>
        <w:ind w:firstLine="0"/>
        <w:jc w:val="both"/>
      </w:pPr>
    </w:p>
    <w:p w14:paraId="57FA230C" w14:textId="77777777" w:rsidR="00C10753" w:rsidRDefault="00C10753" w:rsidP="00C10753">
      <w:pPr>
        <w:ind w:firstLine="0"/>
        <w:jc w:val="both"/>
      </w:pPr>
      <w:r>
        <w:t xml:space="preserve">Vak na míče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bag</w:t>
      </w:r>
      <w:proofErr w:type="spellEnd"/>
      <w:r>
        <w:t xml:space="preserve"> (Sel08)</w:t>
      </w:r>
    </w:p>
    <w:p w14:paraId="321F77B9" w14:textId="77777777" w:rsidR="00C10753" w:rsidRDefault="00C10753" w:rsidP="00C10753">
      <w:pPr>
        <w:ind w:firstLine="0"/>
        <w:jc w:val="both"/>
      </w:pPr>
      <w:r>
        <w:t>709 Kč</w:t>
      </w:r>
    </w:p>
    <w:p w14:paraId="7C40D16A" w14:textId="77777777" w:rsidR="00C10753" w:rsidRDefault="00C10753" w:rsidP="00C10753">
      <w:pPr>
        <w:ind w:firstLine="0"/>
        <w:jc w:val="both"/>
      </w:pPr>
    </w:p>
    <w:p w14:paraId="5DAECE36" w14:textId="77777777" w:rsidR="00C10753" w:rsidRDefault="00C10753" w:rsidP="00C10753">
      <w:pPr>
        <w:ind w:firstLine="0"/>
        <w:jc w:val="both"/>
      </w:pPr>
      <w:r>
        <w:t xml:space="preserve">Míč na vodní pólo </w:t>
      </w:r>
      <w:proofErr w:type="spellStart"/>
      <w:r>
        <w:t>Sedco</w:t>
      </w:r>
      <w:proofErr w:type="spellEnd"/>
      <w:r>
        <w:t xml:space="preserve"> Míč na vodní pólo, vel. 5 (SPTSedco005)</w:t>
      </w:r>
    </w:p>
    <w:p w14:paraId="1629CD74" w14:textId="77777777" w:rsidR="00C10753" w:rsidRDefault="00C10753" w:rsidP="00C10753">
      <w:pPr>
        <w:ind w:firstLine="0"/>
        <w:jc w:val="both"/>
      </w:pPr>
      <w:r>
        <w:t>295 Kč / ks …. 2ks</w:t>
      </w:r>
    </w:p>
    <w:p w14:paraId="5CBB9AD4" w14:textId="77777777" w:rsidR="00C10753" w:rsidRDefault="00C10753" w:rsidP="00C10753">
      <w:pPr>
        <w:ind w:firstLine="0"/>
        <w:jc w:val="both"/>
      </w:pPr>
      <w:r>
        <w:t>590 Kč</w:t>
      </w:r>
    </w:p>
    <w:p w14:paraId="242F9FFE" w14:textId="77777777" w:rsidR="00C10753" w:rsidRDefault="00C10753" w:rsidP="00C10753">
      <w:pPr>
        <w:ind w:firstLine="0"/>
        <w:jc w:val="both"/>
      </w:pPr>
    </w:p>
    <w:p w14:paraId="5219991B" w14:textId="77777777" w:rsidR="00C10753" w:rsidRDefault="00C10753" w:rsidP="00C10753">
      <w:pPr>
        <w:ind w:firstLine="0"/>
        <w:jc w:val="both"/>
      </w:pPr>
      <w:r>
        <w:t xml:space="preserve">Futsalový míč SELECT FB Futsal </w:t>
      </w:r>
      <w:proofErr w:type="spellStart"/>
      <w:r>
        <w:t>Light</w:t>
      </w:r>
      <w:proofErr w:type="spellEnd"/>
      <w:r>
        <w:t xml:space="preserve"> DB 2022/23, vel. 4 (SPTsel445)</w:t>
      </w:r>
    </w:p>
    <w:p w14:paraId="3B1385BD" w14:textId="77777777" w:rsidR="00C10753" w:rsidRDefault="00C10753" w:rsidP="00C10753">
      <w:pPr>
        <w:ind w:firstLine="0"/>
        <w:jc w:val="both"/>
      </w:pPr>
      <w:r>
        <w:t>799 Kč</w:t>
      </w:r>
    </w:p>
    <w:p w14:paraId="76FE70D5" w14:textId="77777777" w:rsidR="00C10753" w:rsidRDefault="00C10753" w:rsidP="00C10753">
      <w:pPr>
        <w:ind w:firstLine="0"/>
        <w:jc w:val="both"/>
      </w:pPr>
    </w:p>
    <w:p w14:paraId="1A3B9F08" w14:textId="77777777" w:rsidR="00C10753" w:rsidRDefault="00C10753" w:rsidP="00C10753">
      <w:pPr>
        <w:ind w:firstLine="0"/>
        <w:jc w:val="both"/>
      </w:pPr>
      <w:proofErr w:type="spellStart"/>
      <w:r>
        <w:t>Overball</w:t>
      </w:r>
      <w:proofErr w:type="spellEnd"/>
      <w:r>
        <w:t xml:space="preserve"> </w:t>
      </w:r>
      <w:proofErr w:type="spellStart"/>
      <w:r>
        <w:t>Stormred</w:t>
      </w:r>
      <w:proofErr w:type="spellEnd"/>
      <w:r>
        <w:t xml:space="preserve"> </w:t>
      </w:r>
      <w:proofErr w:type="spellStart"/>
      <w:r>
        <w:t>overball</w:t>
      </w:r>
      <w:proofErr w:type="spellEnd"/>
      <w:r>
        <w:t xml:space="preserve"> 20 cm </w:t>
      </w:r>
      <w:proofErr w:type="spellStart"/>
      <w:r>
        <w:t>mint</w:t>
      </w:r>
      <w:proofErr w:type="spellEnd"/>
      <w:r>
        <w:t xml:space="preserve"> (SPTliv059)</w:t>
      </w:r>
    </w:p>
    <w:p w14:paraId="7C50AEEC" w14:textId="77777777" w:rsidR="00C10753" w:rsidRDefault="00C10753" w:rsidP="00C10753">
      <w:pPr>
        <w:ind w:firstLine="0"/>
        <w:jc w:val="both"/>
      </w:pPr>
      <w:r>
        <w:t>79 Kč / ks</w:t>
      </w:r>
      <w:proofErr w:type="gramStart"/>
      <w:r>
        <w:t>…….</w:t>
      </w:r>
      <w:proofErr w:type="gramEnd"/>
      <w:r>
        <w:t>. 20 ks</w:t>
      </w:r>
    </w:p>
    <w:p w14:paraId="3E539CB4" w14:textId="77777777" w:rsidR="00C10753" w:rsidRDefault="00C10753" w:rsidP="00C10753">
      <w:pPr>
        <w:ind w:firstLine="0"/>
        <w:jc w:val="both"/>
      </w:pPr>
      <w:r>
        <w:t>1 580 Kč</w:t>
      </w:r>
    </w:p>
    <w:p w14:paraId="28AF80BB" w14:textId="77777777" w:rsidR="00C10753" w:rsidRDefault="00C10753" w:rsidP="00C10753">
      <w:pPr>
        <w:ind w:firstLine="0"/>
        <w:jc w:val="both"/>
      </w:pPr>
    </w:p>
    <w:p w14:paraId="6FEA4984" w14:textId="77777777" w:rsidR="00C10753" w:rsidRDefault="00C10753" w:rsidP="00C10753">
      <w:pPr>
        <w:ind w:firstLine="0"/>
        <w:jc w:val="both"/>
      </w:pPr>
      <w:r>
        <w:t xml:space="preserve">Gymnastický míč </w:t>
      </w:r>
      <w:proofErr w:type="spellStart"/>
      <w:r>
        <w:t>Yate</w:t>
      </w:r>
      <w:proofErr w:type="spellEnd"/>
      <w:r>
        <w:t xml:space="preserve"> GYMBALL 65 modrý (SPTyate016)</w:t>
      </w:r>
    </w:p>
    <w:p w14:paraId="0A134704" w14:textId="77777777" w:rsidR="00C10753" w:rsidRDefault="00C10753" w:rsidP="00C10753">
      <w:pPr>
        <w:ind w:firstLine="0"/>
        <w:jc w:val="both"/>
      </w:pPr>
      <w:r>
        <w:t>232 Kč</w:t>
      </w:r>
    </w:p>
    <w:p w14:paraId="209813E3" w14:textId="77777777" w:rsidR="00C10753" w:rsidRDefault="00C10753" w:rsidP="00C10753">
      <w:pPr>
        <w:ind w:firstLine="0"/>
        <w:jc w:val="both"/>
      </w:pPr>
    </w:p>
    <w:p w14:paraId="053F9E1F" w14:textId="77777777" w:rsidR="00C10753" w:rsidRDefault="00C10753" w:rsidP="00C10753">
      <w:pPr>
        <w:ind w:firstLine="0"/>
        <w:jc w:val="both"/>
      </w:pPr>
      <w:r>
        <w:t xml:space="preserve">Gymnastický míč MERCO </w:t>
      </w:r>
      <w:proofErr w:type="spellStart"/>
      <w:r>
        <w:t>Gymball</w:t>
      </w:r>
      <w:proofErr w:type="spellEnd"/>
      <w:r>
        <w:t xml:space="preserve"> 85 cm gymnastický míč modrý 1 ks (SPTgym607)</w:t>
      </w:r>
    </w:p>
    <w:p w14:paraId="74A1B6A4" w14:textId="77777777" w:rsidR="00C10753" w:rsidRDefault="00C10753" w:rsidP="00C10753">
      <w:pPr>
        <w:ind w:firstLine="0"/>
        <w:jc w:val="both"/>
      </w:pPr>
      <w:r>
        <w:t>219 Kč / ks………. 2 ks</w:t>
      </w:r>
    </w:p>
    <w:p w14:paraId="7AE8B84C" w14:textId="77777777" w:rsidR="00C10753" w:rsidRDefault="00C10753" w:rsidP="00C10753">
      <w:pPr>
        <w:ind w:firstLine="0"/>
        <w:jc w:val="both"/>
      </w:pPr>
      <w:r>
        <w:t>438 Kč</w:t>
      </w:r>
    </w:p>
    <w:p w14:paraId="01FAC939" w14:textId="77777777" w:rsidR="009F45E9" w:rsidRDefault="009F45E9" w:rsidP="00C10753">
      <w:pPr>
        <w:ind w:firstLine="0"/>
        <w:jc w:val="both"/>
      </w:pPr>
    </w:p>
    <w:p w14:paraId="43B0FABB" w14:textId="77777777" w:rsidR="009F45E9" w:rsidRDefault="009F45E9" w:rsidP="00C10753">
      <w:pPr>
        <w:ind w:firstLine="0"/>
        <w:jc w:val="both"/>
      </w:pPr>
    </w:p>
    <w:p w14:paraId="60DF74DA" w14:textId="77777777" w:rsidR="009F45E9" w:rsidRDefault="009F45E9" w:rsidP="00C10753">
      <w:pPr>
        <w:ind w:firstLine="0"/>
        <w:jc w:val="both"/>
      </w:pPr>
    </w:p>
    <w:p w14:paraId="53A1AAF4" w14:textId="77777777" w:rsidR="009F45E9" w:rsidRDefault="009F45E9" w:rsidP="00C10753">
      <w:pPr>
        <w:ind w:firstLine="0"/>
        <w:jc w:val="both"/>
      </w:pPr>
    </w:p>
    <w:p w14:paraId="4CF32C3A" w14:textId="77777777" w:rsidR="00C10753" w:rsidRDefault="00C10753" w:rsidP="00C10753">
      <w:pPr>
        <w:ind w:firstLine="0"/>
        <w:jc w:val="both"/>
      </w:pPr>
      <w:r>
        <w:t>Volejbalový míč Gala Pro Line 12 BV 5585 S (SPTgala0019)</w:t>
      </w:r>
    </w:p>
    <w:p w14:paraId="27F48736" w14:textId="77777777" w:rsidR="00C10753" w:rsidRDefault="00C10753" w:rsidP="00C10753">
      <w:pPr>
        <w:ind w:firstLine="0"/>
        <w:jc w:val="both"/>
      </w:pPr>
      <w:r>
        <w:t>1 399 Kč / ks</w:t>
      </w:r>
      <w:proofErr w:type="gramStart"/>
      <w:r>
        <w:t>…….</w:t>
      </w:r>
      <w:proofErr w:type="gramEnd"/>
      <w:r>
        <w:t>. 2 ks</w:t>
      </w:r>
    </w:p>
    <w:p w14:paraId="6AF3E9CC" w14:textId="77777777" w:rsidR="00C10753" w:rsidRDefault="00C10753" w:rsidP="00C10753">
      <w:pPr>
        <w:ind w:firstLine="0"/>
        <w:jc w:val="both"/>
      </w:pPr>
      <w:r>
        <w:t>2 798 Kč</w:t>
      </w:r>
    </w:p>
    <w:p w14:paraId="2A5D2661" w14:textId="77777777" w:rsidR="00C10753" w:rsidRDefault="00C10753" w:rsidP="00C10753">
      <w:pPr>
        <w:ind w:firstLine="0"/>
        <w:jc w:val="both"/>
      </w:pPr>
    </w:p>
    <w:p w14:paraId="52962709" w14:textId="77777777" w:rsidR="00C10753" w:rsidRDefault="00C10753" w:rsidP="00C10753">
      <w:pPr>
        <w:ind w:firstLine="0"/>
        <w:jc w:val="both"/>
      </w:pPr>
      <w:r>
        <w:t>Hustilka Gala pumpička dvoucestná plastová</w:t>
      </w:r>
    </w:p>
    <w:p w14:paraId="65646F44" w14:textId="11BEF7D0" w:rsidR="00C10753" w:rsidRDefault="00C10753" w:rsidP="00C10753">
      <w:pPr>
        <w:ind w:firstLine="0"/>
        <w:jc w:val="both"/>
      </w:pPr>
      <w:r>
        <w:t>208 Kč</w:t>
      </w:r>
    </w:p>
    <w:p w14:paraId="590D6C3A" w14:textId="77777777" w:rsidR="00C10753" w:rsidRDefault="00C10753" w:rsidP="00C10753">
      <w:pPr>
        <w:ind w:firstLine="0"/>
        <w:jc w:val="both"/>
      </w:pPr>
    </w:p>
    <w:p w14:paraId="72FDD5D1" w14:textId="77777777" w:rsidR="00C10753" w:rsidRDefault="00C10753" w:rsidP="00C10753">
      <w:pPr>
        <w:ind w:firstLine="0"/>
        <w:jc w:val="both"/>
      </w:pPr>
      <w:r>
        <w:t xml:space="preserve">Frisbee </w:t>
      </w:r>
      <w:proofErr w:type="spellStart"/>
      <w:r>
        <w:t>Sunflex</w:t>
      </w:r>
      <w:proofErr w:type="spellEnd"/>
      <w:r>
        <w:t xml:space="preserve"> </w:t>
      </w:r>
      <w:proofErr w:type="spellStart"/>
      <w:r>
        <w:t>Wham</w:t>
      </w:r>
      <w:proofErr w:type="spellEnd"/>
      <w:r>
        <w:t>-O All Sport modré (SPTfris11)</w:t>
      </w:r>
    </w:p>
    <w:p w14:paraId="0F00B095" w14:textId="77777777" w:rsidR="00C10753" w:rsidRDefault="00C10753" w:rsidP="00C10753">
      <w:pPr>
        <w:ind w:firstLine="0"/>
        <w:jc w:val="both"/>
      </w:pPr>
      <w:r>
        <w:t>394,46 Kč / ks…… 2 ks</w:t>
      </w:r>
    </w:p>
    <w:p w14:paraId="28830F22" w14:textId="77777777" w:rsidR="00C10753" w:rsidRDefault="00C10753" w:rsidP="00C10753">
      <w:pPr>
        <w:ind w:firstLine="0"/>
        <w:jc w:val="both"/>
      </w:pPr>
      <w:r>
        <w:t>789 Kč</w:t>
      </w:r>
    </w:p>
    <w:p w14:paraId="46E85E5F" w14:textId="77777777" w:rsidR="00C10753" w:rsidRDefault="00C10753" w:rsidP="00C10753">
      <w:pPr>
        <w:ind w:firstLine="0"/>
        <w:jc w:val="both"/>
      </w:pPr>
    </w:p>
    <w:p w14:paraId="5B79463D" w14:textId="77777777" w:rsidR="00C10753" w:rsidRDefault="00C10753" w:rsidP="00C10753">
      <w:pPr>
        <w:ind w:firstLine="0"/>
        <w:jc w:val="both"/>
      </w:pPr>
      <w:proofErr w:type="spellStart"/>
      <w:r>
        <w:t>Tatami</w:t>
      </w:r>
      <w:proofErr w:type="spellEnd"/>
      <w:r>
        <w:t xml:space="preserve"> SEDCO Dvoubarevná puzzle podložka 100 × 100 × 4,0 cm modro-šedá (SPTsedTAT37)</w:t>
      </w:r>
    </w:p>
    <w:p w14:paraId="5688894C" w14:textId="77777777" w:rsidR="00C10753" w:rsidRDefault="00C10753" w:rsidP="00C10753">
      <w:pPr>
        <w:ind w:firstLine="0"/>
        <w:jc w:val="both"/>
      </w:pPr>
      <w:r>
        <w:t>719 Kč / ks…</w:t>
      </w:r>
      <w:proofErr w:type="gramStart"/>
      <w:r>
        <w:t>…….</w:t>
      </w:r>
      <w:proofErr w:type="gramEnd"/>
      <w:r>
        <w:t>. 35 ks</w:t>
      </w:r>
    </w:p>
    <w:p w14:paraId="4F07FB1B" w14:textId="77777777" w:rsidR="00C10753" w:rsidRDefault="00C10753" w:rsidP="00C10753">
      <w:pPr>
        <w:ind w:firstLine="0"/>
        <w:jc w:val="both"/>
      </w:pPr>
      <w:r>
        <w:t>25 165 Kč</w:t>
      </w:r>
    </w:p>
    <w:p w14:paraId="00391421" w14:textId="77777777" w:rsidR="00C10753" w:rsidRDefault="00C10753" w:rsidP="00C10753">
      <w:pPr>
        <w:ind w:firstLine="0"/>
        <w:jc w:val="both"/>
      </w:pPr>
    </w:p>
    <w:p w14:paraId="28C5D6E2" w14:textId="77777777" w:rsidR="00C10753" w:rsidRDefault="00C10753" w:rsidP="00C10753">
      <w:pPr>
        <w:ind w:firstLine="0"/>
        <w:jc w:val="both"/>
      </w:pPr>
      <w:r>
        <w:t xml:space="preserve">Stůl na stolní tenis </w:t>
      </w:r>
      <w:proofErr w:type="spellStart"/>
      <w:r>
        <w:t>Stiga</w:t>
      </w:r>
      <w:proofErr w:type="spellEnd"/>
      <w:r>
        <w:t xml:space="preserve"> Privat Roller CSS modrý (SPTsten053)</w:t>
      </w:r>
    </w:p>
    <w:p w14:paraId="48D16BFA" w14:textId="77777777" w:rsidR="00C10753" w:rsidRDefault="00C10753" w:rsidP="00C10753">
      <w:pPr>
        <w:ind w:firstLine="0"/>
        <w:jc w:val="both"/>
      </w:pPr>
      <w:r>
        <w:t>15 900,01 Kč / ks……… 2 ks</w:t>
      </w:r>
    </w:p>
    <w:p w14:paraId="66FB2976" w14:textId="25282FD0" w:rsidR="007036CD" w:rsidRDefault="00C10753" w:rsidP="00C10753">
      <w:pPr>
        <w:ind w:firstLine="0"/>
        <w:jc w:val="both"/>
      </w:pPr>
      <w:r>
        <w:t>31 800 Kč</w:t>
      </w:r>
    </w:p>
    <w:p w14:paraId="60BE9E32" w14:textId="77777777" w:rsidR="007036CD" w:rsidRDefault="007036CD" w:rsidP="007036CD">
      <w:pPr>
        <w:ind w:firstLine="0"/>
        <w:jc w:val="both"/>
      </w:pPr>
    </w:p>
    <w:p w14:paraId="2B65605E" w14:textId="77777777" w:rsidR="007036CD" w:rsidRDefault="007036CD" w:rsidP="007036CD">
      <w:pPr>
        <w:ind w:firstLine="0"/>
        <w:jc w:val="both"/>
      </w:pPr>
    </w:p>
    <w:p w14:paraId="1F1AACBF" w14:textId="5214E1FE" w:rsidR="00EC415B" w:rsidRDefault="00EC415B" w:rsidP="007036CD">
      <w:pPr>
        <w:ind w:firstLine="0"/>
        <w:jc w:val="both"/>
      </w:pPr>
      <w:r>
        <w:t xml:space="preserve">Celková cena </w:t>
      </w:r>
      <w:proofErr w:type="gramStart"/>
      <w:r>
        <w:t>objednávky:  56833</w:t>
      </w:r>
      <w:proofErr w:type="gramEnd"/>
      <w:r>
        <w:t>,- Kč včetně DPH</w:t>
      </w:r>
    </w:p>
    <w:p w14:paraId="1134CD51" w14:textId="77777777" w:rsidR="00EC415B" w:rsidRDefault="00EC415B" w:rsidP="007036CD">
      <w:pPr>
        <w:ind w:firstLine="0"/>
        <w:jc w:val="both"/>
      </w:pPr>
    </w:p>
    <w:p w14:paraId="7D21D7C3" w14:textId="77777777" w:rsidR="007036CD" w:rsidRDefault="007036CD" w:rsidP="007036CD">
      <w:pPr>
        <w:ind w:firstLine="0"/>
        <w:jc w:val="both"/>
      </w:pPr>
    </w:p>
    <w:p w14:paraId="5FF49517" w14:textId="77777777" w:rsidR="007036CD" w:rsidRDefault="007036CD" w:rsidP="007036CD">
      <w:pPr>
        <w:ind w:firstLine="0"/>
        <w:jc w:val="both"/>
      </w:pPr>
    </w:p>
    <w:p w14:paraId="53A78D52" w14:textId="77777777" w:rsidR="009F45E9" w:rsidRDefault="009F45E9" w:rsidP="007036CD">
      <w:pPr>
        <w:ind w:firstLine="0"/>
        <w:jc w:val="both"/>
      </w:pPr>
    </w:p>
    <w:p w14:paraId="49127B15" w14:textId="77777777" w:rsidR="00EC415B" w:rsidRDefault="00EC415B" w:rsidP="007036CD">
      <w:pPr>
        <w:ind w:firstLine="0"/>
        <w:jc w:val="both"/>
      </w:pPr>
    </w:p>
    <w:p w14:paraId="1AC37021" w14:textId="77777777" w:rsidR="00EC415B" w:rsidRDefault="00EC415B" w:rsidP="007036CD">
      <w:pPr>
        <w:ind w:firstLine="0"/>
        <w:jc w:val="both"/>
      </w:pPr>
    </w:p>
    <w:p w14:paraId="709C79F6" w14:textId="77777777" w:rsidR="007036CD" w:rsidRDefault="007036CD" w:rsidP="007036CD">
      <w:pPr>
        <w:ind w:firstLine="0"/>
        <w:jc w:val="both"/>
        <w:rPr>
          <w:noProof/>
        </w:rPr>
      </w:pPr>
    </w:p>
    <w:p w14:paraId="41302BC8" w14:textId="6FACFC95" w:rsidR="000D2705" w:rsidRDefault="000D2705" w:rsidP="002E5A3A">
      <w:pPr>
        <w:spacing w:line="276" w:lineRule="auto"/>
        <w:ind w:left="4253" w:firstLine="0"/>
        <w:jc w:val="center"/>
      </w:pPr>
      <w:r>
        <w:t>……………………………</w:t>
      </w:r>
      <w:proofErr w:type="gramStart"/>
      <w:r>
        <w:t>…….</w:t>
      </w:r>
      <w:proofErr w:type="gramEnd"/>
      <w:r>
        <w:t>.</w:t>
      </w:r>
      <w:r w:rsidR="00050F60">
        <w:br/>
      </w:r>
      <w:r w:rsidR="007036CD">
        <w:t>Mgr. Tomáš Paula, MBA</w:t>
      </w:r>
    </w:p>
    <w:p w14:paraId="700C661B" w14:textId="136B26BB" w:rsidR="00753FC1" w:rsidRDefault="00EC415B" w:rsidP="002E5A3A">
      <w:pPr>
        <w:spacing w:line="276" w:lineRule="auto"/>
        <w:ind w:left="4253" w:firstLine="0"/>
        <w:jc w:val="center"/>
      </w:pPr>
      <w:r>
        <w:t>ř</w:t>
      </w:r>
      <w:r w:rsidR="007036CD">
        <w:t xml:space="preserve">editel školy </w:t>
      </w:r>
      <w:r w:rsidR="00956743">
        <w:br/>
      </w:r>
      <w:r w:rsidR="00956743">
        <w:br/>
      </w:r>
      <w:r w:rsidR="00956743">
        <w:br/>
      </w:r>
    </w:p>
    <w:sectPr w:rsidR="00753F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92AD6" w14:textId="77777777" w:rsidR="001C7391" w:rsidRDefault="001C7391">
      <w:r>
        <w:separator/>
      </w:r>
    </w:p>
  </w:endnote>
  <w:endnote w:type="continuationSeparator" w:id="0">
    <w:p w14:paraId="08B91E8C" w14:textId="77777777" w:rsidR="001C7391" w:rsidRDefault="001C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4A081" w14:textId="77777777" w:rsidR="009E6944" w:rsidRPr="001422DD" w:rsidRDefault="009E6944" w:rsidP="0074296A">
    <w:pPr>
      <w:pStyle w:val="Zpat"/>
      <w:pBdr>
        <w:top w:val="single" w:sz="4" w:space="1" w:color="auto"/>
      </w:pBdr>
      <w:ind w:firstLine="0"/>
      <w:rPr>
        <w:rFonts w:ascii="Arial" w:hAnsi="Arial" w:cs="Arial"/>
        <w:sz w:val="18"/>
        <w:szCs w:val="18"/>
        <w:lang w:val="de-DE"/>
      </w:rPr>
    </w:pPr>
    <w:proofErr w:type="spellStart"/>
    <w:r w:rsidRPr="001422DD">
      <w:rPr>
        <w:rFonts w:ascii="Arial" w:hAnsi="Arial" w:cs="Arial"/>
        <w:sz w:val="18"/>
        <w:szCs w:val="18"/>
        <w:lang w:val="de-DE"/>
      </w:rPr>
      <w:t>e-mail</w:t>
    </w:r>
    <w:proofErr w:type="spellEnd"/>
    <w:r w:rsidRPr="001422DD">
      <w:rPr>
        <w:rFonts w:ascii="Arial" w:hAnsi="Arial" w:cs="Arial"/>
        <w:sz w:val="18"/>
        <w:szCs w:val="18"/>
        <w:lang w:val="de-DE"/>
      </w:rPr>
      <w:t xml:space="preserve">: </w:t>
    </w:r>
    <w:smartTag w:uri="urn:schemas-microsoft-com:office:smarttags" w:element="PersonName">
      <w:r w:rsidRPr="001422DD">
        <w:rPr>
          <w:rFonts w:ascii="Arial" w:hAnsi="Arial" w:cs="Arial"/>
          <w:sz w:val="18"/>
          <w:szCs w:val="18"/>
          <w:lang w:val="de-DE"/>
        </w:rPr>
        <w:t>info@gkolin.cz</w:t>
      </w:r>
    </w:smartTag>
    <w:r w:rsidRPr="001422DD">
      <w:rPr>
        <w:rFonts w:ascii="Arial" w:hAnsi="Arial" w:cs="Arial"/>
        <w:sz w:val="18"/>
        <w:szCs w:val="18"/>
        <w:lang w:val="de-DE"/>
      </w:rPr>
      <w:tab/>
    </w:r>
    <w:proofErr w:type="spellStart"/>
    <w:r w:rsidRPr="001422DD">
      <w:rPr>
        <w:rFonts w:ascii="Arial" w:hAnsi="Arial" w:cs="Arial"/>
        <w:sz w:val="18"/>
        <w:szCs w:val="18"/>
        <w:lang w:val="de-DE"/>
      </w:rPr>
      <w:t>telefon</w:t>
    </w:r>
    <w:proofErr w:type="spellEnd"/>
    <w:r w:rsidRPr="001422DD">
      <w:rPr>
        <w:rFonts w:ascii="Arial" w:hAnsi="Arial" w:cs="Arial"/>
        <w:sz w:val="18"/>
        <w:szCs w:val="18"/>
        <w:lang w:val="de-DE"/>
      </w:rPr>
      <w:t>: +420 321 722</w:t>
    </w:r>
    <w:r w:rsidRPr="009E6944">
      <w:rPr>
        <w:rFonts w:ascii="Arial" w:hAnsi="Arial" w:cs="Arial"/>
        <w:sz w:val="18"/>
        <w:szCs w:val="18"/>
      </w:rPr>
      <w:t> </w:t>
    </w:r>
    <w:r w:rsidRPr="001422DD">
      <w:rPr>
        <w:rFonts w:ascii="Arial" w:hAnsi="Arial" w:cs="Arial"/>
        <w:sz w:val="18"/>
        <w:szCs w:val="18"/>
        <w:lang w:val="de-DE"/>
      </w:rPr>
      <w:t>544</w:t>
    </w:r>
    <w:r w:rsidRPr="001422DD">
      <w:rPr>
        <w:rFonts w:ascii="Arial" w:hAnsi="Arial" w:cs="Arial"/>
        <w:sz w:val="18"/>
        <w:szCs w:val="18"/>
        <w:lang w:val="de-DE"/>
      </w:rPr>
      <w:tab/>
    </w:r>
    <w:proofErr w:type="spellStart"/>
    <w:r w:rsidRPr="001422DD">
      <w:rPr>
        <w:rFonts w:ascii="Arial" w:hAnsi="Arial" w:cs="Arial"/>
        <w:sz w:val="18"/>
        <w:szCs w:val="18"/>
        <w:lang w:val="de-DE"/>
      </w:rPr>
      <w:t>web</w:t>
    </w:r>
    <w:proofErr w:type="spellEnd"/>
    <w:r w:rsidRPr="001422DD">
      <w:rPr>
        <w:rFonts w:ascii="Arial" w:hAnsi="Arial" w:cs="Arial"/>
        <w:sz w:val="18"/>
        <w:szCs w:val="18"/>
        <w:lang w:val="de-DE"/>
      </w:rPr>
      <w:t>: http://www.gkolin.cz/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2E" w14:textId="77777777" w:rsidR="001C7391" w:rsidRDefault="001C7391">
      <w:r>
        <w:separator/>
      </w:r>
    </w:p>
  </w:footnote>
  <w:footnote w:type="continuationSeparator" w:id="0">
    <w:p w14:paraId="50583D53" w14:textId="77777777" w:rsidR="001C7391" w:rsidRDefault="001C7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B6"/>
    <w:rsid w:val="000015A8"/>
    <w:rsid w:val="00031FC6"/>
    <w:rsid w:val="00036551"/>
    <w:rsid w:val="00037442"/>
    <w:rsid w:val="00041655"/>
    <w:rsid w:val="000433C2"/>
    <w:rsid w:val="00050F60"/>
    <w:rsid w:val="00086596"/>
    <w:rsid w:val="000C2551"/>
    <w:rsid w:val="000D2705"/>
    <w:rsid w:val="000D7330"/>
    <w:rsid w:val="00133445"/>
    <w:rsid w:val="001422DD"/>
    <w:rsid w:val="0017059E"/>
    <w:rsid w:val="00172411"/>
    <w:rsid w:val="001C7391"/>
    <w:rsid w:val="001D720F"/>
    <w:rsid w:val="00225479"/>
    <w:rsid w:val="00236004"/>
    <w:rsid w:val="002453D2"/>
    <w:rsid w:val="0025361A"/>
    <w:rsid w:val="00266691"/>
    <w:rsid w:val="002E5A3A"/>
    <w:rsid w:val="002F726D"/>
    <w:rsid w:val="003056F9"/>
    <w:rsid w:val="003117A7"/>
    <w:rsid w:val="003151B1"/>
    <w:rsid w:val="00330BA7"/>
    <w:rsid w:val="00381332"/>
    <w:rsid w:val="003A6AA9"/>
    <w:rsid w:val="003B27CB"/>
    <w:rsid w:val="003E38B3"/>
    <w:rsid w:val="003F567E"/>
    <w:rsid w:val="0042557A"/>
    <w:rsid w:val="00443FB8"/>
    <w:rsid w:val="00463566"/>
    <w:rsid w:val="00485E08"/>
    <w:rsid w:val="00496D81"/>
    <w:rsid w:val="00497B46"/>
    <w:rsid w:val="004F1850"/>
    <w:rsid w:val="00513343"/>
    <w:rsid w:val="00525BD9"/>
    <w:rsid w:val="005811FB"/>
    <w:rsid w:val="0059243B"/>
    <w:rsid w:val="005E0AFA"/>
    <w:rsid w:val="0060282F"/>
    <w:rsid w:val="00631618"/>
    <w:rsid w:val="00661D38"/>
    <w:rsid w:val="00665CF4"/>
    <w:rsid w:val="0067133B"/>
    <w:rsid w:val="00691784"/>
    <w:rsid w:val="006B0BD3"/>
    <w:rsid w:val="006D0CCC"/>
    <w:rsid w:val="006D11C4"/>
    <w:rsid w:val="006E3339"/>
    <w:rsid w:val="00701DF4"/>
    <w:rsid w:val="007036CD"/>
    <w:rsid w:val="00716C2E"/>
    <w:rsid w:val="0074296A"/>
    <w:rsid w:val="00753FC1"/>
    <w:rsid w:val="00765F01"/>
    <w:rsid w:val="007755D4"/>
    <w:rsid w:val="00776209"/>
    <w:rsid w:val="007A2E0A"/>
    <w:rsid w:val="007A3D04"/>
    <w:rsid w:val="007D261C"/>
    <w:rsid w:val="007E7260"/>
    <w:rsid w:val="0082464A"/>
    <w:rsid w:val="008B2BB3"/>
    <w:rsid w:val="008C48F0"/>
    <w:rsid w:val="008D21D3"/>
    <w:rsid w:val="008D5F2C"/>
    <w:rsid w:val="009003AD"/>
    <w:rsid w:val="009118EC"/>
    <w:rsid w:val="00943407"/>
    <w:rsid w:val="00956743"/>
    <w:rsid w:val="00972D81"/>
    <w:rsid w:val="00992414"/>
    <w:rsid w:val="009E0AAD"/>
    <w:rsid w:val="009E6944"/>
    <w:rsid w:val="009F45E9"/>
    <w:rsid w:val="00A243CA"/>
    <w:rsid w:val="00A319C4"/>
    <w:rsid w:val="00A36853"/>
    <w:rsid w:val="00A54050"/>
    <w:rsid w:val="00A5603D"/>
    <w:rsid w:val="00A7022F"/>
    <w:rsid w:val="00A81158"/>
    <w:rsid w:val="00A81234"/>
    <w:rsid w:val="00A8553B"/>
    <w:rsid w:val="00AD0028"/>
    <w:rsid w:val="00AD7224"/>
    <w:rsid w:val="00AF27E1"/>
    <w:rsid w:val="00B13B50"/>
    <w:rsid w:val="00B528E0"/>
    <w:rsid w:val="00B73288"/>
    <w:rsid w:val="00BB1856"/>
    <w:rsid w:val="00BB2F8A"/>
    <w:rsid w:val="00BC43DA"/>
    <w:rsid w:val="00BC4B1C"/>
    <w:rsid w:val="00BD14BE"/>
    <w:rsid w:val="00BF356D"/>
    <w:rsid w:val="00C10753"/>
    <w:rsid w:val="00C15D13"/>
    <w:rsid w:val="00C201E6"/>
    <w:rsid w:val="00C30518"/>
    <w:rsid w:val="00C408C5"/>
    <w:rsid w:val="00C60038"/>
    <w:rsid w:val="00CB1554"/>
    <w:rsid w:val="00CD1AD0"/>
    <w:rsid w:val="00D779DD"/>
    <w:rsid w:val="00DA0A18"/>
    <w:rsid w:val="00DB6640"/>
    <w:rsid w:val="00DC32F0"/>
    <w:rsid w:val="00E264B7"/>
    <w:rsid w:val="00E3407F"/>
    <w:rsid w:val="00E41BB6"/>
    <w:rsid w:val="00E521CB"/>
    <w:rsid w:val="00E525D7"/>
    <w:rsid w:val="00EC1043"/>
    <w:rsid w:val="00EC415B"/>
    <w:rsid w:val="00ED3041"/>
    <w:rsid w:val="00EE1FF4"/>
    <w:rsid w:val="00F167EB"/>
    <w:rsid w:val="00F33361"/>
    <w:rsid w:val="00F50A05"/>
    <w:rsid w:val="00F86323"/>
    <w:rsid w:val="00FB0151"/>
    <w:rsid w:val="00FF36E4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135FB2"/>
  <w15:docId w15:val="{58B8C6B0-8BBF-4CBA-B429-990BB5D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ind w:firstLine="1174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rsid w:val="0074296A"/>
    <w:pPr>
      <w:tabs>
        <w:tab w:val="center" w:pos="4536"/>
        <w:tab w:val="right" w:pos="9072"/>
      </w:tabs>
    </w:pPr>
  </w:style>
  <w:style w:type="paragraph" w:customStyle="1" w:styleId="Vc">
    <w:name w:val="Věc"/>
    <w:basedOn w:val="Normln"/>
    <w:next w:val="Normln"/>
    <w:pPr>
      <w:spacing w:after="240"/>
      <w:ind w:left="1741" w:right="567" w:hanging="1174"/>
    </w:pPr>
    <w:rPr>
      <w:sz w:val="28"/>
    </w:rPr>
  </w:style>
  <w:style w:type="paragraph" w:customStyle="1" w:styleId="Firma">
    <w:name w:val="Firma"/>
    <w:basedOn w:val="Nadpis2"/>
    <w:pPr>
      <w:framePr w:hSpace="142" w:wrap="around" w:vAnchor="text" w:hAnchor="text" w:xAlign="center" w:y="1"/>
      <w:spacing w:after="120"/>
      <w:suppressOverlap/>
    </w:pPr>
    <w:rPr>
      <w:sz w:val="32"/>
    </w:rPr>
  </w:style>
  <w:style w:type="paragraph" w:customStyle="1" w:styleId="Adresa">
    <w:name w:val="Adresa"/>
    <w:basedOn w:val="Normln"/>
    <w:pPr>
      <w:framePr w:hSpace="142" w:wrap="around" w:vAnchor="text" w:hAnchor="text" w:xAlign="center" w:y="1"/>
      <w:suppressOverlap/>
    </w:pPr>
    <w:rPr>
      <w:rFonts w:ascii="Arial" w:hAnsi="Arial"/>
      <w:sz w:val="18"/>
    </w:rPr>
  </w:style>
  <w:style w:type="paragraph" w:customStyle="1" w:styleId="Podpis-Gk">
    <w:name w:val="Podpis-Gk"/>
    <w:basedOn w:val="Normln"/>
    <w:pPr>
      <w:tabs>
        <w:tab w:val="center" w:pos="6521"/>
      </w:tabs>
    </w:pPr>
  </w:style>
  <w:style w:type="paragraph" w:styleId="Zpat">
    <w:name w:val="footer"/>
    <w:basedOn w:val="Normln"/>
    <w:rsid w:val="007429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20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epalova\Local%20Settings\Temporary%20Internet%20Files\OLK6F\GK%20-%20bez%20podkladu%20-%20pro%20instituc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C0D8-1C25-4F88-9CF7-A8FDA649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 - bez podkladu - pro instituci.dot</Template>
  <TotalTime>5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Kolín</vt:lpstr>
    </vt:vector>
  </TitlesOfParts>
  <Company>Gymnázium Kolín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Kolín</dc:title>
  <dc:creator>Kěvta Klepalová</dc:creator>
  <cp:lastModifiedBy>Lucie Libichová</cp:lastModifiedBy>
  <cp:revision>5</cp:revision>
  <cp:lastPrinted>2024-11-04T14:12:00Z</cp:lastPrinted>
  <dcterms:created xsi:type="dcterms:W3CDTF">2024-11-15T09:30:00Z</dcterms:created>
  <dcterms:modified xsi:type="dcterms:W3CDTF">2024-11-15T09:34:00Z</dcterms:modified>
</cp:coreProperties>
</file>