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55144" w14:textId="4037156D" w:rsidR="00B150E2" w:rsidRDefault="005A6186" w:rsidP="0089507E">
      <w:pPr>
        <w:pStyle w:val="Nzev"/>
        <w:ind w:left="0" w:firstLine="0"/>
        <w:rPr>
          <w:rFonts w:ascii="Arial" w:hAnsi="Arial" w:cs="Arial"/>
          <w:b w:val="0"/>
          <w:caps/>
          <w:sz w:val="32"/>
        </w:rPr>
      </w:pPr>
      <w:r w:rsidRPr="00617813">
        <w:rPr>
          <w:rFonts w:ascii="Arial" w:hAnsi="Arial" w:cs="Arial"/>
          <w:b w:val="0"/>
          <w:caps/>
          <w:sz w:val="32"/>
        </w:rPr>
        <w:t>Smlouva o DÍLO</w:t>
      </w:r>
    </w:p>
    <w:p w14:paraId="4C8216DC" w14:textId="29F6B526" w:rsidR="00A15D4E" w:rsidRDefault="00A15D4E" w:rsidP="00A15D4E">
      <w:pPr>
        <w:jc w:val="both"/>
        <w:rPr>
          <w:rFonts w:ascii="Arial" w:hAnsi="Arial" w:cs="Arial"/>
          <w:sz w:val="24"/>
        </w:rPr>
      </w:pPr>
      <w:r w:rsidRPr="00617813">
        <w:rPr>
          <w:rFonts w:ascii="Arial" w:hAnsi="Arial" w:cs="Arial"/>
          <w:sz w:val="24"/>
        </w:rPr>
        <w:t xml:space="preserve">uzavřená podle ustanovení § </w:t>
      </w:r>
      <w:smartTag w:uri="urn:schemas-microsoft-com:office:smarttags" w:element="metricconverter">
        <w:smartTagPr>
          <w:attr w:name="ProductID" w:val="2586 a"/>
        </w:smartTagPr>
        <w:r w:rsidRPr="00617813">
          <w:rPr>
            <w:rFonts w:ascii="Arial" w:hAnsi="Arial" w:cs="Arial"/>
            <w:sz w:val="24"/>
          </w:rPr>
          <w:t>2586 a</w:t>
        </w:r>
      </w:smartTag>
      <w:r w:rsidRPr="00617813">
        <w:rPr>
          <w:rFonts w:ascii="Arial" w:hAnsi="Arial" w:cs="Arial"/>
          <w:sz w:val="24"/>
        </w:rPr>
        <w:t xml:space="preserve"> následujících zákona č. 89/2012 Sb., občanský zákoník ve znění pozdějších předpisů následovně:</w:t>
      </w:r>
    </w:p>
    <w:p w14:paraId="78903809" w14:textId="51B8C484" w:rsidR="0089507E" w:rsidRDefault="0089507E" w:rsidP="00A15D4E">
      <w:pPr>
        <w:jc w:val="both"/>
        <w:rPr>
          <w:rFonts w:ascii="Arial" w:hAnsi="Arial" w:cs="Arial"/>
          <w:sz w:val="24"/>
        </w:rPr>
      </w:pPr>
    </w:p>
    <w:p w14:paraId="1DBFD77F" w14:textId="533A2D06" w:rsidR="0089507E" w:rsidRPr="0089507E" w:rsidRDefault="0089507E" w:rsidP="0089507E">
      <w:pPr>
        <w:jc w:val="both"/>
        <w:rPr>
          <w:rFonts w:ascii="Arial" w:hAnsi="Arial" w:cs="Arial"/>
          <w:sz w:val="24"/>
        </w:rPr>
      </w:pPr>
      <w:r>
        <w:rPr>
          <w:rFonts w:ascii="Arial" w:hAnsi="Arial" w:cs="Arial"/>
          <w:sz w:val="24"/>
        </w:rPr>
        <w:t>Číslo smlouvy o dílo objednatele:</w:t>
      </w:r>
      <w:r>
        <w:rPr>
          <w:rFonts w:ascii="Arial" w:hAnsi="Arial" w:cs="Arial"/>
          <w:sz w:val="24"/>
        </w:rPr>
        <w:tab/>
      </w:r>
      <w:r>
        <w:rPr>
          <w:rFonts w:ascii="Arial" w:hAnsi="Arial" w:cs="Arial"/>
          <w:sz w:val="24"/>
        </w:rPr>
        <w:tab/>
        <w:t>SML/0501/24</w:t>
      </w:r>
    </w:p>
    <w:p w14:paraId="3857D9B0" w14:textId="0F475380" w:rsidR="0089507E" w:rsidRPr="00617813" w:rsidRDefault="0089507E" w:rsidP="0089507E">
      <w:pPr>
        <w:jc w:val="both"/>
        <w:rPr>
          <w:rFonts w:ascii="Arial" w:hAnsi="Arial" w:cs="Arial"/>
          <w:sz w:val="24"/>
        </w:rPr>
      </w:pPr>
      <w:r>
        <w:rPr>
          <w:rFonts w:ascii="Arial" w:hAnsi="Arial" w:cs="Arial"/>
          <w:sz w:val="24"/>
        </w:rPr>
        <w:t xml:space="preserve">Číslo smlouvy o dílo </w:t>
      </w:r>
      <w:r w:rsidRPr="0089507E">
        <w:rPr>
          <w:rFonts w:ascii="Arial" w:hAnsi="Arial" w:cs="Arial"/>
          <w:sz w:val="24"/>
        </w:rPr>
        <w:t>zhotovitele</w:t>
      </w:r>
      <w:r>
        <w:rPr>
          <w:rFonts w:ascii="Arial" w:hAnsi="Arial" w:cs="Arial"/>
          <w:sz w:val="24"/>
        </w:rPr>
        <w:t>:</w:t>
      </w:r>
      <w:r>
        <w:rPr>
          <w:rFonts w:ascii="Arial" w:hAnsi="Arial" w:cs="Arial"/>
          <w:sz w:val="24"/>
        </w:rPr>
        <w:tab/>
      </w:r>
      <w:r>
        <w:rPr>
          <w:rFonts w:ascii="Arial" w:hAnsi="Arial" w:cs="Arial"/>
          <w:sz w:val="24"/>
        </w:rPr>
        <w:tab/>
      </w:r>
      <w:r w:rsidR="006352FB" w:rsidRPr="006352FB">
        <w:rPr>
          <w:rFonts w:ascii="Arial" w:hAnsi="Arial" w:cs="Arial"/>
          <w:sz w:val="24"/>
        </w:rPr>
        <w:t>1655224</w:t>
      </w:r>
    </w:p>
    <w:p w14:paraId="35B3E617" w14:textId="77777777" w:rsidR="005A6186" w:rsidRPr="00617813" w:rsidRDefault="005A6186">
      <w:pPr>
        <w:jc w:val="both"/>
        <w:rPr>
          <w:rFonts w:ascii="Arial" w:hAnsi="Arial" w:cs="Arial"/>
          <w:sz w:val="22"/>
        </w:rPr>
      </w:pPr>
    </w:p>
    <w:p w14:paraId="518ED6F9" w14:textId="77777777" w:rsidR="005A6186" w:rsidRPr="00617813" w:rsidRDefault="005A6186" w:rsidP="000A7837">
      <w:pPr>
        <w:pStyle w:val="Nadpis3"/>
        <w:rPr>
          <w:rFonts w:ascii="Arial" w:hAnsi="Arial" w:cs="Arial"/>
        </w:rPr>
      </w:pPr>
      <w:r w:rsidRPr="00617813">
        <w:rPr>
          <w:rFonts w:ascii="Arial" w:hAnsi="Arial" w:cs="Arial"/>
        </w:rPr>
        <w:t>Smluvní strany</w:t>
      </w:r>
    </w:p>
    <w:p w14:paraId="6FD9E765" w14:textId="77777777" w:rsidR="005A6186" w:rsidRPr="00617813" w:rsidRDefault="005A6186">
      <w:pPr>
        <w:jc w:val="both"/>
        <w:rPr>
          <w:rFonts w:ascii="Arial" w:hAnsi="Arial" w:cs="Arial"/>
          <w:sz w:val="22"/>
        </w:rPr>
      </w:pPr>
    </w:p>
    <w:p w14:paraId="158EFED6" w14:textId="77777777" w:rsidR="005A6186" w:rsidRPr="00617813" w:rsidRDefault="005A6186">
      <w:pPr>
        <w:pStyle w:val="Nadpis4"/>
        <w:rPr>
          <w:rFonts w:ascii="Arial" w:hAnsi="Arial" w:cs="Arial"/>
          <w:sz w:val="22"/>
          <w:szCs w:val="22"/>
        </w:rPr>
      </w:pPr>
      <w:r w:rsidRPr="00617813">
        <w:rPr>
          <w:rFonts w:ascii="Arial" w:hAnsi="Arial" w:cs="Arial"/>
          <w:sz w:val="22"/>
        </w:rPr>
        <w:t>Objednatel:</w:t>
      </w:r>
      <w:r w:rsidRPr="00617813">
        <w:rPr>
          <w:rFonts w:ascii="Arial" w:hAnsi="Arial" w:cs="Arial"/>
          <w:sz w:val="22"/>
        </w:rPr>
        <w:tab/>
      </w:r>
      <w:r w:rsidRPr="00617813">
        <w:rPr>
          <w:rFonts w:ascii="Arial" w:hAnsi="Arial" w:cs="Arial"/>
          <w:sz w:val="22"/>
          <w:szCs w:val="22"/>
        </w:rPr>
        <w:t>Brněnské vodárny a kanalizace, a.s.</w:t>
      </w:r>
    </w:p>
    <w:p w14:paraId="29D31602" w14:textId="77777777" w:rsidR="005A6186" w:rsidRPr="00617813" w:rsidRDefault="00E138EA" w:rsidP="00C8336B">
      <w:pPr>
        <w:ind w:left="708" w:firstLine="708"/>
        <w:rPr>
          <w:rFonts w:ascii="Arial" w:hAnsi="Arial" w:cs="Arial"/>
          <w:sz w:val="22"/>
          <w:szCs w:val="22"/>
        </w:rPr>
      </w:pPr>
      <w:r w:rsidRPr="00617813">
        <w:rPr>
          <w:rFonts w:ascii="Arial" w:hAnsi="Arial" w:cs="Arial"/>
          <w:sz w:val="22"/>
          <w:szCs w:val="22"/>
        </w:rPr>
        <w:t>Pisárecká 555/1a, Pisárky, 603 00 Brno</w:t>
      </w:r>
    </w:p>
    <w:p w14:paraId="22002265"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Subjekt je zapsán v OR u Krajského soudu v Brně, oddíl B, vložka 783</w:t>
      </w:r>
    </w:p>
    <w:p w14:paraId="7A344418" w14:textId="77777777" w:rsidR="005A6186" w:rsidRPr="00617813" w:rsidRDefault="005A6186" w:rsidP="00C8336B">
      <w:pPr>
        <w:pStyle w:val="Nadpis1"/>
        <w:ind w:left="708" w:firstLine="708"/>
        <w:rPr>
          <w:rFonts w:ascii="Arial" w:hAnsi="Arial" w:cs="Arial"/>
          <w:sz w:val="22"/>
          <w:szCs w:val="22"/>
        </w:rPr>
      </w:pPr>
      <w:r w:rsidRPr="00617813">
        <w:rPr>
          <w:rFonts w:ascii="Arial" w:hAnsi="Arial" w:cs="Arial"/>
          <w:sz w:val="22"/>
          <w:szCs w:val="22"/>
        </w:rPr>
        <w:t>IČ : 46347275</w:t>
      </w:r>
    </w:p>
    <w:p w14:paraId="422550E4"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DIČ:  CZ46347275</w:t>
      </w:r>
    </w:p>
    <w:p w14:paraId="2C9D248E" w14:textId="32E2C7A7" w:rsidR="006B3241" w:rsidRPr="008F77E6" w:rsidRDefault="006B3241" w:rsidP="006B3241">
      <w:pPr>
        <w:ind w:left="1416"/>
        <w:rPr>
          <w:rFonts w:ascii="Arial" w:hAnsi="Arial" w:cs="Arial"/>
          <w:sz w:val="22"/>
          <w:szCs w:val="22"/>
        </w:rPr>
      </w:pPr>
      <w:r w:rsidRPr="008F77E6">
        <w:rPr>
          <w:rFonts w:ascii="Arial" w:hAnsi="Arial" w:cs="Arial"/>
          <w:sz w:val="22"/>
          <w:szCs w:val="22"/>
        </w:rPr>
        <w:t xml:space="preserve">Zastoupený </w:t>
      </w:r>
      <w:r w:rsidR="00CE7FAB">
        <w:rPr>
          <w:rFonts w:ascii="Arial" w:hAnsi="Arial" w:cs="Arial"/>
          <w:sz w:val="22"/>
          <w:szCs w:val="22"/>
        </w:rPr>
        <w:t>XXX</w:t>
      </w:r>
      <w:r w:rsidRPr="008F77E6">
        <w:rPr>
          <w:rFonts w:ascii="Arial" w:hAnsi="Arial" w:cs="Arial"/>
          <w:sz w:val="22"/>
          <w:szCs w:val="22"/>
        </w:rPr>
        <w:t>, n</w:t>
      </w:r>
      <w:r w:rsidR="007C266D" w:rsidRPr="008F77E6">
        <w:rPr>
          <w:rFonts w:ascii="Arial" w:hAnsi="Arial" w:cs="Arial"/>
          <w:sz w:val="22"/>
          <w:szCs w:val="22"/>
        </w:rPr>
        <w:t xml:space="preserve">a základě zmocnění    ze  dne </w:t>
      </w:r>
      <w:r w:rsidR="00C4589C" w:rsidRPr="008F77E6">
        <w:rPr>
          <w:rFonts w:ascii="Arial" w:hAnsi="Arial" w:cs="Arial"/>
          <w:sz w:val="22"/>
          <w:szCs w:val="22"/>
        </w:rPr>
        <w:t>16</w:t>
      </w:r>
      <w:r w:rsidR="007F37F2" w:rsidRPr="008F77E6">
        <w:rPr>
          <w:rFonts w:ascii="Arial" w:hAnsi="Arial" w:cs="Arial"/>
          <w:sz w:val="22"/>
          <w:szCs w:val="22"/>
        </w:rPr>
        <w:t xml:space="preserve">. </w:t>
      </w:r>
      <w:r w:rsidR="00C4589C" w:rsidRPr="008F77E6">
        <w:rPr>
          <w:rFonts w:ascii="Arial" w:hAnsi="Arial" w:cs="Arial"/>
          <w:sz w:val="22"/>
          <w:szCs w:val="22"/>
        </w:rPr>
        <w:t>12</w:t>
      </w:r>
      <w:r w:rsidR="007F37F2" w:rsidRPr="008F77E6">
        <w:rPr>
          <w:rFonts w:ascii="Arial" w:hAnsi="Arial" w:cs="Arial"/>
          <w:sz w:val="22"/>
          <w:szCs w:val="22"/>
        </w:rPr>
        <w:t>. 2022.</w:t>
      </w:r>
    </w:p>
    <w:p w14:paraId="23901A61" w14:textId="77777777" w:rsidR="00BF7FF4" w:rsidRDefault="00BF7FF4" w:rsidP="006B3241">
      <w:pPr>
        <w:ind w:left="1416"/>
        <w:rPr>
          <w:rFonts w:ascii="Arial" w:hAnsi="Arial" w:cs="Arial"/>
          <w:color w:val="FF0000"/>
          <w:sz w:val="22"/>
          <w:szCs w:val="22"/>
        </w:rPr>
      </w:pPr>
    </w:p>
    <w:p w14:paraId="3587A5ED" w14:textId="7E3AB022" w:rsidR="00DA060D" w:rsidRPr="00473EC7" w:rsidRDefault="00DA060D" w:rsidP="00CE7FAB">
      <w:pPr>
        <w:ind w:left="1418"/>
        <w:jc w:val="both"/>
        <w:rPr>
          <w:rFonts w:ascii="Arial" w:hAnsi="Arial" w:cs="Arial"/>
          <w:color w:val="FF0000"/>
          <w:sz w:val="22"/>
          <w:szCs w:val="22"/>
          <w:lang w:val="en-US"/>
        </w:rPr>
      </w:pPr>
      <w:r w:rsidRPr="00FC6C0F">
        <w:rPr>
          <w:rFonts w:ascii="Arial" w:hAnsi="Arial" w:cs="Arial"/>
          <w:sz w:val="22"/>
          <w:szCs w:val="22"/>
        </w:rPr>
        <w:t xml:space="preserve">Osoba oprávněná jednat za Objednatele ve věcech provozních a technických: </w:t>
      </w:r>
      <w:r w:rsidR="00CE7FAB">
        <w:rPr>
          <w:rFonts w:ascii="Arial" w:hAnsi="Arial" w:cs="Arial"/>
          <w:sz w:val="22"/>
          <w:szCs w:val="22"/>
        </w:rPr>
        <w:t>XXX</w:t>
      </w:r>
    </w:p>
    <w:p w14:paraId="2FF55588" w14:textId="77777777" w:rsidR="005A6186" w:rsidRPr="00617813" w:rsidRDefault="005A6186">
      <w:pPr>
        <w:jc w:val="both"/>
        <w:rPr>
          <w:rFonts w:ascii="Arial" w:hAnsi="Arial" w:cs="Arial"/>
          <w:sz w:val="22"/>
          <w:szCs w:val="22"/>
        </w:rPr>
      </w:pPr>
    </w:p>
    <w:p w14:paraId="71DF137A" w14:textId="77777777" w:rsidR="005A6186" w:rsidRPr="00617813" w:rsidRDefault="005A6186">
      <w:pPr>
        <w:jc w:val="both"/>
        <w:rPr>
          <w:rFonts w:ascii="Arial" w:hAnsi="Arial" w:cs="Arial"/>
          <w:sz w:val="22"/>
          <w:szCs w:val="22"/>
        </w:rPr>
      </w:pPr>
      <w:r w:rsidRPr="00617813">
        <w:rPr>
          <w:rFonts w:ascii="Arial" w:hAnsi="Arial" w:cs="Arial"/>
          <w:sz w:val="22"/>
          <w:szCs w:val="22"/>
        </w:rPr>
        <w:t>a</w:t>
      </w:r>
    </w:p>
    <w:p w14:paraId="15FB1DB1" w14:textId="77777777" w:rsidR="005A6186" w:rsidRPr="00617813" w:rsidRDefault="00617813">
      <w:pPr>
        <w:jc w:val="both"/>
        <w:rPr>
          <w:rFonts w:ascii="Arial" w:hAnsi="Arial" w:cs="Arial"/>
          <w:b/>
          <w:sz w:val="22"/>
          <w:szCs w:val="22"/>
        </w:rPr>
      </w:pPr>
      <w:r w:rsidRPr="00617813">
        <w:rPr>
          <w:rFonts w:ascii="Arial" w:hAnsi="Arial" w:cs="Arial"/>
          <w:noProof/>
          <w:lang w:eastAsia="cs-CZ"/>
        </w:rPr>
        <mc:AlternateContent>
          <mc:Choice Requires="wpg">
            <w:drawing>
              <wp:anchor distT="0" distB="0" distL="114300" distR="114300" simplePos="0" relativeHeight="251659264" behindDoc="1" locked="0" layoutInCell="1" allowOverlap="1" wp14:anchorId="11D32230" wp14:editId="6BD33804">
                <wp:simplePos x="895350" y="3800475"/>
                <wp:positionH relativeFrom="margin">
                  <wp:align>center</wp:align>
                </wp:positionH>
                <wp:positionV relativeFrom="margin">
                  <wp:align>center</wp:align>
                </wp:positionV>
                <wp:extent cx="2913380" cy="4744720"/>
                <wp:effectExtent l="0" t="0" r="1270" b="0"/>
                <wp:wrapNone/>
                <wp:docPr id="3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6D7320" id="Group 35" o:spid="_x0000_s1026" style="position:absolute;margin-left:0;margin-top:0;width:229.4pt;height:373.6pt;z-index:-251657216;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5DAED834" w14:textId="77777777" w:rsidR="00DA060D" w:rsidRPr="00A72187" w:rsidRDefault="005A6186" w:rsidP="00DA060D">
      <w:pPr>
        <w:rPr>
          <w:rFonts w:ascii="Arial" w:hAnsi="Arial" w:cs="Arial"/>
          <w:sz w:val="22"/>
          <w:szCs w:val="22"/>
        </w:rPr>
      </w:pPr>
      <w:r w:rsidRPr="00617813">
        <w:rPr>
          <w:rFonts w:ascii="Arial" w:hAnsi="Arial" w:cs="Arial"/>
          <w:b/>
          <w:sz w:val="22"/>
          <w:szCs w:val="22"/>
        </w:rPr>
        <w:t>Zhotovitel:</w:t>
      </w:r>
      <w:r w:rsidRPr="00617813">
        <w:rPr>
          <w:rFonts w:ascii="Arial" w:hAnsi="Arial" w:cs="Arial"/>
          <w:b/>
          <w:sz w:val="22"/>
          <w:szCs w:val="22"/>
        </w:rPr>
        <w:tab/>
      </w:r>
      <w:r w:rsidR="00DA060D" w:rsidRPr="00A72187">
        <w:rPr>
          <w:rFonts w:ascii="Arial" w:hAnsi="Arial" w:cs="Arial"/>
          <w:b/>
          <w:sz w:val="22"/>
          <w:szCs w:val="22"/>
        </w:rPr>
        <w:t>AQUA PROCON s.r.o.</w:t>
      </w:r>
    </w:p>
    <w:p w14:paraId="17A938FB" w14:textId="77777777" w:rsidR="00DA060D" w:rsidRPr="00A72187" w:rsidRDefault="00DA060D" w:rsidP="00DA060D">
      <w:pPr>
        <w:ind w:firstLine="709"/>
        <w:rPr>
          <w:rFonts w:ascii="Arial" w:hAnsi="Arial" w:cs="Arial"/>
          <w:sz w:val="22"/>
          <w:szCs w:val="22"/>
        </w:rPr>
      </w:pPr>
      <w:r w:rsidRPr="00A72187">
        <w:rPr>
          <w:rFonts w:ascii="Arial" w:hAnsi="Arial" w:cs="Arial"/>
          <w:sz w:val="22"/>
          <w:szCs w:val="22"/>
        </w:rPr>
        <w:t xml:space="preserve">       </w:t>
      </w:r>
      <w:r w:rsidRPr="00A72187">
        <w:rPr>
          <w:rFonts w:ascii="Arial" w:hAnsi="Arial" w:cs="Arial"/>
          <w:sz w:val="22"/>
          <w:szCs w:val="22"/>
        </w:rPr>
        <w:tab/>
        <w:t>Palackého třída 768/12, Královo Pole, 612 00 Brno</w:t>
      </w:r>
    </w:p>
    <w:p w14:paraId="51FBB2D9" w14:textId="77777777" w:rsidR="00DA060D" w:rsidRPr="00A72187" w:rsidRDefault="00DA060D" w:rsidP="00DA060D">
      <w:pPr>
        <w:rPr>
          <w:rFonts w:ascii="Arial" w:hAnsi="Arial" w:cs="Arial"/>
          <w:sz w:val="22"/>
          <w:szCs w:val="22"/>
        </w:rPr>
      </w:pPr>
      <w:r w:rsidRPr="00A72187">
        <w:rPr>
          <w:rFonts w:ascii="Arial" w:hAnsi="Arial" w:cs="Arial"/>
          <w:sz w:val="22"/>
          <w:szCs w:val="22"/>
        </w:rPr>
        <w:t xml:space="preserve">                       </w:t>
      </w:r>
      <w:r w:rsidRPr="00A72187">
        <w:rPr>
          <w:rFonts w:ascii="Arial" w:hAnsi="Arial" w:cs="Arial"/>
          <w:sz w:val="22"/>
          <w:szCs w:val="22"/>
        </w:rPr>
        <w:tab/>
        <w:t>Subjekt je zapsán v OR u Krajského soudu v Brně, oddíl C, vložka 6597</w:t>
      </w:r>
    </w:p>
    <w:p w14:paraId="40091B7A" w14:textId="77777777" w:rsidR="00DA060D" w:rsidRPr="00A72187" w:rsidRDefault="00DA060D" w:rsidP="00DA060D">
      <w:pPr>
        <w:rPr>
          <w:rFonts w:ascii="Arial" w:hAnsi="Arial" w:cs="Arial"/>
          <w:sz w:val="22"/>
          <w:szCs w:val="22"/>
        </w:rPr>
      </w:pPr>
      <w:r w:rsidRPr="00A72187">
        <w:rPr>
          <w:rFonts w:ascii="Arial" w:hAnsi="Arial" w:cs="Arial"/>
          <w:sz w:val="22"/>
          <w:szCs w:val="22"/>
        </w:rPr>
        <w:t xml:space="preserve">                       </w:t>
      </w:r>
      <w:r w:rsidRPr="00A72187">
        <w:rPr>
          <w:rFonts w:ascii="Arial" w:hAnsi="Arial" w:cs="Arial"/>
          <w:sz w:val="22"/>
          <w:szCs w:val="22"/>
        </w:rPr>
        <w:tab/>
        <w:t xml:space="preserve">IČO: 46964371 </w:t>
      </w:r>
    </w:p>
    <w:p w14:paraId="386FFFB2" w14:textId="77777777" w:rsidR="00DA060D" w:rsidRPr="00A72187" w:rsidRDefault="00DA060D" w:rsidP="00DA060D">
      <w:pPr>
        <w:rPr>
          <w:rFonts w:ascii="Arial" w:hAnsi="Arial" w:cs="Arial"/>
          <w:sz w:val="22"/>
          <w:szCs w:val="22"/>
        </w:rPr>
      </w:pPr>
      <w:r w:rsidRPr="00A72187">
        <w:rPr>
          <w:rFonts w:ascii="Arial" w:hAnsi="Arial" w:cs="Arial"/>
          <w:sz w:val="22"/>
          <w:szCs w:val="22"/>
        </w:rPr>
        <w:t xml:space="preserve">                       </w:t>
      </w:r>
      <w:r w:rsidRPr="00A72187">
        <w:rPr>
          <w:rFonts w:ascii="Arial" w:hAnsi="Arial" w:cs="Arial"/>
          <w:sz w:val="22"/>
          <w:szCs w:val="22"/>
        </w:rPr>
        <w:tab/>
        <w:t>DIČ: CZ46964371</w:t>
      </w:r>
    </w:p>
    <w:p w14:paraId="3BB12A7A" w14:textId="77777777" w:rsidR="00DA060D" w:rsidRPr="00A72187" w:rsidRDefault="00DA060D" w:rsidP="00DA060D">
      <w:pPr>
        <w:rPr>
          <w:rFonts w:ascii="Arial" w:hAnsi="Arial" w:cs="Arial"/>
          <w:sz w:val="22"/>
          <w:szCs w:val="22"/>
        </w:rPr>
      </w:pPr>
      <w:r w:rsidRPr="00A72187">
        <w:rPr>
          <w:rFonts w:ascii="Arial" w:hAnsi="Arial" w:cs="Arial"/>
          <w:sz w:val="22"/>
          <w:szCs w:val="22"/>
        </w:rPr>
        <w:tab/>
      </w:r>
      <w:r w:rsidRPr="00A72187">
        <w:rPr>
          <w:rFonts w:ascii="Arial" w:hAnsi="Arial" w:cs="Arial"/>
          <w:sz w:val="22"/>
          <w:szCs w:val="22"/>
        </w:rPr>
        <w:tab/>
        <w:t xml:space="preserve">zastoupený: Ing. Jan Polášek, jednatel  </w:t>
      </w:r>
    </w:p>
    <w:p w14:paraId="16B769DB" w14:textId="77777777" w:rsidR="005A6186" w:rsidRPr="00617813" w:rsidRDefault="00DC61B6" w:rsidP="00DA060D">
      <w:pPr>
        <w:rPr>
          <w:rFonts w:ascii="Arial" w:hAnsi="Arial" w:cs="Arial"/>
          <w:sz w:val="22"/>
          <w:szCs w:val="22"/>
        </w:rPr>
      </w:pPr>
      <w:r w:rsidRPr="00617813">
        <w:rPr>
          <w:rFonts w:ascii="Arial" w:hAnsi="Arial" w:cs="Arial"/>
          <w:sz w:val="22"/>
          <w:szCs w:val="22"/>
        </w:rPr>
        <w:t xml:space="preserve">   </w:t>
      </w:r>
    </w:p>
    <w:p w14:paraId="1564C0BE" w14:textId="77777777" w:rsidR="005A6186" w:rsidRPr="00617813" w:rsidRDefault="005A6186" w:rsidP="006404A9">
      <w:pPr>
        <w:pStyle w:val="Nadpis3"/>
        <w:ind w:left="709" w:hanging="709"/>
        <w:rPr>
          <w:rFonts w:ascii="Arial" w:hAnsi="Arial" w:cs="Arial"/>
        </w:rPr>
      </w:pPr>
      <w:r w:rsidRPr="00617813">
        <w:rPr>
          <w:rFonts w:ascii="Arial" w:hAnsi="Arial" w:cs="Arial"/>
        </w:rPr>
        <w:t>Předmět smlouvy</w:t>
      </w:r>
    </w:p>
    <w:p w14:paraId="5542E5C1" w14:textId="77777777" w:rsidR="00741E8B" w:rsidRPr="005C522B" w:rsidRDefault="00741E8B" w:rsidP="00741E8B">
      <w:pPr>
        <w:numPr>
          <w:ilvl w:val="1"/>
          <w:numId w:val="2"/>
        </w:numPr>
        <w:spacing w:before="60"/>
        <w:jc w:val="both"/>
        <w:rPr>
          <w:rFonts w:ascii="Arial" w:hAnsi="Arial" w:cs="Arial"/>
          <w:sz w:val="22"/>
        </w:rPr>
      </w:pPr>
      <w:r w:rsidRPr="005C522B">
        <w:rPr>
          <w:rFonts w:ascii="Arial" w:hAnsi="Arial" w:cs="Arial"/>
          <w:sz w:val="22"/>
        </w:rPr>
        <w:t>Zhotovitel se zavazuje zpracovat</w:t>
      </w:r>
      <w:r w:rsidR="005A6186" w:rsidRPr="005C522B">
        <w:rPr>
          <w:rFonts w:ascii="Arial" w:hAnsi="Arial" w:cs="Arial"/>
          <w:sz w:val="22"/>
        </w:rPr>
        <w:t xml:space="preserve"> na svůj náklad a nebezpečí pro objednatele </w:t>
      </w:r>
      <w:r w:rsidRPr="005C522B">
        <w:rPr>
          <w:rFonts w:ascii="Arial" w:hAnsi="Arial" w:cs="Arial"/>
          <w:sz w:val="22"/>
        </w:rPr>
        <w:t xml:space="preserve">provozní řád </w:t>
      </w:r>
      <w:r w:rsidR="00CC64E8" w:rsidRPr="005C522B">
        <w:rPr>
          <w:rFonts w:ascii="Arial" w:hAnsi="Arial" w:cs="Arial"/>
          <w:sz w:val="22"/>
        </w:rPr>
        <w:t xml:space="preserve">(dále jen „PŘ“) </w:t>
      </w:r>
      <w:r w:rsidRPr="005C522B">
        <w:rPr>
          <w:rFonts w:ascii="Arial" w:hAnsi="Arial" w:cs="Arial"/>
          <w:sz w:val="22"/>
        </w:rPr>
        <w:t xml:space="preserve">hrubého předčištění </w:t>
      </w:r>
      <w:r w:rsidR="00CC64E8" w:rsidRPr="005C522B">
        <w:rPr>
          <w:rFonts w:ascii="Arial" w:hAnsi="Arial" w:cs="Arial"/>
          <w:sz w:val="22"/>
        </w:rPr>
        <w:t xml:space="preserve">ČOV Brno-Modřice </w:t>
      </w:r>
      <w:r w:rsidRPr="005C522B">
        <w:rPr>
          <w:rFonts w:ascii="Arial" w:hAnsi="Arial" w:cs="Arial"/>
          <w:sz w:val="22"/>
        </w:rPr>
        <w:t>pokrývající minimálně následující témata:</w:t>
      </w:r>
    </w:p>
    <w:p w14:paraId="027507D1" w14:textId="77777777" w:rsidR="00741E8B" w:rsidRPr="005C522B" w:rsidRDefault="00741E8B" w:rsidP="00741E8B">
      <w:pPr>
        <w:pStyle w:val="Odstavecseseznamem"/>
        <w:numPr>
          <w:ilvl w:val="0"/>
          <w:numId w:val="19"/>
        </w:numPr>
        <w:spacing w:before="60"/>
        <w:ind w:left="851" w:hanging="142"/>
        <w:jc w:val="both"/>
        <w:rPr>
          <w:rFonts w:ascii="Arial" w:hAnsi="Arial" w:cs="Arial"/>
          <w:sz w:val="22"/>
        </w:rPr>
      </w:pPr>
      <w:r w:rsidRPr="005C522B">
        <w:rPr>
          <w:rFonts w:ascii="Arial" w:hAnsi="Arial" w:cs="Arial"/>
          <w:sz w:val="22"/>
        </w:rPr>
        <w:t>Strojně-technologická část:</w:t>
      </w:r>
    </w:p>
    <w:p w14:paraId="5EB98336" w14:textId="77777777" w:rsidR="00741E8B" w:rsidRPr="005C522B" w:rsidRDefault="001063D2" w:rsidP="00741E8B">
      <w:pPr>
        <w:pStyle w:val="Odstavecseseznamem"/>
        <w:numPr>
          <w:ilvl w:val="0"/>
          <w:numId w:val="20"/>
        </w:numPr>
        <w:spacing w:before="60"/>
        <w:ind w:left="1276" w:hanging="142"/>
        <w:jc w:val="both"/>
        <w:rPr>
          <w:rFonts w:ascii="Arial" w:hAnsi="Arial" w:cs="Arial"/>
          <w:sz w:val="22"/>
        </w:rPr>
      </w:pPr>
      <w:r w:rsidRPr="005C522B">
        <w:rPr>
          <w:rFonts w:ascii="Arial" w:hAnsi="Arial" w:cs="Arial"/>
          <w:sz w:val="22"/>
        </w:rPr>
        <w:t>s</w:t>
      </w:r>
      <w:r w:rsidR="00CC64E8" w:rsidRPr="005C522B">
        <w:rPr>
          <w:rFonts w:ascii="Arial" w:hAnsi="Arial" w:cs="Arial"/>
          <w:sz w:val="22"/>
        </w:rPr>
        <w:t>eznam strojů a zařízení (</w:t>
      </w:r>
      <w:r w:rsidR="00741E8B" w:rsidRPr="005C522B">
        <w:rPr>
          <w:rFonts w:ascii="Arial" w:hAnsi="Arial" w:cs="Arial"/>
          <w:sz w:val="22"/>
        </w:rPr>
        <w:t>z celkových cca 120 položek zho</w:t>
      </w:r>
      <w:r w:rsidR="00CC64E8" w:rsidRPr="005C522B">
        <w:rPr>
          <w:rFonts w:ascii="Arial" w:hAnsi="Arial" w:cs="Arial"/>
          <w:sz w:val="22"/>
        </w:rPr>
        <w:t>tovitel u přibližně   15 %</w:t>
      </w:r>
      <w:r w:rsidR="00741E8B" w:rsidRPr="005C522B">
        <w:rPr>
          <w:rFonts w:ascii="Arial" w:hAnsi="Arial" w:cs="Arial"/>
          <w:sz w:val="22"/>
        </w:rPr>
        <w:t xml:space="preserve"> provede doplnění obchůzkou na místě</w:t>
      </w:r>
      <w:r w:rsidR="00CC64E8" w:rsidRPr="005C522B">
        <w:rPr>
          <w:rFonts w:ascii="Arial" w:hAnsi="Arial" w:cs="Arial"/>
          <w:sz w:val="22"/>
        </w:rPr>
        <w:t>)</w:t>
      </w:r>
      <w:r w:rsidR="00CC64E8" w:rsidRPr="005C522B">
        <w:rPr>
          <w:rFonts w:ascii="Arial" w:hAnsi="Arial" w:cs="Arial"/>
          <w:sz w:val="22"/>
          <w:lang w:val="en-US"/>
        </w:rPr>
        <w:t>;</w:t>
      </w:r>
    </w:p>
    <w:p w14:paraId="0DEBA7DB" w14:textId="2A58E3BE" w:rsidR="00741E8B" w:rsidRPr="005C522B" w:rsidRDefault="001063D2" w:rsidP="00741E8B">
      <w:pPr>
        <w:pStyle w:val="Odstavecseseznamem"/>
        <w:numPr>
          <w:ilvl w:val="0"/>
          <w:numId w:val="20"/>
        </w:numPr>
        <w:spacing w:before="60"/>
        <w:ind w:left="1276" w:hanging="142"/>
        <w:jc w:val="both"/>
        <w:rPr>
          <w:rFonts w:ascii="Arial" w:hAnsi="Arial" w:cs="Arial"/>
          <w:sz w:val="22"/>
        </w:rPr>
      </w:pPr>
      <w:r w:rsidRPr="005C522B">
        <w:rPr>
          <w:rFonts w:ascii="Arial" w:hAnsi="Arial" w:cs="Arial"/>
          <w:sz w:val="22"/>
        </w:rPr>
        <w:t>n</w:t>
      </w:r>
      <w:r w:rsidR="00741E8B" w:rsidRPr="005C522B">
        <w:rPr>
          <w:rFonts w:ascii="Arial" w:hAnsi="Arial" w:cs="Arial"/>
          <w:sz w:val="22"/>
        </w:rPr>
        <w:t>ávody po</w:t>
      </w:r>
      <w:r w:rsidR="00CC64E8" w:rsidRPr="005C522B">
        <w:rPr>
          <w:rFonts w:ascii="Arial" w:hAnsi="Arial" w:cs="Arial"/>
          <w:sz w:val="22"/>
        </w:rPr>
        <w:t>užití k jednotlivým zařízením (</w:t>
      </w:r>
      <w:r w:rsidR="00741E8B" w:rsidRPr="005C522B">
        <w:rPr>
          <w:rFonts w:ascii="Arial" w:hAnsi="Arial" w:cs="Arial"/>
          <w:sz w:val="22"/>
        </w:rPr>
        <w:t>z celkových cca 120 položek zhotovitel u přibližně 15 % tyto návody zajistí</w:t>
      </w:r>
      <w:r w:rsidR="00CC64E8" w:rsidRPr="005C522B">
        <w:rPr>
          <w:rFonts w:ascii="Arial" w:hAnsi="Arial" w:cs="Arial"/>
          <w:sz w:val="22"/>
        </w:rPr>
        <w:t>)</w:t>
      </w:r>
      <w:r w:rsidR="00CC64E8" w:rsidRPr="005C522B">
        <w:rPr>
          <w:rFonts w:ascii="Arial" w:hAnsi="Arial" w:cs="Arial"/>
          <w:sz w:val="22"/>
          <w:lang w:val="en-US"/>
        </w:rPr>
        <w:t>;</w:t>
      </w:r>
    </w:p>
    <w:p w14:paraId="249342FE" w14:textId="77777777" w:rsidR="00741E8B" w:rsidRPr="005C522B" w:rsidRDefault="001063D2" w:rsidP="00741E8B">
      <w:pPr>
        <w:pStyle w:val="Odstavecseseznamem"/>
        <w:numPr>
          <w:ilvl w:val="0"/>
          <w:numId w:val="20"/>
        </w:numPr>
        <w:spacing w:before="60"/>
        <w:ind w:left="1276" w:hanging="142"/>
        <w:jc w:val="both"/>
        <w:rPr>
          <w:rFonts w:ascii="Arial" w:hAnsi="Arial" w:cs="Arial"/>
          <w:sz w:val="22"/>
        </w:rPr>
      </w:pPr>
      <w:r w:rsidRPr="005C522B">
        <w:rPr>
          <w:rFonts w:ascii="Arial" w:hAnsi="Arial" w:cs="Arial"/>
          <w:sz w:val="22"/>
        </w:rPr>
        <w:t>p</w:t>
      </w:r>
      <w:r w:rsidR="00741E8B" w:rsidRPr="005C522B">
        <w:rPr>
          <w:rFonts w:ascii="Arial" w:hAnsi="Arial" w:cs="Arial"/>
          <w:sz w:val="22"/>
        </w:rPr>
        <w:t>lán analytické kontroly</w:t>
      </w:r>
      <w:r w:rsidR="00CC64E8" w:rsidRPr="005C522B">
        <w:rPr>
          <w:rFonts w:ascii="Arial" w:hAnsi="Arial" w:cs="Arial"/>
          <w:sz w:val="22"/>
          <w:lang w:val="en-US"/>
        </w:rPr>
        <w:t>;</w:t>
      </w:r>
    </w:p>
    <w:p w14:paraId="407DDA39" w14:textId="2C2E54B7" w:rsidR="00741E8B" w:rsidRPr="005C522B" w:rsidRDefault="001063D2" w:rsidP="004358F4">
      <w:pPr>
        <w:pStyle w:val="Odstavecseseznamem"/>
        <w:numPr>
          <w:ilvl w:val="0"/>
          <w:numId w:val="20"/>
        </w:numPr>
        <w:spacing w:before="60"/>
        <w:ind w:left="1276" w:hanging="142"/>
        <w:jc w:val="both"/>
        <w:rPr>
          <w:rFonts w:ascii="Arial" w:hAnsi="Arial" w:cs="Arial"/>
          <w:sz w:val="22"/>
        </w:rPr>
      </w:pPr>
      <w:r w:rsidRPr="005C522B">
        <w:rPr>
          <w:rFonts w:ascii="Arial" w:hAnsi="Arial" w:cs="Arial"/>
          <w:sz w:val="22"/>
        </w:rPr>
        <w:t>m</w:t>
      </w:r>
      <w:r w:rsidR="00741E8B" w:rsidRPr="005C522B">
        <w:rPr>
          <w:rFonts w:ascii="Arial" w:hAnsi="Arial" w:cs="Arial"/>
          <w:sz w:val="22"/>
        </w:rPr>
        <w:t>azac</w:t>
      </w:r>
      <w:r w:rsidR="008E6D8E" w:rsidRPr="005C522B">
        <w:rPr>
          <w:rFonts w:ascii="Arial" w:hAnsi="Arial" w:cs="Arial"/>
          <w:sz w:val="22"/>
        </w:rPr>
        <w:t>í plány jednotlivých zařízení (</w:t>
      </w:r>
      <w:r w:rsidR="00741E8B" w:rsidRPr="005C522B">
        <w:rPr>
          <w:rFonts w:ascii="Arial" w:hAnsi="Arial" w:cs="Arial"/>
          <w:sz w:val="22"/>
        </w:rPr>
        <w:t xml:space="preserve">z celkových cca 120 položek zhotovitel </w:t>
      </w:r>
      <w:r w:rsidR="007E19DD" w:rsidRPr="005C522B">
        <w:rPr>
          <w:rFonts w:ascii="Arial" w:hAnsi="Arial" w:cs="Arial"/>
          <w:sz w:val="22"/>
        </w:rPr>
        <w:t xml:space="preserve">       </w:t>
      </w:r>
      <w:r w:rsidR="00741E8B" w:rsidRPr="005C522B">
        <w:rPr>
          <w:rFonts w:ascii="Arial" w:hAnsi="Arial" w:cs="Arial"/>
          <w:sz w:val="22"/>
        </w:rPr>
        <w:t>u přibližně 15 % tyto návody zajistí</w:t>
      </w:r>
      <w:r w:rsidR="008E6D8E" w:rsidRPr="005C522B">
        <w:rPr>
          <w:rFonts w:ascii="Arial" w:hAnsi="Arial" w:cs="Arial"/>
          <w:sz w:val="22"/>
        </w:rPr>
        <w:t>)</w:t>
      </w:r>
      <w:r w:rsidR="008E6D8E" w:rsidRPr="005C522B">
        <w:rPr>
          <w:rFonts w:ascii="Arial" w:hAnsi="Arial" w:cs="Arial"/>
          <w:sz w:val="22"/>
          <w:lang w:val="en-US"/>
        </w:rPr>
        <w:t>;</w:t>
      </w:r>
    </w:p>
    <w:p w14:paraId="37298F47" w14:textId="77777777" w:rsidR="00741E8B" w:rsidRPr="005C522B" w:rsidRDefault="001063D2" w:rsidP="004358F4">
      <w:pPr>
        <w:pStyle w:val="Odstavecseseznamem"/>
        <w:numPr>
          <w:ilvl w:val="0"/>
          <w:numId w:val="20"/>
        </w:numPr>
        <w:spacing w:before="60"/>
        <w:ind w:left="1276" w:hanging="142"/>
        <w:jc w:val="both"/>
        <w:rPr>
          <w:rFonts w:ascii="Arial" w:hAnsi="Arial" w:cs="Arial"/>
          <w:sz w:val="22"/>
        </w:rPr>
      </w:pPr>
      <w:r w:rsidRPr="005C522B">
        <w:rPr>
          <w:rFonts w:ascii="Arial" w:hAnsi="Arial" w:cs="Arial"/>
          <w:sz w:val="22"/>
        </w:rPr>
        <w:t>p</w:t>
      </w:r>
      <w:r w:rsidR="00741E8B" w:rsidRPr="005C522B">
        <w:rPr>
          <w:rFonts w:ascii="Arial" w:hAnsi="Arial" w:cs="Arial"/>
          <w:sz w:val="22"/>
        </w:rPr>
        <w:t>lán protikoro</w:t>
      </w:r>
      <w:r w:rsidR="008E6D8E" w:rsidRPr="005C522B">
        <w:rPr>
          <w:rFonts w:ascii="Arial" w:hAnsi="Arial" w:cs="Arial"/>
          <w:sz w:val="22"/>
        </w:rPr>
        <w:t>zní ochrany a předpisy nátěrů (</w:t>
      </w:r>
      <w:r w:rsidR="00741E8B" w:rsidRPr="005C522B">
        <w:rPr>
          <w:rFonts w:ascii="Arial" w:hAnsi="Arial" w:cs="Arial"/>
          <w:sz w:val="22"/>
        </w:rPr>
        <w:t>kompletní zhotovení</w:t>
      </w:r>
      <w:r w:rsidR="008E6D8E" w:rsidRPr="005C522B">
        <w:rPr>
          <w:rFonts w:ascii="Arial" w:hAnsi="Arial" w:cs="Arial"/>
          <w:sz w:val="22"/>
        </w:rPr>
        <w:t>)</w:t>
      </w:r>
      <w:r w:rsidR="008E6D8E" w:rsidRPr="005C522B">
        <w:rPr>
          <w:rFonts w:ascii="Arial" w:hAnsi="Arial" w:cs="Arial"/>
          <w:sz w:val="22"/>
          <w:lang w:val="en-US"/>
        </w:rPr>
        <w:t>;</w:t>
      </w:r>
    </w:p>
    <w:p w14:paraId="506A7713" w14:textId="77777777" w:rsidR="00741E8B" w:rsidRPr="005C522B" w:rsidRDefault="001063D2" w:rsidP="004358F4">
      <w:pPr>
        <w:pStyle w:val="Odstavecseseznamem"/>
        <w:numPr>
          <w:ilvl w:val="0"/>
          <w:numId w:val="20"/>
        </w:numPr>
        <w:spacing w:before="60"/>
        <w:ind w:left="1276" w:hanging="142"/>
        <w:jc w:val="both"/>
        <w:rPr>
          <w:rFonts w:ascii="Arial" w:hAnsi="Arial" w:cs="Arial"/>
          <w:sz w:val="22"/>
        </w:rPr>
      </w:pPr>
      <w:r w:rsidRPr="005C522B">
        <w:rPr>
          <w:rFonts w:ascii="Arial" w:hAnsi="Arial" w:cs="Arial"/>
          <w:sz w:val="22"/>
        </w:rPr>
        <w:t>p</w:t>
      </w:r>
      <w:r w:rsidR="00741E8B" w:rsidRPr="005C522B">
        <w:rPr>
          <w:rFonts w:ascii="Arial" w:hAnsi="Arial" w:cs="Arial"/>
          <w:sz w:val="22"/>
        </w:rPr>
        <w:t>lán revizníc</w:t>
      </w:r>
      <w:r w:rsidR="008E6D8E" w:rsidRPr="005C522B">
        <w:rPr>
          <w:rFonts w:ascii="Arial" w:hAnsi="Arial" w:cs="Arial"/>
          <w:sz w:val="22"/>
        </w:rPr>
        <w:t>h zkoušek a externích kontrol (</w:t>
      </w:r>
      <w:r w:rsidR="007E19DD" w:rsidRPr="005C522B">
        <w:rPr>
          <w:rFonts w:ascii="Arial" w:hAnsi="Arial" w:cs="Arial"/>
          <w:sz w:val="22"/>
        </w:rPr>
        <w:t>zpracování</w:t>
      </w:r>
      <w:r w:rsidR="00741E8B" w:rsidRPr="005C522B">
        <w:rPr>
          <w:rFonts w:ascii="Arial" w:hAnsi="Arial" w:cs="Arial"/>
          <w:sz w:val="22"/>
        </w:rPr>
        <w:t xml:space="preserve"> dle podkladů </w:t>
      </w:r>
      <w:r w:rsidR="007E19DD" w:rsidRPr="005C522B">
        <w:rPr>
          <w:rFonts w:ascii="Arial" w:hAnsi="Arial" w:cs="Arial"/>
          <w:sz w:val="22"/>
        </w:rPr>
        <w:t xml:space="preserve">              </w:t>
      </w:r>
      <w:r w:rsidR="00846591" w:rsidRPr="005C522B">
        <w:rPr>
          <w:rFonts w:ascii="Arial" w:hAnsi="Arial" w:cs="Arial"/>
          <w:sz w:val="22"/>
        </w:rPr>
        <w:t xml:space="preserve"> </w:t>
      </w:r>
      <w:r w:rsidR="007E19DD" w:rsidRPr="005C522B">
        <w:rPr>
          <w:rFonts w:ascii="Arial" w:hAnsi="Arial" w:cs="Arial"/>
          <w:sz w:val="22"/>
        </w:rPr>
        <w:t xml:space="preserve">od </w:t>
      </w:r>
      <w:r w:rsidR="00741E8B" w:rsidRPr="005C522B">
        <w:rPr>
          <w:rFonts w:ascii="Arial" w:hAnsi="Arial" w:cs="Arial"/>
          <w:sz w:val="22"/>
        </w:rPr>
        <w:t>objednatele</w:t>
      </w:r>
      <w:r w:rsidR="008E6D8E" w:rsidRPr="005C522B">
        <w:rPr>
          <w:rFonts w:ascii="Arial" w:hAnsi="Arial" w:cs="Arial"/>
          <w:sz w:val="22"/>
        </w:rPr>
        <w:t>)</w:t>
      </w:r>
      <w:r w:rsidR="008E6D8E" w:rsidRPr="005C522B">
        <w:rPr>
          <w:rFonts w:ascii="Arial" w:hAnsi="Arial" w:cs="Arial"/>
          <w:sz w:val="22"/>
          <w:lang w:val="en-US"/>
        </w:rPr>
        <w:t>;</w:t>
      </w:r>
    </w:p>
    <w:p w14:paraId="1F66FD67" w14:textId="77777777" w:rsidR="00741E8B" w:rsidRPr="005C522B" w:rsidRDefault="001063D2" w:rsidP="004358F4">
      <w:pPr>
        <w:pStyle w:val="Odstavecseseznamem"/>
        <w:numPr>
          <w:ilvl w:val="0"/>
          <w:numId w:val="20"/>
        </w:numPr>
        <w:spacing w:before="60"/>
        <w:ind w:left="1276" w:hanging="142"/>
        <w:jc w:val="both"/>
        <w:rPr>
          <w:rFonts w:ascii="Arial" w:hAnsi="Arial" w:cs="Arial"/>
          <w:sz w:val="22"/>
        </w:rPr>
      </w:pPr>
      <w:r w:rsidRPr="005C522B">
        <w:rPr>
          <w:rFonts w:ascii="Arial" w:hAnsi="Arial" w:cs="Arial"/>
          <w:sz w:val="22"/>
        </w:rPr>
        <w:t>p</w:t>
      </w:r>
      <w:r w:rsidR="00741E8B" w:rsidRPr="005C522B">
        <w:rPr>
          <w:rFonts w:ascii="Arial" w:hAnsi="Arial" w:cs="Arial"/>
          <w:sz w:val="22"/>
        </w:rPr>
        <w:t>racovní ins</w:t>
      </w:r>
      <w:r w:rsidR="007E19DD" w:rsidRPr="005C522B">
        <w:rPr>
          <w:rFonts w:ascii="Arial" w:hAnsi="Arial" w:cs="Arial"/>
          <w:sz w:val="22"/>
        </w:rPr>
        <w:t>trukce pro řízení technologie, údržbu a kontrolu provozu (</w:t>
      </w:r>
      <w:r w:rsidR="00741E8B" w:rsidRPr="005C522B">
        <w:rPr>
          <w:rFonts w:ascii="Arial" w:hAnsi="Arial" w:cs="Arial"/>
          <w:sz w:val="22"/>
        </w:rPr>
        <w:t>kompletní zhotovení</w:t>
      </w:r>
      <w:r w:rsidR="007E19DD" w:rsidRPr="005C522B">
        <w:rPr>
          <w:rFonts w:ascii="Arial" w:hAnsi="Arial" w:cs="Arial"/>
          <w:sz w:val="22"/>
        </w:rPr>
        <w:t>)</w:t>
      </w:r>
      <w:r w:rsidR="007E19DD" w:rsidRPr="005C522B">
        <w:rPr>
          <w:rFonts w:ascii="Arial" w:hAnsi="Arial" w:cs="Arial"/>
          <w:sz w:val="22"/>
          <w:lang w:val="en-US"/>
        </w:rPr>
        <w:t>;</w:t>
      </w:r>
    </w:p>
    <w:p w14:paraId="4D1428AA" w14:textId="77777777" w:rsidR="00741E8B" w:rsidRPr="005C522B" w:rsidRDefault="001063D2" w:rsidP="004358F4">
      <w:pPr>
        <w:pStyle w:val="Odstavecseseznamem"/>
        <w:numPr>
          <w:ilvl w:val="0"/>
          <w:numId w:val="20"/>
        </w:numPr>
        <w:spacing w:before="60"/>
        <w:ind w:left="1276" w:hanging="142"/>
        <w:jc w:val="both"/>
        <w:rPr>
          <w:rFonts w:ascii="Arial" w:hAnsi="Arial" w:cs="Arial"/>
          <w:sz w:val="22"/>
        </w:rPr>
      </w:pPr>
      <w:r w:rsidRPr="005C522B">
        <w:rPr>
          <w:rFonts w:ascii="Arial" w:hAnsi="Arial" w:cs="Arial"/>
          <w:sz w:val="22"/>
        </w:rPr>
        <w:t>s</w:t>
      </w:r>
      <w:r w:rsidR="00741E8B" w:rsidRPr="005C522B">
        <w:rPr>
          <w:rFonts w:ascii="Arial" w:hAnsi="Arial" w:cs="Arial"/>
          <w:sz w:val="22"/>
        </w:rPr>
        <w:t>eznam chemikálií</w:t>
      </w:r>
      <w:r w:rsidR="007E19DD" w:rsidRPr="005C522B">
        <w:rPr>
          <w:rFonts w:ascii="Arial" w:hAnsi="Arial" w:cs="Arial"/>
          <w:sz w:val="22"/>
        </w:rPr>
        <w:t>, používaných mazadel, předepsaných nátěrových hmot a ostatních pomocných látek (zpracování</w:t>
      </w:r>
      <w:r w:rsidR="00741E8B" w:rsidRPr="005C522B">
        <w:rPr>
          <w:rFonts w:ascii="Arial" w:hAnsi="Arial" w:cs="Arial"/>
          <w:sz w:val="22"/>
        </w:rPr>
        <w:t xml:space="preserve"> dle podkladů objednatele</w:t>
      </w:r>
      <w:r w:rsidR="007E19DD" w:rsidRPr="005C522B">
        <w:rPr>
          <w:rFonts w:ascii="Arial" w:hAnsi="Arial" w:cs="Arial"/>
          <w:sz w:val="22"/>
        </w:rPr>
        <w:t>)</w:t>
      </w:r>
      <w:r w:rsidRPr="005C522B">
        <w:rPr>
          <w:rFonts w:ascii="Arial" w:hAnsi="Arial" w:cs="Arial"/>
          <w:sz w:val="22"/>
          <w:lang w:val="en-US"/>
        </w:rPr>
        <w:t>;</w:t>
      </w:r>
    </w:p>
    <w:p w14:paraId="1968F034" w14:textId="515BEF87" w:rsidR="00741E8B" w:rsidRPr="005C522B" w:rsidRDefault="001063D2" w:rsidP="004358F4">
      <w:pPr>
        <w:pStyle w:val="Odstavecseseznamem"/>
        <w:numPr>
          <w:ilvl w:val="0"/>
          <w:numId w:val="20"/>
        </w:numPr>
        <w:spacing w:before="60"/>
        <w:ind w:left="1276" w:hanging="142"/>
        <w:jc w:val="both"/>
        <w:rPr>
          <w:rFonts w:ascii="Arial" w:hAnsi="Arial" w:cs="Arial"/>
          <w:sz w:val="22"/>
        </w:rPr>
      </w:pPr>
      <w:r w:rsidRPr="005C522B">
        <w:rPr>
          <w:rFonts w:ascii="Arial" w:hAnsi="Arial" w:cs="Arial"/>
          <w:sz w:val="22"/>
        </w:rPr>
        <w:t>v</w:t>
      </w:r>
      <w:r w:rsidR="00741E8B" w:rsidRPr="005C522B">
        <w:rPr>
          <w:rFonts w:ascii="Arial" w:hAnsi="Arial" w:cs="Arial"/>
          <w:sz w:val="22"/>
        </w:rPr>
        <w:t>ýkresová dokumentace dotčené části v elektronic</w:t>
      </w:r>
      <w:r w:rsidRPr="005C522B">
        <w:rPr>
          <w:rFonts w:ascii="Arial" w:hAnsi="Arial" w:cs="Arial"/>
          <w:sz w:val="22"/>
        </w:rPr>
        <w:t xml:space="preserve">ké podobě (zpracování </w:t>
      </w:r>
      <w:r w:rsidR="005C522B" w:rsidRPr="005C522B">
        <w:rPr>
          <w:rFonts w:ascii="Arial" w:hAnsi="Arial" w:cs="Arial"/>
          <w:sz w:val="22"/>
        </w:rPr>
        <w:t xml:space="preserve">minimálně nového technologického schémata </w:t>
      </w:r>
      <w:r w:rsidR="00741E8B" w:rsidRPr="005C522B">
        <w:rPr>
          <w:rFonts w:ascii="Arial" w:hAnsi="Arial" w:cs="Arial"/>
          <w:sz w:val="22"/>
        </w:rPr>
        <w:t>dle podkladů objednatele</w:t>
      </w:r>
      <w:r w:rsidRPr="005C522B">
        <w:rPr>
          <w:rFonts w:ascii="Arial" w:hAnsi="Arial" w:cs="Arial"/>
          <w:sz w:val="22"/>
        </w:rPr>
        <w:t>)</w:t>
      </w:r>
      <w:r w:rsidR="00741E8B" w:rsidRPr="005C522B">
        <w:rPr>
          <w:rFonts w:ascii="Arial" w:hAnsi="Arial" w:cs="Arial"/>
          <w:sz w:val="22"/>
        </w:rPr>
        <w:t>.</w:t>
      </w:r>
    </w:p>
    <w:p w14:paraId="69D3CAB0" w14:textId="77777777" w:rsidR="00741E8B" w:rsidRPr="005C522B" w:rsidRDefault="00741E8B" w:rsidP="00741E8B">
      <w:pPr>
        <w:pStyle w:val="Odstavecseseznamem"/>
        <w:numPr>
          <w:ilvl w:val="0"/>
          <w:numId w:val="19"/>
        </w:numPr>
        <w:spacing w:before="60"/>
        <w:ind w:left="851" w:hanging="142"/>
        <w:jc w:val="both"/>
        <w:rPr>
          <w:rFonts w:ascii="Arial" w:hAnsi="Arial" w:cs="Arial"/>
          <w:sz w:val="22"/>
        </w:rPr>
      </w:pPr>
      <w:r w:rsidRPr="005C522B">
        <w:rPr>
          <w:rFonts w:ascii="Arial" w:hAnsi="Arial" w:cs="Arial"/>
          <w:sz w:val="22"/>
        </w:rPr>
        <w:t>Elektročást:</w:t>
      </w:r>
    </w:p>
    <w:p w14:paraId="7D13ACEF" w14:textId="77777777" w:rsidR="00741E8B" w:rsidRPr="005C522B" w:rsidRDefault="002E34CA" w:rsidP="004358F4">
      <w:pPr>
        <w:pStyle w:val="Odstavecseseznamem"/>
        <w:numPr>
          <w:ilvl w:val="0"/>
          <w:numId w:val="20"/>
        </w:numPr>
        <w:spacing w:before="60"/>
        <w:ind w:left="1276" w:hanging="142"/>
        <w:jc w:val="both"/>
        <w:rPr>
          <w:rFonts w:ascii="Arial" w:hAnsi="Arial" w:cs="Arial"/>
          <w:sz w:val="22"/>
        </w:rPr>
      </w:pPr>
      <w:r w:rsidRPr="005C522B">
        <w:rPr>
          <w:rFonts w:ascii="Arial" w:hAnsi="Arial" w:cs="Arial"/>
          <w:sz w:val="22"/>
        </w:rPr>
        <w:t>s</w:t>
      </w:r>
      <w:r w:rsidR="00741E8B" w:rsidRPr="005C522B">
        <w:rPr>
          <w:rFonts w:ascii="Arial" w:hAnsi="Arial" w:cs="Arial"/>
          <w:sz w:val="22"/>
        </w:rPr>
        <w:t>eznam elektropohonů a</w:t>
      </w:r>
      <w:r w:rsidRPr="005C522B">
        <w:rPr>
          <w:rFonts w:ascii="Arial" w:hAnsi="Arial" w:cs="Arial"/>
          <w:sz w:val="22"/>
        </w:rPr>
        <w:t xml:space="preserve"> zařízení (zpracování </w:t>
      </w:r>
      <w:r w:rsidR="00741E8B" w:rsidRPr="005C522B">
        <w:rPr>
          <w:rFonts w:ascii="Arial" w:hAnsi="Arial" w:cs="Arial"/>
          <w:sz w:val="22"/>
        </w:rPr>
        <w:t>dle podkladů objednatele</w:t>
      </w:r>
      <w:r w:rsidRPr="005C522B">
        <w:rPr>
          <w:rFonts w:ascii="Arial" w:hAnsi="Arial" w:cs="Arial"/>
          <w:sz w:val="22"/>
        </w:rPr>
        <w:t>)</w:t>
      </w:r>
      <w:r w:rsidRPr="005C522B">
        <w:rPr>
          <w:rFonts w:ascii="Arial" w:hAnsi="Arial" w:cs="Arial"/>
          <w:sz w:val="22"/>
          <w:lang w:val="en-US"/>
        </w:rPr>
        <w:t>;</w:t>
      </w:r>
    </w:p>
    <w:p w14:paraId="76DE3559" w14:textId="01B7E2AD" w:rsidR="00741E8B" w:rsidRPr="005C522B" w:rsidRDefault="005A0B13" w:rsidP="004358F4">
      <w:pPr>
        <w:pStyle w:val="Odstavecseseznamem"/>
        <w:numPr>
          <w:ilvl w:val="0"/>
          <w:numId w:val="20"/>
        </w:numPr>
        <w:spacing w:before="60"/>
        <w:ind w:left="1276" w:hanging="142"/>
        <w:jc w:val="both"/>
        <w:rPr>
          <w:rFonts w:ascii="Arial" w:hAnsi="Arial" w:cs="Arial"/>
          <w:sz w:val="22"/>
        </w:rPr>
      </w:pPr>
      <w:r w:rsidRPr="005C522B">
        <w:rPr>
          <w:rFonts w:ascii="Arial" w:hAnsi="Arial" w:cs="Arial"/>
          <w:sz w:val="22"/>
        </w:rPr>
        <w:t>s</w:t>
      </w:r>
      <w:r w:rsidR="00741E8B" w:rsidRPr="005C522B">
        <w:rPr>
          <w:rFonts w:ascii="Arial" w:hAnsi="Arial" w:cs="Arial"/>
          <w:sz w:val="22"/>
        </w:rPr>
        <w:t>eznam měřících okruhů včetně typů mě</w:t>
      </w:r>
      <w:r w:rsidR="002E34CA" w:rsidRPr="005C522B">
        <w:rPr>
          <w:rFonts w:ascii="Arial" w:hAnsi="Arial" w:cs="Arial"/>
          <w:sz w:val="22"/>
        </w:rPr>
        <w:t>řících zařízení (zpracování dle podkladů objednatele)</w:t>
      </w:r>
      <w:r w:rsidR="002E34CA" w:rsidRPr="005C522B">
        <w:rPr>
          <w:rFonts w:ascii="Arial" w:hAnsi="Arial" w:cs="Arial"/>
          <w:sz w:val="22"/>
          <w:lang w:val="en-US"/>
        </w:rPr>
        <w:t>;</w:t>
      </w:r>
    </w:p>
    <w:p w14:paraId="45B18028" w14:textId="5D485AB2" w:rsidR="00741E8B" w:rsidRPr="005C522B" w:rsidRDefault="003875E9" w:rsidP="004358F4">
      <w:pPr>
        <w:pStyle w:val="Odstavecseseznamem"/>
        <w:numPr>
          <w:ilvl w:val="0"/>
          <w:numId w:val="20"/>
        </w:numPr>
        <w:spacing w:before="60"/>
        <w:ind w:left="1276" w:hanging="142"/>
        <w:jc w:val="both"/>
        <w:rPr>
          <w:rFonts w:ascii="Arial" w:hAnsi="Arial" w:cs="Arial"/>
          <w:sz w:val="22"/>
        </w:rPr>
      </w:pPr>
      <w:r w:rsidRPr="005C522B">
        <w:rPr>
          <w:rFonts w:ascii="Arial" w:hAnsi="Arial" w:cs="Arial"/>
          <w:sz w:val="22"/>
        </w:rPr>
        <w:t>a</w:t>
      </w:r>
      <w:r w:rsidR="002E34CA" w:rsidRPr="005C522B">
        <w:rPr>
          <w:rFonts w:ascii="Arial" w:hAnsi="Arial" w:cs="Arial"/>
          <w:sz w:val="22"/>
        </w:rPr>
        <w:t>lgoritmy řízení (</w:t>
      </w:r>
      <w:r w:rsidR="00741E8B" w:rsidRPr="005C522B">
        <w:rPr>
          <w:rFonts w:ascii="Arial" w:hAnsi="Arial" w:cs="Arial"/>
          <w:sz w:val="22"/>
        </w:rPr>
        <w:t>podklady dodá objednatel</w:t>
      </w:r>
      <w:r w:rsidR="002E34CA" w:rsidRPr="005C522B">
        <w:rPr>
          <w:rFonts w:ascii="Arial" w:hAnsi="Arial" w:cs="Arial"/>
          <w:sz w:val="22"/>
        </w:rPr>
        <w:t>)</w:t>
      </w:r>
      <w:r w:rsidR="002E34CA" w:rsidRPr="005C522B">
        <w:rPr>
          <w:rFonts w:ascii="Arial" w:hAnsi="Arial" w:cs="Arial"/>
          <w:sz w:val="22"/>
          <w:lang w:val="en-US"/>
        </w:rPr>
        <w:t>;</w:t>
      </w:r>
    </w:p>
    <w:p w14:paraId="458E5CDE" w14:textId="7FD2D05E" w:rsidR="00741E8B" w:rsidRPr="005C522B" w:rsidRDefault="003875E9" w:rsidP="004358F4">
      <w:pPr>
        <w:pStyle w:val="Odstavecseseznamem"/>
        <w:numPr>
          <w:ilvl w:val="0"/>
          <w:numId w:val="20"/>
        </w:numPr>
        <w:spacing w:before="60"/>
        <w:ind w:left="1276" w:hanging="142"/>
        <w:jc w:val="both"/>
        <w:rPr>
          <w:rFonts w:ascii="Arial" w:hAnsi="Arial" w:cs="Arial"/>
          <w:sz w:val="22"/>
        </w:rPr>
      </w:pPr>
      <w:r w:rsidRPr="005C522B">
        <w:rPr>
          <w:rFonts w:ascii="Arial" w:hAnsi="Arial" w:cs="Arial"/>
          <w:sz w:val="22"/>
        </w:rPr>
        <w:t>e</w:t>
      </w:r>
      <w:r w:rsidR="005A0B13" w:rsidRPr="005C522B">
        <w:rPr>
          <w:rFonts w:ascii="Arial" w:hAnsi="Arial" w:cs="Arial"/>
          <w:sz w:val="22"/>
        </w:rPr>
        <w:t>lektro-technologické schéma (zpracování dle podkladů objednatele)</w:t>
      </w:r>
      <w:r w:rsidR="005A0B13" w:rsidRPr="005C522B">
        <w:rPr>
          <w:rFonts w:ascii="Arial" w:hAnsi="Arial" w:cs="Arial"/>
          <w:sz w:val="22"/>
          <w:lang w:val="en-US"/>
        </w:rPr>
        <w:t>;</w:t>
      </w:r>
    </w:p>
    <w:p w14:paraId="2C37E3E8" w14:textId="154FD9F8" w:rsidR="00741E8B" w:rsidRPr="005C522B" w:rsidRDefault="005A0B13" w:rsidP="005A0B13">
      <w:pPr>
        <w:pStyle w:val="Odstavecseseznamem"/>
        <w:numPr>
          <w:ilvl w:val="0"/>
          <w:numId w:val="20"/>
        </w:numPr>
        <w:spacing w:before="60"/>
        <w:ind w:left="1276" w:hanging="142"/>
        <w:jc w:val="both"/>
        <w:rPr>
          <w:rFonts w:ascii="Arial" w:hAnsi="Arial" w:cs="Arial"/>
          <w:sz w:val="22"/>
        </w:rPr>
      </w:pPr>
      <w:r w:rsidRPr="005C522B">
        <w:rPr>
          <w:rFonts w:ascii="Arial" w:hAnsi="Arial" w:cs="Arial"/>
          <w:sz w:val="22"/>
        </w:rPr>
        <w:lastRenderedPageBreak/>
        <w:t xml:space="preserve">schéma napájení a schéma </w:t>
      </w:r>
      <w:r w:rsidR="005C522B" w:rsidRPr="005C522B">
        <w:rPr>
          <w:rFonts w:ascii="Arial" w:hAnsi="Arial" w:cs="Arial"/>
          <w:sz w:val="22"/>
        </w:rPr>
        <w:t>automatizovaného systému řízení technologického procesu</w:t>
      </w:r>
      <w:r w:rsidRPr="005C522B">
        <w:rPr>
          <w:rFonts w:ascii="Arial" w:hAnsi="Arial" w:cs="Arial"/>
          <w:sz w:val="22"/>
        </w:rPr>
        <w:t xml:space="preserve"> (</w:t>
      </w:r>
      <w:r w:rsidR="00741E8B" w:rsidRPr="005C522B">
        <w:rPr>
          <w:rFonts w:ascii="Arial" w:hAnsi="Arial" w:cs="Arial"/>
          <w:sz w:val="22"/>
        </w:rPr>
        <w:t>kompletní zhotovení</w:t>
      </w:r>
      <w:r w:rsidRPr="005C522B">
        <w:rPr>
          <w:rFonts w:ascii="Arial" w:hAnsi="Arial" w:cs="Arial"/>
          <w:sz w:val="22"/>
        </w:rPr>
        <w:t>)</w:t>
      </w:r>
      <w:r w:rsidRPr="005C522B">
        <w:rPr>
          <w:rFonts w:ascii="Arial" w:hAnsi="Arial" w:cs="Arial"/>
          <w:sz w:val="22"/>
          <w:lang w:val="en-US"/>
        </w:rPr>
        <w:t>;</w:t>
      </w:r>
    </w:p>
    <w:p w14:paraId="772EF99F" w14:textId="5A5B38B9" w:rsidR="00741E8B" w:rsidRPr="005C522B" w:rsidRDefault="005A0B13" w:rsidP="004358F4">
      <w:pPr>
        <w:pStyle w:val="Odstavecseseznamem"/>
        <w:numPr>
          <w:ilvl w:val="0"/>
          <w:numId w:val="20"/>
        </w:numPr>
        <w:spacing w:before="60"/>
        <w:ind w:left="1276" w:hanging="142"/>
        <w:jc w:val="both"/>
        <w:rPr>
          <w:rFonts w:ascii="Arial" w:hAnsi="Arial" w:cs="Arial"/>
          <w:sz w:val="22"/>
        </w:rPr>
      </w:pPr>
      <w:r w:rsidRPr="005C522B">
        <w:rPr>
          <w:rFonts w:ascii="Arial" w:hAnsi="Arial" w:cs="Arial"/>
          <w:sz w:val="22"/>
        </w:rPr>
        <w:t>výkresy (</w:t>
      </w:r>
      <w:r w:rsidR="00741E8B" w:rsidRPr="005C522B">
        <w:rPr>
          <w:rFonts w:ascii="Arial" w:hAnsi="Arial" w:cs="Arial"/>
          <w:sz w:val="22"/>
        </w:rPr>
        <w:t xml:space="preserve">dispozice </w:t>
      </w:r>
      <w:r w:rsidR="005C522B" w:rsidRPr="005C522B">
        <w:rPr>
          <w:rFonts w:ascii="Arial" w:hAnsi="Arial" w:cs="Arial"/>
          <w:sz w:val="22"/>
        </w:rPr>
        <w:t>provozního rozvodu silnoproudu</w:t>
      </w:r>
      <w:r w:rsidR="00741E8B" w:rsidRPr="005C522B">
        <w:rPr>
          <w:rFonts w:ascii="Arial" w:hAnsi="Arial" w:cs="Arial"/>
          <w:sz w:val="22"/>
        </w:rPr>
        <w:t xml:space="preserve"> a </w:t>
      </w:r>
      <w:r w:rsidR="005C522B" w:rsidRPr="005C522B">
        <w:rPr>
          <w:rFonts w:ascii="Arial" w:hAnsi="Arial" w:cs="Arial"/>
          <w:sz w:val="22"/>
        </w:rPr>
        <w:t>měření a regulace</w:t>
      </w:r>
      <w:r w:rsidR="00741E8B" w:rsidRPr="005C522B">
        <w:rPr>
          <w:rFonts w:ascii="Arial" w:hAnsi="Arial" w:cs="Arial"/>
          <w:sz w:val="22"/>
        </w:rPr>
        <w:t xml:space="preserve"> pro jednotlivé objekty</w:t>
      </w:r>
      <w:r w:rsidRPr="005C522B">
        <w:rPr>
          <w:rFonts w:ascii="Arial" w:hAnsi="Arial" w:cs="Arial"/>
          <w:sz w:val="22"/>
          <w:lang w:val="en-US"/>
        </w:rPr>
        <w:t>;</w:t>
      </w:r>
      <w:r w:rsidRPr="005C522B">
        <w:rPr>
          <w:rFonts w:ascii="Arial" w:hAnsi="Arial" w:cs="Arial"/>
          <w:sz w:val="22"/>
        </w:rPr>
        <w:t xml:space="preserve"> rozvaděče</w:t>
      </w:r>
      <w:r w:rsidR="00741E8B" w:rsidRPr="005C522B">
        <w:rPr>
          <w:rFonts w:ascii="Arial" w:hAnsi="Arial" w:cs="Arial"/>
          <w:sz w:val="22"/>
        </w:rPr>
        <w:t xml:space="preserve"> </w:t>
      </w:r>
      <w:r w:rsidR="005C522B" w:rsidRPr="005C522B">
        <w:rPr>
          <w:rFonts w:ascii="Arial" w:hAnsi="Arial" w:cs="Arial"/>
          <w:sz w:val="22"/>
        </w:rPr>
        <w:t>provozního rozvodu silnoproudu, měření a regulace a automatizovaného systému řízení</w:t>
      </w:r>
      <w:r w:rsidR="00741E8B" w:rsidRPr="005C522B">
        <w:rPr>
          <w:rFonts w:ascii="Arial" w:hAnsi="Arial" w:cs="Arial"/>
          <w:sz w:val="22"/>
        </w:rPr>
        <w:t xml:space="preserve"> v editovatelné formě</w:t>
      </w:r>
      <w:r w:rsidRPr="005C522B">
        <w:rPr>
          <w:rFonts w:ascii="Arial" w:hAnsi="Arial" w:cs="Arial"/>
          <w:sz w:val="22"/>
        </w:rPr>
        <w:t>)</w:t>
      </w:r>
      <w:r w:rsidR="00741E8B" w:rsidRPr="005C522B">
        <w:rPr>
          <w:rFonts w:ascii="Arial" w:hAnsi="Arial" w:cs="Arial"/>
          <w:sz w:val="22"/>
        </w:rPr>
        <w:t>.</w:t>
      </w:r>
    </w:p>
    <w:p w14:paraId="24AD2215" w14:textId="154E3AA3" w:rsidR="00E70F7D" w:rsidRPr="005C522B" w:rsidRDefault="00E70F7D" w:rsidP="00E70F7D">
      <w:pPr>
        <w:numPr>
          <w:ilvl w:val="1"/>
          <w:numId w:val="2"/>
        </w:numPr>
        <w:spacing w:before="60"/>
        <w:jc w:val="both"/>
        <w:rPr>
          <w:rFonts w:ascii="Arial" w:hAnsi="Arial" w:cs="Arial"/>
          <w:sz w:val="22"/>
        </w:rPr>
      </w:pPr>
      <w:r w:rsidRPr="005C522B">
        <w:rPr>
          <w:rFonts w:ascii="Arial" w:hAnsi="Arial" w:cs="Arial"/>
          <w:sz w:val="22"/>
        </w:rPr>
        <w:t>PŘ odevzdá zhotovitel v následujícím počtu vyhotovení: 2x tištěná verze, 1x na CD/DVD ve formátech souborů *.pdf a 1 x na CD /DVD v otevřených formátech souborů *.docx,*xlsx, *.dwg.</w:t>
      </w:r>
    </w:p>
    <w:p w14:paraId="602B32E5" w14:textId="77777777" w:rsidR="005A6186" w:rsidRPr="00617813" w:rsidRDefault="005A6186" w:rsidP="00741E8B">
      <w:pPr>
        <w:numPr>
          <w:ilvl w:val="1"/>
          <w:numId w:val="2"/>
        </w:numPr>
        <w:spacing w:before="60"/>
        <w:ind w:left="703" w:hanging="703"/>
        <w:jc w:val="both"/>
        <w:rPr>
          <w:rFonts w:ascii="Arial" w:hAnsi="Arial" w:cs="Arial"/>
          <w:sz w:val="22"/>
        </w:rPr>
      </w:pPr>
      <w:r w:rsidRPr="00617813">
        <w:rPr>
          <w:rFonts w:ascii="Arial" w:hAnsi="Arial" w:cs="Arial"/>
          <w:sz w:val="22"/>
        </w:rPr>
        <w:t>Objednatel se zavazuje toto dílo převzít a zaplatit cenu.</w:t>
      </w:r>
    </w:p>
    <w:p w14:paraId="744C7399" w14:textId="77777777" w:rsidR="005A6186" w:rsidRPr="00617813" w:rsidRDefault="005A6186">
      <w:pPr>
        <w:jc w:val="both"/>
        <w:rPr>
          <w:rFonts w:ascii="Arial" w:hAnsi="Arial" w:cs="Arial"/>
          <w:sz w:val="22"/>
        </w:rPr>
      </w:pPr>
    </w:p>
    <w:p w14:paraId="33FBB0D0" w14:textId="77777777" w:rsidR="005A6186" w:rsidRPr="00617813" w:rsidRDefault="005A6186" w:rsidP="006404A9">
      <w:pPr>
        <w:pStyle w:val="Nadpis3"/>
        <w:ind w:left="709" w:hanging="709"/>
        <w:rPr>
          <w:rFonts w:ascii="Arial" w:hAnsi="Arial" w:cs="Arial"/>
        </w:rPr>
      </w:pPr>
      <w:r w:rsidRPr="00617813">
        <w:rPr>
          <w:rFonts w:ascii="Arial" w:hAnsi="Arial" w:cs="Arial"/>
        </w:rPr>
        <w:t>Místo plnění</w:t>
      </w:r>
    </w:p>
    <w:p w14:paraId="59BAFBB2" w14:textId="658E42CC" w:rsidR="005A6186" w:rsidRPr="00617813" w:rsidRDefault="005A6186" w:rsidP="008F77E6">
      <w:pPr>
        <w:numPr>
          <w:ilvl w:val="1"/>
          <w:numId w:val="3"/>
        </w:numPr>
        <w:spacing w:before="60"/>
        <w:ind w:left="703" w:hanging="703"/>
        <w:jc w:val="both"/>
        <w:rPr>
          <w:rFonts w:ascii="Arial" w:hAnsi="Arial" w:cs="Arial"/>
          <w:sz w:val="22"/>
        </w:rPr>
      </w:pPr>
      <w:r w:rsidRPr="00617813">
        <w:rPr>
          <w:rFonts w:ascii="Arial" w:hAnsi="Arial" w:cs="Arial"/>
          <w:sz w:val="22"/>
        </w:rPr>
        <w:t xml:space="preserve">Místem plnění je </w:t>
      </w:r>
      <w:r w:rsidR="008F77E6">
        <w:rPr>
          <w:rFonts w:ascii="Arial" w:hAnsi="Arial" w:cs="Arial"/>
          <w:sz w:val="22"/>
        </w:rPr>
        <w:t>ČOV Brno-Modřice</w:t>
      </w:r>
      <w:r w:rsidR="001C765C">
        <w:rPr>
          <w:rFonts w:ascii="Arial" w:hAnsi="Arial" w:cs="Arial"/>
          <w:sz w:val="22"/>
        </w:rPr>
        <w:t>, Chrlická 552, 664 42 Modřice.</w:t>
      </w:r>
    </w:p>
    <w:p w14:paraId="7556B739" w14:textId="77777777" w:rsidR="005A6186" w:rsidRPr="00617813" w:rsidRDefault="005A6186">
      <w:pPr>
        <w:jc w:val="both"/>
        <w:rPr>
          <w:rFonts w:ascii="Arial" w:hAnsi="Arial" w:cs="Arial"/>
          <w:sz w:val="22"/>
        </w:rPr>
      </w:pPr>
    </w:p>
    <w:p w14:paraId="1AC00490" w14:textId="77777777" w:rsidR="005A6186" w:rsidRPr="005C522B" w:rsidRDefault="005A6186" w:rsidP="005C522B">
      <w:pPr>
        <w:pStyle w:val="Nadpis4"/>
        <w:keepNext w:val="0"/>
        <w:keepLines/>
        <w:widowControl w:val="0"/>
        <w:numPr>
          <w:ilvl w:val="0"/>
          <w:numId w:val="16"/>
        </w:numPr>
        <w:rPr>
          <w:rFonts w:ascii="Arial" w:hAnsi="Arial" w:cs="Arial"/>
          <w:sz w:val="22"/>
        </w:rPr>
      </w:pPr>
      <w:r w:rsidRPr="005C522B">
        <w:rPr>
          <w:rFonts w:ascii="Arial" w:hAnsi="Arial" w:cs="Arial"/>
          <w:sz w:val="22"/>
        </w:rPr>
        <w:t>Doba plnění</w:t>
      </w:r>
    </w:p>
    <w:p w14:paraId="537BCFB8" w14:textId="77777777" w:rsidR="005A6186" w:rsidRPr="00617813" w:rsidRDefault="005A6186" w:rsidP="006404A9">
      <w:pPr>
        <w:keepLines/>
        <w:widowControl w:val="0"/>
        <w:numPr>
          <w:ilvl w:val="1"/>
          <w:numId w:val="4"/>
        </w:numPr>
        <w:spacing w:before="60"/>
        <w:ind w:left="703" w:hanging="703"/>
        <w:jc w:val="both"/>
        <w:rPr>
          <w:rFonts w:ascii="Arial" w:hAnsi="Arial" w:cs="Arial"/>
          <w:sz w:val="22"/>
        </w:rPr>
      </w:pPr>
      <w:r w:rsidRPr="00617813">
        <w:rPr>
          <w:rFonts w:ascii="Arial" w:hAnsi="Arial" w:cs="Arial"/>
          <w:sz w:val="22"/>
        </w:rPr>
        <w:t xml:space="preserve">Dílo dle bodu 2. této smlouvy bude dokončeno a předáno do </w:t>
      </w:r>
      <w:r w:rsidR="008F77E6">
        <w:rPr>
          <w:rFonts w:ascii="Arial" w:hAnsi="Arial" w:cs="Arial"/>
          <w:sz w:val="22"/>
        </w:rPr>
        <w:t>16. 12. 2024.</w:t>
      </w:r>
    </w:p>
    <w:p w14:paraId="4FDCA3A7" w14:textId="77777777" w:rsidR="005A6186" w:rsidRPr="00617813" w:rsidRDefault="005A6186">
      <w:pPr>
        <w:keepLines/>
        <w:widowControl w:val="0"/>
        <w:jc w:val="both"/>
        <w:rPr>
          <w:rFonts w:ascii="Arial" w:hAnsi="Arial" w:cs="Arial"/>
          <w:sz w:val="22"/>
        </w:rPr>
      </w:pPr>
    </w:p>
    <w:p w14:paraId="5E7F2764" w14:textId="77777777" w:rsidR="005A6186" w:rsidRPr="00617813" w:rsidRDefault="005A6186" w:rsidP="005C522B">
      <w:pPr>
        <w:pStyle w:val="Nadpis4"/>
        <w:keepNext w:val="0"/>
        <w:keepLines/>
        <w:widowControl w:val="0"/>
        <w:numPr>
          <w:ilvl w:val="0"/>
          <w:numId w:val="16"/>
        </w:numPr>
        <w:rPr>
          <w:rFonts w:ascii="Arial" w:hAnsi="Arial" w:cs="Arial"/>
          <w:sz w:val="22"/>
        </w:rPr>
      </w:pPr>
      <w:r w:rsidRPr="005C522B">
        <w:rPr>
          <w:rFonts w:ascii="Arial" w:hAnsi="Arial" w:cs="Arial"/>
          <w:sz w:val="22"/>
        </w:rPr>
        <w:t>Součinnost při provádění díla</w:t>
      </w:r>
    </w:p>
    <w:p w14:paraId="4F170C7B" w14:textId="38B00D56" w:rsidR="005C522B" w:rsidRPr="00617813" w:rsidRDefault="005C522B" w:rsidP="005C522B">
      <w:pPr>
        <w:numPr>
          <w:ilvl w:val="1"/>
          <w:numId w:val="16"/>
        </w:numPr>
        <w:spacing w:before="60"/>
        <w:jc w:val="both"/>
        <w:rPr>
          <w:rFonts w:ascii="Arial" w:hAnsi="Arial" w:cs="Arial"/>
          <w:sz w:val="22"/>
        </w:rPr>
      </w:pPr>
      <w:r w:rsidRPr="005C522B">
        <w:rPr>
          <w:rFonts w:ascii="Arial" w:hAnsi="Arial" w:cs="Arial"/>
          <w:sz w:val="22"/>
        </w:rPr>
        <w:t>Objednatel poskytne zhotoviteli veškerou dostupnou dokumentaci potřebnou ke splnění bodu 2.1.</w:t>
      </w:r>
    </w:p>
    <w:p w14:paraId="2C5EAC21" w14:textId="77777777" w:rsidR="005A6186" w:rsidRPr="00617813" w:rsidRDefault="005A6186">
      <w:pPr>
        <w:keepLines/>
        <w:widowControl w:val="0"/>
        <w:jc w:val="both"/>
        <w:rPr>
          <w:rFonts w:ascii="Arial" w:hAnsi="Arial" w:cs="Arial"/>
          <w:sz w:val="22"/>
        </w:rPr>
      </w:pPr>
    </w:p>
    <w:p w14:paraId="46FE280F" w14:textId="77777777" w:rsidR="005A6186" w:rsidRPr="00617813" w:rsidRDefault="005A6186" w:rsidP="005C522B">
      <w:pPr>
        <w:pStyle w:val="Nadpis4"/>
        <w:keepNext w:val="0"/>
        <w:keepLines/>
        <w:widowControl w:val="0"/>
        <w:numPr>
          <w:ilvl w:val="0"/>
          <w:numId w:val="16"/>
        </w:numPr>
        <w:rPr>
          <w:rFonts w:ascii="Arial" w:hAnsi="Arial" w:cs="Arial"/>
          <w:sz w:val="22"/>
        </w:rPr>
      </w:pPr>
      <w:r w:rsidRPr="00617813">
        <w:rPr>
          <w:rFonts w:ascii="Arial" w:hAnsi="Arial" w:cs="Arial"/>
          <w:sz w:val="22"/>
        </w:rPr>
        <w:t>Požadavky na způsob provedení díla</w:t>
      </w:r>
    </w:p>
    <w:p w14:paraId="1F539886" w14:textId="1ACCE777" w:rsidR="005A6186"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Zhotovitel je povinen se řídit při provádění díla pokyny objednatele. </w:t>
      </w:r>
    </w:p>
    <w:p w14:paraId="41D8901B" w14:textId="007DDD01" w:rsidR="002807D6" w:rsidRPr="005C522B" w:rsidRDefault="002807D6" w:rsidP="002807D6">
      <w:pPr>
        <w:numPr>
          <w:ilvl w:val="1"/>
          <w:numId w:val="16"/>
        </w:numPr>
        <w:spacing w:before="60"/>
        <w:jc w:val="both"/>
        <w:rPr>
          <w:rFonts w:ascii="Arial" w:hAnsi="Arial" w:cs="Arial"/>
          <w:sz w:val="22"/>
        </w:rPr>
      </w:pPr>
      <w:r w:rsidRPr="005C522B">
        <w:rPr>
          <w:rFonts w:ascii="Arial" w:hAnsi="Arial" w:cs="Arial"/>
          <w:sz w:val="22"/>
        </w:rPr>
        <w:t>V průběhu prací na PŘ</w:t>
      </w:r>
      <w:r w:rsidR="00245BE0" w:rsidRPr="005C522B">
        <w:rPr>
          <w:rFonts w:ascii="Arial" w:hAnsi="Arial" w:cs="Arial"/>
          <w:sz w:val="22"/>
        </w:rPr>
        <w:t xml:space="preserve"> </w:t>
      </w:r>
      <w:r w:rsidRPr="005C522B">
        <w:rPr>
          <w:rFonts w:ascii="Arial" w:hAnsi="Arial" w:cs="Arial"/>
          <w:sz w:val="22"/>
        </w:rPr>
        <w:t>svolá zhotovitel dle potřeby jednání s účastí objednatele</w:t>
      </w:r>
      <w:r w:rsidR="00245BE0" w:rsidRPr="005C522B">
        <w:rPr>
          <w:rFonts w:ascii="Arial" w:hAnsi="Arial" w:cs="Arial"/>
          <w:sz w:val="22"/>
        </w:rPr>
        <w:t xml:space="preserve"> k projednání jednotlivých bodů dle čl. 2.1. této smlouvy, a to včetně místního šetření</w:t>
      </w:r>
      <w:r w:rsidRPr="005C522B">
        <w:rPr>
          <w:rFonts w:ascii="Arial" w:hAnsi="Arial" w:cs="Arial"/>
          <w:sz w:val="22"/>
        </w:rPr>
        <w:t>.</w:t>
      </w:r>
    </w:p>
    <w:p w14:paraId="0E996CC5" w14:textId="77777777" w:rsidR="005A6186" w:rsidRPr="00617813" w:rsidRDefault="005A6186">
      <w:pPr>
        <w:keepLines/>
        <w:widowControl w:val="0"/>
        <w:jc w:val="both"/>
        <w:rPr>
          <w:rFonts w:ascii="Arial" w:hAnsi="Arial" w:cs="Arial"/>
          <w:sz w:val="22"/>
        </w:rPr>
      </w:pPr>
    </w:p>
    <w:p w14:paraId="2EEE8A53"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Cena plnění</w:t>
      </w:r>
    </w:p>
    <w:p w14:paraId="103D53F1" w14:textId="0AA215C5" w:rsidR="005A6186" w:rsidRPr="00617813" w:rsidRDefault="005A6186" w:rsidP="006404A9">
      <w:pPr>
        <w:pStyle w:val="Nadpis4"/>
        <w:keepNext w:val="0"/>
        <w:keepLines/>
        <w:widowControl w:val="0"/>
        <w:numPr>
          <w:ilvl w:val="1"/>
          <w:numId w:val="16"/>
        </w:numPr>
        <w:spacing w:before="60"/>
        <w:rPr>
          <w:rFonts w:ascii="Arial" w:hAnsi="Arial" w:cs="Arial"/>
          <w:b w:val="0"/>
          <w:sz w:val="22"/>
        </w:rPr>
      </w:pPr>
      <w:r w:rsidRPr="00617813">
        <w:rPr>
          <w:rFonts w:ascii="Arial" w:hAnsi="Arial" w:cs="Arial"/>
          <w:b w:val="0"/>
          <w:sz w:val="22"/>
        </w:rPr>
        <w:t xml:space="preserve">Smluvní celková cena, odpovídající rozsahu a provedení díla specifikovaného pod bodem 2. této smlouvy je stanovena ve výši </w:t>
      </w:r>
      <w:r w:rsidR="001C765C">
        <w:rPr>
          <w:rFonts w:ascii="Arial" w:hAnsi="Arial" w:cs="Arial"/>
          <w:b w:val="0"/>
          <w:sz w:val="22"/>
        </w:rPr>
        <w:t>951.000,-</w:t>
      </w:r>
      <w:r w:rsidRPr="00617813">
        <w:rPr>
          <w:rFonts w:ascii="Arial" w:hAnsi="Arial" w:cs="Arial"/>
          <w:b w:val="0"/>
          <w:sz w:val="22"/>
        </w:rPr>
        <w:t xml:space="preserve"> Kč bez DPH.</w:t>
      </w:r>
    </w:p>
    <w:p w14:paraId="6B683679" w14:textId="0EA23318" w:rsidR="005A6186" w:rsidRPr="00617813" w:rsidRDefault="00617813" w:rsidP="005C522B">
      <w:pPr>
        <w:pStyle w:val="Nadpis4"/>
        <w:keepNext w:val="0"/>
        <w:keepLines/>
        <w:widowControl w:val="0"/>
        <w:numPr>
          <w:ilvl w:val="1"/>
          <w:numId w:val="16"/>
        </w:numPr>
        <w:spacing w:before="60"/>
        <w:rPr>
          <w:rFonts w:ascii="Arial" w:hAnsi="Arial" w:cs="Arial"/>
          <w:b w:val="0"/>
          <w:sz w:val="22"/>
        </w:rPr>
      </w:pPr>
      <w:r w:rsidRPr="005C522B">
        <w:rPr>
          <w:rFonts w:ascii="Arial" w:hAnsi="Arial" w:cs="Arial"/>
          <w:b w:val="0"/>
          <w:noProof/>
          <w:sz w:val="22"/>
          <w:lang w:eastAsia="cs-CZ"/>
        </w:rPr>
        <mc:AlternateContent>
          <mc:Choice Requires="wpg">
            <w:drawing>
              <wp:anchor distT="0" distB="0" distL="114300" distR="114300" simplePos="0" relativeHeight="251661312" behindDoc="1" locked="0" layoutInCell="1" allowOverlap="1" wp14:anchorId="4773BAC2" wp14:editId="3DD075B3">
                <wp:simplePos x="895350" y="1685925"/>
                <wp:positionH relativeFrom="margin">
                  <wp:align>center</wp:align>
                </wp:positionH>
                <wp:positionV relativeFrom="margin">
                  <wp:align>center</wp:align>
                </wp:positionV>
                <wp:extent cx="2913380" cy="4744720"/>
                <wp:effectExtent l="0" t="0" r="1270" b="0"/>
                <wp:wrapNone/>
                <wp:docPr id="1"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A02406" id="Group 35" o:spid="_x0000_s1026" style="position:absolute;margin-left:0;margin-top:0;width:229.4pt;height:373.6pt;z-index:-251655168;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xNugcAAPwg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mf0xNugcAAPwg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r w:rsidR="005A6186" w:rsidRPr="00617813">
        <w:rPr>
          <w:rFonts w:ascii="Arial" w:hAnsi="Arial" w:cs="Arial"/>
          <w:b w:val="0"/>
          <w:sz w:val="22"/>
        </w:rPr>
        <w:t>Jakoukoliv změnu smluvní ceny lze provést pouze písemnou dohodou formou číslovaného dodatku k této smlouvě.</w:t>
      </w:r>
    </w:p>
    <w:p w14:paraId="17FE9D9F" w14:textId="77777777" w:rsidR="005A6186" w:rsidRPr="00617813" w:rsidRDefault="005A6186">
      <w:pPr>
        <w:jc w:val="both"/>
        <w:rPr>
          <w:rFonts w:ascii="Arial" w:hAnsi="Arial" w:cs="Arial"/>
          <w:b/>
          <w:sz w:val="22"/>
        </w:rPr>
      </w:pPr>
    </w:p>
    <w:p w14:paraId="1DF19256"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Předání díla</w:t>
      </w:r>
    </w:p>
    <w:p w14:paraId="5787C236"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O dokonč</w:t>
      </w:r>
      <w:r w:rsidR="00356D3F" w:rsidRPr="00617813">
        <w:rPr>
          <w:rFonts w:ascii="Arial" w:hAnsi="Arial" w:cs="Arial"/>
          <w:sz w:val="22"/>
        </w:rPr>
        <w:t xml:space="preserve">ení a předání díla objednateli </w:t>
      </w:r>
      <w:r w:rsidRPr="00617813">
        <w:rPr>
          <w:rFonts w:ascii="Arial" w:hAnsi="Arial" w:cs="Arial"/>
          <w:sz w:val="22"/>
        </w:rPr>
        <w:t>vyhotoví smluvní strany předávací protokol</w:t>
      </w:r>
      <w:r w:rsidR="00356D3F" w:rsidRPr="00617813">
        <w:rPr>
          <w:rFonts w:ascii="Arial" w:hAnsi="Arial" w:cs="Arial"/>
          <w:sz w:val="22"/>
        </w:rPr>
        <w:t>,</w:t>
      </w:r>
      <w:r w:rsidRPr="00617813">
        <w:rPr>
          <w:rFonts w:ascii="Arial" w:hAnsi="Arial" w:cs="Arial"/>
          <w:sz w:val="22"/>
        </w:rPr>
        <w:t xml:space="preserve"> z něhož bude </w:t>
      </w:r>
      <w:r w:rsidR="00E82DD5" w:rsidRPr="00617813">
        <w:rPr>
          <w:rFonts w:ascii="Arial" w:hAnsi="Arial" w:cs="Arial"/>
          <w:sz w:val="22"/>
        </w:rPr>
        <w:t>zřejmý rozsah provedených prací</w:t>
      </w:r>
      <w:r w:rsidRPr="00617813">
        <w:rPr>
          <w:rFonts w:ascii="Arial" w:hAnsi="Arial" w:cs="Arial"/>
          <w:sz w:val="22"/>
        </w:rPr>
        <w:t xml:space="preserve"> a případné výhrady objednatele k dokončenému dílu.</w:t>
      </w:r>
    </w:p>
    <w:p w14:paraId="0E326AB6" w14:textId="77777777" w:rsidR="005A6186" w:rsidRPr="00617813" w:rsidRDefault="005A6186">
      <w:pPr>
        <w:jc w:val="both"/>
        <w:rPr>
          <w:rFonts w:ascii="Arial" w:hAnsi="Arial" w:cs="Arial"/>
          <w:b/>
          <w:sz w:val="22"/>
        </w:rPr>
      </w:pPr>
    </w:p>
    <w:p w14:paraId="3F347A78" w14:textId="77777777" w:rsidR="005A6186" w:rsidRPr="00617813" w:rsidRDefault="005A6186" w:rsidP="006404A9">
      <w:pPr>
        <w:numPr>
          <w:ilvl w:val="0"/>
          <w:numId w:val="16"/>
        </w:numPr>
        <w:jc w:val="both"/>
        <w:rPr>
          <w:rFonts w:ascii="Arial" w:hAnsi="Arial" w:cs="Arial"/>
          <w:b/>
          <w:sz w:val="22"/>
        </w:rPr>
      </w:pPr>
      <w:r w:rsidRPr="00617813">
        <w:rPr>
          <w:rFonts w:ascii="Arial" w:hAnsi="Arial" w:cs="Arial"/>
          <w:b/>
          <w:sz w:val="22"/>
        </w:rPr>
        <w:t>Platební podmínky</w:t>
      </w:r>
    </w:p>
    <w:p w14:paraId="5B4B29D4"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Smluvní cena bude objednatelem hrazena na základě  faktury - daňového dokladu zhotovitele (dále jen „faktura“), kterou zhotovitel vystaví podle předávacího protokolu podepsaného oběma smluvními stranami. Dnem zdanitelného plnění je den předání díla.</w:t>
      </w:r>
    </w:p>
    <w:p w14:paraId="6D909ADB"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Faktury budou vys</w:t>
      </w:r>
      <w:r w:rsidR="00C83168" w:rsidRPr="00617813">
        <w:rPr>
          <w:rFonts w:ascii="Arial" w:hAnsi="Arial" w:cs="Arial"/>
          <w:sz w:val="22"/>
        </w:rPr>
        <w:t>taveny se splatností čtyřiceti</w:t>
      </w:r>
      <w:r w:rsidR="00A258C1">
        <w:rPr>
          <w:rFonts w:ascii="Arial" w:hAnsi="Arial" w:cs="Arial"/>
          <w:sz w:val="22"/>
        </w:rPr>
        <w:t xml:space="preserve"> pěti</w:t>
      </w:r>
      <w:r w:rsidRPr="00617813">
        <w:rPr>
          <w:rFonts w:ascii="Arial" w:hAnsi="Arial" w:cs="Arial"/>
          <w:sz w:val="22"/>
        </w:rPr>
        <w:t xml:space="preserve"> (</w:t>
      </w:r>
      <w:r w:rsidR="00C83168" w:rsidRPr="00617813">
        <w:rPr>
          <w:rFonts w:ascii="Arial" w:hAnsi="Arial" w:cs="Arial"/>
          <w:sz w:val="22"/>
        </w:rPr>
        <w:t>4</w:t>
      </w:r>
      <w:r w:rsidR="00A258C1">
        <w:rPr>
          <w:rFonts w:ascii="Arial" w:hAnsi="Arial" w:cs="Arial"/>
          <w:sz w:val="22"/>
        </w:rPr>
        <w:t>5</w:t>
      </w:r>
      <w:r w:rsidRPr="00617813">
        <w:rPr>
          <w:rFonts w:ascii="Arial" w:hAnsi="Arial" w:cs="Arial"/>
          <w:sz w:val="22"/>
        </w:rPr>
        <w:t>) dnů ode dne doručení faktury zhotovitele objednateli. V pochybnostech se má za to, že faktura byla doručena třetí (3) den po jejím odeslání. Za rozhodující se považuje datum podacího razítka poštovního úřadu.</w:t>
      </w:r>
    </w:p>
    <w:p w14:paraId="5F91B287"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Platba bude provedena převodem na účet zhotovitele uvedený ve faktuře.</w:t>
      </w:r>
    </w:p>
    <w:p w14:paraId="737ABF54" w14:textId="77777777" w:rsidR="002B6F5C" w:rsidRPr="00617813" w:rsidRDefault="002B6F5C" w:rsidP="006404A9">
      <w:pPr>
        <w:numPr>
          <w:ilvl w:val="1"/>
          <w:numId w:val="16"/>
        </w:numPr>
        <w:spacing w:before="60"/>
        <w:ind w:left="703" w:hanging="703"/>
        <w:jc w:val="both"/>
        <w:rPr>
          <w:rStyle w:val="Hypertextovodkaz"/>
          <w:rFonts w:ascii="Arial" w:hAnsi="Arial" w:cs="Arial"/>
          <w:color w:val="auto"/>
          <w:sz w:val="22"/>
          <w:u w:val="none"/>
        </w:rPr>
      </w:pPr>
      <w:r w:rsidRPr="00617813">
        <w:rPr>
          <w:rFonts w:ascii="Arial" w:hAnsi="Arial" w:cs="Arial"/>
          <w:sz w:val="22"/>
        </w:rPr>
        <w:t xml:space="preserve">Adresa pro doručování faktur je sídlo objednatele, v případě elektronického doručení je adresa </w:t>
      </w:r>
      <w:hyperlink r:id="rId7" w:history="1">
        <w:r w:rsidRPr="00617813">
          <w:rPr>
            <w:rStyle w:val="Hypertextovodkaz"/>
            <w:rFonts w:ascii="Arial" w:hAnsi="Arial" w:cs="Arial"/>
            <w:sz w:val="22"/>
          </w:rPr>
          <w:t>faktury@bvk.cz</w:t>
        </w:r>
      </w:hyperlink>
      <w:r w:rsidRPr="00617813">
        <w:rPr>
          <w:rStyle w:val="Hypertextovodkaz"/>
          <w:rFonts w:ascii="Arial" w:hAnsi="Arial" w:cs="Arial"/>
          <w:sz w:val="22"/>
        </w:rPr>
        <w:t>.</w:t>
      </w:r>
    </w:p>
    <w:p w14:paraId="470AF4FF" w14:textId="77777777" w:rsidR="00FA1053" w:rsidRPr="00617813" w:rsidRDefault="00FA1053" w:rsidP="00FA1053">
      <w:pPr>
        <w:numPr>
          <w:ilvl w:val="1"/>
          <w:numId w:val="16"/>
        </w:numPr>
        <w:spacing w:before="60"/>
        <w:jc w:val="both"/>
        <w:rPr>
          <w:rFonts w:ascii="Arial" w:hAnsi="Arial" w:cs="Arial"/>
          <w:sz w:val="22"/>
        </w:rPr>
      </w:pPr>
      <w:r w:rsidRPr="00617813">
        <w:rPr>
          <w:rFonts w:ascii="Arial" w:hAnsi="Arial" w:cs="Arial"/>
          <w:sz w:val="22"/>
        </w:rPr>
        <w:t>Faktura zhotovitele musí obsahovat zákonné náležitosti a ro</w:t>
      </w:r>
      <w:r w:rsidR="00A10F24">
        <w:rPr>
          <w:rFonts w:ascii="Arial" w:hAnsi="Arial" w:cs="Arial"/>
          <w:sz w:val="22"/>
        </w:rPr>
        <w:t>vněž číslo smlouvy objednatele.</w:t>
      </w:r>
    </w:p>
    <w:p w14:paraId="0A65C1AB"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V případě prodlení ze strany objednatele je zhotovitel oprávněn účtovat úrok z prodlení v zákonné výši.</w:t>
      </w:r>
    </w:p>
    <w:p w14:paraId="7CC3673A" w14:textId="77777777" w:rsidR="005A6186" w:rsidRPr="00617813" w:rsidRDefault="005A6186">
      <w:pPr>
        <w:jc w:val="both"/>
        <w:rPr>
          <w:rFonts w:ascii="Arial" w:hAnsi="Arial" w:cs="Arial"/>
          <w:sz w:val="22"/>
        </w:rPr>
      </w:pPr>
    </w:p>
    <w:p w14:paraId="6F5C1F6B"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Vady díla a záruka za jakost</w:t>
      </w:r>
    </w:p>
    <w:p w14:paraId="3C2E35BF" w14:textId="77777777"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lastRenderedPageBreak/>
        <w:t xml:space="preserve">Zhotovitel se zavazuje, že dílo bude mít vlastnosti stanovené smlouvou </w:t>
      </w:r>
    </w:p>
    <w:p w14:paraId="53D0AD30" w14:textId="77777777"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Objednatel oznámí vady díla bez zbytečného odkladu poté, kdy je zjistil nebo při náležité pozornosti zjistit měl, nejpozději však do dvou let od předání díla.</w:t>
      </w:r>
    </w:p>
    <w:p w14:paraId="0790EB40" w14:textId="77777777" w:rsidR="005A6186" w:rsidRPr="005C522B" w:rsidRDefault="005A6186" w:rsidP="006404A9">
      <w:pPr>
        <w:numPr>
          <w:ilvl w:val="1"/>
          <w:numId w:val="16"/>
        </w:numPr>
        <w:spacing w:before="60"/>
        <w:ind w:left="703" w:hanging="703"/>
        <w:jc w:val="both"/>
        <w:rPr>
          <w:rFonts w:ascii="Arial" w:hAnsi="Arial" w:cs="Arial"/>
          <w:sz w:val="22"/>
          <w:szCs w:val="22"/>
        </w:rPr>
      </w:pPr>
      <w:r w:rsidRPr="005C522B">
        <w:rPr>
          <w:rFonts w:ascii="Arial" w:hAnsi="Arial" w:cs="Arial"/>
          <w:sz w:val="22"/>
          <w:szCs w:val="22"/>
        </w:rPr>
        <w:t xml:space="preserve">Zhotovitel dále poskytuje na jakost díla záruku v trvání </w:t>
      </w:r>
      <w:r w:rsidR="00DA060D" w:rsidRPr="005C522B">
        <w:rPr>
          <w:rFonts w:ascii="Arial" w:hAnsi="Arial" w:cs="Arial"/>
          <w:sz w:val="22"/>
          <w:szCs w:val="22"/>
        </w:rPr>
        <w:t>60</w:t>
      </w:r>
      <w:r w:rsidRPr="005C522B">
        <w:rPr>
          <w:rFonts w:ascii="Arial" w:hAnsi="Arial" w:cs="Arial"/>
          <w:sz w:val="22"/>
          <w:szCs w:val="22"/>
        </w:rPr>
        <w:t xml:space="preserve"> měsíců. </w:t>
      </w:r>
    </w:p>
    <w:p w14:paraId="5D9D9D70" w14:textId="77777777" w:rsidR="005A6186" w:rsidRPr="00617813" w:rsidRDefault="005A6186">
      <w:pPr>
        <w:jc w:val="both"/>
        <w:rPr>
          <w:rFonts w:ascii="Arial" w:hAnsi="Arial" w:cs="Arial"/>
          <w:sz w:val="22"/>
        </w:rPr>
      </w:pPr>
    </w:p>
    <w:p w14:paraId="02ADAB75"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Práva a povinnosti zhotovitele</w:t>
      </w:r>
    </w:p>
    <w:p w14:paraId="5B974BD8" w14:textId="77777777" w:rsidR="005A6186" w:rsidRPr="00617813" w:rsidRDefault="005A6186" w:rsidP="006404A9">
      <w:pPr>
        <w:spacing w:before="60"/>
        <w:jc w:val="both"/>
        <w:rPr>
          <w:rFonts w:ascii="Arial" w:hAnsi="Arial" w:cs="Arial"/>
          <w:sz w:val="22"/>
          <w:szCs w:val="22"/>
        </w:rPr>
      </w:pPr>
      <w:r w:rsidRPr="00617813">
        <w:rPr>
          <w:rFonts w:ascii="Arial" w:hAnsi="Arial" w:cs="Arial"/>
          <w:sz w:val="22"/>
          <w:szCs w:val="22"/>
        </w:rPr>
        <w:t>Zhotovitel se zavazuje:</w:t>
      </w:r>
    </w:p>
    <w:p w14:paraId="56457AFB"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szCs w:val="22"/>
          <w:lang w:eastAsia="cs-CZ"/>
        </w:rPr>
        <w:t>že zajistí provedení díla v souladu s obecně závaznými právními předpisy v oblasti bezpečnosti a ochrany zdraví při práci (BOZP), požární ochrany (PO) a životního prostředí (ŽP)</w:t>
      </w:r>
      <w:r w:rsidR="006404A9" w:rsidRPr="00617813">
        <w:rPr>
          <w:rFonts w:ascii="Arial" w:hAnsi="Arial" w:cs="Arial"/>
          <w:sz w:val="22"/>
          <w:szCs w:val="22"/>
          <w:lang w:eastAsia="cs-CZ"/>
        </w:rPr>
        <w:t>;</w:t>
      </w:r>
      <w:r w:rsidRPr="00617813">
        <w:rPr>
          <w:rFonts w:ascii="Arial" w:hAnsi="Arial" w:cs="Arial"/>
          <w:sz w:val="22"/>
          <w:szCs w:val="22"/>
        </w:rPr>
        <w:t xml:space="preserve"> </w:t>
      </w:r>
    </w:p>
    <w:p w14:paraId="428BD40A"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szCs w:val="22"/>
          <w:lang w:eastAsia="cs-CZ"/>
        </w:rPr>
        <w:t>zajistí bezpečnost a ochranu zdraví při práci svých pracovníků, kteří provádějí práci ve smyslu předmětu smlouvy a zabezpečí jejich vybavení ochrannými pomůckami a jejich proškolení předpisy BOZP a PO</w:t>
      </w:r>
      <w:r w:rsidRPr="00617813">
        <w:rPr>
          <w:rFonts w:ascii="Arial" w:hAnsi="Arial" w:cs="Arial"/>
          <w:sz w:val="22"/>
          <w:szCs w:val="22"/>
        </w:rPr>
        <w:t xml:space="preserve">; </w:t>
      </w:r>
    </w:p>
    <w:p w14:paraId="34B8E686" w14:textId="60E09576" w:rsidR="00356D3F" w:rsidRPr="00617813" w:rsidRDefault="00A27288" w:rsidP="00356D3F">
      <w:pPr>
        <w:numPr>
          <w:ilvl w:val="1"/>
          <w:numId w:val="16"/>
        </w:numPr>
        <w:spacing w:before="60"/>
        <w:jc w:val="both"/>
        <w:rPr>
          <w:rFonts w:ascii="Arial" w:hAnsi="Arial" w:cs="Arial"/>
          <w:sz w:val="22"/>
          <w:szCs w:val="22"/>
        </w:rPr>
      </w:pPr>
      <w:r>
        <w:rPr>
          <w:rFonts w:ascii="Arial" w:hAnsi="Arial" w:cs="Arial"/>
          <w:sz w:val="22"/>
          <w:szCs w:val="22"/>
          <w:lang w:eastAsia="cs-CZ"/>
        </w:rPr>
        <w:t>že bude v areálu</w:t>
      </w:r>
      <w:r w:rsidR="00356D3F" w:rsidRPr="00617813">
        <w:rPr>
          <w:rFonts w:ascii="Arial" w:hAnsi="Arial" w:cs="Arial"/>
          <w:sz w:val="22"/>
          <w:szCs w:val="22"/>
          <w:lang w:eastAsia="cs-CZ"/>
        </w:rPr>
        <w:t xml:space="preserve"> objednatele jednat v souladu s pokyny, se kterými bude prokazatelně seznámen.</w:t>
      </w:r>
      <w:r w:rsidR="00356D3F" w:rsidRPr="00617813">
        <w:rPr>
          <w:rFonts w:ascii="Arial" w:hAnsi="Arial" w:cs="Arial"/>
          <w:sz w:val="22"/>
          <w:szCs w:val="22"/>
        </w:rPr>
        <w:t xml:space="preserve"> Pro tyto účely objednatel předá před zahájením prací zhotoviteli písemně informace o vyhodnocení rizik a stanovení bezpečnostních pokynů pro práci na čistírnách odpadních vod a zhotovitel převzetí těchto informací písemně potvrdí;</w:t>
      </w:r>
    </w:p>
    <w:p w14:paraId="23D6E08A" w14:textId="77777777" w:rsidR="005A6186" w:rsidRPr="00617813" w:rsidRDefault="005A6186">
      <w:pPr>
        <w:jc w:val="both"/>
        <w:rPr>
          <w:rFonts w:ascii="Arial" w:hAnsi="Arial" w:cs="Arial"/>
          <w:sz w:val="22"/>
        </w:rPr>
      </w:pPr>
    </w:p>
    <w:p w14:paraId="0570D099"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Práva a povinnosti objednatele</w:t>
      </w:r>
    </w:p>
    <w:p w14:paraId="53FF357A" w14:textId="77777777" w:rsidR="005A6186" w:rsidRPr="00617813" w:rsidRDefault="005A6186" w:rsidP="006404A9">
      <w:pPr>
        <w:spacing w:before="60"/>
        <w:rPr>
          <w:rFonts w:ascii="Arial" w:hAnsi="Arial" w:cs="Arial"/>
          <w:sz w:val="22"/>
        </w:rPr>
      </w:pPr>
      <w:r w:rsidRPr="00617813">
        <w:rPr>
          <w:rFonts w:ascii="Arial" w:hAnsi="Arial" w:cs="Arial"/>
          <w:sz w:val="22"/>
        </w:rPr>
        <w:t>Objednatel se zavazuje:</w:t>
      </w:r>
    </w:p>
    <w:p w14:paraId="00B3767F"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rPr>
        <w:t>uhradit zhotoviteli řádně a vč</w:t>
      </w:r>
      <w:r w:rsidR="00C110C6" w:rsidRPr="00617813">
        <w:rPr>
          <w:rFonts w:ascii="Arial" w:hAnsi="Arial" w:cs="Arial"/>
          <w:sz w:val="22"/>
        </w:rPr>
        <w:t>as sjednanou cenu za provedené dílo</w:t>
      </w:r>
      <w:r w:rsidRPr="00617813">
        <w:rPr>
          <w:rFonts w:ascii="Arial" w:hAnsi="Arial" w:cs="Arial"/>
          <w:sz w:val="22"/>
        </w:rPr>
        <w:t xml:space="preserve">; </w:t>
      </w:r>
    </w:p>
    <w:p w14:paraId="7FD58C32"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rPr>
        <w:t xml:space="preserve">poskytnout zhotoviteli nezbytnou součinnost při provádění díla. </w:t>
      </w:r>
    </w:p>
    <w:p w14:paraId="3E7064DC" w14:textId="77777777" w:rsidR="005A6186" w:rsidRPr="00617813" w:rsidRDefault="00617813">
      <w:pPr>
        <w:jc w:val="both"/>
        <w:rPr>
          <w:rFonts w:ascii="Arial" w:hAnsi="Arial" w:cs="Arial"/>
          <w:b/>
          <w:sz w:val="22"/>
        </w:rPr>
      </w:pPr>
      <w:r w:rsidRPr="00617813">
        <w:rPr>
          <w:rFonts w:ascii="Arial" w:hAnsi="Arial" w:cs="Arial"/>
          <w:noProof/>
          <w:lang w:eastAsia="cs-CZ"/>
        </w:rPr>
        <mc:AlternateContent>
          <mc:Choice Requires="wpg">
            <w:drawing>
              <wp:anchor distT="0" distB="0" distL="114300" distR="114300" simplePos="0" relativeHeight="251663360" behindDoc="1" locked="0" layoutInCell="1" allowOverlap="1" wp14:anchorId="1DEB3342" wp14:editId="631A3F92">
                <wp:simplePos x="895350" y="4886325"/>
                <wp:positionH relativeFrom="margin">
                  <wp:align>center</wp:align>
                </wp:positionH>
                <wp:positionV relativeFrom="margin">
                  <wp:align>center</wp:align>
                </wp:positionV>
                <wp:extent cx="2913380" cy="4744720"/>
                <wp:effectExtent l="0" t="0" r="1270" b="0"/>
                <wp:wrapNone/>
                <wp:docPr id="1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C3B038" id="Group 35" o:spid="_x0000_s1026" style="position:absolute;margin-left:0;margin-top:0;width:229.4pt;height:373.6pt;z-index:-251653120;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93bNu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78DA1353" w14:textId="77777777" w:rsidR="005A6186" w:rsidRPr="00617813" w:rsidRDefault="00A10F24" w:rsidP="006404A9">
      <w:pPr>
        <w:numPr>
          <w:ilvl w:val="0"/>
          <w:numId w:val="16"/>
        </w:numPr>
        <w:rPr>
          <w:rFonts w:ascii="Arial" w:hAnsi="Arial" w:cs="Arial"/>
          <w:b/>
          <w:sz w:val="22"/>
        </w:rPr>
      </w:pPr>
      <w:r>
        <w:rPr>
          <w:rFonts w:ascii="Arial" w:hAnsi="Arial" w:cs="Arial"/>
          <w:b/>
          <w:sz w:val="22"/>
        </w:rPr>
        <w:t>Odstoupení a</w:t>
      </w:r>
      <w:r w:rsidR="005A6186" w:rsidRPr="00617813">
        <w:rPr>
          <w:rFonts w:ascii="Arial" w:hAnsi="Arial" w:cs="Arial"/>
          <w:b/>
          <w:sz w:val="22"/>
        </w:rPr>
        <w:t xml:space="preserve"> sankce</w:t>
      </w:r>
    </w:p>
    <w:p w14:paraId="61245B53"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V případě prodlení s termínem předání díla je objednatel oprávněn účtovat zhotoviteli smluvní pokutu ve výši 0,3 % z ceny díla za každý den prodlení. Takto sjednané sankce nemají vliv na případnou povinnost náhrady škody. Sankce hradí povinná strana nezávisle na tom, zda a v jaké výši vznikne druhé straně v této souvislosti škoda, kterou lze vymáhat samostatně.</w:t>
      </w:r>
      <w:r w:rsidRPr="00617813">
        <w:rPr>
          <w:rFonts w:ascii="Arial" w:hAnsi="Arial" w:cs="Arial"/>
          <w:sz w:val="22"/>
        </w:rPr>
        <w:t xml:space="preserve"> </w:t>
      </w:r>
    </w:p>
    <w:p w14:paraId="4AD068E0"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r w:rsidRPr="00617813">
        <w:rPr>
          <w:rFonts w:ascii="Arial" w:hAnsi="Arial" w:cs="Arial"/>
          <w:sz w:val="22"/>
        </w:rPr>
        <w:t xml:space="preserve"> </w:t>
      </w:r>
    </w:p>
    <w:p w14:paraId="38543E87"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Podstatným porušením této smlouvy se rozumí zejména:</w:t>
      </w:r>
      <w:r w:rsidRPr="00617813">
        <w:rPr>
          <w:rFonts w:ascii="Arial" w:hAnsi="Arial" w:cs="Arial"/>
          <w:sz w:val="22"/>
        </w:rPr>
        <w:t xml:space="preserve"> </w:t>
      </w:r>
    </w:p>
    <w:p w14:paraId="12EFA321" w14:textId="77777777" w:rsidR="005A6186" w:rsidRPr="00617813" w:rsidRDefault="005A6186" w:rsidP="00B32C3B">
      <w:pPr>
        <w:numPr>
          <w:ilvl w:val="0"/>
          <w:numId w:val="7"/>
        </w:numPr>
        <w:tabs>
          <w:tab w:val="clear" w:pos="600"/>
          <w:tab w:val="num" w:pos="960"/>
        </w:tabs>
        <w:ind w:left="960"/>
        <w:jc w:val="both"/>
        <w:rPr>
          <w:rFonts w:ascii="Arial" w:hAnsi="Arial" w:cs="Arial"/>
          <w:sz w:val="22"/>
          <w:szCs w:val="22"/>
        </w:rPr>
      </w:pPr>
      <w:r w:rsidRPr="00617813">
        <w:rPr>
          <w:rFonts w:ascii="Arial" w:hAnsi="Arial" w:cs="Arial"/>
          <w:sz w:val="22"/>
          <w:szCs w:val="22"/>
        </w:rPr>
        <w:t>prodlení zhotovitele s plněním dohodnutého termínu delším než 15 dnů z viny na straně zhotovitele</w:t>
      </w:r>
      <w:r w:rsidR="00981839" w:rsidRPr="00617813">
        <w:rPr>
          <w:rFonts w:ascii="Arial" w:hAnsi="Arial" w:cs="Arial"/>
          <w:sz w:val="22"/>
          <w:szCs w:val="22"/>
        </w:rPr>
        <w:t>;</w:t>
      </w:r>
    </w:p>
    <w:p w14:paraId="0E51D38D" w14:textId="77777777" w:rsidR="005A6186" w:rsidRPr="00617813" w:rsidRDefault="005A6186" w:rsidP="00B32C3B">
      <w:pPr>
        <w:numPr>
          <w:ilvl w:val="0"/>
          <w:numId w:val="7"/>
        </w:numPr>
        <w:tabs>
          <w:tab w:val="clear" w:pos="600"/>
          <w:tab w:val="num" w:pos="960"/>
        </w:tabs>
        <w:ind w:left="960"/>
        <w:jc w:val="both"/>
        <w:rPr>
          <w:rFonts w:ascii="Arial" w:hAnsi="Arial" w:cs="Arial"/>
          <w:sz w:val="22"/>
          <w:szCs w:val="22"/>
        </w:rPr>
      </w:pPr>
      <w:r w:rsidRPr="00617813">
        <w:rPr>
          <w:rFonts w:ascii="Arial" w:hAnsi="Arial" w:cs="Arial"/>
          <w:sz w:val="22"/>
          <w:szCs w:val="22"/>
        </w:rPr>
        <w:t>prodlení objednatele s uhrazením faktury delším než 15 dnů</w:t>
      </w:r>
      <w:r w:rsidR="00981839" w:rsidRPr="00617813">
        <w:rPr>
          <w:rFonts w:ascii="Arial" w:hAnsi="Arial" w:cs="Arial"/>
          <w:sz w:val="22"/>
          <w:szCs w:val="22"/>
        </w:rPr>
        <w:t>.</w:t>
      </w:r>
    </w:p>
    <w:p w14:paraId="742D824A" w14:textId="77777777" w:rsidR="005A6186" w:rsidRPr="00617813" w:rsidRDefault="005A6186">
      <w:pPr>
        <w:ind w:right="5"/>
        <w:jc w:val="both"/>
        <w:rPr>
          <w:rFonts w:ascii="Arial" w:hAnsi="Arial" w:cs="Arial"/>
          <w:sz w:val="22"/>
        </w:rPr>
      </w:pPr>
    </w:p>
    <w:p w14:paraId="10EC4852" w14:textId="77777777" w:rsidR="005A6186" w:rsidRPr="00617813" w:rsidRDefault="005A6186" w:rsidP="00356D3F">
      <w:pPr>
        <w:numPr>
          <w:ilvl w:val="0"/>
          <w:numId w:val="16"/>
        </w:numPr>
        <w:rPr>
          <w:rFonts w:ascii="Arial" w:hAnsi="Arial" w:cs="Arial"/>
          <w:b/>
          <w:sz w:val="22"/>
        </w:rPr>
      </w:pPr>
      <w:r w:rsidRPr="00617813">
        <w:rPr>
          <w:rFonts w:ascii="Arial" w:hAnsi="Arial" w:cs="Arial"/>
          <w:b/>
          <w:sz w:val="22"/>
        </w:rPr>
        <w:t>Dodatky a změny smlouvy</w:t>
      </w:r>
    </w:p>
    <w:p w14:paraId="539F39F2" w14:textId="59EA592F" w:rsidR="005A6186" w:rsidRPr="00A23A35" w:rsidRDefault="005A6186" w:rsidP="00356D3F">
      <w:pPr>
        <w:numPr>
          <w:ilvl w:val="1"/>
          <w:numId w:val="16"/>
        </w:numPr>
        <w:spacing w:before="60"/>
        <w:ind w:left="703" w:hanging="703"/>
        <w:jc w:val="both"/>
        <w:rPr>
          <w:rFonts w:ascii="Arial" w:hAnsi="Arial" w:cs="Arial"/>
          <w:sz w:val="22"/>
        </w:rPr>
      </w:pPr>
      <w:r w:rsidRPr="00617813">
        <w:rPr>
          <w:rFonts w:ascii="Arial" w:hAnsi="Arial" w:cs="Arial"/>
          <w:sz w:val="22"/>
          <w:szCs w:val="22"/>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w:t>
      </w:r>
      <w:r w:rsidR="00356D3F" w:rsidRPr="00617813">
        <w:rPr>
          <w:rFonts w:ascii="Arial" w:hAnsi="Arial" w:cs="Arial"/>
          <w:sz w:val="22"/>
          <w:szCs w:val="22"/>
        </w:rPr>
        <w:t xml:space="preserve"> </w:t>
      </w:r>
      <w:r w:rsidRPr="00617813">
        <w:rPr>
          <w:rFonts w:ascii="Arial" w:hAnsi="Arial" w:cs="Arial"/>
          <w:sz w:val="22"/>
          <w:szCs w:val="22"/>
        </w:rPr>
        <w:t>neakceptují právní jednání</w:t>
      </w:r>
      <w:r w:rsidR="00356D3F" w:rsidRPr="00617813">
        <w:rPr>
          <w:rFonts w:ascii="Arial" w:hAnsi="Arial" w:cs="Arial"/>
          <w:sz w:val="22"/>
          <w:szCs w:val="22"/>
        </w:rPr>
        <w:t xml:space="preserve"> protistrany učiněné elektronicky nebo jinými technickými </w:t>
      </w:r>
      <w:r w:rsidRPr="00617813">
        <w:rPr>
          <w:rFonts w:ascii="Arial" w:hAnsi="Arial" w:cs="Arial"/>
          <w:sz w:val="22"/>
          <w:szCs w:val="22"/>
        </w:rPr>
        <w:t>prostředky. Smluvní strany</w:t>
      </w:r>
      <w:r w:rsidR="00356D3F" w:rsidRPr="00617813">
        <w:rPr>
          <w:rFonts w:ascii="Arial" w:hAnsi="Arial" w:cs="Arial"/>
          <w:sz w:val="22"/>
          <w:szCs w:val="22"/>
        </w:rPr>
        <w:t xml:space="preserve"> vylučují </w:t>
      </w:r>
      <w:r w:rsidRPr="00617813">
        <w:rPr>
          <w:rFonts w:ascii="Arial" w:hAnsi="Arial" w:cs="Arial"/>
          <w:sz w:val="22"/>
          <w:szCs w:val="22"/>
        </w:rPr>
        <w:t>přijet</w:t>
      </w:r>
      <w:r w:rsidR="00356D3F" w:rsidRPr="00617813">
        <w:rPr>
          <w:rFonts w:ascii="Arial" w:hAnsi="Arial" w:cs="Arial"/>
          <w:sz w:val="22"/>
          <w:szCs w:val="22"/>
        </w:rPr>
        <w:t xml:space="preserve">í nabídky s dodatkem nebo </w:t>
      </w:r>
      <w:r w:rsidRPr="00617813">
        <w:rPr>
          <w:rFonts w:ascii="Arial" w:hAnsi="Arial" w:cs="Arial"/>
          <w:sz w:val="22"/>
          <w:szCs w:val="22"/>
        </w:rPr>
        <w:t>odchylkou.</w:t>
      </w:r>
    </w:p>
    <w:p w14:paraId="0E6C3306" w14:textId="7E27CD3A" w:rsidR="00A23A35" w:rsidRDefault="00A23A35" w:rsidP="00A23A35">
      <w:pPr>
        <w:spacing w:before="60"/>
        <w:ind w:left="703"/>
        <w:jc w:val="both"/>
        <w:rPr>
          <w:rFonts w:ascii="Arial" w:hAnsi="Arial" w:cs="Arial"/>
          <w:sz w:val="22"/>
          <w:szCs w:val="22"/>
        </w:rPr>
      </w:pPr>
    </w:p>
    <w:p w14:paraId="280DE499" w14:textId="77777777" w:rsidR="00A23A35" w:rsidRPr="0010644F" w:rsidRDefault="00A23A35" w:rsidP="00A23A35">
      <w:pPr>
        <w:numPr>
          <w:ilvl w:val="0"/>
          <w:numId w:val="16"/>
        </w:numPr>
        <w:rPr>
          <w:rFonts w:ascii="Arial" w:hAnsi="Arial" w:cs="Arial"/>
          <w:b/>
          <w:sz w:val="22"/>
        </w:rPr>
      </w:pPr>
      <w:r w:rsidRPr="0010644F">
        <w:rPr>
          <w:rFonts w:ascii="Arial" w:hAnsi="Arial" w:cs="Arial"/>
          <w:b/>
          <w:sz w:val="22"/>
        </w:rPr>
        <w:t>Licenční ujednání</w:t>
      </w:r>
    </w:p>
    <w:p w14:paraId="38077788" w14:textId="77777777" w:rsidR="00A23A35" w:rsidRPr="0010644F" w:rsidRDefault="00A23A35" w:rsidP="00A23A35">
      <w:pPr>
        <w:numPr>
          <w:ilvl w:val="1"/>
          <w:numId w:val="16"/>
        </w:numPr>
        <w:spacing w:before="60"/>
        <w:jc w:val="both"/>
        <w:rPr>
          <w:rFonts w:ascii="Arial" w:hAnsi="Arial" w:cs="Arial"/>
          <w:sz w:val="22"/>
        </w:rPr>
      </w:pPr>
      <w:r w:rsidRPr="0010644F">
        <w:rPr>
          <w:rFonts w:ascii="Arial" w:hAnsi="Arial" w:cs="Arial"/>
          <w:sz w:val="22"/>
        </w:rPr>
        <w:t xml:space="preserve">Ochrana autorských práv se řídí zákonem č. 89/2012 Sb., občanský zákoník, ve znění pozdějších předpisů, zákonem č. 121/2000 Sb., o právu autorském, o právech souvisejících s právem autorským a o změně některých zákonů (autorský zákon), ve znění pozdějších předpisů, a veškerými mezinárodními dohodami o ochraně práv k duševnímu vlastnictví, které jsou součástí českého právního řádu. </w:t>
      </w:r>
    </w:p>
    <w:p w14:paraId="11816DDB" w14:textId="77777777" w:rsidR="00A23A35" w:rsidRPr="0010644F" w:rsidRDefault="00A23A35" w:rsidP="00A23A35">
      <w:pPr>
        <w:numPr>
          <w:ilvl w:val="1"/>
          <w:numId w:val="16"/>
        </w:numPr>
        <w:spacing w:before="60"/>
        <w:jc w:val="both"/>
        <w:rPr>
          <w:rFonts w:ascii="Arial" w:hAnsi="Arial" w:cs="Arial"/>
          <w:sz w:val="22"/>
        </w:rPr>
      </w:pPr>
      <w:r w:rsidRPr="0010644F">
        <w:rPr>
          <w:rFonts w:ascii="Arial" w:hAnsi="Arial" w:cs="Arial"/>
          <w:sz w:val="22"/>
        </w:rPr>
        <w:t xml:space="preserve">Zhotovitel prohlašuje, že je na základě svého autorství či na základě právního vztahu s autorem, resp. autory díla vymezeného touto smlouvou oprávněn vykonávat svým </w:t>
      </w:r>
      <w:r w:rsidRPr="0010644F">
        <w:rPr>
          <w:rFonts w:ascii="Arial" w:hAnsi="Arial" w:cs="Arial"/>
          <w:sz w:val="22"/>
        </w:rPr>
        <w:lastRenderedPageBreak/>
        <w:t>jménem a na svůj účet veškerá autorova majetková práva k výsledkům tvůrčí činnosti dle této smlouvy včetně hmotného zachycení výsledků činnosti; zejména je oprávněn všechny tyto části plnění jako autorské dílo užít ke všem známým způsobům užití a udělit objednateli jako nabyvateli oprávnění k výkonu tohoto práva v souladu s podmínkami této smlouvy.</w:t>
      </w:r>
    </w:p>
    <w:p w14:paraId="2D602F0B" w14:textId="77777777" w:rsidR="00A23A35" w:rsidRPr="0010644F" w:rsidRDefault="00A23A35" w:rsidP="00A23A35">
      <w:pPr>
        <w:numPr>
          <w:ilvl w:val="1"/>
          <w:numId w:val="16"/>
        </w:numPr>
        <w:spacing w:before="60"/>
        <w:jc w:val="both"/>
        <w:rPr>
          <w:rFonts w:ascii="Arial" w:hAnsi="Arial" w:cs="Arial"/>
          <w:sz w:val="22"/>
        </w:rPr>
      </w:pPr>
      <w:r w:rsidRPr="0010644F">
        <w:rPr>
          <w:rFonts w:ascii="Arial" w:hAnsi="Arial" w:cs="Arial"/>
          <w:sz w:val="22"/>
        </w:rPr>
        <w:t>Zhotovitel touto smlouvou poskytuje objednateli oprávnění užívat dílo vymezené touto smlouvou ke splnění účelu a předmětu této smlouvy ve výše uvedené formě a zároveň dílo upravovat, doplňovat a vystavovat (dále jen „licence“) za podmínek sjednaných v této smlouvě. Právem objednatele užívat dílo vymezené touto smlouvou se rozumí nerušené využívání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plnění dle této smlouvy.</w:t>
      </w:r>
    </w:p>
    <w:p w14:paraId="5DF99395" w14:textId="77777777" w:rsidR="00A23A35" w:rsidRPr="0010644F" w:rsidRDefault="00A23A35" w:rsidP="00A23A35">
      <w:pPr>
        <w:numPr>
          <w:ilvl w:val="1"/>
          <w:numId w:val="16"/>
        </w:numPr>
        <w:spacing w:before="60"/>
        <w:jc w:val="both"/>
        <w:rPr>
          <w:rFonts w:ascii="Arial" w:hAnsi="Arial" w:cs="Arial"/>
          <w:sz w:val="22"/>
        </w:rPr>
      </w:pPr>
      <w:r w:rsidRPr="0010644F">
        <w:rPr>
          <w:rFonts w:ascii="Arial" w:hAnsi="Arial" w:cs="Arial"/>
          <w:sz w:val="22"/>
        </w:rPr>
        <w:t xml:space="preserve">Zhotovitel poskytuje licence dle této smlouvy jako výhradní, čímž se rozumí, že zhotovitel nesmí poskytnout licenci obsahem či rozsahem zahrnující práva poskytnutá objednateli dle této smlouvy třetí osobě a je povinen se zdržet výkonu práva užívat dílo vymezené touto smlouvou ve výše uvedené formě způsobem, ke kterému poskytl licenci objednateli. </w:t>
      </w:r>
    </w:p>
    <w:p w14:paraId="4A9FAC1F" w14:textId="77777777" w:rsidR="00A23A35" w:rsidRPr="00852686" w:rsidRDefault="00A23A35" w:rsidP="00A23A35">
      <w:pPr>
        <w:numPr>
          <w:ilvl w:val="1"/>
          <w:numId w:val="16"/>
        </w:numPr>
        <w:spacing w:before="60"/>
        <w:jc w:val="both"/>
        <w:rPr>
          <w:rFonts w:ascii="Arial" w:hAnsi="Arial" w:cs="Arial"/>
          <w:sz w:val="22"/>
        </w:rPr>
      </w:pPr>
      <w:r w:rsidRPr="00852686">
        <w:rPr>
          <w:rFonts w:ascii="Arial" w:hAnsi="Arial" w:cs="Arial"/>
          <w:sz w:val="22"/>
        </w:rPr>
        <w:t>Licence dle této smlouvy se poskytuje objednateli celosvětově na celou dobu trvání majetkových práv k dílu ve výše uvedené formě.</w:t>
      </w:r>
    </w:p>
    <w:p w14:paraId="6A9AF7CD" w14:textId="77777777" w:rsidR="00A23A35" w:rsidRPr="0010644F" w:rsidRDefault="00A23A35" w:rsidP="00A23A35">
      <w:pPr>
        <w:numPr>
          <w:ilvl w:val="1"/>
          <w:numId w:val="16"/>
        </w:numPr>
        <w:spacing w:before="60"/>
        <w:jc w:val="both"/>
        <w:rPr>
          <w:rFonts w:ascii="Arial" w:hAnsi="Arial" w:cs="Arial"/>
          <w:sz w:val="22"/>
        </w:rPr>
      </w:pPr>
      <w:r w:rsidRPr="0010644F">
        <w:rPr>
          <w:rFonts w:ascii="Arial" w:hAnsi="Arial" w:cs="Arial"/>
          <w:sz w:val="22"/>
        </w:rPr>
        <w:t xml:space="preserve">Objednatel je oprávněn práva tvořící součást licence dle této smlouvy poskytnout třetí osobě, a to ve stejném či menším rozsahu, v jakém je objednatel oprávněn užívat práv z licence. </w:t>
      </w:r>
    </w:p>
    <w:p w14:paraId="56216BCE" w14:textId="77777777" w:rsidR="00A23A35" w:rsidRPr="0010644F" w:rsidRDefault="00A23A35" w:rsidP="00A23A35">
      <w:pPr>
        <w:numPr>
          <w:ilvl w:val="1"/>
          <w:numId w:val="16"/>
        </w:numPr>
        <w:spacing w:before="60"/>
        <w:jc w:val="both"/>
        <w:rPr>
          <w:rFonts w:ascii="Arial" w:hAnsi="Arial" w:cs="Arial"/>
          <w:sz w:val="22"/>
        </w:rPr>
      </w:pPr>
      <w:r w:rsidRPr="0010644F">
        <w:rPr>
          <w:rFonts w:ascii="Arial" w:hAnsi="Arial" w:cs="Arial"/>
          <w:sz w:val="22"/>
        </w:rPr>
        <w:t>Práva z licence poskytnuté touto smlouvou, přecházejí při zániku objednatele na jeho právního nástupce.</w:t>
      </w:r>
    </w:p>
    <w:p w14:paraId="5B31B319" w14:textId="77777777" w:rsidR="00A23A35" w:rsidRPr="00617813" w:rsidRDefault="00A23A35" w:rsidP="00A23A35">
      <w:pPr>
        <w:spacing w:before="60"/>
        <w:ind w:left="703"/>
        <w:jc w:val="both"/>
        <w:rPr>
          <w:rFonts w:ascii="Arial" w:hAnsi="Arial" w:cs="Arial"/>
          <w:sz w:val="22"/>
        </w:rPr>
      </w:pPr>
      <w:r w:rsidRPr="0010644F">
        <w:rPr>
          <w:rFonts w:ascii="Arial" w:hAnsi="Arial" w:cs="Arial"/>
          <w:sz w:val="22"/>
        </w:rPr>
        <w:t>Zhotovitel podpisem smlouvy výslovně prohlašuje, že odměna za licenci dle tohoto článku smlouvy je již zahrnuta v ceně za poskytování plnění dle smlouvy.</w:t>
      </w:r>
    </w:p>
    <w:p w14:paraId="1E7ECFAF" w14:textId="77777777" w:rsidR="005A6186" w:rsidRPr="00617813" w:rsidRDefault="005A6186" w:rsidP="00B32C3B">
      <w:pPr>
        <w:ind w:right="5"/>
        <w:jc w:val="both"/>
        <w:rPr>
          <w:rFonts w:ascii="Arial" w:hAnsi="Arial" w:cs="Arial"/>
          <w:sz w:val="22"/>
          <w:szCs w:val="22"/>
        </w:rPr>
      </w:pPr>
    </w:p>
    <w:p w14:paraId="01F22D17"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szCs w:val="22"/>
        </w:rPr>
        <w:t xml:space="preserve">Ostatní ujednání </w:t>
      </w:r>
    </w:p>
    <w:p w14:paraId="42B88DE4" w14:textId="77777777" w:rsidR="000C46B2" w:rsidRPr="00617813" w:rsidRDefault="000C46B2" w:rsidP="000C46B2">
      <w:pPr>
        <w:numPr>
          <w:ilvl w:val="1"/>
          <w:numId w:val="16"/>
        </w:numPr>
        <w:spacing w:before="60"/>
        <w:ind w:left="703" w:hanging="703"/>
        <w:jc w:val="both"/>
        <w:rPr>
          <w:rFonts w:ascii="Arial" w:hAnsi="Arial" w:cs="Arial"/>
          <w:sz w:val="22"/>
          <w:szCs w:val="22"/>
          <w:lang w:eastAsia="cs-CZ"/>
        </w:rPr>
      </w:pPr>
      <w:r w:rsidRPr="00617813">
        <w:rPr>
          <w:rFonts w:ascii="Arial" w:hAnsi="Arial" w:cs="Arial"/>
          <w:sz w:val="22"/>
          <w:szCs w:val="22"/>
          <w:lang w:eastAsia="cs-CZ"/>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8" w:history="1">
        <w:r w:rsidRPr="00617813">
          <w:rPr>
            <w:rFonts w:ascii="Arial" w:hAnsi="Arial" w:cs="Arial"/>
            <w:sz w:val="22"/>
            <w:szCs w:val="22"/>
            <w:lang w:eastAsia="cs-CZ"/>
          </w:rPr>
          <w:t>www.bvk.cz</w:t>
        </w:r>
      </w:hyperlink>
      <w:r w:rsidRPr="00617813">
        <w:rPr>
          <w:rFonts w:ascii="Arial" w:hAnsi="Arial" w:cs="Arial"/>
          <w:sz w:val="22"/>
          <w:szCs w:val="22"/>
          <w:lang w:eastAsia="cs-CZ"/>
        </w:rPr>
        <w:t xml:space="preserve">. Pro oznámení nelegálního a neetického chování je možné použít emailovou adresu: </w:t>
      </w:r>
      <w:hyperlink r:id="rId9" w:history="1">
        <w:r w:rsidRPr="00617813">
          <w:rPr>
            <w:rStyle w:val="Hypertextovodkaz"/>
            <w:rFonts w:ascii="Arial" w:hAnsi="Arial" w:cs="Arial"/>
            <w:sz w:val="22"/>
            <w:szCs w:val="22"/>
            <w:lang w:eastAsia="cs-CZ"/>
          </w:rPr>
          <w:t>ethics@suez.com</w:t>
        </w:r>
      </w:hyperlink>
      <w:r w:rsidRPr="00617813">
        <w:rPr>
          <w:rFonts w:ascii="Arial" w:hAnsi="Arial" w:cs="Arial"/>
          <w:sz w:val="22"/>
          <w:szCs w:val="22"/>
          <w:lang w:eastAsia="cs-CZ"/>
        </w:rPr>
        <w:t>.</w:t>
      </w:r>
    </w:p>
    <w:p w14:paraId="3D28490F" w14:textId="02409582" w:rsidR="007C5BA8" w:rsidRPr="007C5BA8" w:rsidRDefault="00073373" w:rsidP="00B94BCB">
      <w:pPr>
        <w:pStyle w:val="Odstavecseseznamem"/>
        <w:numPr>
          <w:ilvl w:val="1"/>
          <w:numId w:val="16"/>
        </w:numPr>
        <w:rPr>
          <w:rFonts w:ascii="Arial" w:hAnsi="Arial" w:cs="Arial"/>
          <w:color w:val="FF0000"/>
          <w:sz w:val="22"/>
          <w:szCs w:val="22"/>
        </w:rPr>
      </w:pPr>
      <w:r w:rsidRPr="00617813">
        <w:rPr>
          <w:rFonts w:ascii="Arial" w:hAnsi="Arial" w:cs="Arial"/>
          <w:sz w:val="22"/>
          <w:szCs w:val="22"/>
        </w:rPr>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w:t>
      </w:r>
      <w:r w:rsidRPr="00D27361">
        <w:rPr>
          <w:rFonts w:ascii="Arial" w:hAnsi="Arial" w:cs="Arial"/>
          <w:sz w:val="22"/>
          <w:szCs w:val="22"/>
        </w:rPr>
        <w:t>registru smluv. Smluvní strany prohlašují, že skutečnosti uvedené v této smlouvě nepovažují za obchodní tajemství ve smyslu ustanovení § 504 zákona č. 89/2012 Sb. a udělují svolení k jejich užití a zveřejnění bez stanovení jakýchkoliv dalších podmínek</w:t>
      </w:r>
      <w:r w:rsidR="00926475" w:rsidRPr="00D27361">
        <w:rPr>
          <w:rFonts w:ascii="Arial" w:hAnsi="Arial" w:cs="Arial"/>
          <w:sz w:val="22"/>
          <w:szCs w:val="22"/>
        </w:rPr>
        <w:t>.</w:t>
      </w:r>
    </w:p>
    <w:p w14:paraId="4D879E23" w14:textId="77777777" w:rsidR="004F666B" w:rsidRPr="00617813" w:rsidRDefault="004F666B" w:rsidP="004F666B">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Smluvní strany prohlašují, že údaje uvedené v této smlouvě nejsou informacemi požívajícími ochrany důvěrnosti majetkových poměrů. </w:t>
      </w:r>
    </w:p>
    <w:p w14:paraId="66CA8ED0" w14:textId="77777777" w:rsidR="00F17682" w:rsidRPr="00617813" w:rsidRDefault="00F17682" w:rsidP="00F17682">
      <w:pPr>
        <w:numPr>
          <w:ilvl w:val="1"/>
          <w:numId w:val="16"/>
        </w:numPr>
        <w:spacing w:before="60"/>
        <w:jc w:val="both"/>
        <w:rPr>
          <w:rFonts w:ascii="Arial" w:hAnsi="Arial" w:cs="Arial"/>
          <w:sz w:val="22"/>
          <w:szCs w:val="22"/>
        </w:rPr>
      </w:pPr>
      <w:r w:rsidRPr="00617813">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14:paraId="03D5A333" w14:textId="77777777" w:rsidR="00AF1452" w:rsidRPr="00617813" w:rsidRDefault="00AF1452" w:rsidP="00215B60">
      <w:pPr>
        <w:numPr>
          <w:ilvl w:val="1"/>
          <w:numId w:val="16"/>
        </w:numPr>
        <w:spacing w:before="60"/>
        <w:jc w:val="both"/>
        <w:rPr>
          <w:rFonts w:ascii="Arial" w:hAnsi="Arial" w:cs="Arial"/>
          <w:sz w:val="22"/>
        </w:rPr>
      </w:pPr>
      <w:r w:rsidRPr="00617813">
        <w:rPr>
          <w:rFonts w:ascii="Arial" w:hAnsi="Arial" w:cs="Arial"/>
          <w:sz w:val="22"/>
          <w:szCs w:val="22"/>
          <w:lang w:eastAsia="cs-CZ"/>
        </w:rPr>
        <w:t xml:space="preserve">Vznikne-li </w:t>
      </w:r>
      <w:r w:rsidRPr="00617813">
        <w:rPr>
          <w:rFonts w:ascii="Arial" w:hAnsi="Arial" w:cs="Arial"/>
          <w:sz w:val="22"/>
        </w:rPr>
        <w:t xml:space="preserve">zhotoviteli při plnění </w:t>
      </w:r>
      <w:r w:rsidR="00617813" w:rsidRPr="00617813">
        <w:rPr>
          <w:rFonts w:ascii="Arial" w:hAnsi="Arial" w:cs="Arial"/>
          <w:noProof/>
          <w:lang w:eastAsia="cs-CZ"/>
        </w:rPr>
        <mc:AlternateContent>
          <mc:Choice Requires="wpg">
            <w:drawing>
              <wp:anchor distT="0" distB="0" distL="114300" distR="114300" simplePos="0" relativeHeight="251665408" behindDoc="1" locked="0" layoutInCell="1" allowOverlap="1" wp14:anchorId="0105A0A8" wp14:editId="4FF0EDA0">
                <wp:simplePos x="895350" y="3619500"/>
                <wp:positionH relativeFrom="margin">
                  <wp:align>center</wp:align>
                </wp:positionH>
                <wp:positionV relativeFrom="margin">
                  <wp:align>center</wp:align>
                </wp:positionV>
                <wp:extent cx="2913380" cy="4744720"/>
                <wp:effectExtent l="0" t="0" r="1270" b="0"/>
                <wp:wrapNone/>
                <wp:docPr id="1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863ED1" id="Group 35" o:spid="_x0000_s1026" style="position:absolute;margin-left:0;margin-top:0;width:229.4pt;height:373.6pt;z-index:-251651072;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ubug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Ci0kub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r w:rsidRPr="00617813">
        <w:rPr>
          <w:rFonts w:ascii="Arial" w:hAnsi="Arial" w:cs="Arial"/>
          <w:sz w:val="22"/>
        </w:rPr>
        <w:t xml:space="preserve">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w:t>
      </w:r>
      <w:r w:rsidR="00237A28" w:rsidRPr="00617813">
        <w:rPr>
          <w:rFonts w:ascii="Arial" w:hAnsi="Arial" w:cs="Arial"/>
          <w:sz w:val="22"/>
        </w:rPr>
        <w:t>Brněnské vodárny a kanalizace, a.s.</w:t>
      </w:r>
      <w:r w:rsidRPr="00617813">
        <w:rPr>
          <w:rFonts w:ascii="Arial" w:hAnsi="Arial" w:cs="Arial"/>
          <w:sz w:val="22"/>
        </w:rPr>
        <w:t xml:space="preserve"> nejsou původcem odpadu.</w:t>
      </w:r>
    </w:p>
    <w:p w14:paraId="35E282A4" w14:textId="77777777" w:rsidR="009D52F7" w:rsidRPr="00617813" w:rsidRDefault="009D52F7" w:rsidP="009D52F7">
      <w:pPr>
        <w:numPr>
          <w:ilvl w:val="1"/>
          <w:numId w:val="16"/>
        </w:numPr>
        <w:spacing w:before="60"/>
        <w:ind w:left="703" w:hanging="703"/>
        <w:jc w:val="both"/>
        <w:rPr>
          <w:rFonts w:ascii="Arial" w:hAnsi="Arial" w:cs="Arial"/>
          <w:sz w:val="22"/>
          <w:szCs w:val="22"/>
        </w:rPr>
      </w:pPr>
      <w:r w:rsidRPr="00617813">
        <w:rPr>
          <w:rFonts w:ascii="Arial" w:hAnsi="Arial" w:cs="Arial"/>
          <w:bCs/>
          <w:color w:val="000000"/>
          <w:sz w:val="22"/>
          <w:szCs w:val="22"/>
        </w:rPr>
        <w:lastRenderedPageBreak/>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w:t>
      </w:r>
      <w:r w:rsidRPr="00617813">
        <w:rPr>
          <w:rFonts w:ascii="Arial" w:hAnsi="Arial" w:cs="Arial"/>
          <w:sz w:val="22"/>
          <w:szCs w:val="22"/>
        </w:rPr>
        <w:t xml:space="preserve"> </w:t>
      </w:r>
      <w:r w:rsidRPr="00617813">
        <w:rPr>
          <w:rFonts w:ascii="Arial" w:hAnsi="Arial" w:cs="Arial"/>
          <w:bCs/>
          <w:color w:val="000000"/>
          <w:sz w:val="22"/>
          <w:szCs w:val="22"/>
        </w:rPr>
        <w:t>Objednatel tuto skutečnost využití „zvláštního způsobu zajištění daně“ písemně oznámí zhotoviteli do 5ti</w:t>
      </w:r>
      <w:r w:rsidR="00690107">
        <w:rPr>
          <w:rFonts w:ascii="Arial" w:hAnsi="Arial" w:cs="Arial"/>
          <w:bCs/>
          <w:color w:val="000000"/>
          <w:sz w:val="22"/>
          <w:szCs w:val="22"/>
        </w:rPr>
        <w:t xml:space="preserve"> </w:t>
      </w:r>
      <w:r w:rsidRPr="00617813">
        <w:rPr>
          <w:rFonts w:ascii="Arial" w:hAnsi="Arial" w:cs="Arial"/>
          <w:bCs/>
          <w:color w:val="000000"/>
          <w:sz w:val="22"/>
          <w:szCs w:val="22"/>
        </w:rPr>
        <w:t>dnů od úhrady a zároveň připojí kopii dokladu o uhrazení DPH včetně identifikace úhrady podle § 109a.</w:t>
      </w:r>
    </w:p>
    <w:p w14:paraId="4DBAA060" w14:textId="77777777" w:rsidR="009D52F7" w:rsidRPr="00617813" w:rsidRDefault="009D52F7" w:rsidP="009D52F7">
      <w:pPr>
        <w:ind w:left="703"/>
        <w:jc w:val="both"/>
        <w:rPr>
          <w:rFonts w:ascii="Arial" w:hAnsi="Arial" w:cs="Arial"/>
          <w:sz w:val="22"/>
          <w:szCs w:val="22"/>
        </w:rPr>
      </w:pPr>
      <w:r w:rsidRPr="00617813">
        <w:rPr>
          <w:rFonts w:ascii="Arial" w:hAnsi="Arial" w:cs="Arial"/>
          <w:bCs/>
          <w:color w:val="000000"/>
          <w:sz w:val="22"/>
          <w:szCs w:val="22"/>
        </w:rPr>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0BA751B4" w14:textId="77777777" w:rsidR="005A6186" w:rsidRPr="00617813" w:rsidRDefault="005A6186">
      <w:pPr>
        <w:ind w:right="5"/>
        <w:jc w:val="both"/>
        <w:rPr>
          <w:rFonts w:ascii="Arial" w:hAnsi="Arial" w:cs="Arial"/>
          <w:sz w:val="22"/>
        </w:rPr>
      </w:pPr>
    </w:p>
    <w:p w14:paraId="2CF61D2A"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Závěrečná ustanovení</w:t>
      </w:r>
    </w:p>
    <w:p w14:paraId="78C9A5A0" w14:textId="77777777" w:rsidR="00B325BF" w:rsidRPr="00B325BF" w:rsidRDefault="00B325BF" w:rsidP="00B325BF">
      <w:pPr>
        <w:numPr>
          <w:ilvl w:val="1"/>
          <w:numId w:val="16"/>
        </w:numPr>
        <w:spacing w:before="60"/>
        <w:jc w:val="both"/>
        <w:rPr>
          <w:rFonts w:ascii="Arial" w:hAnsi="Arial" w:cs="Arial"/>
          <w:sz w:val="22"/>
        </w:rPr>
      </w:pPr>
      <w:r w:rsidRPr="00563AC0">
        <w:rPr>
          <w:rFonts w:ascii="Arial" w:hAnsi="Arial" w:cs="Arial"/>
          <w:sz w:val="22"/>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t>
      </w:r>
      <w:r w:rsidR="00A10F24">
        <w:rPr>
          <w:rFonts w:ascii="Arial" w:hAnsi="Arial" w:cs="Arial"/>
          <w:sz w:val="22"/>
        </w:rPr>
        <w:t>w.bvk.cz a v sídle společnosti.</w:t>
      </w:r>
    </w:p>
    <w:p w14:paraId="6AE3F55E" w14:textId="77777777" w:rsidR="001B6A0D" w:rsidRPr="00617813" w:rsidRDefault="001B6A0D"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Smlouva je uzavřena </w:t>
      </w:r>
      <w:r w:rsidR="00F1711E" w:rsidRPr="00617813">
        <w:rPr>
          <w:rFonts w:ascii="Arial" w:hAnsi="Arial" w:cs="Arial"/>
          <w:sz w:val="22"/>
        </w:rPr>
        <w:t xml:space="preserve">a nabývá účinnosti </w:t>
      </w:r>
      <w:r w:rsidRPr="00617813">
        <w:rPr>
          <w:rFonts w:ascii="Arial" w:hAnsi="Arial" w:cs="Arial"/>
          <w:sz w:val="22"/>
        </w:rPr>
        <w:t>dnem podpisu</w:t>
      </w:r>
      <w:r w:rsidR="00DD214D" w:rsidRPr="00617813">
        <w:rPr>
          <w:rFonts w:ascii="Arial" w:hAnsi="Arial" w:cs="Arial"/>
          <w:sz w:val="22"/>
        </w:rPr>
        <w:t xml:space="preserve"> obou smluvních stran</w:t>
      </w:r>
      <w:r w:rsidRPr="00617813">
        <w:rPr>
          <w:rFonts w:ascii="Arial" w:hAnsi="Arial" w:cs="Arial"/>
          <w:sz w:val="22"/>
        </w:rPr>
        <w:t>.</w:t>
      </w:r>
    </w:p>
    <w:p w14:paraId="4648F5EF"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Smlouva je sepsána ve dvou (2) vyhotoveních</w:t>
      </w:r>
      <w:r w:rsidR="003648C7" w:rsidRPr="00617813">
        <w:rPr>
          <w:rFonts w:ascii="Arial" w:hAnsi="Arial" w:cs="Arial"/>
          <w:sz w:val="22"/>
        </w:rPr>
        <w:t>,</w:t>
      </w:r>
      <w:r w:rsidRPr="00617813">
        <w:rPr>
          <w:rFonts w:ascii="Arial" w:hAnsi="Arial" w:cs="Arial"/>
          <w:sz w:val="22"/>
        </w:rPr>
        <w:t xml:space="preserve"> z nichž každé má platnost originálu a každá ze stran obdrží po jednom (1) vyhotovení. </w:t>
      </w:r>
    </w:p>
    <w:p w14:paraId="780FA31E"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Obě strany prohlašují, že se dohodly ve všech částech této smlouvy a s jejím obsahem souhlasí, což stvrzují vlastnoručními podpisy. </w:t>
      </w:r>
    </w:p>
    <w:p w14:paraId="0AF1B92D" w14:textId="77777777" w:rsidR="005A6186" w:rsidRDefault="005A6186">
      <w:pPr>
        <w:jc w:val="both"/>
        <w:rPr>
          <w:rFonts w:ascii="Arial" w:hAnsi="Arial" w:cs="Arial"/>
          <w:sz w:val="22"/>
        </w:rPr>
      </w:pPr>
    </w:p>
    <w:p w14:paraId="7659AFD0" w14:textId="77777777" w:rsidR="002E5BEC" w:rsidRPr="00617813" w:rsidRDefault="002E5BEC">
      <w:pPr>
        <w:jc w:val="both"/>
        <w:rPr>
          <w:rFonts w:ascii="Arial" w:hAnsi="Arial" w:cs="Arial"/>
          <w:sz w:val="22"/>
        </w:rPr>
      </w:pPr>
    </w:p>
    <w:p w14:paraId="69BAAECE" w14:textId="784F36C6" w:rsidR="002E5BEC" w:rsidRPr="00F34C4E" w:rsidRDefault="002E5BEC" w:rsidP="002E5BEC">
      <w:pPr>
        <w:rPr>
          <w:rFonts w:ascii="Arial" w:hAnsi="Arial" w:cs="Arial"/>
          <w:sz w:val="22"/>
          <w:szCs w:val="22"/>
        </w:rPr>
      </w:pPr>
      <w:r w:rsidRPr="00F34C4E">
        <w:rPr>
          <w:rFonts w:ascii="Arial" w:hAnsi="Arial" w:cs="Arial"/>
          <w:sz w:val="22"/>
          <w:szCs w:val="22"/>
        </w:rPr>
        <w:t xml:space="preserve">V Brně, dne </w:t>
      </w:r>
      <w:r w:rsidR="00464CA1">
        <w:rPr>
          <w:rFonts w:ascii="Arial" w:hAnsi="Arial" w:cs="Arial"/>
          <w:sz w:val="22"/>
          <w:szCs w:val="22"/>
        </w:rPr>
        <w:t>7. 11. 2024</w:t>
      </w:r>
      <w:r>
        <w:rPr>
          <w:rFonts w:ascii="Arial" w:hAnsi="Arial" w:cs="Arial"/>
          <w:sz w:val="22"/>
          <w:szCs w:val="22"/>
        </w:rPr>
        <w:tab/>
        <w:t xml:space="preserve">                         </w:t>
      </w:r>
      <w:r w:rsidRPr="00F34C4E">
        <w:rPr>
          <w:rFonts w:ascii="Arial" w:hAnsi="Arial" w:cs="Arial"/>
          <w:sz w:val="22"/>
          <w:szCs w:val="22"/>
        </w:rPr>
        <w:tab/>
        <w:t>V Brně, dne</w:t>
      </w:r>
      <w:r>
        <w:rPr>
          <w:rFonts w:ascii="Arial" w:hAnsi="Arial" w:cs="Arial"/>
          <w:sz w:val="22"/>
          <w:szCs w:val="22"/>
        </w:rPr>
        <w:t xml:space="preserve"> </w:t>
      </w:r>
      <w:r w:rsidR="00464CA1">
        <w:rPr>
          <w:rFonts w:ascii="Arial" w:hAnsi="Arial" w:cs="Arial"/>
          <w:sz w:val="22"/>
          <w:szCs w:val="22"/>
        </w:rPr>
        <w:t>29.</w:t>
      </w:r>
      <w:r w:rsidR="004157AD">
        <w:rPr>
          <w:rFonts w:ascii="Arial" w:hAnsi="Arial" w:cs="Arial"/>
          <w:sz w:val="22"/>
          <w:szCs w:val="22"/>
        </w:rPr>
        <w:t xml:space="preserve"> </w:t>
      </w:r>
      <w:r w:rsidR="00464CA1">
        <w:rPr>
          <w:rFonts w:ascii="Arial" w:hAnsi="Arial" w:cs="Arial"/>
          <w:sz w:val="22"/>
          <w:szCs w:val="22"/>
        </w:rPr>
        <w:t>10.</w:t>
      </w:r>
      <w:r w:rsidR="004157AD">
        <w:rPr>
          <w:rFonts w:ascii="Arial" w:hAnsi="Arial" w:cs="Arial"/>
          <w:sz w:val="22"/>
          <w:szCs w:val="22"/>
        </w:rPr>
        <w:t xml:space="preserve"> </w:t>
      </w:r>
      <w:r w:rsidR="00464CA1">
        <w:rPr>
          <w:rFonts w:ascii="Arial" w:hAnsi="Arial" w:cs="Arial"/>
          <w:sz w:val="22"/>
          <w:szCs w:val="22"/>
        </w:rPr>
        <w:t>2024</w:t>
      </w:r>
    </w:p>
    <w:p w14:paraId="39D0F292" w14:textId="77777777" w:rsidR="002E5BEC" w:rsidRPr="00F34C4E" w:rsidRDefault="002E5BEC" w:rsidP="002E5BEC">
      <w:pPr>
        <w:rPr>
          <w:rFonts w:ascii="Arial" w:hAnsi="Arial" w:cs="Arial"/>
          <w:sz w:val="22"/>
          <w:szCs w:val="22"/>
        </w:rPr>
      </w:pPr>
    </w:p>
    <w:p w14:paraId="1FF6ADCC" w14:textId="77777777" w:rsidR="002E5BEC" w:rsidRPr="00F34C4E" w:rsidRDefault="002E5BEC" w:rsidP="002E5BEC">
      <w:pPr>
        <w:jc w:val="both"/>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34C4E">
        <w:rPr>
          <w:rFonts w:ascii="Arial" w:hAnsi="Arial" w:cs="Arial"/>
          <w:sz w:val="22"/>
          <w:szCs w:val="22"/>
        </w:rPr>
        <w:t>Za zhotovitele:</w:t>
      </w:r>
    </w:p>
    <w:p w14:paraId="55762E05" w14:textId="77777777" w:rsidR="002E5BEC" w:rsidRDefault="002E5BEC" w:rsidP="002E5BEC">
      <w:pPr>
        <w:rPr>
          <w:rFonts w:ascii="Arial" w:hAnsi="Arial" w:cs="Arial"/>
          <w:sz w:val="22"/>
          <w:szCs w:val="22"/>
        </w:rPr>
      </w:pPr>
    </w:p>
    <w:p w14:paraId="31D05786" w14:textId="77777777" w:rsidR="002E5BEC" w:rsidRDefault="002E5BEC" w:rsidP="002E5BEC">
      <w:pPr>
        <w:rPr>
          <w:rFonts w:ascii="Arial" w:hAnsi="Arial" w:cs="Arial"/>
          <w:sz w:val="22"/>
          <w:szCs w:val="22"/>
        </w:rPr>
      </w:pPr>
    </w:p>
    <w:p w14:paraId="20BA8420" w14:textId="77777777" w:rsidR="002E5BEC" w:rsidRDefault="002E5BEC" w:rsidP="002E5BEC">
      <w:pPr>
        <w:rPr>
          <w:rFonts w:ascii="Arial" w:hAnsi="Arial" w:cs="Arial"/>
          <w:sz w:val="22"/>
          <w:szCs w:val="22"/>
        </w:rPr>
      </w:pPr>
    </w:p>
    <w:p w14:paraId="2E6B8E4D" w14:textId="77777777" w:rsidR="002E5BEC" w:rsidRDefault="002E5BEC" w:rsidP="002E5BEC">
      <w:pPr>
        <w:rPr>
          <w:rFonts w:ascii="Arial" w:hAnsi="Arial" w:cs="Arial"/>
          <w:sz w:val="22"/>
          <w:szCs w:val="22"/>
        </w:rPr>
      </w:pPr>
    </w:p>
    <w:p w14:paraId="6F3EEF2B" w14:textId="77777777" w:rsidR="002E5BEC" w:rsidRDefault="002E5BEC" w:rsidP="002E5BEC">
      <w:pPr>
        <w:rPr>
          <w:rFonts w:ascii="Arial" w:hAnsi="Arial" w:cs="Arial"/>
          <w:sz w:val="22"/>
          <w:szCs w:val="22"/>
        </w:rPr>
      </w:pPr>
    </w:p>
    <w:p w14:paraId="5C6A4499" w14:textId="77777777" w:rsidR="002E5BEC" w:rsidRPr="00F34C4E" w:rsidRDefault="002E5BEC" w:rsidP="002E5BEC">
      <w:pPr>
        <w:rPr>
          <w:rFonts w:ascii="Arial" w:hAnsi="Arial" w:cs="Arial"/>
          <w:sz w:val="22"/>
          <w:szCs w:val="22"/>
        </w:rPr>
      </w:pPr>
    </w:p>
    <w:p w14:paraId="73D684B6" w14:textId="77777777" w:rsidR="002E5BEC" w:rsidRPr="00F34C4E" w:rsidRDefault="002E5BEC" w:rsidP="002E5BEC">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E5BEC" w:rsidRPr="00F34C4E" w14:paraId="0CCA9D99" w14:textId="77777777" w:rsidTr="004D5207">
        <w:tc>
          <w:tcPr>
            <w:tcW w:w="4605" w:type="dxa"/>
          </w:tcPr>
          <w:p w14:paraId="07AE1FE0" w14:textId="77777777" w:rsidR="002E5BEC" w:rsidRPr="00F34C4E" w:rsidRDefault="002E5BEC" w:rsidP="004D5207">
            <w:pPr>
              <w:ind w:left="-75"/>
              <w:rPr>
                <w:rFonts w:ascii="Arial" w:hAnsi="Arial" w:cs="Arial"/>
                <w:sz w:val="22"/>
                <w:szCs w:val="22"/>
              </w:rPr>
            </w:pPr>
            <w:r w:rsidRPr="00F34C4E">
              <w:rPr>
                <w:rFonts w:ascii="Arial" w:hAnsi="Arial" w:cs="Arial"/>
                <w:sz w:val="22"/>
                <w:szCs w:val="22"/>
              </w:rPr>
              <w:t>…………………………</w:t>
            </w:r>
          </w:p>
        </w:tc>
        <w:tc>
          <w:tcPr>
            <w:tcW w:w="4605" w:type="dxa"/>
          </w:tcPr>
          <w:p w14:paraId="3E097B43" w14:textId="77777777" w:rsidR="002E5BEC" w:rsidRPr="00F34C4E" w:rsidRDefault="002E5BEC" w:rsidP="004D5207">
            <w:pPr>
              <w:ind w:left="282"/>
              <w:rPr>
                <w:rFonts w:ascii="Arial" w:hAnsi="Arial" w:cs="Arial"/>
                <w:sz w:val="22"/>
                <w:szCs w:val="22"/>
              </w:rPr>
            </w:pPr>
            <w:r w:rsidRPr="00F34C4E">
              <w:rPr>
                <w:rFonts w:ascii="Arial" w:hAnsi="Arial" w:cs="Arial"/>
                <w:sz w:val="22"/>
                <w:szCs w:val="22"/>
              </w:rPr>
              <w:t>…………………………</w:t>
            </w:r>
          </w:p>
        </w:tc>
      </w:tr>
      <w:tr w:rsidR="002E5BEC" w:rsidRPr="00F34C4E" w14:paraId="765B1D47" w14:textId="77777777" w:rsidTr="004D5207">
        <w:tc>
          <w:tcPr>
            <w:tcW w:w="4605" w:type="dxa"/>
          </w:tcPr>
          <w:p w14:paraId="540CAB68" w14:textId="77777777" w:rsidR="002E5BEC" w:rsidRPr="00F34C4E" w:rsidRDefault="002E5BEC" w:rsidP="004D5207">
            <w:pPr>
              <w:ind w:left="-75"/>
              <w:rPr>
                <w:rFonts w:ascii="Arial" w:hAnsi="Arial" w:cs="Arial"/>
                <w:sz w:val="22"/>
                <w:szCs w:val="22"/>
              </w:rPr>
            </w:pPr>
            <w:r w:rsidRPr="00F34C4E">
              <w:rPr>
                <w:rFonts w:ascii="Arial" w:hAnsi="Arial" w:cs="Arial"/>
                <w:sz w:val="22"/>
                <w:szCs w:val="22"/>
              </w:rPr>
              <w:t>Brněnské vodárny a kanalizace, a.s.</w:t>
            </w:r>
          </w:p>
          <w:p w14:paraId="051890CC" w14:textId="6D6CD79E" w:rsidR="002E5BEC" w:rsidRPr="00F34C4E" w:rsidRDefault="00CE7FAB" w:rsidP="004D5207">
            <w:pPr>
              <w:ind w:left="-75"/>
              <w:rPr>
                <w:rFonts w:ascii="Arial" w:hAnsi="Arial" w:cs="Arial"/>
                <w:sz w:val="22"/>
                <w:szCs w:val="22"/>
              </w:rPr>
            </w:pPr>
            <w:r>
              <w:rPr>
                <w:rFonts w:ascii="Arial" w:hAnsi="Arial" w:cs="Arial"/>
                <w:sz w:val="22"/>
                <w:szCs w:val="22"/>
              </w:rPr>
              <w:t>XXX</w:t>
            </w:r>
            <w:bookmarkStart w:id="0" w:name="_GoBack"/>
            <w:bookmarkEnd w:id="0"/>
          </w:p>
        </w:tc>
        <w:tc>
          <w:tcPr>
            <w:tcW w:w="4605" w:type="dxa"/>
          </w:tcPr>
          <w:p w14:paraId="1A7797B0" w14:textId="77777777" w:rsidR="002E5BEC" w:rsidRPr="00F34C4E" w:rsidRDefault="002E5BEC" w:rsidP="004D5207">
            <w:pPr>
              <w:ind w:left="282"/>
              <w:rPr>
                <w:rFonts w:ascii="Arial" w:hAnsi="Arial" w:cs="Arial"/>
                <w:sz w:val="22"/>
                <w:szCs w:val="22"/>
              </w:rPr>
            </w:pPr>
            <w:r w:rsidRPr="00F34C4E">
              <w:rPr>
                <w:rFonts w:ascii="Arial" w:hAnsi="Arial" w:cs="Arial"/>
                <w:sz w:val="22"/>
                <w:szCs w:val="22"/>
              </w:rPr>
              <w:t>AQUA PROCON s.r.o.</w:t>
            </w:r>
          </w:p>
          <w:p w14:paraId="7902E98A" w14:textId="77777777" w:rsidR="002E5BEC" w:rsidRPr="00F34C4E" w:rsidRDefault="002E5BEC" w:rsidP="004D5207">
            <w:pPr>
              <w:ind w:left="282"/>
              <w:rPr>
                <w:rFonts w:ascii="Arial" w:hAnsi="Arial" w:cs="Arial"/>
                <w:sz w:val="22"/>
                <w:szCs w:val="22"/>
              </w:rPr>
            </w:pPr>
            <w:r w:rsidRPr="00F34C4E">
              <w:rPr>
                <w:rFonts w:ascii="Arial" w:hAnsi="Arial" w:cs="Arial"/>
                <w:sz w:val="22"/>
                <w:szCs w:val="22"/>
              </w:rPr>
              <w:t>Ing. Jan Polášek</w:t>
            </w:r>
          </w:p>
          <w:p w14:paraId="7FC65295" w14:textId="77777777" w:rsidR="002E5BEC" w:rsidRPr="00F34C4E" w:rsidRDefault="002E5BEC" w:rsidP="004D5207">
            <w:pPr>
              <w:ind w:left="282"/>
              <w:rPr>
                <w:rFonts w:ascii="Arial" w:hAnsi="Arial" w:cs="Arial"/>
                <w:sz w:val="22"/>
                <w:szCs w:val="22"/>
              </w:rPr>
            </w:pPr>
            <w:r w:rsidRPr="00F34C4E">
              <w:rPr>
                <w:rFonts w:ascii="Arial" w:hAnsi="Arial" w:cs="Arial"/>
                <w:sz w:val="22"/>
                <w:szCs w:val="22"/>
              </w:rPr>
              <w:t xml:space="preserve">jednatel </w:t>
            </w:r>
          </w:p>
        </w:tc>
      </w:tr>
    </w:tbl>
    <w:p w14:paraId="207F3670" w14:textId="77777777" w:rsidR="005A6186" w:rsidRPr="009D2B7C" w:rsidRDefault="00617813" w:rsidP="002E5BEC">
      <w:pPr>
        <w:jc w:val="both"/>
        <w:rPr>
          <w:b/>
          <w:sz w:val="24"/>
          <w:szCs w:val="24"/>
          <w:u w:val="single"/>
        </w:rPr>
      </w:pPr>
      <w:r w:rsidRPr="00617813">
        <w:rPr>
          <w:rFonts w:ascii="Arial" w:hAnsi="Arial" w:cs="Arial"/>
          <w:noProof/>
          <w:lang w:eastAsia="cs-CZ"/>
        </w:rPr>
        <mc:AlternateContent>
          <mc:Choice Requires="wpg">
            <w:drawing>
              <wp:anchor distT="0" distB="0" distL="114300" distR="114300" simplePos="0" relativeHeight="251667456" behindDoc="1" locked="0" layoutInCell="1" allowOverlap="1" wp14:anchorId="014029F9" wp14:editId="1596F60C">
                <wp:simplePos x="895350" y="2314575"/>
                <wp:positionH relativeFrom="margin">
                  <wp:align>center</wp:align>
                </wp:positionH>
                <wp:positionV relativeFrom="margin">
                  <wp:align>center</wp:align>
                </wp:positionV>
                <wp:extent cx="2913380" cy="4744720"/>
                <wp:effectExtent l="0" t="0" r="1270" b="0"/>
                <wp:wrapNone/>
                <wp:docPr id="2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2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954128" id="Group 35" o:spid="_x0000_s1026" style="position:absolute;margin-left:0;margin-top:0;width:229.4pt;height:373.6pt;z-index:-251649024;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1cvA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4B583417" w14:textId="77777777" w:rsidR="005A6186" w:rsidRPr="009D2B7C" w:rsidRDefault="005A6186" w:rsidP="00C8336B">
      <w:pPr>
        <w:rPr>
          <w:sz w:val="24"/>
          <w:szCs w:val="24"/>
        </w:rPr>
      </w:pPr>
    </w:p>
    <w:sectPr w:rsidR="005A6186" w:rsidRPr="009D2B7C" w:rsidSect="00C265E2">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080D5" w14:textId="77777777" w:rsidR="00754F6D" w:rsidRDefault="00754F6D">
      <w:r>
        <w:separator/>
      </w:r>
    </w:p>
  </w:endnote>
  <w:endnote w:type="continuationSeparator" w:id="0">
    <w:p w14:paraId="231E2D0A" w14:textId="77777777" w:rsidR="00754F6D" w:rsidRDefault="0075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28D12" w14:textId="77777777" w:rsidR="00DC2B19" w:rsidRDefault="00DC2B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75872" w14:textId="153A1FF5" w:rsidR="005A6186" w:rsidRPr="00617813" w:rsidRDefault="005A6186" w:rsidP="008F77E6">
    <w:pPr>
      <w:pStyle w:val="Zpat"/>
      <w:tabs>
        <w:tab w:val="left" w:pos="1470"/>
      </w:tabs>
      <w:rPr>
        <w:rFonts w:ascii="Arial" w:hAnsi="Arial" w:cs="Arial"/>
        <w:sz w:val="16"/>
      </w:rPr>
    </w:pPr>
    <w:r w:rsidRPr="00617813">
      <w:rPr>
        <w:rFonts w:ascii="Arial" w:hAnsi="Arial" w:cs="Arial"/>
        <w:sz w:val="16"/>
      </w:rPr>
      <w:t>Smlouva o dílo</w:t>
    </w:r>
    <w:r w:rsidR="008F77E6">
      <w:rPr>
        <w:rFonts w:ascii="Arial" w:hAnsi="Arial" w:cs="Arial"/>
        <w:sz w:val="16"/>
      </w:rPr>
      <w:t xml:space="preserve"> č. SML/0501/24</w:t>
    </w:r>
    <w:r w:rsidRPr="00617813">
      <w:rPr>
        <w:rFonts w:ascii="Arial" w:hAnsi="Arial" w:cs="Arial"/>
      </w:rPr>
      <w:tab/>
    </w:r>
    <w:r w:rsidR="008F77E6">
      <w:rPr>
        <w:rFonts w:ascii="Arial" w:hAnsi="Arial" w:cs="Arial"/>
      </w:rPr>
      <w:tab/>
    </w:r>
    <w:r w:rsidRPr="00617813">
      <w:rPr>
        <w:rFonts w:ascii="Arial" w:hAnsi="Arial" w:cs="Arial"/>
      </w:rPr>
      <w:tab/>
    </w:r>
    <w:r w:rsidRPr="00617813">
      <w:rPr>
        <w:rFonts w:ascii="Arial" w:hAnsi="Arial" w:cs="Arial"/>
        <w:snapToGrid w:val="0"/>
        <w:sz w:val="16"/>
        <w:lang w:eastAsia="cs-CZ"/>
      </w:rPr>
      <w:t xml:space="preserve">Strana </w:t>
    </w:r>
    <w:r w:rsidRPr="00617813">
      <w:rPr>
        <w:rFonts w:ascii="Arial" w:hAnsi="Arial" w:cs="Arial"/>
        <w:snapToGrid w:val="0"/>
        <w:sz w:val="16"/>
        <w:lang w:eastAsia="cs-CZ"/>
      </w:rPr>
      <w:fldChar w:fldCharType="begin"/>
    </w:r>
    <w:r w:rsidRPr="00617813">
      <w:rPr>
        <w:rFonts w:ascii="Arial" w:hAnsi="Arial" w:cs="Arial"/>
        <w:snapToGrid w:val="0"/>
        <w:sz w:val="16"/>
        <w:lang w:eastAsia="cs-CZ"/>
      </w:rPr>
      <w:instrText xml:space="preserve"> PAGE </w:instrText>
    </w:r>
    <w:r w:rsidRPr="00617813">
      <w:rPr>
        <w:rFonts w:ascii="Arial" w:hAnsi="Arial" w:cs="Arial"/>
        <w:snapToGrid w:val="0"/>
        <w:sz w:val="16"/>
        <w:lang w:eastAsia="cs-CZ"/>
      </w:rPr>
      <w:fldChar w:fldCharType="separate"/>
    </w:r>
    <w:r w:rsidR="00CE7FAB">
      <w:rPr>
        <w:rFonts w:ascii="Arial" w:hAnsi="Arial" w:cs="Arial"/>
        <w:noProof/>
        <w:snapToGrid w:val="0"/>
        <w:sz w:val="16"/>
        <w:lang w:eastAsia="cs-CZ"/>
      </w:rPr>
      <w:t>5</w:t>
    </w:r>
    <w:r w:rsidRPr="00617813">
      <w:rPr>
        <w:rFonts w:ascii="Arial" w:hAnsi="Arial" w:cs="Arial"/>
        <w:snapToGrid w:val="0"/>
        <w:sz w:val="16"/>
        <w:lang w:eastAsia="cs-C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70AE4" w14:textId="77777777" w:rsidR="00DC2B19" w:rsidRDefault="00DC2B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D9842" w14:textId="77777777" w:rsidR="00754F6D" w:rsidRDefault="00754F6D">
      <w:r>
        <w:separator/>
      </w:r>
    </w:p>
  </w:footnote>
  <w:footnote w:type="continuationSeparator" w:id="0">
    <w:p w14:paraId="04705B9B" w14:textId="77777777" w:rsidR="00754F6D" w:rsidRDefault="00754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6D208" w14:textId="77777777" w:rsidR="00DC2B19" w:rsidRDefault="00DC2B1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415B6" w14:textId="77777777" w:rsidR="00DC2B19" w:rsidRDefault="00DC2B1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1C190" w14:textId="77777777" w:rsidR="00DC2B19" w:rsidRDefault="00DC2B1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252F"/>
    <w:multiLevelType w:val="hybridMultilevel"/>
    <w:tmpl w:val="86BA35FE"/>
    <w:lvl w:ilvl="0" w:tplc="1FFAFF80">
      <w:start w:val="3"/>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4"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5D82FB9"/>
    <w:multiLevelType w:val="hybridMultilevel"/>
    <w:tmpl w:val="1180BD9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7"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11"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12" w15:restartNumberingAfterBreak="0">
    <w:nsid w:val="4203371E"/>
    <w:multiLevelType w:val="hybridMultilevel"/>
    <w:tmpl w:val="93EAEFDC"/>
    <w:lvl w:ilvl="0" w:tplc="81342AEC">
      <w:start w:val="1"/>
      <w:numFmt w:val="decimal"/>
      <w:pStyle w:val="Nadpis3"/>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0494A5C"/>
    <w:multiLevelType w:val="multilevel"/>
    <w:tmpl w:val="8644838C"/>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EEE1341"/>
    <w:multiLevelType w:val="multilevel"/>
    <w:tmpl w:val="8F44C772"/>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F4F116F"/>
    <w:multiLevelType w:val="singleLevel"/>
    <w:tmpl w:val="A7DC3A24"/>
    <w:lvl w:ilvl="0">
      <w:start w:val="1"/>
      <w:numFmt w:val="decimal"/>
      <w:pStyle w:val="CtrlshiftF3"/>
      <w:lvlText w:val="%1."/>
      <w:lvlJc w:val="left"/>
      <w:pPr>
        <w:tabs>
          <w:tab w:val="num" w:pos="360"/>
        </w:tabs>
        <w:ind w:left="360" w:hanging="360"/>
      </w:pPr>
      <w:rPr>
        <w:rFonts w:cs="Times New Roman"/>
      </w:rPr>
    </w:lvl>
  </w:abstractNum>
  <w:abstractNum w:abstractNumId="17"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19"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num w:numId="1">
    <w:abstractNumId w:val="2"/>
  </w:num>
  <w:num w:numId="2">
    <w:abstractNumId w:val="4"/>
  </w:num>
  <w:num w:numId="3">
    <w:abstractNumId w:val="7"/>
  </w:num>
  <w:num w:numId="4">
    <w:abstractNumId w:val="9"/>
  </w:num>
  <w:num w:numId="5">
    <w:abstractNumId w:val="3"/>
  </w:num>
  <w:num w:numId="6">
    <w:abstractNumId w:val="13"/>
  </w:num>
  <w:num w:numId="7">
    <w:abstractNumId w:val="10"/>
  </w:num>
  <w:num w:numId="8">
    <w:abstractNumId w:val="16"/>
  </w:num>
  <w:num w:numId="9">
    <w:abstractNumId w:val="18"/>
  </w:num>
  <w:num w:numId="10">
    <w:abstractNumId w:val="11"/>
  </w:num>
  <w:num w:numId="11">
    <w:abstractNumId w:val="1"/>
  </w:num>
  <w:num w:numId="12">
    <w:abstractNumId w:val="6"/>
  </w:num>
  <w:num w:numId="13">
    <w:abstractNumId w:val="12"/>
  </w:num>
  <w:num w:numId="14">
    <w:abstractNumId w:val="19"/>
  </w:num>
  <w:num w:numId="15">
    <w:abstractNumId w:val="8"/>
  </w:num>
  <w:num w:numId="16">
    <w:abstractNumId w:val="14"/>
  </w:num>
  <w:num w:numId="17">
    <w:abstractNumId w:val="17"/>
  </w:num>
  <w:num w:numId="18">
    <w:abstractNumId w:val="15"/>
  </w:num>
  <w:num w:numId="19">
    <w:abstractNumId w:val="5"/>
  </w:num>
  <w:num w:numId="20">
    <w:abstractNumId w:val="0"/>
  </w:num>
  <w:num w:numId="2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17BE5"/>
    <w:rsid w:val="00073373"/>
    <w:rsid w:val="00081BA0"/>
    <w:rsid w:val="000A1B72"/>
    <w:rsid w:val="000A5F2F"/>
    <w:rsid w:val="000A7837"/>
    <w:rsid w:val="000C3660"/>
    <w:rsid w:val="000C46B2"/>
    <w:rsid w:val="000D056C"/>
    <w:rsid w:val="000D77C7"/>
    <w:rsid w:val="000F4AC3"/>
    <w:rsid w:val="001063D2"/>
    <w:rsid w:val="00186D8F"/>
    <w:rsid w:val="001B6A0D"/>
    <w:rsid w:val="001C765C"/>
    <w:rsid w:val="001E05AA"/>
    <w:rsid w:val="001E46DA"/>
    <w:rsid w:val="001F2501"/>
    <w:rsid w:val="00204F62"/>
    <w:rsid w:val="00224579"/>
    <w:rsid w:val="00237A28"/>
    <w:rsid w:val="00240342"/>
    <w:rsid w:val="00245BE0"/>
    <w:rsid w:val="00256357"/>
    <w:rsid w:val="002807D6"/>
    <w:rsid w:val="002B6F5C"/>
    <w:rsid w:val="002E34CA"/>
    <w:rsid w:val="002E3DEF"/>
    <w:rsid w:val="002E5BEC"/>
    <w:rsid w:val="002F4C0C"/>
    <w:rsid w:val="003023E6"/>
    <w:rsid w:val="003140BE"/>
    <w:rsid w:val="00342118"/>
    <w:rsid w:val="00356D3F"/>
    <w:rsid w:val="00362EAB"/>
    <w:rsid w:val="003648C7"/>
    <w:rsid w:val="003875E9"/>
    <w:rsid w:val="00395BC7"/>
    <w:rsid w:val="003B0112"/>
    <w:rsid w:val="004157AD"/>
    <w:rsid w:val="004224F8"/>
    <w:rsid w:val="004358F4"/>
    <w:rsid w:val="00447ED1"/>
    <w:rsid w:val="004579B4"/>
    <w:rsid w:val="004624E4"/>
    <w:rsid w:val="004646BF"/>
    <w:rsid w:val="00464CA1"/>
    <w:rsid w:val="004701C7"/>
    <w:rsid w:val="004B716E"/>
    <w:rsid w:val="004D24B6"/>
    <w:rsid w:val="004F666B"/>
    <w:rsid w:val="00524A20"/>
    <w:rsid w:val="005357F6"/>
    <w:rsid w:val="00545BFD"/>
    <w:rsid w:val="005A0B13"/>
    <w:rsid w:val="005A6186"/>
    <w:rsid w:val="005B6AC1"/>
    <w:rsid w:val="005C522B"/>
    <w:rsid w:val="005D5117"/>
    <w:rsid w:val="00617813"/>
    <w:rsid w:val="006352FB"/>
    <w:rsid w:val="006404A9"/>
    <w:rsid w:val="0064176B"/>
    <w:rsid w:val="0064257D"/>
    <w:rsid w:val="00645BAC"/>
    <w:rsid w:val="006842CF"/>
    <w:rsid w:val="00690107"/>
    <w:rsid w:val="00695020"/>
    <w:rsid w:val="006A04C3"/>
    <w:rsid w:val="006B3241"/>
    <w:rsid w:val="0071333A"/>
    <w:rsid w:val="00720EBD"/>
    <w:rsid w:val="00726F38"/>
    <w:rsid w:val="00740062"/>
    <w:rsid w:val="0074020A"/>
    <w:rsid w:val="00741E8B"/>
    <w:rsid w:val="00754F6D"/>
    <w:rsid w:val="007555CD"/>
    <w:rsid w:val="00756A3B"/>
    <w:rsid w:val="00765648"/>
    <w:rsid w:val="007A0DE7"/>
    <w:rsid w:val="007B32AB"/>
    <w:rsid w:val="007C266D"/>
    <w:rsid w:val="007C5BA8"/>
    <w:rsid w:val="007E19DD"/>
    <w:rsid w:val="007F30A2"/>
    <w:rsid w:val="007F37F2"/>
    <w:rsid w:val="007F7506"/>
    <w:rsid w:val="008027BD"/>
    <w:rsid w:val="0082622B"/>
    <w:rsid w:val="00835F67"/>
    <w:rsid w:val="008440CE"/>
    <w:rsid w:val="00846591"/>
    <w:rsid w:val="00882EBD"/>
    <w:rsid w:val="0089082E"/>
    <w:rsid w:val="0089507E"/>
    <w:rsid w:val="008B0327"/>
    <w:rsid w:val="008E6D8E"/>
    <w:rsid w:val="008F3D1C"/>
    <w:rsid w:val="008F77E6"/>
    <w:rsid w:val="00907B6F"/>
    <w:rsid w:val="0091767D"/>
    <w:rsid w:val="00926475"/>
    <w:rsid w:val="00981839"/>
    <w:rsid w:val="00984065"/>
    <w:rsid w:val="009B0843"/>
    <w:rsid w:val="009D2B7C"/>
    <w:rsid w:val="009D3887"/>
    <w:rsid w:val="009D4313"/>
    <w:rsid w:val="009D52F7"/>
    <w:rsid w:val="00A10F24"/>
    <w:rsid w:val="00A15D4E"/>
    <w:rsid w:val="00A2108A"/>
    <w:rsid w:val="00A23A35"/>
    <w:rsid w:val="00A258C1"/>
    <w:rsid w:val="00A27288"/>
    <w:rsid w:val="00A30A0F"/>
    <w:rsid w:val="00A900FC"/>
    <w:rsid w:val="00AD0BD9"/>
    <w:rsid w:val="00AF1452"/>
    <w:rsid w:val="00B00C4F"/>
    <w:rsid w:val="00B150E2"/>
    <w:rsid w:val="00B27707"/>
    <w:rsid w:val="00B325BF"/>
    <w:rsid w:val="00B32C3B"/>
    <w:rsid w:val="00B4796C"/>
    <w:rsid w:val="00B5635B"/>
    <w:rsid w:val="00B567E6"/>
    <w:rsid w:val="00B60B6D"/>
    <w:rsid w:val="00B62993"/>
    <w:rsid w:val="00B73F85"/>
    <w:rsid w:val="00B94BCB"/>
    <w:rsid w:val="00BF7FF4"/>
    <w:rsid w:val="00C03EE9"/>
    <w:rsid w:val="00C110C6"/>
    <w:rsid w:val="00C265E2"/>
    <w:rsid w:val="00C433B0"/>
    <w:rsid w:val="00C4589C"/>
    <w:rsid w:val="00C721D9"/>
    <w:rsid w:val="00C83168"/>
    <w:rsid w:val="00C8336B"/>
    <w:rsid w:val="00C91365"/>
    <w:rsid w:val="00C93BD1"/>
    <w:rsid w:val="00CA43E1"/>
    <w:rsid w:val="00CC64E8"/>
    <w:rsid w:val="00CD3AD5"/>
    <w:rsid w:val="00CD6316"/>
    <w:rsid w:val="00CE3838"/>
    <w:rsid w:val="00CE7FAB"/>
    <w:rsid w:val="00D02DB2"/>
    <w:rsid w:val="00D10E0A"/>
    <w:rsid w:val="00D27361"/>
    <w:rsid w:val="00D60A94"/>
    <w:rsid w:val="00D86614"/>
    <w:rsid w:val="00DA060D"/>
    <w:rsid w:val="00DB2E3D"/>
    <w:rsid w:val="00DC2B19"/>
    <w:rsid w:val="00DC61B6"/>
    <w:rsid w:val="00DD214D"/>
    <w:rsid w:val="00E138EA"/>
    <w:rsid w:val="00E20942"/>
    <w:rsid w:val="00E70F7D"/>
    <w:rsid w:val="00E743BC"/>
    <w:rsid w:val="00E82DD5"/>
    <w:rsid w:val="00F03357"/>
    <w:rsid w:val="00F1711E"/>
    <w:rsid w:val="00F17682"/>
    <w:rsid w:val="00F274C6"/>
    <w:rsid w:val="00F6283D"/>
    <w:rsid w:val="00F94306"/>
    <w:rsid w:val="00FA1053"/>
    <w:rsid w:val="00FF0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22AEDAA"/>
  <w15:docId w15:val="{115F117A-8F67-4585-BF26-15422412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622B"/>
    <w:rPr>
      <w:sz w:val="20"/>
      <w:szCs w:val="20"/>
      <w:lang w:eastAsia="en-US"/>
    </w:rPr>
  </w:style>
  <w:style w:type="paragraph" w:styleId="Nadpis1">
    <w:name w:val="heading 1"/>
    <w:basedOn w:val="Normln"/>
    <w:next w:val="Normln"/>
    <w:link w:val="Nadpis1Char"/>
    <w:uiPriority w:val="99"/>
    <w:qFormat/>
    <w:rsid w:val="0082622B"/>
    <w:pPr>
      <w:keepNext/>
      <w:outlineLvl w:val="0"/>
    </w:pPr>
    <w:rPr>
      <w:sz w:val="24"/>
    </w:rPr>
  </w:style>
  <w:style w:type="paragraph" w:styleId="Nadpis2">
    <w:name w:val="heading 2"/>
    <w:basedOn w:val="Normln"/>
    <w:next w:val="Normln"/>
    <w:link w:val="Nadpis2Char"/>
    <w:uiPriority w:val="99"/>
    <w:qFormat/>
    <w:rsid w:val="0082622B"/>
    <w:pPr>
      <w:keepNext/>
      <w:jc w:val="both"/>
      <w:outlineLvl w:val="1"/>
    </w:pPr>
    <w:rPr>
      <w:sz w:val="24"/>
    </w:rPr>
  </w:style>
  <w:style w:type="paragraph" w:styleId="Nadpis3">
    <w:name w:val="heading 3"/>
    <w:basedOn w:val="Normln"/>
    <w:next w:val="Normln"/>
    <w:link w:val="Nadpis3Char"/>
    <w:uiPriority w:val="99"/>
    <w:qFormat/>
    <w:rsid w:val="000A7837"/>
    <w:pPr>
      <w:keepNext/>
      <w:numPr>
        <w:numId w:val="13"/>
      </w:numPr>
      <w:jc w:val="both"/>
      <w:outlineLvl w:val="2"/>
    </w:pPr>
    <w:rPr>
      <w:b/>
      <w:sz w:val="22"/>
    </w:rPr>
  </w:style>
  <w:style w:type="paragraph" w:styleId="Nadpis4">
    <w:name w:val="heading 4"/>
    <w:basedOn w:val="Normln"/>
    <w:next w:val="Normln"/>
    <w:link w:val="Nadpis4Char"/>
    <w:uiPriority w:val="99"/>
    <w:qFormat/>
    <w:rsid w:val="0082622B"/>
    <w:pPr>
      <w:keepNext/>
      <w:jc w:val="both"/>
      <w:outlineLvl w:val="3"/>
    </w:pPr>
    <w:rPr>
      <w:b/>
      <w:sz w:val="24"/>
    </w:rPr>
  </w:style>
  <w:style w:type="paragraph" w:styleId="Nadpis5">
    <w:name w:val="heading 5"/>
    <w:basedOn w:val="Normln"/>
    <w:next w:val="Normln"/>
    <w:link w:val="Nadpis5Char"/>
    <w:uiPriority w:val="99"/>
    <w:qFormat/>
    <w:rsid w:val="0082622B"/>
    <w:pPr>
      <w:keepNext/>
      <w:jc w:val="both"/>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A1B72"/>
    <w:rPr>
      <w:rFonts w:ascii="Cambria" w:hAnsi="Cambria" w:cs="Times New Roman"/>
      <w:b/>
      <w:bCs/>
      <w:kern w:val="32"/>
      <w:sz w:val="32"/>
      <w:szCs w:val="32"/>
      <w:lang w:eastAsia="en-US"/>
    </w:rPr>
  </w:style>
  <w:style w:type="character" w:customStyle="1" w:styleId="Nadpis2Char">
    <w:name w:val="Nadpis 2 Char"/>
    <w:basedOn w:val="Standardnpsmoodstavce"/>
    <w:link w:val="Nadpis2"/>
    <w:uiPriority w:val="99"/>
    <w:semiHidden/>
    <w:locked/>
    <w:rsid w:val="000A1B72"/>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locked/>
    <w:rsid w:val="000A1B72"/>
    <w:rPr>
      <w:rFonts w:ascii="Cambria" w:hAnsi="Cambria" w:cs="Times New Roman"/>
      <w:b/>
      <w:bCs/>
      <w:sz w:val="26"/>
      <w:szCs w:val="26"/>
      <w:lang w:eastAsia="en-US"/>
    </w:rPr>
  </w:style>
  <w:style w:type="character" w:customStyle="1" w:styleId="Nadpis4Char">
    <w:name w:val="Nadpis 4 Char"/>
    <w:basedOn w:val="Standardnpsmoodstavce"/>
    <w:link w:val="Nadpis4"/>
    <w:uiPriority w:val="99"/>
    <w:semiHidden/>
    <w:locked/>
    <w:rsid w:val="000A1B72"/>
    <w:rPr>
      <w:rFonts w:ascii="Calibri" w:hAnsi="Calibri" w:cs="Times New Roman"/>
      <w:b/>
      <w:bCs/>
      <w:sz w:val="28"/>
      <w:szCs w:val="28"/>
      <w:lang w:eastAsia="en-US"/>
    </w:rPr>
  </w:style>
  <w:style w:type="character" w:customStyle="1" w:styleId="Nadpis5Char">
    <w:name w:val="Nadpis 5 Char"/>
    <w:basedOn w:val="Standardnpsmoodstavce"/>
    <w:link w:val="Nadpis5"/>
    <w:uiPriority w:val="99"/>
    <w:semiHidden/>
    <w:locked/>
    <w:rsid w:val="000A1B72"/>
    <w:rPr>
      <w:rFonts w:ascii="Calibri" w:hAnsi="Calibri" w:cs="Times New Roman"/>
      <w:b/>
      <w:bCs/>
      <w:i/>
      <w:iCs/>
      <w:sz w:val="26"/>
      <w:szCs w:val="26"/>
      <w:lang w:eastAsia="en-US"/>
    </w:rPr>
  </w:style>
  <w:style w:type="paragraph" w:styleId="Nzev">
    <w:name w:val="Title"/>
    <w:basedOn w:val="Normln"/>
    <w:link w:val="NzevChar"/>
    <w:uiPriority w:val="99"/>
    <w:qFormat/>
    <w:rsid w:val="0082622B"/>
    <w:pPr>
      <w:ind w:left="708" w:firstLine="708"/>
      <w:jc w:val="center"/>
    </w:pPr>
    <w:rPr>
      <w:b/>
      <w:sz w:val="36"/>
    </w:rPr>
  </w:style>
  <w:style w:type="character" w:customStyle="1" w:styleId="NzevChar">
    <w:name w:val="Název Char"/>
    <w:basedOn w:val="Standardnpsmoodstavce"/>
    <w:link w:val="Nzev"/>
    <w:uiPriority w:val="99"/>
    <w:locked/>
    <w:rsid w:val="000A1B72"/>
    <w:rPr>
      <w:rFonts w:ascii="Cambria" w:hAnsi="Cambria" w:cs="Times New Roman"/>
      <w:b/>
      <w:bCs/>
      <w:kern w:val="28"/>
      <w:sz w:val="32"/>
      <w:szCs w:val="32"/>
      <w:lang w:eastAsia="en-US"/>
    </w:rPr>
  </w:style>
  <w:style w:type="paragraph" w:styleId="Zkladntext">
    <w:name w:val="Body Text"/>
    <w:basedOn w:val="Normln"/>
    <w:link w:val="ZkladntextChar"/>
    <w:uiPriority w:val="99"/>
    <w:semiHidden/>
    <w:rsid w:val="0082622B"/>
    <w:rPr>
      <w:sz w:val="24"/>
    </w:rPr>
  </w:style>
  <w:style w:type="character" w:customStyle="1" w:styleId="ZkladntextChar">
    <w:name w:val="Základní text Char"/>
    <w:basedOn w:val="Standardnpsmoodstavce"/>
    <w:link w:val="Zkladntext"/>
    <w:uiPriority w:val="99"/>
    <w:semiHidden/>
    <w:locked/>
    <w:rsid w:val="000A1B72"/>
    <w:rPr>
      <w:rFonts w:cs="Times New Roman"/>
      <w:sz w:val="20"/>
      <w:szCs w:val="20"/>
      <w:lang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0A1B72"/>
    <w:rPr>
      <w:rFonts w:cs="Times New Roman"/>
      <w:sz w:val="2"/>
      <w:lang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basedOn w:val="Standardnpsmoodstavce"/>
    <w:link w:val="Zhlav"/>
    <w:uiPriority w:val="99"/>
    <w:semiHidden/>
    <w:locked/>
    <w:rsid w:val="000A1B72"/>
    <w:rPr>
      <w:rFonts w:cs="Times New Roman"/>
      <w:sz w:val="20"/>
      <w:szCs w:val="20"/>
      <w:lang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basedOn w:val="Standardnpsmoodstavce"/>
    <w:link w:val="Zpat"/>
    <w:uiPriority w:val="99"/>
    <w:semiHidden/>
    <w:locked/>
    <w:rsid w:val="000A1B72"/>
    <w:rPr>
      <w:rFonts w:cs="Times New Roman"/>
      <w:sz w:val="20"/>
      <w:szCs w:val="20"/>
      <w:lang w:eastAsia="en-US"/>
    </w:rPr>
  </w:style>
  <w:style w:type="paragraph" w:styleId="Zkladntextodsazen3">
    <w:name w:val="Body Text Indent 3"/>
    <w:basedOn w:val="Normln"/>
    <w:link w:val="Zkladntextodsazen3Char"/>
    <w:uiPriority w:val="99"/>
    <w:semiHidden/>
    <w:rsid w:val="0082622B"/>
    <w:pPr>
      <w:spacing w:line="240" w:lineRule="exact"/>
      <w:ind w:left="2410" w:hanging="283"/>
    </w:pPr>
    <w:rPr>
      <w:sz w:val="24"/>
    </w:rPr>
  </w:style>
  <w:style w:type="character" w:customStyle="1" w:styleId="Zkladntextodsazen3Char">
    <w:name w:val="Základní text odsazený 3 Char"/>
    <w:basedOn w:val="Standardnpsmoodstavce"/>
    <w:link w:val="Zkladntextodsazen3"/>
    <w:uiPriority w:val="99"/>
    <w:semiHidden/>
    <w:locked/>
    <w:rsid w:val="000A1B72"/>
    <w:rPr>
      <w:rFonts w:cs="Times New Roman"/>
      <w:sz w:val="16"/>
      <w:szCs w:val="16"/>
      <w:lang w:eastAsia="en-US"/>
    </w:rPr>
  </w:style>
  <w:style w:type="paragraph" w:styleId="Zkladntext3">
    <w:name w:val="Body Text 3"/>
    <w:basedOn w:val="Normln"/>
    <w:link w:val="Zkladntext3Char"/>
    <w:uiPriority w:val="99"/>
    <w:semiHidden/>
    <w:rsid w:val="0082622B"/>
    <w:rPr>
      <w:sz w:val="24"/>
    </w:rPr>
  </w:style>
  <w:style w:type="character" w:customStyle="1" w:styleId="Zkladntext3Char">
    <w:name w:val="Základní text 3 Char"/>
    <w:basedOn w:val="Standardnpsmoodstavce"/>
    <w:link w:val="Zkladntext3"/>
    <w:uiPriority w:val="99"/>
    <w:semiHidden/>
    <w:locked/>
    <w:rsid w:val="000A1B72"/>
    <w:rPr>
      <w:rFonts w:cs="Times New Roman"/>
      <w:sz w:val="16"/>
      <w:szCs w:val="16"/>
      <w:lang w:eastAsia="en-US"/>
    </w:rPr>
  </w:style>
  <w:style w:type="paragraph" w:styleId="Zkladntext2">
    <w:name w:val="Body Text 2"/>
    <w:basedOn w:val="Normln"/>
    <w:link w:val="Zkladntext2Char"/>
    <w:uiPriority w:val="99"/>
    <w:semiHidden/>
    <w:rsid w:val="0082622B"/>
    <w:pPr>
      <w:jc w:val="both"/>
    </w:pPr>
    <w:rPr>
      <w:b/>
      <w:bCs/>
      <w:color w:val="FF0000"/>
    </w:rPr>
  </w:style>
  <w:style w:type="character" w:customStyle="1" w:styleId="Zkladntext2Char">
    <w:name w:val="Základní text 2 Char"/>
    <w:basedOn w:val="Standardnpsmoodstavce"/>
    <w:link w:val="Zkladntext2"/>
    <w:uiPriority w:val="99"/>
    <w:semiHidden/>
    <w:locked/>
    <w:rsid w:val="000A1B72"/>
    <w:rPr>
      <w:rFonts w:cs="Times New Roman"/>
      <w:sz w:val="20"/>
      <w:szCs w:val="20"/>
      <w:lang w:eastAsia="en-US"/>
    </w:rPr>
  </w:style>
  <w:style w:type="character" w:styleId="slostrnky">
    <w:name w:val="page number"/>
    <w:basedOn w:val="Standardnpsmoodstavce"/>
    <w:uiPriority w:val="99"/>
    <w:semiHidden/>
    <w:rsid w:val="0082622B"/>
    <w:rPr>
      <w:rFonts w:cs="Times New Roman"/>
    </w:rPr>
  </w:style>
  <w:style w:type="paragraph" w:customStyle="1" w:styleId="CtrlshiftF3">
    <w:name w:val="Ctrl_shift_F3"/>
    <w:uiPriority w:val="99"/>
    <w:rsid w:val="0082622B"/>
    <w:pPr>
      <w:numPr>
        <w:numId w:val="8"/>
      </w:numPr>
      <w:jc w:val="both"/>
    </w:pPr>
    <w:rPr>
      <w:sz w:val="20"/>
      <w:szCs w:val="20"/>
    </w:rPr>
  </w:style>
  <w:style w:type="paragraph" w:customStyle="1" w:styleId="ClanekIctrlshiftf4">
    <w:name w:val="Clanek I. ctrl shift f4"/>
    <w:basedOn w:val="Zkladntext"/>
    <w:uiPriority w:val="99"/>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rsid w:val="0082622B"/>
    <w:pPr>
      <w:numPr>
        <w:numId w:val="12"/>
      </w:numPr>
      <w:spacing w:before="120"/>
      <w:jc w:val="both"/>
    </w:pPr>
    <w:rPr>
      <w:sz w:val="22"/>
    </w:rPr>
  </w:style>
  <w:style w:type="paragraph" w:styleId="Odstavecseseznamem">
    <w:name w:val="List Paragraph"/>
    <w:basedOn w:val="Normln"/>
    <w:uiPriority w:val="99"/>
    <w:qFormat/>
    <w:rsid w:val="00B32C3B"/>
    <w:pPr>
      <w:ind w:left="720"/>
      <w:contextualSpacing/>
    </w:pPr>
  </w:style>
  <w:style w:type="character" w:styleId="Hypertextovodkaz">
    <w:name w:val="Hyperlink"/>
    <w:basedOn w:val="Standardnpsmoodstavce"/>
    <w:uiPriority w:val="99"/>
    <w:semiHidden/>
    <w:rsid w:val="00B32C3B"/>
    <w:rPr>
      <w:rFonts w:cs="Times New Roman"/>
      <w:color w:val="0000FF"/>
      <w:u w:val="single"/>
    </w:rPr>
  </w:style>
  <w:style w:type="paragraph" w:customStyle="1" w:styleId="Odsazen2">
    <w:name w:val="Odsazení2"/>
    <w:basedOn w:val="Normln"/>
    <w:link w:val="Odsazen2Char"/>
    <w:rsid w:val="00D60A94"/>
    <w:pPr>
      <w:tabs>
        <w:tab w:val="left" w:pos="1418"/>
      </w:tabs>
      <w:spacing w:after="60"/>
      <w:ind w:left="227"/>
      <w:jc w:val="both"/>
    </w:pPr>
    <w:rPr>
      <w:sz w:val="24"/>
      <w:lang w:eastAsia="cs-CZ"/>
    </w:rPr>
  </w:style>
  <w:style w:type="character" w:customStyle="1" w:styleId="Odsazen2Char">
    <w:name w:val="Odsazení2 Char"/>
    <w:link w:val="Odsazen2"/>
    <w:rsid w:val="00D60A94"/>
    <w:rPr>
      <w:sz w:val="24"/>
      <w:szCs w:val="20"/>
    </w:rPr>
  </w:style>
  <w:style w:type="character" w:styleId="Odkaznakoment">
    <w:name w:val="annotation reference"/>
    <w:basedOn w:val="Standardnpsmoodstavce"/>
    <w:uiPriority w:val="99"/>
    <w:semiHidden/>
    <w:unhideWhenUsed/>
    <w:rsid w:val="002E34CA"/>
    <w:rPr>
      <w:sz w:val="16"/>
      <w:szCs w:val="16"/>
    </w:rPr>
  </w:style>
  <w:style w:type="paragraph" w:styleId="Textkomente">
    <w:name w:val="annotation text"/>
    <w:basedOn w:val="Normln"/>
    <w:link w:val="TextkomenteChar"/>
    <w:uiPriority w:val="99"/>
    <w:semiHidden/>
    <w:unhideWhenUsed/>
    <w:rsid w:val="002E34CA"/>
  </w:style>
  <w:style w:type="character" w:customStyle="1" w:styleId="TextkomenteChar">
    <w:name w:val="Text komentáře Char"/>
    <w:basedOn w:val="Standardnpsmoodstavce"/>
    <w:link w:val="Textkomente"/>
    <w:uiPriority w:val="99"/>
    <w:semiHidden/>
    <w:rsid w:val="002E34CA"/>
    <w:rPr>
      <w:sz w:val="20"/>
      <w:szCs w:val="20"/>
      <w:lang w:eastAsia="en-US"/>
    </w:rPr>
  </w:style>
  <w:style w:type="paragraph" w:styleId="Pedmtkomente">
    <w:name w:val="annotation subject"/>
    <w:basedOn w:val="Textkomente"/>
    <w:next w:val="Textkomente"/>
    <w:link w:val="PedmtkomenteChar"/>
    <w:uiPriority w:val="99"/>
    <w:semiHidden/>
    <w:unhideWhenUsed/>
    <w:rsid w:val="002E34CA"/>
    <w:rPr>
      <w:b/>
      <w:bCs/>
    </w:rPr>
  </w:style>
  <w:style w:type="character" w:customStyle="1" w:styleId="PedmtkomenteChar">
    <w:name w:val="Předmět komentáře Char"/>
    <w:basedOn w:val="TextkomenteChar"/>
    <w:link w:val="Pedmtkomente"/>
    <w:uiPriority w:val="99"/>
    <w:semiHidden/>
    <w:rsid w:val="002E34CA"/>
    <w:rPr>
      <w:b/>
      <w:bCs/>
      <w:sz w:val="20"/>
      <w:szCs w:val="20"/>
      <w:lang w:eastAsia="en-US"/>
    </w:rPr>
  </w:style>
  <w:style w:type="paragraph" w:styleId="Textbubliny">
    <w:name w:val="Balloon Text"/>
    <w:basedOn w:val="Normln"/>
    <w:link w:val="TextbublinyChar"/>
    <w:uiPriority w:val="99"/>
    <w:semiHidden/>
    <w:unhideWhenUsed/>
    <w:rsid w:val="002E34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34C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6835">
      <w:bodyDiv w:val="1"/>
      <w:marLeft w:val="0"/>
      <w:marRight w:val="0"/>
      <w:marTop w:val="0"/>
      <w:marBottom w:val="0"/>
      <w:divBdr>
        <w:top w:val="none" w:sz="0" w:space="0" w:color="auto"/>
        <w:left w:val="none" w:sz="0" w:space="0" w:color="auto"/>
        <w:bottom w:val="none" w:sz="0" w:space="0" w:color="auto"/>
        <w:right w:val="none" w:sz="0" w:space="0" w:color="auto"/>
      </w:divBdr>
    </w:div>
    <w:div w:id="288903699">
      <w:bodyDiv w:val="1"/>
      <w:marLeft w:val="0"/>
      <w:marRight w:val="0"/>
      <w:marTop w:val="0"/>
      <w:marBottom w:val="0"/>
      <w:divBdr>
        <w:top w:val="none" w:sz="0" w:space="0" w:color="auto"/>
        <w:left w:val="none" w:sz="0" w:space="0" w:color="auto"/>
        <w:bottom w:val="none" w:sz="0" w:space="0" w:color="auto"/>
        <w:right w:val="none" w:sz="0" w:space="0" w:color="auto"/>
      </w:divBdr>
    </w:div>
    <w:div w:id="614144543">
      <w:bodyDiv w:val="1"/>
      <w:marLeft w:val="0"/>
      <w:marRight w:val="0"/>
      <w:marTop w:val="0"/>
      <w:marBottom w:val="0"/>
      <w:divBdr>
        <w:top w:val="none" w:sz="0" w:space="0" w:color="auto"/>
        <w:left w:val="none" w:sz="0" w:space="0" w:color="auto"/>
        <w:bottom w:val="none" w:sz="0" w:space="0" w:color="auto"/>
        <w:right w:val="none" w:sz="0" w:space="0" w:color="auto"/>
      </w:divBdr>
    </w:div>
    <w:div w:id="1014957213">
      <w:bodyDiv w:val="1"/>
      <w:marLeft w:val="0"/>
      <w:marRight w:val="0"/>
      <w:marTop w:val="0"/>
      <w:marBottom w:val="0"/>
      <w:divBdr>
        <w:top w:val="none" w:sz="0" w:space="0" w:color="auto"/>
        <w:left w:val="none" w:sz="0" w:space="0" w:color="auto"/>
        <w:bottom w:val="none" w:sz="0" w:space="0" w:color="auto"/>
        <w:right w:val="none" w:sz="0" w:space="0" w:color="auto"/>
      </w:divBdr>
    </w:div>
    <w:div w:id="1426731622">
      <w:marLeft w:val="0"/>
      <w:marRight w:val="0"/>
      <w:marTop w:val="0"/>
      <w:marBottom w:val="0"/>
      <w:divBdr>
        <w:top w:val="none" w:sz="0" w:space="0" w:color="auto"/>
        <w:left w:val="none" w:sz="0" w:space="0" w:color="auto"/>
        <w:bottom w:val="none" w:sz="0" w:space="0" w:color="auto"/>
        <w:right w:val="none" w:sz="0" w:space="0" w:color="auto"/>
      </w:divBdr>
    </w:div>
    <w:div w:id="17514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vk.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aktury@bvk.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thics@suez.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sml_diloHromad.dotx</Template>
  <TotalTime>1</TotalTime>
  <Pages>5</Pages>
  <Words>2080</Words>
  <Characters>12274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AR</dc:creator>
  <cp:lastModifiedBy>František Kropáč</cp:lastModifiedBy>
  <cp:revision>2</cp:revision>
  <cp:lastPrinted>2013-12-17T11:59:00Z</cp:lastPrinted>
  <dcterms:created xsi:type="dcterms:W3CDTF">2024-11-15T09:09:00Z</dcterms:created>
  <dcterms:modified xsi:type="dcterms:W3CDTF">2024-11-15T09:09:00Z</dcterms:modified>
</cp:coreProperties>
</file>