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ACBA0" w14:textId="77777777" w:rsidR="00425CE9" w:rsidRPr="00223404" w:rsidRDefault="00425CE9">
      <w:pPr>
        <w:pStyle w:val="Nzev"/>
        <w:spacing w:before="0"/>
        <w:rPr>
          <w:sz w:val="32"/>
        </w:rPr>
      </w:pPr>
      <w:r w:rsidRPr="00223404">
        <w:rPr>
          <w:sz w:val="32"/>
        </w:rPr>
        <w:t xml:space="preserve">Smlouva o dílo </w:t>
      </w:r>
    </w:p>
    <w:p w14:paraId="7CC2C3E4" w14:textId="77777777" w:rsidR="00425CE9" w:rsidRPr="00223404" w:rsidRDefault="00425CE9">
      <w:pPr>
        <w:pStyle w:val="Nzev"/>
        <w:spacing w:before="0"/>
        <w:rPr>
          <w:sz w:val="20"/>
        </w:rPr>
      </w:pPr>
    </w:p>
    <w:p w14:paraId="56E1EAF4" w14:textId="2A7A5047" w:rsidR="007F5FA1" w:rsidRPr="00223404" w:rsidRDefault="00AE2550" w:rsidP="007F5FA1">
      <w:pPr>
        <w:pStyle w:val="Nzev"/>
        <w:spacing w:before="0"/>
        <w:rPr>
          <w:b w:val="0"/>
          <w:sz w:val="22"/>
        </w:rPr>
      </w:pPr>
      <w:r w:rsidRPr="00223404">
        <w:rPr>
          <w:b w:val="0"/>
          <w:sz w:val="22"/>
        </w:rPr>
        <w:t xml:space="preserve">č. </w:t>
      </w:r>
      <w:r w:rsidR="00F1116E">
        <w:rPr>
          <w:b w:val="0"/>
          <w:sz w:val="22"/>
        </w:rPr>
        <w:t>0433/</w:t>
      </w:r>
      <w:r w:rsidR="002B0E98">
        <w:rPr>
          <w:b w:val="0"/>
          <w:sz w:val="22"/>
        </w:rPr>
        <w:t>24</w:t>
      </w:r>
      <w:r w:rsidR="008644BC" w:rsidRPr="00223404">
        <w:rPr>
          <w:b w:val="0"/>
          <w:sz w:val="22"/>
        </w:rPr>
        <w:t xml:space="preserve"> </w:t>
      </w:r>
      <w:r w:rsidR="007F5FA1" w:rsidRPr="00223404">
        <w:rPr>
          <w:b w:val="0"/>
          <w:sz w:val="22"/>
        </w:rPr>
        <w:t>(objednatele)</w:t>
      </w:r>
    </w:p>
    <w:p w14:paraId="33FF667D" w14:textId="72D2B2F0" w:rsidR="00425CE9" w:rsidRPr="00223404" w:rsidRDefault="00860F8B" w:rsidP="007F5FA1">
      <w:pPr>
        <w:pStyle w:val="Nzev"/>
        <w:spacing w:before="0"/>
        <w:rPr>
          <w:b w:val="0"/>
          <w:sz w:val="22"/>
        </w:rPr>
      </w:pPr>
      <w:r w:rsidRPr="00223404">
        <w:rPr>
          <w:b w:val="0"/>
          <w:sz w:val="22"/>
        </w:rPr>
        <w:t>č.</w:t>
      </w:r>
      <w:r w:rsidR="008F7CFC" w:rsidRPr="00223404">
        <w:rPr>
          <w:b w:val="0"/>
          <w:sz w:val="22"/>
        </w:rPr>
        <w:t xml:space="preserve"> </w:t>
      </w:r>
      <w:r w:rsidR="00EB722D">
        <w:rPr>
          <w:b w:val="0"/>
          <w:sz w:val="22"/>
        </w:rPr>
        <w:t>12 4340 0100</w:t>
      </w:r>
      <w:r w:rsidR="008644BC" w:rsidRPr="00223404">
        <w:rPr>
          <w:b w:val="0"/>
          <w:sz w:val="22"/>
        </w:rPr>
        <w:t xml:space="preserve"> </w:t>
      </w:r>
      <w:r w:rsidR="00425CE9" w:rsidRPr="00223404">
        <w:rPr>
          <w:b w:val="0"/>
          <w:sz w:val="22"/>
        </w:rPr>
        <w:t>(zhotovitele)</w:t>
      </w:r>
    </w:p>
    <w:p w14:paraId="680B86B3" w14:textId="77777777" w:rsidR="00B854DA" w:rsidRPr="00223404" w:rsidRDefault="00B854DA">
      <w:pPr>
        <w:pStyle w:val="Nzev"/>
        <w:spacing w:before="0"/>
        <w:jc w:val="both"/>
        <w:rPr>
          <w:b w:val="0"/>
          <w:sz w:val="22"/>
        </w:rPr>
      </w:pPr>
    </w:p>
    <w:p w14:paraId="1D3B7133" w14:textId="77777777" w:rsidR="00425CE9" w:rsidRPr="00223404" w:rsidRDefault="00425CE9">
      <w:pPr>
        <w:pStyle w:val="Nzev"/>
        <w:spacing w:before="100"/>
        <w:rPr>
          <w:sz w:val="22"/>
          <w:szCs w:val="22"/>
        </w:rPr>
      </w:pPr>
      <w:r w:rsidRPr="00223404">
        <w:rPr>
          <w:sz w:val="22"/>
          <w:szCs w:val="22"/>
        </w:rPr>
        <w:t xml:space="preserve">uzavřená podle § </w:t>
      </w:r>
      <w:r w:rsidR="008B0049" w:rsidRPr="00223404">
        <w:rPr>
          <w:sz w:val="22"/>
          <w:szCs w:val="22"/>
        </w:rPr>
        <w:t>2586 a násl. zákona č. 89/2012 Sb., občanského zákoníku</w:t>
      </w:r>
      <w:r w:rsidRPr="00223404">
        <w:rPr>
          <w:sz w:val="22"/>
          <w:szCs w:val="22"/>
        </w:rPr>
        <w:t>, v platném znění</w:t>
      </w:r>
    </w:p>
    <w:p w14:paraId="1B1E0E99" w14:textId="677E0811" w:rsidR="00425CE9" w:rsidRPr="0020109D" w:rsidRDefault="0020109D" w:rsidP="0020109D">
      <w:pPr>
        <w:spacing w:before="360" w:after="240"/>
        <w:ind w:left="397" w:hanging="397"/>
        <w:jc w:val="both"/>
        <w:rPr>
          <w:b/>
          <w:bCs/>
          <w:sz w:val="22"/>
          <w:szCs w:val="22"/>
        </w:rPr>
      </w:pPr>
      <w:r w:rsidRPr="0020109D">
        <w:rPr>
          <w:b/>
          <w:bCs/>
          <w:sz w:val="22"/>
          <w:szCs w:val="22"/>
        </w:rPr>
        <w:t>1.</w:t>
      </w:r>
      <w:r>
        <w:rPr>
          <w:b/>
          <w:bCs/>
          <w:sz w:val="22"/>
          <w:szCs w:val="22"/>
        </w:rPr>
        <w:tab/>
      </w:r>
      <w:r w:rsidR="00C834F4" w:rsidRPr="0020109D">
        <w:rPr>
          <w:b/>
          <w:bCs/>
          <w:sz w:val="22"/>
          <w:szCs w:val="22"/>
        </w:rPr>
        <w:t>SMLUVNÍ STRANY</w:t>
      </w:r>
    </w:p>
    <w:p w14:paraId="6B22CE5C" w14:textId="77777777" w:rsidR="00425CE9" w:rsidRPr="00223404" w:rsidRDefault="00425CE9">
      <w:pPr>
        <w:rPr>
          <w:b/>
          <w:sz w:val="22"/>
          <w:szCs w:val="22"/>
        </w:rPr>
      </w:pPr>
      <w:r w:rsidRPr="00223404">
        <w:rPr>
          <w:b/>
          <w:sz w:val="22"/>
          <w:szCs w:val="22"/>
        </w:rPr>
        <w:t xml:space="preserve">Objednatel: </w:t>
      </w:r>
      <w:r w:rsidRPr="00223404">
        <w:rPr>
          <w:b/>
          <w:sz w:val="22"/>
          <w:szCs w:val="22"/>
        </w:rPr>
        <w:tab/>
        <w:t>Pražská vodohospodářská společnost a.s.</w:t>
      </w:r>
    </w:p>
    <w:p w14:paraId="315383E7" w14:textId="5DDB6BD8" w:rsidR="00425CE9" w:rsidRPr="00223404" w:rsidRDefault="00650A6C">
      <w:pPr>
        <w:rPr>
          <w:sz w:val="22"/>
          <w:szCs w:val="22"/>
        </w:rPr>
      </w:pPr>
      <w:r w:rsidRPr="00223404">
        <w:rPr>
          <w:sz w:val="22"/>
          <w:szCs w:val="22"/>
        </w:rPr>
        <w:t xml:space="preserve">se sídlem </w:t>
      </w:r>
      <w:r w:rsidR="00E50668" w:rsidRPr="00223404">
        <w:rPr>
          <w:sz w:val="22"/>
          <w:szCs w:val="22"/>
        </w:rPr>
        <w:tab/>
      </w:r>
      <w:r w:rsidR="009D4B05" w:rsidRPr="00223404">
        <w:rPr>
          <w:bCs/>
          <w:sz w:val="22"/>
          <w:szCs w:val="22"/>
        </w:rPr>
        <w:t>Evropská 866/67, Vokovice, 160 00 Praha 6</w:t>
      </w:r>
    </w:p>
    <w:p w14:paraId="23F3D5D4" w14:textId="44200F58" w:rsidR="008220DD" w:rsidRDefault="00E551A2" w:rsidP="00025B7B">
      <w:pPr>
        <w:ind w:left="1440" w:hanging="1440"/>
        <w:jc w:val="both"/>
        <w:rPr>
          <w:sz w:val="22"/>
          <w:szCs w:val="22"/>
        </w:rPr>
      </w:pPr>
      <w:r w:rsidRPr="00223404">
        <w:rPr>
          <w:sz w:val="22"/>
          <w:szCs w:val="22"/>
        </w:rPr>
        <w:t>zastoupena</w:t>
      </w:r>
      <w:r w:rsidR="00F45CD6" w:rsidRPr="00223404">
        <w:rPr>
          <w:sz w:val="22"/>
          <w:szCs w:val="22"/>
        </w:rPr>
        <w:t>:</w:t>
      </w:r>
      <w:r w:rsidR="00F45CD6" w:rsidRPr="00223404">
        <w:rPr>
          <w:sz w:val="22"/>
          <w:szCs w:val="22"/>
        </w:rPr>
        <w:tab/>
      </w:r>
      <w:r w:rsidR="0065558E" w:rsidRPr="00223404">
        <w:rPr>
          <w:sz w:val="22"/>
          <w:szCs w:val="22"/>
        </w:rPr>
        <w:t xml:space="preserve">Ing. Petrem Burešem, </w:t>
      </w:r>
      <w:r w:rsidR="009E58DB">
        <w:rPr>
          <w:sz w:val="22"/>
          <w:szCs w:val="22"/>
        </w:rPr>
        <w:t xml:space="preserve">členem představenstva a </w:t>
      </w:r>
      <w:r w:rsidR="0065558E" w:rsidRPr="00223404">
        <w:rPr>
          <w:sz w:val="22"/>
          <w:szCs w:val="22"/>
        </w:rPr>
        <w:t xml:space="preserve">ředitelem obchodní divize, na základě </w:t>
      </w:r>
      <w:r w:rsidR="009E58DB">
        <w:rPr>
          <w:sz w:val="22"/>
          <w:szCs w:val="22"/>
        </w:rPr>
        <w:t>plné moci</w:t>
      </w:r>
    </w:p>
    <w:p w14:paraId="5C5ED897" w14:textId="608E3F37" w:rsidR="00425CE9" w:rsidRPr="00223404" w:rsidRDefault="00425CE9" w:rsidP="00592EA7">
      <w:pPr>
        <w:ind w:left="1440" w:hanging="1440"/>
        <w:jc w:val="both"/>
        <w:rPr>
          <w:sz w:val="22"/>
          <w:szCs w:val="22"/>
        </w:rPr>
      </w:pPr>
      <w:r w:rsidRPr="00223404">
        <w:rPr>
          <w:sz w:val="22"/>
          <w:szCs w:val="22"/>
        </w:rPr>
        <w:t>IČ</w:t>
      </w:r>
      <w:r w:rsidR="005210F5">
        <w:rPr>
          <w:sz w:val="22"/>
          <w:szCs w:val="22"/>
        </w:rPr>
        <w:t>O</w:t>
      </w:r>
      <w:r w:rsidRPr="00223404">
        <w:rPr>
          <w:sz w:val="22"/>
          <w:szCs w:val="22"/>
        </w:rPr>
        <w:t>:</w:t>
      </w:r>
      <w:r w:rsidRPr="00223404">
        <w:rPr>
          <w:sz w:val="22"/>
          <w:szCs w:val="22"/>
        </w:rPr>
        <w:tab/>
        <w:t>25656112</w:t>
      </w:r>
    </w:p>
    <w:p w14:paraId="3DA809FF" w14:textId="0395DDCB" w:rsidR="00425CE9" w:rsidRPr="00223404" w:rsidRDefault="00425CE9">
      <w:pPr>
        <w:rPr>
          <w:sz w:val="22"/>
          <w:szCs w:val="22"/>
        </w:rPr>
      </w:pPr>
      <w:r w:rsidRPr="00223404">
        <w:rPr>
          <w:sz w:val="22"/>
          <w:szCs w:val="22"/>
        </w:rPr>
        <w:t>DIČ:</w:t>
      </w:r>
      <w:r w:rsidRPr="00223404">
        <w:rPr>
          <w:sz w:val="22"/>
          <w:szCs w:val="22"/>
        </w:rPr>
        <w:tab/>
      </w:r>
      <w:r w:rsidRPr="00223404">
        <w:rPr>
          <w:sz w:val="22"/>
          <w:szCs w:val="22"/>
        </w:rPr>
        <w:tab/>
        <w:t>CZ25656112</w:t>
      </w:r>
    </w:p>
    <w:p w14:paraId="7294601D" w14:textId="3CA2487F" w:rsidR="009910D7" w:rsidRPr="00223404" w:rsidRDefault="00425CE9">
      <w:pPr>
        <w:rPr>
          <w:sz w:val="22"/>
          <w:szCs w:val="22"/>
        </w:rPr>
      </w:pPr>
      <w:r w:rsidRPr="00223404">
        <w:rPr>
          <w:sz w:val="22"/>
          <w:szCs w:val="22"/>
        </w:rPr>
        <w:t xml:space="preserve">zapsaná v obchodním rejstříku u Městského soudu v Praze </w:t>
      </w:r>
      <w:r w:rsidR="00343460" w:rsidRPr="00223404">
        <w:rPr>
          <w:sz w:val="22"/>
          <w:szCs w:val="22"/>
        </w:rPr>
        <w:t xml:space="preserve">pod </w:t>
      </w:r>
      <w:proofErr w:type="spellStart"/>
      <w:r w:rsidR="00343460" w:rsidRPr="00223404">
        <w:rPr>
          <w:sz w:val="22"/>
          <w:szCs w:val="22"/>
        </w:rPr>
        <w:t>sp</w:t>
      </w:r>
      <w:proofErr w:type="spellEnd"/>
      <w:r w:rsidR="00343460" w:rsidRPr="00223404">
        <w:rPr>
          <w:sz w:val="22"/>
          <w:szCs w:val="22"/>
        </w:rPr>
        <w:t>. zn.</w:t>
      </w:r>
      <w:r w:rsidRPr="00223404">
        <w:rPr>
          <w:sz w:val="22"/>
          <w:szCs w:val="22"/>
        </w:rPr>
        <w:t xml:space="preserve"> B</w:t>
      </w:r>
      <w:r w:rsidR="00E33D09">
        <w:rPr>
          <w:sz w:val="22"/>
          <w:szCs w:val="22"/>
        </w:rPr>
        <w:t xml:space="preserve"> </w:t>
      </w:r>
      <w:r w:rsidRPr="00223404">
        <w:rPr>
          <w:sz w:val="22"/>
          <w:szCs w:val="22"/>
        </w:rPr>
        <w:t xml:space="preserve">5290 </w:t>
      </w:r>
    </w:p>
    <w:p w14:paraId="413828A1" w14:textId="77777777" w:rsidR="007F5FA1" w:rsidRPr="00223404" w:rsidRDefault="007F5FA1">
      <w:pPr>
        <w:rPr>
          <w:sz w:val="22"/>
          <w:szCs w:val="22"/>
        </w:rPr>
      </w:pPr>
      <w:r w:rsidRPr="00223404">
        <w:rPr>
          <w:sz w:val="22"/>
          <w:szCs w:val="22"/>
        </w:rPr>
        <w:tab/>
      </w:r>
      <w:r w:rsidRPr="00223404">
        <w:rPr>
          <w:sz w:val="22"/>
          <w:szCs w:val="22"/>
        </w:rPr>
        <w:tab/>
      </w:r>
      <w:r w:rsidRPr="00223404">
        <w:rPr>
          <w:sz w:val="22"/>
          <w:szCs w:val="22"/>
        </w:rPr>
        <w:tab/>
      </w:r>
      <w:r w:rsidRPr="00223404">
        <w:rPr>
          <w:sz w:val="22"/>
          <w:szCs w:val="22"/>
        </w:rPr>
        <w:tab/>
      </w:r>
      <w:r w:rsidRPr="00223404">
        <w:rPr>
          <w:sz w:val="22"/>
          <w:szCs w:val="22"/>
        </w:rPr>
        <w:tab/>
      </w:r>
    </w:p>
    <w:p w14:paraId="227B7824" w14:textId="0CA8F20B" w:rsidR="00425CE9" w:rsidRPr="00223404" w:rsidRDefault="00A52206">
      <w:pPr>
        <w:rPr>
          <w:sz w:val="22"/>
          <w:szCs w:val="22"/>
        </w:rPr>
      </w:pPr>
      <w:r>
        <w:rPr>
          <w:sz w:val="22"/>
          <w:szCs w:val="22"/>
        </w:rPr>
        <w:t>(</w:t>
      </w:r>
      <w:r w:rsidR="00425CE9" w:rsidRPr="00223404">
        <w:rPr>
          <w:sz w:val="22"/>
          <w:szCs w:val="22"/>
        </w:rPr>
        <w:t xml:space="preserve">dále jen </w:t>
      </w:r>
      <w:r>
        <w:rPr>
          <w:sz w:val="22"/>
          <w:szCs w:val="22"/>
        </w:rPr>
        <w:t>„</w:t>
      </w:r>
      <w:r w:rsidR="004A0C16" w:rsidRPr="004A0C16">
        <w:rPr>
          <w:b/>
          <w:bCs/>
          <w:sz w:val="22"/>
          <w:szCs w:val="22"/>
        </w:rPr>
        <w:t>Divize projekce</w:t>
      </w:r>
      <w:r w:rsidR="004A0C16">
        <w:rPr>
          <w:sz w:val="22"/>
          <w:szCs w:val="22"/>
        </w:rPr>
        <w:t xml:space="preserve"> </w:t>
      </w:r>
      <w:r w:rsidR="00425CE9" w:rsidRPr="00223404">
        <w:rPr>
          <w:b/>
          <w:bCs/>
          <w:sz w:val="22"/>
          <w:szCs w:val="22"/>
        </w:rPr>
        <w:t>PVS</w:t>
      </w:r>
      <w:r>
        <w:rPr>
          <w:sz w:val="22"/>
          <w:szCs w:val="22"/>
        </w:rPr>
        <w:t>“</w:t>
      </w:r>
      <w:r w:rsidR="00425CE9" w:rsidRPr="00223404">
        <w:rPr>
          <w:sz w:val="22"/>
          <w:szCs w:val="22"/>
        </w:rPr>
        <w:t xml:space="preserve"> nebo </w:t>
      </w:r>
      <w:r>
        <w:rPr>
          <w:sz w:val="22"/>
          <w:szCs w:val="22"/>
        </w:rPr>
        <w:t>„</w:t>
      </w:r>
      <w:r w:rsidR="00D05F9A" w:rsidRPr="00223404">
        <w:rPr>
          <w:b/>
          <w:bCs/>
          <w:sz w:val="22"/>
          <w:szCs w:val="22"/>
        </w:rPr>
        <w:t>o</w:t>
      </w:r>
      <w:r w:rsidR="00425CE9" w:rsidRPr="00223404">
        <w:rPr>
          <w:b/>
          <w:bCs/>
          <w:sz w:val="22"/>
          <w:szCs w:val="22"/>
        </w:rPr>
        <w:t>bjednatel</w:t>
      </w:r>
      <w:r>
        <w:rPr>
          <w:sz w:val="22"/>
          <w:szCs w:val="22"/>
        </w:rPr>
        <w:t>“)</w:t>
      </w:r>
      <w:r w:rsidR="00425CE9" w:rsidRPr="00223404">
        <w:rPr>
          <w:sz w:val="22"/>
          <w:szCs w:val="22"/>
        </w:rPr>
        <w:t xml:space="preserve"> </w:t>
      </w:r>
    </w:p>
    <w:p w14:paraId="75BCB3C6" w14:textId="77777777" w:rsidR="00425CE9" w:rsidRPr="00223404" w:rsidRDefault="00425CE9">
      <w:pPr>
        <w:rPr>
          <w:sz w:val="22"/>
          <w:szCs w:val="22"/>
        </w:rPr>
      </w:pPr>
    </w:p>
    <w:p w14:paraId="6349A3B2" w14:textId="7D4AB53B" w:rsidR="00A1083B" w:rsidRPr="00223404" w:rsidRDefault="00A1083B" w:rsidP="00A1083B">
      <w:pPr>
        <w:rPr>
          <w:b/>
          <w:sz w:val="22"/>
          <w:szCs w:val="22"/>
        </w:rPr>
      </w:pPr>
      <w:r w:rsidRPr="00223404">
        <w:rPr>
          <w:b/>
          <w:sz w:val="22"/>
          <w:szCs w:val="22"/>
        </w:rPr>
        <w:t xml:space="preserve">Zhotovitel: </w:t>
      </w:r>
      <w:r w:rsidR="00E50668" w:rsidRPr="00223404">
        <w:rPr>
          <w:b/>
          <w:sz w:val="22"/>
          <w:szCs w:val="22"/>
        </w:rPr>
        <w:tab/>
      </w:r>
      <w:proofErr w:type="spellStart"/>
      <w:r w:rsidR="00041024">
        <w:rPr>
          <w:b/>
          <w:sz w:val="22"/>
          <w:szCs w:val="22"/>
        </w:rPr>
        <w:t>Sweco</w:t>
      </w:r>
      <w:proofErr w:type="spellEnd"/>
      <w:r w:rsidR="00041024">
        <w:rPr>
          <w:b/>
          <w:sz w:val="22"/>
          <w:szCs w:val="22"/>
        </w:rPr>
        <w:t xml:space="preserve"> a.s.</w:t>
      </w:r>
    </w:p>
    <w:p w14:paraId="1B19CBBE" w14:textId="1114A2B5" w:rsidR="005741D5" w:rsidRPr="00223404" w:rsidRDefault="00A1083B" w:rsidP="005741D5">
      <w:pPr>
        <w:rPr>
          <w:sz w:val="22"/>
          <w:szCs w:val="22"/>
        </w:rPr>
      </w:pPr>
      <w:r w:rsidRPr="00223404">
        <w:rPr>
          <w:sz w:val="22"/>
          <w:szCs w:val="22"/>
        </w:rPr>
        <w:t>se sídlem</w:t>
      </w:r>
      <w:r w:rsidR="00880CE2" w:rsidRPr="00223404">
        <w:rPr>
          <w:sz w:val="22"/>
          <w:szCs w:val="22"/>
        </w:rPr>
        <w:t xml:space="preserve"> </w:t>
      </w:r>
      <w:r w:rsidR="00E50668" w:rsidRPr="00223404">
        <w:rPr>
          <w:sz w:val="22"/>
          <w:szCs w:val="22"/>
        </w:rPr>
        <w:tab/>
      </w:r>
      <w:r w:rsidR="00D773D2">
        <w:rPr>
          <w:sz w:val="22"/>
          <w:szCs w:val="22"/>
        </w:rPr>
        <w:t>Praha 4, T</w:t>
      </w:r>
      <w:r w:rsidR="00041024">
        <w:rPr>
          <w:sz w:val="22"/>
          <w:szCs w:val="22"/>
        </w:rPr>
        <w:t xml:space="preserve">áborská 31, </w:t>
      </w:r>
      <w:r w:rsidR="00D773D2">
        <w:rPr>
          <w:sz w:val="22"/>
          <w:szCs w:val="22"/>
        </w:rPr>
        <w:t xml:space="preserve">PSČ </w:t>
      </w:r>
      <w:r w:rsidR="00041024">
        <w:rPr>
          <w:sz w:val="22"/>
          <w:szCs w:val="22"/>
        </w:rPr>
        <w:t xml:space="preserve">140 16 </w:t>
      </w:r>
    </w:p>
    <w:p w14:paraId="47A9F6F7" w14:textId="7315C087" w:rsidR="00A1083B" w:rsidRDefault="005741D5" w:rsidP="005741D5">
      <w:pPr>
        <w:rPr>
          <w:sz w:val="22"/>
          <w:szCs w:val="22"/>
        </w:rPr>
      </w:pPr>
      <w:r w:rsidRPr="00223404">
        <w:rPr>
          <w:sz w:val="22"/>
          <w:szCs w:val="22"/>
        </w:rPr>
        <w:t>zastoupena</w:t>
      </w:r>
      <w:r w:rsidR="00A1083B" w:rsidRPr="00223404">
        <w:rPr>
          <w:sz w:val="22"/>
          <w:szCs w:val="22"/>
        </w:rPr>
        <w:t>:</w:t>
      </w:r>
      <w:r w:rsidR="00880CE2" w:rsidRPr="00223404">
        <w:rPr>
          <w:sz w:val="22"/>
          <w:szCs w:val="22"/>
        </w:rPr>
        <w:t xml:space="preserve"> </w:t>
      </w:r>
      <w:r w:rsidR="00E50668" w:rsidRPr="00223404">
        <w:rPr>
          <w:sz w:val="22"/>
          <w:szCs w:val="22"/>
        </w:rPr>
        <w:tab/>
      </w:r>
      <w:r w:rsidR="00041024">
        <w:rPr>
          <w:sz w:val="22"/>
          <w:szCs w:val="22"/>
        </w:rPr>
        <w:t>Ing. Jan Krejčík, Ph.D., předseda představenstva</w:t>
      </w:r>
    </w:p>
    <w:p w14:paraId="7C3094B6" w14:textId="415B4DAB" w:rsidR="00A1083B" w:rsidRDefault="00041024" w:rsidP="005741D5">
      <w:pPr>
        <w:rPr>
          <w:sz w:val="22"/>
          <w:szCs w:val="22"/>
        </w:rPr>
      </w:pPr>
      <w:r>
        <w:rPr>
          <w:sz w:val="22"/>
          <w:szCs w:val="22"/>
        </w:rPr>
        <w:tab/>
      </w:r>
      <w:r>
        <w:rPr>
          <w:sz w:val="22"/>
          <w:szCs w:val="22"/>
        </w:rPr>
        <w:tab/>
        <w:t xml:space="preserve">Ing. Vladimír </w:t>
      </w:r>
      <w:proofErr w:type="spellStart"/>
      <w:r>
        <w:rPr>
          <w:sz w:val="22"/>
          <w:szCs w:val="22"/>
        </w:rPr>
        <w:t>Mikule</w:t>
      </w:r>
      <w:proofErr w:type="spellEnd"/>
      <w:r>
        <w:rPr>
          <w:sz w:val="22"/>
          <w:szCs w:val="22"/>
        </w:rPr>
        <w:t>, místopředseda představenstva</w:t>
      </w:r>
    </w:p>
    <w:p w14:paraId="59C3F7E0" w14:textId="371FF826" w:rsidR="00A1083B" w:rsidRPr="00223404" w:rsidRDefault="00041024" w:rsidP="005741D5">
      <w:pPr>
        <w:rPr>
          <w:sz w:val="22"/>
          <w:szCs w:val="22"/>
        </w:rPr>
      </w:pPr>
      <w:r>
        <w:rPr>
          <w:sz w:val="22"/>
          <w:szCs w:val="22"/>
        </w:rPr>
        <w:tab/>
      </w:r>
      <w:r>
        <w:rPr>
          <w:sz w:val="22"/>
          <w:szCs w:val="22"/>
        </w:rPr>
        <w:tab/>
        <w:t xml:space="preserve">Ing. Nikola </w:t>
      </w:r>
      <w:proofErr w:type="spellStart"/>
      <w:r>
        <w:rPr>
          <w:sz w:val="22"/>
          <w:szCs w:val="22"/>
        </w:rPr>
        <w:t>Gorelová</w:t>
      </w:r>
      <w:proofErr w:type="spellEnd"/>
      <w:r>
        <w:rPr>
          <w:sz w:val="22"/>
          <w:szCs w:val="22"/>
        </w:rPr>
        <w:t>, členka představenstva</w:t>
      </w:r>
    </w:p>
    <w:p w14:paraId="5E742B62" w14:textId="634BFC0C" w:rsidR="00A1083B" w:rsidRPr="00223404" w:rsidRDefault="00A1083B" w:rsidP="00A1083B">
      <w:pPr>
        <w:tabs>
          <w:tab w:val="left" w:pos="1418"/>
        </w:tabs>
        <w:rPr>
          <w:sz w:val="22"/>
          <w:szCs w:val="22"/>
        </w:rPr>
      </w:pPr>
      <w:r w:rsidRPr="00223404">
        <w:rPr>
          <w:sz w:val="22"/>
          <w:szCs w:val="22"/>
        </w:rPr>
        <w:t>IČ</w:t>
      </w:r>
      <w:r w:rsidR="005210F5">
        <w:rPr>
          <w:sz w:val="22"/>
          <w:szCs w:val="22"/>
        </w:rPr>
        <w:t>O</w:t>
      </w:r>
      <w:r w:rsidRPr="00223404">
        <w:rPr>
          <w:sz w:val="22"/>
          <w:szCs w:val="22"/>
        </w:rPr>
        <w:t xml:space="preserve">: </w:t>
      </w:r>
      <w:r w:rsidR="008C4938" w:rsidRPr="00223404">
        <w:rPr>
          <w:sz w:val="22"/>
          <w:szCs w:val="22"/>
        </w:rPr>
        <w:tab/>
      </w:r>
      <w:r w:rsidR="008644BC" w:rsidRPr="00223404">
        <w:rPr>
          <w:sz w:val="22"/>
          <w:szCs w:val="22"/>
        </w:rPr>
        <w:t xml:space="preserve"> </w:t>
      </w:r>
      <w:r w:rsidR="00041024">
        <w:rPr>
          <w:sz w:val="22"/>
          <w:szCs w:val="22"/>
        </w:rPr>
        <w:t>26475081</w:t>
      </w:r>
    </w:p>
    <w:p w14:paraId="29B13DA6" w14:textId="5C524327" w:rsidR="00A1083B" w:rsidRPr="00223404" w:rsidRDefault="00A1083B" w:rsidP="00A1083B">
      <w:pPr>
        <w:tabs>
          <w:tab w:val="left" w:pos="1418"/>
        </w:tabs>
        <w:rPr>
          <w:sz w:val="22"/>
          <w:szCs w:val="22"/>
        </w:rPr>
      </w:pPr>
      <w:r w:rsidRPr="00223404">
        <w:rPr>
          <w:sz w:val="22"/>
          <w:szCs w:val="22"/>
        </w:rPr>
        <w:t xml:space="preserve">DIČ: </w:t>
      </w:r>
      <w:r w:rsidR="008C4938" w:rsidRPr="00223404">
        <w:rPr>
          <w:sz w:val="22"/>
          <w:szCs w:val="22"/>
        </w:rPr>
        <w:tab/>
      </w:r>
      <w:r w:rsidR="00041024">
        <w:rPr>
          <w:sz w:val="22"/>
          <w:szCs w:val="22"/>
        </w:rPr>
        <w:t>CZ26475081</w:t>
      </w:r>
    </w:p>
    <w:p w14:paraId="0F96C420" w14:textId="5F53BD6E" w:rsidR="00A1083B" w:rsidRPr="00223404" w:rsidRDefault="00A1083B" w:rsidP="00A1083B">
      <w:pPr>
        <w:rPr>
          <w:sz w:val="22"/>
          <w:szCs w:val="22"/>
        </w:rPr>
      </w:pPr>
      <w:r w:rsidRPr="00223404">
        <w:rPr>
          <w:sz w:val="22"/>
          <w:szCs w:val="22"/>
        </w:rPr>
        <w:t>zapsan</w:t>
      </w:r>
      <w:r w:rsidR="008C4938" w:rsidRPr="00223404">
        <w:rPr>
          <w:sz w:val="22"/>
          <w:szCs w:val="22"/>
        </w:rPr>
        <w:t>á</w:t>
      </w:r>
      <w:r w:rsidRPr="00223404">
        <w:rPr>
          <w:sz w:val="22"/>
          <w:szCs w:val="22"/>
        </w:rPr>
        <w:t xml:space="preserve"> v obchodním rejstříku u</w:t>
      </w:r>
      <w:r w:rsidR="00880CE2" w:rsidRPr="00223404">
        <w:rPr>
          <w:sz w:val="22"/>
          <w:szCs w:val="22"/>
        </w:rPr>
        <w:t xml:space="preserve"> Městského soudu v Praze </w:t>
      </w:r>
      <w:r w:rsidR="00041024">
        <w:rPr>
          <w:sz w:val="22"/>
          <w:szCs w:val="22"/>
        </w:rPr>
        <w:t>oddíl B, vložka 7326</w:t>
      </w:r>
    </w:p>
    <w:p w14:paraId="25EEC9A8" w14:textId="77777777" w:rsidR="00A1083B" w:rsidRPr="00223404" w:rsidRDefault="00A1083B" w:rsidP="00A1083B">
      <w:pPr>
        <w:tabs>
          <w:tab w:val="left" w:pos="3686"/>
        </w:tabs>
        <w:rPr>
          <w:sz w:val="22"/>
          <w:szCs w:val="22"/>
        </w:rPr>
      </w:pPr>
      <w:r w:rsidRPr="00223404">
        <w:rPr>
          <w:sz w:val="22"/>
          <w:szCs w:val="22"/>
        </w:rPr>
        <w:tab/>
      </w:r>
    </w:p>
    <w:p w14:paraId="54BAF730" w14:textId="7BBD8A1B" w:rsidR="00A1083B" w:rsidRPr="00223404" w:rsidRDefault="00A52206" w:rsidP="00A1083B">
      <w:pPr>
        <w:rPr>
          <w:sz w:val="22"/>
          <w:szCs w:val="22"/>
        </w:rPr>
      </w:pPr>
      <w:r>
        <w:rPr>
          <w:sz w:val="22"/>
          <w:szCs w:val="22"/>
        </w:rPr>
        <w:t>(</w:t>
      </w:r>
      <w:r w:rsidR="00A1083B" w:rsidRPr="00223404">
        <w:rPr>
          <w:sz w:val="22"/>
          <w:szCs w:val="22"/>
        </w:rPr>
        <w:t>dále jen</w:t>
      </w:r>
      <w:r w:rsidR="008644BC" w:rsidRPr="00223404">
        <w:rPr>
          <w:sz w:val="22"/>
          <w:szCs w:val="22"/>
        </w:rPr>
        <w:t xml:space="preserve"> </w:t>
      </w:r>
      <w:r>
        <w:rPr>
          <w:sz w:val="22"/>
          <w:szCs w:val="22"/>
        </w:rPr>
        <w:t>„</w:t>
      </w:r>
      <w:r w:rsidR="008644BC" w:rsidRPr="00223404">
        <w:rPr>
          <w:b/>
          <w:bCs/>
          <w:sz w:val="22"/>
          <w:szCs w:val="22"/>
        </w:rPr>
        <w:t>z</w:t>
      </w:r>
      <w:r w:rsidR="00A1083B" w:rsidRPr="00223404">
        <w:rPr>
          <w:b/>
          <w:bCs/>
          <w:sz w:val="22"/>
          <w:szCs w:val="22"/>
        </w:rPr>
        <w:t>hotovitel</w:t>
      </w:r>
      <w:r>
        <w:rPr>
          <w:sz w:val="22"/>
          <w:szCs w:val="22"/>
        </w:rPr>
        <w:t>“)</w:t>
      </w:r>
    </w:p>
    <w:p w14:paraId="46EB5824" w14:textId="77777777" w:rsidR="007F3EA6" w:rsidRPr="00223404" w:rsidRDefault="007F3EA6" w:rsidP="007F3EA6">
      <w:pPr>
        <w:pStyle w:val="Zkladntext"/>
        <w:tabs>
          <w:tab w:val="left" w:pos="4820"/>
          <w:tab w:val="left" w:pos="6096"/>
          <w:tab w:val="left" w:pos="7230"/>
        </w:tabs>
        <w:rPr>
          <w:snapToGrid w:val="0"/>
        </w:rPr>
      </w:pPr>
    </w:p>
    <w:p w14:paraId="1E7EE7C0" w14:textId="699BD964" w:rsidR="00827A83" w:rsidRPr="00223404" w:rsidRDefault="00827A83" w:rsidP="00223404">
      <w:pPr>
        <w:spacing w:before="360" w:after="240"/>
        <w:ind w:left="397" w:hanging="397"/>
        <w:jc w:val="both"/>
        <w:rPr>
          <w:sz w:val="22"/>
          <w:szCs w:val="22"/>
        </w:rPr>
      </w:pPr>
      <w:r w:rsidRPr="00223404">
        <w:rPr>
          <w:b/>
          <w:bCs/>
          <w:sz w:val="22"/>
          <w:szCs w:val="22"/>
        </w:rPr>
        <w:t>2.</w:t>
      </w:r>
      <w:r>
        <w:rPr>
          <w:b/>
          <w:bCs/>
          <w:sz w:val="22"/>
          <w:szCs w:val="22"/>
        </w:rPr>
        <w:tab/>
      </w:r>
      <w:r w:rsidRPr="00223404">
        <w:rPr>
          <w:b/>
          <w:bCs/>
          <w:sz w:val="22"/>
          <w:szCs w:val="22"/>
        </w:rPr>
        <w:t>PŘEDMĚT PLNĚNÍ</w:t>
      </w:r>
    </w:p>
    <w:p w14:paraId="3CC786EA" w14:textId="6A0769B9" w:rsidR="006A36EC" w:rsidRPr="00223404" w:rsidRDefault="00432666" w:rsidP="00751272">
      <w:pPr>
        <w:spacing w:after="240"/>
        <w:ind w:left="964" w:hanging="567"/>
        <w:jc w:val="both"/>
        <w:rPr>
          <w:snapToGrid w:val="0"/>
          <w:sz w:val="22"/>
        </w:rPr>
      </w:pPr>
      <w:r>
        <w:rPr>
          <w:snapToGrid w:val="0"/>
          <w:sz w:val="22"/>
        </w:rPr>
        <w:t>2.1</w:t>
      </w:r>
      <w:r>
        <w:rPr>
          <w:snapToGrid w:val="0"/>
          <w:sz w:val="22"/>
        </w:rPr>
        <w:tab/>
      </w:r>
      <w:r w:rsidR="006A36EC" w:rsidRPr="00223404">
        <w:rPr>
          <w:snapToGrid w:val="0"/>
          <w:sz w:val="22"/>
        </w:rPr>
        <w:t xml:space="preserve">Předmětem plnění je na základě </w:t>
      </w:r>
      <w:r w:rsidR="00C067BF" w:rsidRPr="00592EA7">
        <w:rPr>
          <w:snapToGrid w:val="0"/>
          <w:sz w:val="22"/>
        </w:rPr>
        <w:t>poptávky</w:t>
      </w:r>
      <w:r w:rsidR="006A36EC" w:rsidRPr="00592EA7">
        <w:rPr>
          <w:snapToGrid w:val="0"/>
          <w:sz w:val="22"/>
        </w:rPr>
        <w:t xml:space="preserve"> k podání nabídky na zakázku malého</w:t>
      </w:r>
      <w:r w:rsidR="00FF4DCD" w:rsidRPr="00592EA7">
        <w:rPr>
          <w:snapToGrid w:val="0"/>
          <w:sz w:val="22"/>
        </w:rPr>
        <w:t xml:space="preserve"> rozsahu a předloženého zadání:</w:t>
      </w:r>
    </w:p>
    <w:p w14:paraId="6710A378" w14:textId="2565524A" w:rsidR="005216AC" w:rsidRPr="00223404" w:rsidRDefault="005216AC" w:rsidP="00A064AB">
      <w:pPr>
        <w:pStyle w:val="Odstavecseseznamem"/>
        <w:numPr>
          <w:ilvl w:val="2"/>
          <w:numId w:val="4"/>
        </w:numPr>
        <w:tabs>
          <w:tab w:val="left" w:pos="426"/>
        </w:tabs>
        <w:spacing w:before="120"/>
        <w:ind w:left="1145"/>
        <w:contextualSpacing w:val="0"/>
        <w:jc w:val="both"/>
        <w:rPr>
          <w:snapToGrid w:val="0"/>
          <w:sz w:val="22"/>
        </w:rPr>
      </w:pPr>
      <w:r w:rsidRPr="00223404">
        <w:rPr>
          <w:snapToGrid w:val="0"/>
          <w:sz w:val="22"/>
        </w:rPr>
        <w:t xml:space="preserve">zpracování projektové dokumentace pro výběr zhotovitele </w:t>
      </w:r>
      <w:r w:rsidRPr="00CB57F0">
        <w:rPr>
          <w:snapToGrid w:val="0"/>
          <w:sz w:val="22"/>
        </w:rPr>
        <w:t>s dopracováním</w:t>
      </w:r>
      <w:r w:rsidRPr="00223404">
        <w:rPr>
          <w:snapToGrid w:val="0"/>
          <w:sz w:val="22"/>
        </w:rPr>
        <w:t xml:space="preserve"> pro provádění stavby </w:t>
      </w:r>
      <w:r w:rsidR="00592EA7">
        <w:rPr>
          <w:snapToGrid w:val="0"/>
          <w:sz w:val="22"/>
        </w:rPr>
        <w:t xml:space="preserve">včetně kontrolního rozpočtu </w:t>
      </w:r>
      <w:r w:rsidRPr="00223404">
        <w:rPr>
          <w:snapToGrid w:val="0"/>
          <w:sz w:val="22"/>
        </w:rPr>
        <w:t>(dále i DPS)</w:t>
      </w:r>
      <w:r w:rsidR="00CE1709" w:rsidRPr="00432666">
        <w:rPr>
          <w:snapToGrid w:val="0"/>
          <w:sz w:val="22"/>
        </w:rPr>
        <w:t>;</w:t>
      </w:r>
    </w:p>
    <w:p w14:paraId="045C155A" w14:textId="77777777" w:rsidR="00425CE9" w:rsidRPr="00223404" w:rsidRDefault="00425CE9">
      <w:pPr>
        <w:pStyle w:val="doba"/>
        <w:keepLines w:val="0"/>
        <w:tabs>
          <w:tab w:val="clear" w:pos="284"/>
          <w:tab w:val="clear" w:pos="567"/>
          <w:tab w:val="clear" w:pos="851"/>
          <w:tab w:val="clear" w:pos="1134"/>
          <w:tab w:val="clear" w:pos="9639"/>
        </w:tabs>
        <w:suppressAutoHyphens w:val="0"/>
        <w:spacing w:before="120" w:after="0" w:line="20" w:lineRule="atLeast"/>
        <w:rPr>
          <w:rFonts w:ascii="Times New Roman" w:hAnsi="Times New Roman"/>
          <w:snapToGrid w:val="0"/>
          <w:spacing w:val="0"/>
        </w:rPr>
      </w:pPr>
    </w:p>
    <w:p w14:paraId="5BABE09B" w14:textId="37BBE56E" w:rsidR="007F5FA1" w:rsidRPr="00223404" w:rsidRDefault="00425CE9" w:rsidP="00223404">
      <w:pPr>
        <w:spacing w:line="20" w:lineRule="atLeast"/>
        <w:ind w:firstLine="426"/>
        <w:jc w:val="both"/>
        <w:rPr>
          <w:snapToGrid w:val="0"/>
          <w:sz w:val="22"/>
        </w:rPr>
      </w:pPr>
      <w:r w:rsidRPr="00223404">
        <w:rPr>
          <w:snapToGrid w:val="0"/>
          <w:sz w:val="22"/>
        </w:rPr>
        <w:t>pro akc</w:t>
      </w:r>
      <w:r w:rsidR="002D743A" w:rsidRPr="00223404">
        <w:rPr>
          <w:snapToGrid w:val="0"/>
          <w:sz w:val="22"/>
        </w:rPr>
        <w:t>i</w:t>
      </w:r>
      <w:r w:rsidR="00F555AA" w:rsidRPr="00223404">
        <w:rPr>
          <w:snapToGrid w:val="0"/>
          <w:sz w:val="22"/>
        </w:rPr>
        <w:t xml:space="preserve"> </w:t>
      </w:r>
      <w:r w:rsidR="00860F8B" w:rsidRPr="00223404">
        <w:rPr>
          <w:b/>
          <w:snapToGrid w:val="0"/>
          <w:sz w:val="22"/>
        </w:rPr>
        <w:t>„</w:t>
      </w:r>
      <w:r w:rsidR="004A0C16">
        <w:rPr>
          <w:b/>
          <w:snapToGrid w:val="0"/>
          <w:sz w:val="22"/>
        </w:rPr>
        <w:t>PČOV Kolovraty – zkapacitnění, I. etapa</w:t>
      </w:r>
      <w:r w:rsidR="00B27FEB" w:rsidRPr="00223404">
        <w:rPr>
          <w:b/>
          <w:snapToGrid w:val="0"/>
          <w:sz w:val="22"/>
        </w:rPr>
        <w:t>“</w:t>
      </w:r>
      <w:r w:rsidR="00452E73" w:rsidRPr="00223404">
        <w:rPr>
          <w:b/>
          <w:snapToGrid w:val="0"/>
          <w:sz w:val="22"/>
        </w:rPr>
        <w:t xml:space="preserve"> </w:t>
      </w:r>
    </w:p>
    <w:p w14:paraId="6BD47C03" w14:textId="77777777" w:rsidR="00425CE9" w:rsidRPr="00223404" w:rsidRDefault="00425CE9">
      <w:pPr>
        <w:spacing w:line="20" w:lineRule="atLeast"/>
        <w:jc w:val="both"/>
        <w:rPr>
          <w:snapToGrid w:val="0"/>
          <w:sz w:val="22"/>
        </w:rPr>
      </w:pPr>
    </w:p>
    <w:p w14:paraId="1830DC8F" w14:textId="71332E18" w:rsidR="00774157" w:rsidRDefault="00425CE9" w:rsidP="008A15EF">
      <w:pPr>
        <w:spacing w:line="20" w:lineRule="atLeast"/>
        <w:ind w:left="397" w:firstLine="29"/>
        <w:jc w:val="both"/>
        <w:rPr>
          <w:snapToGrid w:val="0"/>
          <w:sz w:val="22"/>
        </w:rPr>
      </w:pPr>
      <w:r w:rsidRPr="00223404">
        <w:rPr>
          <w:snapToGrid w:val="0"/>
          <w:sz w:val="22"/>
        </w:rPr>
        <w:t>v následujícím rozsahu:</w:t>
      </w:r>
      <w:r w:rsidR="001617BC">
        <w:rPr>
          <w:snapToGrid w:val="0"/>
          <w:sz w:val="22"/>
        </w:rPr>
        <w:t xml:space="preserve"> </w:t>
      </w:r>
    </w:p>
    <w:p w14:paraId="2712CF12" w14:textId="77777777" w:rsidR="004A0C16" w:rsidRPr="004717FE" w:rsidRDefault="004A0C16" w:rsidP="00A064AB">
      <w:pPr>
        <w:pStyle w:val="Odstavecseseznamem"/>
        <w:numPr>
          <w:ilvl w:val="1"/>
          <w:numId w:val="13"/>
        </w:numPr>
        <w:spacing w:before="120" w:after="160" w:line="259" w:lineRule="auto"/>
        <w:ind w:left="1434" w:hanging="357"/>
        <w:jc w:val="both"/>
        <w:rPr>
          <w:sz w:val="22"/>
          <w:szCs w:val="22"/>
        </w:rPr>
      </w:pPr>
      <w:r w:rsidRPr="004717FE">
        <w:rPr>
          <w:sz w:val="22"/>
          <w:szCs w:val="22"/>
        </w:rPr>
        <w:t xml:space="preserve">SO 120 Stavební elektroinstalace </w:t>
      </w:r>
    </w:p>
    <w:p w14:paraId="179EAA53" w14:textId="77777777" w:rsidR="004A0C16" w:rsidRPr="00B07DC7" w:rsidRDefault="004A0C16" w:rsidP="00A064AB">
      <w:pPr>
        <w:pStyle w:val="Odstavecseseznamem"/>
        <w:numPr>
          <w:ilvl w:val="1"/>
          <w:numId w:val="13"/>
        </w:numPr>
        <w:spacing w:before="120" w:after="160" w:line="259" w:lineRule="auto"/>
        <w:ind w:left="1434" w:hanging="357"/>
        <w:jc w:val="both"/>
        <w:rPr>
          <w:sz w:val="22"/>
          <w:szCs w:val="22"/>
        </w:rPr>
      </w:pPr>
      <w:r w:rsidRPr="00B07DC7">
        <w:rPr>
          <w:sz w:val="22"/>
          <w:szCs w:val="22"/>
        </w:rPr>
        <w:t xml:space="preserve">SO </w:t>
      </w:r>
      <w:r w:rsidRPr="001F578C">
        <w:rPr>
          <w:sz w:val="22"/>
          <w:szCs w:val="22"/>
        </w:rPr>
        <w:t>121 Venkovní kabelové rozvody</w:t>
      </w:r>
    </w:p>
    <w:p w14:paraId="3CF90240" w14:textId="77777777" w:rsidR="004A0C16" w:rsidRPr="00B07DC7" w:rsidRDefault="004A0C16" w:rsidP="00A064AB">
      <w:pPr>
        <w:pStyle w:val="Odstavecseseznamem"/>
        <w:numPr>
          <w:ilvl w:val="1"/>
          <w:numId w:val="13"/>
        </w:numPr>
        <w:spacing w:before="100" w:beforeAutospacing="1" w:after="160" w:line="259" w:lineRule="auto"/>
        <w:jc w:val="both"/>
        <w:rPr>
          <w:sz w:val="22"/>
          <w:szCs w:val="22"/>
        </w:rPr>
      </w:pPr>
      <w:r w:rsidRPr="00B07DC7">
        <w:rPr>
          <w:sz w:val="22"/>
          <w:szCs w:val="22"/>
        </w:rPr>
        <w:t xml:space="preserve">SO </w:t>
      </w:r>
      <w:r w:rsidRPr="00B073F7">
        <w:rPr>
          <w:sz w:val="22"/>
          <w:szCs w:val="22"/>
        </w:rPr>
        <w:t>125 Trafostanice a provozní soubor</w:t>
      </w:r>
    </w:p>
    <w:p w14:paraId="37D831C2" w14:textId="77777777" w:rsidR="004A0C16" w:rsidRPr="00B07DC7" w:rsidRDefault="004A0C16" w:rsidP="00A064AB">
      <w:pPr>
        <w:pStyle w:val="Odstavecseseznamem"/>
        <w:numPr>
          <w:ilvl w:val="1"/>
          <w:numId w:val="13"/>
        </w:numPr>
        <w:spacing w:before="100" w:beforeAutospacing="1" w:after="160" w:line="259" w:lineRule="auto"/>
        <w:jc w:val="both"/>
        <w:rPr>
          <w:sz w:val="22"/>
          <w:szCs w:val="22"/>
        </w:rPr>
      </w:pPr>
      <w:r w:rsidRPr="00B073F7">
        <w:rPr>
          <w:sz w:val="22"/>
          <w:szCs w:val="22"/>
        </w:rPr>
        <w:t>PS 110 Elektro technologická část I. etapa</w:t>
      </w:r>
    </w:p>
    <w:p w14:paraId="49B2F581" w14:textId="0E8ED44A" w:rsidR="00425CE9" w:rsidRPr="00223404" w:rsidRDefault="00432666" w:rsidP="00223404">
      <w:pPr>
        <w:spacing w:after="240"/>
        <w:ind w:left="964" w:hanging="567"/>
        <w:jc w:val="both"/>
        <w:rPr>
          <w:snapToGrid w:val="0"/>
          <w:sz w:val="22"/>
        </w:rPr>
      </w:pPr>
      <w:r>
        <w:rPr>
          <w:snapToGrid w:val="0"/>
          <w:sz w:val="22"/>
        </w:rPr>
        <w:t>2.2</w:t>
      </w:r>
      <w:r>
        <w:rPr>
          <w:snapToGrid w:val="0"/>
          <w:sz w:val="22"/>
        </w:rPr>
        <w:tab/>
      </w:r>
      <w:r w:rsidR="00425CE9" w:rsidRPr="008A15EF">
        <w:rPr>
          <w:snapToGrid w:val="0"/>
          <w:sz w:val="22"/>
        </w:rPr>
        <w:t xml:space="preserve">Zhotovitel prohlašuje, že se podrobně seznámil s obsahem </w:t>
      </w:r>
      <w:r w:rsidR="0084531C" w:rsidRPr="008A15EF">
        <w:rPr>
          <w:snapToGrid w:val="0"/>
          <w:sz w:val="22"/>
        </w:rPr>
        <w:t>poptávky</w:t>
      </w:r>
      <w:r w:rsidR="00C74E12" w:rsidRPr="008A15EF">
        <w:rPr>
          <w:snapToGrid w:val="0"/>
          <w:sz w:val="22"/>
        </w:rPr>
        <w:t xml:space="preserve"> k podání nabídky na zakázku malého rozsahu</w:t>
      </w:r>
      <w:r w:rsidR="00425CE9" w:rsidRPr="008A15EF">
        <w:rPr>
          <w:snapToGrid w:val="0"/>
          <w:sz w:val="22"/>
        </w:rPr>
        <w:t xml:space="preserve">. Zhotovitel prohlašuje, že na základě své odborné způsobilosti posoudil obsah </w:t>
      </w:r>
      <w:r w:rsidR="0084531C" w:rsidRPr="008A15EF">
        <w:rPr>
          <w:snapToGrid w:val="0"/>
          <w:sz w:val="22"/>
        </w:rPr>
        <w:t>poptávky</w:t>
      </w:r>
      <w:r w:rsidR="00452E73" w:rsidRPr="008A15EF">
        <w:rPr>
          <w:snapToGrid w:val="0"/>
          <w:sz w:val="22"/>
        </w:rPr>
        <w:t xml:space="preserve"> </w:t>
      </w:r>
      <w:r w:rsidR="00425CE9" w:rsidRPr="008A15EF">
        <w:rPr>
          <w:snapToGrid w:val="0"/>
          <w:sz w:val="22"/>
        </w:rPr>
        <w:t xml:space="preserve">i </w:t>
      </w:r>
      <w:r w:rsidR="00C74E12" w:rsidRPr="008A15EF">
        <w:rPr>
          <w:snapToGrid w:val="0"/>
          <w:sz w:val="22"/>
        </w:rPr>
        <w:t>celého</w:t>
      </w:r>
      <w:r w:rsidR="00C74E12" w:rsidRPr="00223404">
        <w:rPr>
          <w:snapToGrid w:val="0"/>
          <w:sz w:val="22"/>
        </w:rPr>
        <w:t xml:space="preserve"> </w:t>
      </w:r>
      <w:r w:rsidR="00425CE9" w:rsidRPr="00223404">
        <w:rPr>
          <w:snapToGrid w:val="0"/>
          <w:sz w:val="22"/>
        </w:rPr>
        <w:t>zadání, a</w:t>
      </w:r>
      <w:r w:rsidR="005119E4">
        <w:rPr>
          <w:snapToGrid w:val="0"/>
          <w:sz w:val="22"/>
        </w:rPr>
        <w:t> </w:t>
      </w:r>
      <w:r w:rsidR="00425CE9" w:rsidRPr="00223404">
        <w:rPr>
          <w:snapToGrid w:val="0"/>
          <w:sz w:val="22"/>
        </w:rPr>
        <w:t xml:space="preserve">že také jsou mu ke dni uzavření této smlouvy známy ze strany objednatele všechny skutečnosti </w:t>
      </w:r>
      <w:r w:rsidR="00425CE9" w:rsidRPr="00223404">
        <w:rPr>
          <w:snapToGrid w:val="0"/>
          <w:sz w:val="22"/>
        </w:rPr>
        <w:lastRenderedPageBreak/>
        <w:t>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14:paraId="71812B81" w14:textId="16CCA54F" w:rsidR="007F3EA6" w:rsidRPr="00223404" w:rsidRDefault="00432666" w:rsidP="00223404">
      <w:pPr>
        <w:spacing w:after="240"/>
        <w:ind w:left="964" w:hanging="567"/>
        <w:jc w:val="both"/>
        <w:rPr>
          <w:snapToGrid w:val="0"/>
          <w:sz w:val="22"/>
        </w:rPr>
      </w:pPr>
      <w:r>
        <w:rPr>
          <w:snapToGrid w:val="0"/>
          <w:sz w:val="22"/>
        </w:rPr>
        <w:t>2.3</w:t>
      </w:r>
      <w:r>
        <w:rPr>
          <w:snapToGrid w:val="0"/>
          <w:sz w:val="22"/>
        </w:rPr>
        <w:tab/>
      </w:r>
      <w:r w:rsidR="00425CE9" w:rsidRPr="00223404">
        <w:rPr>
          <w:snapToGrid w:val="0"/>
          <w:sz w:val="22"/>
        </w:rPr>
        <w:t>Dokumentace bude vypracována a předána v provozuschopné a nezaheslované digitální formě. V digitální formě budou předány objednateli situace s popisem ve</w:t>
      </w:r>
      <w:r w:rsidR="005119E4">
        <w:rPr>
          <w:snapToGrid w:val="0"/>
          <w:sz w:val="22"/>
        </w:rPr>
        <w:t> </w:t>
      </w:r>
      <w:r w:rsidR="00425CE9" w:rsidRPr="00223404">
        <w:rPr>
          <w:snapToGrid w:val="0"/>
          <w:sz w:val="22"/>
        </w:rPr>
        <w:t xml:space="preserve">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w:t>
      </w:r>
      <w:r w:rsidR="00F67FEF">
        <w:rPr>
          <w:snapToGrid w:val="0"/>
          <w:sz w:val="22"/>
        </w:rPr>
        <w:t>společné</w:t>
      </w:r>
      <w:r w:rsidR="00425CE9" w:rsidRPr="00223404">
        <w:rPr>
          <w:snapToGrid w:val="0"/>
          <w:sz w:val="22"/>
        </w:rPr>
        <w:t xml:space="preserve"> povolení</w:t>
      </w:r>
      <w:r w:rsidR="007F3EA6" w:rsidRPr="00223404">
        <w:rPr>
          <w:snapToGrid w:val="0"/>
          <w:sz w:val="22"/>
        </w:rPr>
        <w:t xml:space="preserve"> a dokumentace pro výběr zhotovitele </w:t>
      </w:r>
      <w:r w:rsidR="007F3EA6" w:rsidRPr="00223404">
        <w:rPr>
          <w:snapToGrid w:val="0"/>
          <w:sz w:val="22"/>
          <w:szCs w:val="22"/>
        </w:rPr>
        <w:t>s dopracováním</w:t>
      </w:r>
      <w:r w:rsidR="007F3EA6" w:rsidRPr="00223404">
        <w:rPr>
          <w:snapToGrid w:val="0"/>
          <w:sz w:val="22"/>
        </w:rPr>
        <w:t xml:space="preserve"> pro provádění stavby</w:t>
      </w:r>
      <w:r w:rsidR="00425CE9" w:rsidRPr="00223404">
        <w:rPr>
          <w:snapToGrid w:val="0"/>
          <w:sz w:val="22"/>
        </w:rPr>
        <w:t xml:space="preserve"> bude v souladu a v rozsahu s požadavky Sazebníku UNIKA a </w:t>
      </w:r>
      <w:r w:rsidR="00CF384D" w:rsidRPr="00223404">
        <w:rPr>
          <w:snapToGrid w:val="0"/>
          <w:sz w:val="22"/>
        </w:rPr>
        <w:t xml:space="preserve">s vyhláškou </w:t>
      </w:r>
      <w:r w:rsidR="007F3EA6" w:rsidRPr="00223404">
        <w:rPr>
          <w:snapToGrid w:val="0"/>
          <w:sz w:val="22"/>
        </w:rPr>
        <w:t>č. </w:t>
      </w:r>
      <w:r w:rsidR="00AE2550" w:rsidRPr="00223404">
        <w:rPr>
          <w:snapToGrid w:val="0"/>
          <w:sz w:val="22"/>
        </w:rPr>
        <w:t>499/2006 Sb. o dokumentaci staveb</w:t>
      </w:r>
      <w:r w:rsidR="00CF384D" w:rsidRPr="00223404">
        <w:rPr>
          <w:snapToGrid w:val="0"/>
          <w:sz w:val="22"/>
        </w:rPr>
        <w:t xml:space="preserve">, s vyhláškou č. 500/2006 Sb. o územně analytických podkladech, územně plánovací dokumentaci a způsobu evidence územně plánovací činnosti a s vyhláškou č. 503/2006 Sb. o podrobnější úpravě územního </w:t>
      </w:r>
      <w:r w:rsidR="002B0E98">
        <w:rPr>
          <w:snapToGrid w:val="0"/>
          <w:sz w:val="22"/>
        </w:rPr>
        <w:t>rozhodování, územního opatření a stavebního řádu</w:t>
      </w:r>
      <w:r w:rsidR="00AE2550" w:rsidRPr="00223404">
        <w:rPr>
          <w:snapToGrid w:val="0"/>
          <w:sz w:val="22"/>
        </w:rPr>
        <w:t xml:space="preserve">. </w:t>
      </w:r>
    </w:p>
    <w:p w14:paraId="036EE54F" w14:textId="3A28AE90" w:rsidR="007F3EA6" w:rsidRPr="00223404" w:rsidRDefault="00432666" w:rsidP="00223404">
      <w:pPr>
        <w:spacing w:after="240"/>
        <w:ind w:left="964" w:hanging="567"/>
        <w:jc w:val="both"/>
        <w:rPr>
          <w:snapToGrid w:val="0"/>
          <w:sz w:val="22"/>
        </w:rPr>
      </w:pPr>
      <w:r>
        <w:rPr>
          <w:snapToGrid w:val="0"/>
          <w:sz w:val="22"/>
        </w:rPr>
        <w:t>2.4</w:t>
      </w:r>
      <w:r>
        <w:rPr>
          <w:snapToGrid w:val="0"/>
          <w:sz w:val="22"/>
        </w:rPr>
        <w:tab/>
      </w:r>
      <w:r w:rsidR="007F3EA6" w:rsidRPr="00223404">
        <w:rPr>
          <w:snapToGrid w:val="0"/>
          <w:sz w:val="22"/>
        </w:rPr>
        <w:t xml:space="preserve">Dokumentace pro výběr zhotovitele s dopracováním pro provádění stavby bude dále v souladu a v rozsahu s </w:t>
      </w:r>
      <w:r w:rsidR="007F3EA6" w:rsidRPr="00223404">
        <w:rPr>
          <w:snapToGrid w:val="0"/>
          <w:sz w:val="22"/>
          <w:szCs w:val="22"/>
        </w:rPr>
        <w:t>vyhláškou č. 169/2016 Sb.</w:t>
      </w:r>
      <w:r w:rsidR="007F3EA6" w:rsidRPr="00223404">
        <w:rPr>
          <w:snapToGrid w:val="0"/>
          <w:sz w:val="22"/>
        </w:rPr>
        <w:t xml:space="preserve"> o stanovení rozsahu dokumentace veřejné zakázky na stavební práce a soupisu stavebních prací, dodávek a služeb s výkazem výměr.</w:t>
      </w:r>
    </w:p>
    <w:p w14:paraId="505FBB79" w14:textId="1B29B795" w:rsidR="00425CE9" w:rsidRPr="00223404" w:rsidRDefault="00432666" w:rsidP="00223404">
      <w:pPr>
        <w:spacing w:after="240"/>
        <w:ind w:left="964" w:hanging="567"/>
        <w:jc w:val="both"/>
        <w:rPr>
          <w:snapToGrid w:val="0"/>
          <w:sz w:val="22"/>
        </w:rPr>
      </w:pPr>
      <w:r>
        <w:rPr>
          <w:snapToGrid w:val="0"/>
          <w:sz w:val="22"/>
        </w:rPr>
        <w:t>2.5</w:t>
      </w:r>
      <w:r>
        <w:rPr>
          <w:snapToGrid w:val="0"/>
          <w:sz w:val="22"/>
        </w:rPr>
        <w:tab/>
      </w:r>
      <w:r w:rsidR="00425CE9" w:rsidRPr="00223404">
        <w:rPr>
          <w:snapToGrid w:val="0"/>
          <w:sz w:val="22"/>
        </w:rPr>
        <w:t>V dokumentaci budou zapracovány a dodrženy podmínky vyjadřujících se orgánů</w:t>
      </w:r>
      <w:r w:rsidR="00177A08" w:rsidRPr="00223404">
        <w:rPr>
          <w:snapToGrid w:val="0"/>
          <w:sz w:val="22"/>
        </w:rPr>
        <w:t>,</w:t>
      </w:r>
      <w:r w:rsidR="00425CE9" w:rsidRPr="00223404">
        <w:rPr>
          <w:snapToGrid w:val="0"/>
          <w:sz w:val="22"/>
        </w:rPr>
        <w:t xml:space="preserve"> organizací</w:t>
      </w:r>
      <w:r w:rsidR="00177A08" w:rsidRPr="00223404">
        <w:rPr>
          <w:snapToGrid w:val="0"/>
          <w:sz w:val="22"/>
        </w:rPr>
        <w:t xml:space="preserve"> a správců inženýrských sítí</w:t>
      </w:r>
      <w:r w:rsidR="00425CE9" w:rsidRPr="00223404">
        <w:rPr>
          <w:snapToGrid w:val="0"/>
          <w:sz w:val="22"/>
        </w:rPr>
        <w:t xml:space="preserve">. </w:t>
      </w:r>
    </w:p>
    <w:p w14:paraId="218F4C4B" w14:textId="105B9A9D" w:rsidR="00425CE9" w:rsidRPr="00223404" w:rsidRDefault="00C834F4" w:rsidP="00223404">
      <w:pPr>
        <w:pStyle w:val="Zkladntext2"/>
        <w:spacing w:before="360" w:after="240"/>
        <w:ind w:left="397" w:hanging="397"/>
        <w:jc w:val="left"/>
        <w:rPr>
          <w:b/>
        </w:rPr>
      </w:pPr>
      <w:r w:rsidRPr="00223404">
        <w:rPr>
          <w:b/>
          <w:sz w:val="22"/>
          <w:szCs w:val="18"/>
        </w:rPr>
        <w:t>3</w:t>
      </w:r>
      <w:r w:rsidR="00425CE9" w:rsidRPr="00223404">
        <w:rPr>
          <w:b/>
          <w:sz w:val="22"/>
          <w:szCs w:val="18"/>
        </w:rPr>
        <w:t>.</w:t>
      </w:r>
      <w:r w:rsidR="00827A83">
        <w:rPr>
          <w:b/>
          <w:sz w:val="22"/>
          <w:szCs w:val="18"/>
        </w:rPr>
        <w:tab/>
      </w:r>
      <w:r w:rsidRPr="00223404">
        <w:rPr>
          <w:b/>
          <w:sz w:val="22"/>
          <w:szCs w:val="18"/>
        </w:rPr>
        <w:t>OBSAH A ROZSAH DOKUMENTACE</w:t>
      </w:r>
    </w:p>
    <w:p w14:paraId="116E96EA" w14:textId="4A0F3066" w:rsidR="008976FA" w:rsidRPr="00751272" w:rsidRDefault="008976FA" w:rsidP="00751272">
      <w:pPr>
        <w:pStyle w:val="Zkladntext2"/>
        <w:spacing w:before="0"/>
        <w:ind w:firstLine="397"/>
        <w:rPr>
          <w:sz w:val="22"/>
        </w:rPr>
      </w:pPr>
      <w:r w:rsidRPr="00751272">
        <w:rPr>
          <w:sz w:val="22"/>
        </w:rPr>
        <w:t>Zhotovitel se zavazuje dodat objednateli níže uvedenou dokumentaci:</w:t>
      </w:r>
    </w:p>
    <w:p w14:paraId="7FBCAB93" w14:textId="77777777" w:rsidR="00751272" w:rsidRDefault="00751272" w:rsidP="00751272">
      <w:pPr>
        <w:pStyle w:val="Zkladntext2"/>
        <w:spacing w:before="0"/>
        <w:ind w:left="964" w:hanging="567"/>
        <w:rPr>
          <w:sz w:val="22"/>
        </w:rPr>
      </w:pPr>
    </w:p>
    <w:p w14:paraId="55EBEC1D" w14:textId="001A7390" w:rsidR="007F3EA6" w:rsidRPr="00223404" w:rsidRDefault="00713ACD" w:rsidP="00223404">
      <w:pPr>
        <w:pStyle w:val="Zkladntext2"/>
        <w:spacing w:before="0" w:after="240"/>
        <w:ind w:left="964" w:hanging="567"/>
        <w:rPr>
          <w:sz w:val="22"/>
          <w:u w:val="single"/>
        </w:rPr>
      </w:pPr>
      <w:r w:rsidRPr="00223404">
        <w:rPr>
          <w:sz w:val="22"/>
        </w:rPr>
        <w:t>3.</w:t>
      </w:r>
      <w:r w:rsidR="00663290">
        <w:rPr>
          <w:sz w:val="22"/>
        </w:rPr>
        <w:t>1</w:t>
      </w:r>
      <w:r w:rsidRPr="00223404">
        <w:rPr>
          <w:sz w:val="22"/>
        </w:rPr>
        <w:tab/>
      </w:r>
      <w:r w:rsidR="00E30F55" w:rsidRPr="004412FB">
        <w:rPr>
          <w:sz w:val="22"/>
          <w:u w:val="single"/>
        </w:rPr>
        <w:t>Dokumentace pro výběr zhotovitele s dopracováním pro provádění stavby v souladu a v rozsahu s vyhláškou č. 169/2016 Sb., o stanovení rozsahu dokumentace veřejné zakázky na stavební práce a soupisu stavebních prací, dodávek a služeb s výkazem výměr bude vycházet z předchozího stupně projektu a obsahovat kromě náležitostí dle přílohy č. 13 vyhlášky č. 131/2024 Sb. a údajů specifikovaných v bodě 3.1. následující údaje</w:t>
      </w:r>
      <w:r w:rsidR="007F3EA6" w:rsidRPr="004412FB">
        <w:rPr>
          <w:sz w:val="22"/>
          <w:u w:val="single"/>
        </w:rPr>
        <w:t>:</w:t>
      </w:r>
    </w:p>
    <w:p w14:paraId="1C47942A" w14:textId="7CB7AE2C" w:rsidR="00E30F55" w:rsidRPr="004412FB" w:rsidRDefault="00E30F55" w:rsidP="00A064AB">
      <w:pPr>
        <w:pStyle w:val="Odstavecseseznamem"/>
        <w:numPr>
          <w:ilvl w:val="0"/>
          <w:numId w:val="12"/>
        </w:numPr>
        <w:ind w:hanging="473"/>
        <w:jc w:val="both"/>
        <w:rPr>
          <w:noProof/>
          <w:sz w:val="22"/>
          <w:szCs w:val="22"/>
        </w:rPr>
      </w:pPr>
      <w:r w:rsidRPr="004412FB">
        <w:rPr>
          <w:noProof/>
          <w:sz w:val="22"/>
          <w:szCs w:val="22"/>
        </w:rPr>
        <w:t>pro každý z objektů bude zpracován soupis stavebních prací dle vyhlášky č. 169/2016 Sb. v členění: pořadové číslo položky, označení cenové soustavy, pokud je použita, kód položky podle cenové soustavy, pokud byla použita, popis položky, měrná jednotka, množství v měrné jednotce, výkaz výměr k</w:t>
      </w:r>
      <w:r w:rsidR="009B340E">
        <w:rPr>
          <w:noProof/>
          <w:sz w:val="22"/>
          <w:szCs w:val="22"/>
        </w:rPr>
        <w:t> </w:t>
      </w:r>
      <w:r w:rsidRPr="004412FB">
        <w:rPr>
          <w:noProof/>
          <w:sz w:val="22"/>
          <w:szCs w:val="22"/>
        </w:rPr>
        <w:t>uvedenému množství, jednotkovou cenu, cenu celkem, jednotkovou hmotnost;</w:t>
      </w:r>
    </w:p>
    <w:p w14:paraId="72F5DB04" w14:textId="7ED870EE" w:rsidR="00E30F55" w:rsidRPr="00E30F55" w:rsidRDefault="00E30F55" w:rsidP="00A064AB">
      <w:pPr>
        <w:pStyle w:val="Odstavecseseznamem"/>
        <w:numPr>
          <w:ilvl w:val="0"/>
          <w:numId w:val="12"/>
        </w:numPr>
        <w:ind w:hanging="473"/>
        <w:jc w:val="both"/>
        <w:rPr>
          <w:noProof/>
          <w:sz w:val="22"/>
          <w:szCs w:val="22"/>
        </w:rPr>
      </w:pPr>
      <w:r w:rsidRPr="00E30F55">
        <w:rPr>
          <w:noProof/>
          <w:sz w:val="22"/>
          <w:szCs w:val="22"/>
        </w:rPr>
        <w:t xml:space="preserve">přesná formulace při definování materiálů, technologií atd. bez uvedení výrobce nebo obchodního názvu (pro potřeby zadaní zakázky podle zákona č. 134/2016 Sb.);   </w:t>
      </w:r>
    </w:p>
    <w:p w14:paraId="5C1F7CC6" w14:textId="5A162A8C" w:rsidR="00E30F55" w:rsidRPr="004412FB" w:rsidRDefault="00E30F55" w:rsidP="00A064AB">
      <w:pPr>
        <w:pStyle w:val="Odstavecseseznamem"/>
        <w:numPr>
          <w:ilvl w:val="0"/>
          <w:numId w:val="12"/>
        </w:numPr>
        <w:ind w:hanging="473"/>
        <w:jc w:val="both"/>
        <w:rPr>
          <w:noProof/>
          <w:sz w:val="22"/>
          <w:szCs w:val="22"/>
        </w:rPr>
      </w:pPr>
      <w:r w:rsidRPr="004412FB">
        <w:rPr>
          <w:noProof/>
          <w:sz w:val="22"/>
          <w:szCs w:val="22"/>
        </w:rPr>
        <w:t xml:space="preserve">dokumentace bude odevzdána v elektronické formě + 5x v tištěné podobě; </w:t>
      </w:r>
    </w:p>
    <w:p w14:paraId="3F029644" w14:textId="328CC354" w:rsidR="00E30F55" w:rsidRPr="004412FB" w:rsidRDefault="00E30F55" w:rsidP="00A064AB">
      <w:pPr>
        <w:pStyle w:val="Odstavecseseznamem"/>
        <w:numPr>
          <w:ilvl w:val="0"/>
          <w:numId w:val="12"/>
        </w:numPr>
        <w:ind w:hanging="473"/>
        <w:jc w:val="both"/>
        <w:rPr>
          <w:noProof/>
          <w:sz w:val="22"/>
          <w:szCs w:val="22"/>
        </w:rPr>
      </w:pPr>
      <w:r w:rsidRPr="004412FB">
        <w:rPr>
          <w:noProof/>
          <w:sz w:val="22"/>
          <w:szCs w:val="22"/>
        </w:rPr>
        <w:t>v digitální formě bude dokumentace předána ve formátech DWG a PDF (bez zaheslování) a s rozpočtem ve formátu KROS a XLS a se soupisem prací k</w:t>
      </w:r>
      <w:r w:rsidR="009B340E">
        <w:rPr>
          <w:noProof/>
          <w:sz w:val="22"/>
          <w:szCs w:val="22"/>
        </w:rPr>
        <w:t> </w:t>
      </w:r>
      <w:r w:rsidRPr="004412FB">
        <w:rPr>
          <w:noProof/>
          <w:sz w:val="22"/>
          <w:szCs w:val="22"/>
        </w:rPr>
        <w:t xml:space="preserve">ocenění ve formátu XLS, včetně aktuálních vyjádření a zákresů inženýrských sítí; </w:t>
      </w:r>
    </w:p>
    <w:p w14:paraId="614B7C7A" w14:textId="164C51F3" w:rsidR="00E30F55" w:rsidRPr="004412FB" w:rsidRDefault="00E30F55" w:rsidP="00A064AB">
      <w:pPr>
        <w:pStyle w:val="Odstavecseseznamem"/>
        <w:numPr>
          <w:ilvl w:val="0"/>
          <w:numId w:val="12"/>
        </w:numPr>
        <w:ind w:hanging="473"/>
        <w:jc w:val="both"/>
        <w:rPr>
          <w:noProof/>
          <w:sz w:val="22"/>
          <w:szCs w:val="22"/>
        </w:rPr>
      </w:pPr>
      <w:r w:rsidRPr="004412FB">
        <w:rPr>
          <w:noProof/>
          <w:sz w:val="22"/>
          <w:szCs w:val="22"/>
        </w:rPr>
        <w:t xml:space="preserve">bude předána se soupisem prací k ocenění ve formátu XLS, včetně určení kódů CPV. (jednotlivé složky budou nazvány „číslo akce, název akce – DPS“ a „číslo </w:t>
      </w:r>
      <w:r w:rsidRPr="004412FB">
        <w:rPr>
          <w:noProof/>
          <w:sz w:val="22"/>
          <w:szCs w:val="22"/>
        </w:rPr>
        <w:lastRenderedPageBreak/>
        <w:t xml:space="preserve">akce, název akce – SPO“) a dále s rozpočtem ve formátu XLS a s názvem složky „číslo akce, název akce – rozpočet“; </w:t>
      </w:r>
    </w:p>
    <w:p w14:paraId="61F5BBB3" w14:textId="2797A09A" w:rsidR="00425CE9" w:rsidRPr="00223404" w:rsidRDefault="00C834F4" w:rsidP="000841C7">
      <w:pPr>
        <w:pStyle w:val="Zkladntext2"/>
        <w:spacing w:before="360" w:after="240"/>
        <w:ind w:left="397" w:hanging="397"/>
        <w:jc w:val="left"/>
        <w:rPr>
          <w:b/>
          <w:sz w:val="22"/>
          <w:szCs w:val="18"/>
        </w:rPr>
      </w:pPr>
      <w:r w:rsidRPr="00223404">
        <w:rPr>
          <w:b/>
          <w:sz w:val="22"/>
          <w:szCs w:val="18"/>
        </w:rPr>
        <w:t>4</w:t>
      </w:r>
      <w:r w:rsidR="00425CE9" w:rsidRPr="00223404">
        <w:rPr>
          <w:b/>
          <w:sz w:val="22"/>
          <w:szCs w:val="18"/>
        </w:rPr>
        <w:t>.</w:t>
      </w:r>
      <w:r w:rsidR="000841C7">
        <w:rPr>
          <w:b/>
          <w:sz w:val="22"/>
          <w:szCs w:val="18"/>
        </w:rPr>
        <w:tab/>
      </w:r>
      <w:r w:rsidRPr="00223404">
        <w:rPr>
          <w:b/>
          <w:sz w:val="22"/>
          <w:szCs w:val="18"/>
        </w:rPr>
        <w:t>SOUČINNOST OBJEDNATELE</w:t>
      </w:r>
    </w:p>
    <w:p w14:paraId="1EE7F6FB" w14:textId="1FFADAF1" w:rsidR="00425CE9" w:rsidRPr="00223404" w:rsidRDefault="0057262C" w:rsidP="000841C7">
      <w:pPr>
        <w:pStyle w:val="Zkladntext2"/>
        <w:spacing w:before="0" w:after="240"/>
        <w:ind w:left="964" w:hanging="567"/>
        <w:rPr>
          <w:sz w:val="22"/>
        </w:rPr>
      </w:pPr>
      <w:r>
        <w:rPr>
          <w:sz w:val="22"/>
        </w:rPr>
        <w:t>4.1</w:t>
      </w:r>
      <w:r>
        <w:rPr>
          <w:sz w:val="22"/>
        </w:rPr>
        <w:tab/>
      </w:r>
      <w:r w:rsidR="00425CE9" w:rsidRPr="00223404">
        <w:rPr>
          <w:sz w:val="22"/>
        </w:rPr>
        <w:t>Objednatel je oprávněn průběžně kontrolovat provádění předmětu díla. Za tímto účelem se zhotovitel zavazuje projednat s objednatelem jednotlivé stupně projektové dokumentace vždy alespoň na dvou výrobních výborech a zavazuje se</w:t>
      </w:r>
      <w:r w:rsidR="005119E4">
        <w:rPr>
          <w:sz w:val="22"/>
        </w:rPr>
        <w:t> </w:t>
      </w:r>
      <w:r w:rsidR="00425CE9" w:rsidRPr="00223404">
        <w:rPr>
          <w:sz w:val="22"/>
        </w:rPr>
        <w:t>respektovat a zapracovat eventu</w:t>
      </w:r>
      <w:r w:rsidR="006D0E55" w:rsidRPr="00223404">
        <w:rPr>
          <w:sz w:val="22"/>
        </w:rPr>
        <w:t>á</w:t>
      </w:r>
      <w:r w:rsidR="00425CE9" w:rsidRPr="00223404">
        <w:rPr>
          <w:sz w:val="22"/>
        </w:rPr>
        <w:t>lní písemné připomínky objednatele vzešlé z těchto jednání.</w:t>
      </w:r>
    </w:p>
    <w:p w14:paraId="039274FE" w14:textId="02C0F3E9" w:rsidR="005E65B8" w:rsidRPr="00223404" w:rsidRDefault="0057262C" w:rsidP="000841C7">
      <w:pPr>
        <w:pStyle w:val="Zkladntext2"/>
        <w:spacing w:before="0" w:after="240"/>
        <w:ind w:left="964" w:hanging="567"/>
        <w:rPr>
          <w:sz w:val="22"/>
        </w:rPr>
      </w:pPr>
      <w:r>
        <w:rPr>
          <w:sz w:val="22"/>
        </w:rPr>
        <w:t>4.</w:t>
      </w:r>
      <w:r w:rsidR="004412FB">
        <w:rPr>
          <w:sz w:val="22"/>
        </w:rPr>
        <w:t>2</w:t>
      </w:r>
      <w:r w:rsidR="00360ABA">
        <w:rPr>
          <w:sz w:val="22"/>
        </w:rPr>
        <w:tab/>
      </w:r>
      <w:r w:rsidR="00A47450" w:rsidRPr="004412FB">
        <w:rPr>
          <w:sz w:val="22"/>
        </w:rPr>
        <w:t>V případě</w:t>
      </w:r>
      <w:r w:rsidR="005E65B8" w:rsidRPr="004412FB">
        <w:rPr>
          <w:sz w:val="22"/>
        </w:rPr>
        <w:t xml:space="preserve">, </w:t>
      </w:r>
      <w:r w:rsidR="00A47450" w:rsidRPr="004412FB">
        <w:rPr>
          <w:sz w:val="22"/>
        </w:rPr>
        <w:t xml:space="preserve">že zhotovitel v rámci inženýrské činnosti převezme nebo </w:t>
      </w:r>
      <w:proofErr w:type="gramStart"/>
      <w:r w:rsidR="00A47450" w:rsidRPr="004412FB">
        <w:rPr>
          <w:sz w:val="22"/>
        </w:rPr>
        <w:t>obdrží</w:t>
      </w:r>
      <w:proofErr w:type="gramEnd"/>
      <w:r w:rsidR="0065558E" w:rsidRPr="004412FB">
        <w:rPr>
          <w:sz w:val="22"/>
        </w:rPr>
        <w:t xml:space="preserve"> </w:t>
      </w:r>
      <w:r w:rsidR="005E65B8" w:rsidRPr="004412FB">
        <w:rPr>
          <w:sz w:val="22"/>
        </w:rPr>
        <w:t>podmín</w:t>
      </w:r>
      <w:r w:rsidR="00A47450" w:rsidRPr="004412FB">
        <w:rPr>
          <w:sz w:val="22"/>
        </w:rPr>
        <w:t>ky</w:t>
      </w:r>
      <w:r w:rsidR="00572A11" w:rsidRPr="004412FB">
        <w:rPr>
          <w:sz w:val="22"/>
        </w:rPr>
        <w:t xml:space="preserve"> (stanovisk</w:t>
      </w:r>
      <w:r w:rsidR="00A47450" w:rsidRPr="004412FB">
        <w:rPr>
          <w:sz w:val="22"/>
        </w:rPr>
        <w:t>a</w:t>
      </w:r>
      <w:r w:rsidR="00572A11" w:rsidRPr="004412FB">
        <w:rPr>
          <w:sz w:val="22"/>
        </w:rPr>
        <w:t xml:space="preserve"> atd.)</w:t>
      </w:r>
      <w:r w:rsidR="005E65B8" w:rsidRPr="004412FB">
        <w:rPr>
          <w:sz w:val="22"/>
        </w:rPr>
        <w:t xml:space="preserve"> vyjadřujících se orgánů či organizací,</w:t>
      </w:r>
      <w:r w:rsidR="00A47450" w:rsidRPr="004412FB">
        <w:rPr>
          <w:sz w:val="22"/>
        </w:rPr>
        <w:t xml:space="preserve"> z kterých plynou další úkony, změny nebo závazky objednatele,</w:t>
      </w:r>
      <w:r w:rsidR="005E65B8" w:rsidRPr="004412FB">
        <w:rPr>
          <w:sz w:val="22"/>
        </w:rPr>
        <w:t xml:space="preserve"> předá</w:t>
      </w:r>
      <w:r w:rsidR="0065558E" w:rsidRPr="004412FB">
        <w:rPr>
          <w:sz w:val="22"/>
        </w:rPr>
        <w:t xml:space="preserve"> </w:t>
      </w:r>
      <w:r w:rsidR="00A47450" w:rsidRPr="004412FB">
        <w:rPr>
          <w:sz w:val="22"/>
        </w:rPr>
        <w:t xml:space="preserve">takovéto </w:t>
      </w:r>
      <w:r w:rsidR="00572A11" w:rsidRPr="004412FB">
        <w:rPr>
          <w:sz w:val="22"/>
        </w:rPr>
        <w:t>podmínky objednateli do 14 dnů od jejich převzetí nebo doručení.</w:t>
      </w:r>
    </w:p>
    <w:p w14:paraId="356A7004" w14:textId="199AF632" w:rsidR="00425CE9" w:rsidRPr="004D5E40" w:rsidRDefault="00C834F4" w:rsidP="00A064AB">
      <w:pPr>
        <w:pStyle w:val="Zkladntext2"/>
        <w:numPr>
          <w:ilvl w:val="0"/>
          <w:numId w:val="7"/>
        </w:numPr>
        <w:spacing w:before="360" w:after="240"/>
        <w:ind w:left="397" w:hanging="397"/>
        <w:jc w:val="left"/>
        <w:rPr>
          <w:b/>
          <w:sz w:val="22"/>
          <w:szCs w:val="18"/>
        </w:rPr>
      </w:pPr>
      <w:r w:rsidRPr="00223404">
        <w:rPr>
          <w:b/>
          <w:sz w:val="22"/>
          <w:szCs w:val="18"/>
        </w:rPr>
        <w:t>DOBA PLNĚNÍ</w:t>
      </w:r>
    </w:p>
    <w:p w14:paraId="4F580C37" w14:textId="77777777" w:rsidR="00425CE9" w:rsidRPr="00223404" w:rsidRDefault="00425CE9" w:rsidP="004D5E40">
      <w:pPr>
        <w:pStyle w:val="Zkladntext2"/>
        <w:spacing w:before="0"/>
        <w:ind w:firstLine="397"/>
        <w:rPr>
          <w:sz w:val="22"/>
        </w:rPr>
      </w:pPr>
      <w:r w:rsidRPr="00223404">
        <w:rPr>
          <w:sz w:val="22"/>
        </w:rPr>
        <w:t>Zhotovitel předá objednateli výsledky sjednaných prací v následujících termínech:</w:t>
      </w:r>
    </w:p>
    <w:p w14:paraId="7FD96DBF" w14:textId="77777777" w:rsidR="00425CE9" w:rsidRPr="00223404" w:rsidRDefault="00425CE9">
      <w:pPr>
        <w:pStyle w:val="Zkladntext2"/>
        <w:spacing w:before="0"/>
        <w:rPr>
          <w:sz w:val="22"/>
        </w:rPr>
      </w:pPr>
    </w:p>
    <w:p w14:paraId="6717A025" w14:textId="7C1CF02B" w:rsidR="007B4FEA" w:rsidRDefault="007B4FEA" w:rsidP="00A064AB">
      <w:pPr>
        <w:pStyle w:val="Odstavecseseznamem"/>
        <w:numPr>
          <w:ilvl w:val="0"/>
          <w:numId w:val="9"/>
        </w:numPr>
        <w:tabs>
          <w:tab w:val="left" w:pos="5529"/>
        </w:tabs>
        <w:jc w:val="both"/>
        <w:rPr>
          <w:snapToGrid w:val="0"/>
          <w:sz w:val="22"/>
        </w:rPr>
      </w:pPr>
      <w:r w:rsidRPr="00663290">
        <w:rPr>
          <w:snapToGrid w:val="0"/>
          <w:sz w:val="22"/>
        </w:rPr>
        <w:t xml:space="preserve">DPS </w:t>
      </w:r>
      <w:r w:rsidR="005D606F" w:rsidRPr="00663290">
        <w:rPr>
          <w:snapToGrid w:val="0"/>
          <w:sz w:val="22"/>
        </w:rPr>
        <w:t>………………………</w:t>
      </w:r>
      <w:r w:rsidR="00663290">
        <w:rPr>
          <w:snapToGrid w:val="0"/>
          <w:sz w:val="22"/>
        </w:rPr>
        <w:t>………</w:t>
      </w:r>
      <w:proofErr w:type="gramStart"/>
      <w:r w:rsidR="009B340E">
        <w:rPr>
          <w:snapToGrid w:val="0"/>
          <w:sz w:val="22"/>
        </w:rPr>
        <w:t>…….</w:t>
      </w:r>
      <w:proofErr w:type="gramEnd"/>
      <w:r w:rsidR="009B340E">
        <w:rPr>
          <w:snapToGrid w:val="0"/>
          <w:sz w:val="22"/>
        </w:rPr>
        <w:t>.</w:t>
      </w:r>
      <w:r w:rsidR="005D606F" w:rsidRPr="00663290">
        <w:rPr>
          <w:snapToGrid w:val="0"/>
          <w:sz w:val="22"/>
        </w:rPr>
        <w:t>…</w:t>
      </w:r>
      <w:r w:rsidR="00663290" w:rsidRPr="00663290">
        <w:rPr>
          <w:snapToGrid w:val="0"/>
          <w:sz w:val="22"/>
        </w:rPr>
        <w:t xml:space="preserve">do </w:t>
      </w:r>
      <w:r w:rsidR="004A0C16">
        <w:rPr>
          <w:snapToGrid w:val="0"/>
          <w:sz w:val="22"/>
        </w:rPr>
        <w:t>25</w:t>
      </w:r>
      <w:r w:rsidR="005432A9">
        <w:rPr>
          <w:snapToGrid w:val="0"/>
          <w:sz w:val="22"/>
        </w:rPr>
        <w:t xml:space="preserve"> kalendářních týdnů od podpisu </w:t>
      </w:r>
      <w:proofErr w:type="spellStart"/>
      <w:r w:rsidR="005432A9">
        <w:rPr>
          <w:snapToGrid w:val="0"/>
          <w:sz w:val="22"/>
        </w:rPr>
        <w:t>SoD</w:t>
      </w:r>
      <w:proofErr w:type="spellEnd"/>
    </w:p>
    <w:p w14:paraId="04E85821" w14:textId="72EDC700" w:rsidR="004A0C16" w:rsidRPr="00663290" w:rsidRDefault="004A0C16" w:rsidP="00A064AB">
      <w:pPr>
        <w:pStyle w:val="Odstavecseseznamem"/>
        <w:numPr>
          <w:ilvl w:val="0"/>
          <w:numId w:val="9"/>
        </w:numPr>
        <w:tabs>
          <w:tab w:val="left" w:pos="5529"/>
        </w:tabs>
        <w:jc w:val="both"/>
        <w:rPr>
          <w:snapToGrid w:val="0"/>
          <w:sz w:val="22"/>
        </w:rPr>
      </w:pPr>
      <w:r>
        <w:rPr>
          <w:snapToGrid w:val="0"/>
          <w:sz w:val="22"/>
        </w:rPr>
        <w:t>Podklady pro navazující technologické a stavební části dle termínů dojednaných v rámci základního výrobního výboru.</w:t>
      </w:r>
    </w:p>
    <w:p w14:paraId="10678B47" w14:textId="77777777" w:rsidR="00400AFD" w:rsidRPr="008A15EF" w:rsidRDefault="00400AFD" w:rsidP="00400AFD">
      <w:pPr>
        <w:jc w:val="both"/>
        <w:rPr>
          <w:snapToGrid w:val="0"/>
          <w:sz w:val="22"/>
          <w:highlight w:val="yellow"/>
        </w:rPr>
      </w:pPr>
    </w:p>
    <w:p w14:paraId="733B71A8" w14:textId="5D43B40B" w:rsidR="00425CE9" w:rsidRPr="00663290" w:rsidRDefault="005D606F">
      <w:pPr>
        <w:pStyle w:val="doba"/>
        <w:tabs>
          <w:tab w:val="left" w:leader="dot" w:pos="4253"/>
        </w:tabs>
        <w:rPr>
          <w:rFonts w:ascii="Times New Roman" w:hAnsi="Times New Roman"/>
        </w:rPr>
      </w:pPr>
      <w:r w:rsidRPr="00663290">
        <w:rPr>
          <w:rFonts w:ascii="Times New Roman" w:hAnsi="Times New Roman"/>
        </w:rPr>
        <w:tab/>
      </w:r>
      <w:r w:rsidR="00425CE9" w:rsidRPr="00663290">
        <w:rPr>
          <w:rFonts w:ascii="Times New Roman" w:hAnsi="Times New Roman"/>
        </w:rPr>
        <w:t>Vlastnictví k předmětu díl</w:t>
      </w:r>
      <w:r w:rsidR="0017611A" w:rsidRPr="00663290">
        <w:rPr>
          <w:rFonts w:ascii="Times New Roman" w:hAnsi="Times New Roman"/>
        </w:rPr>
        <w:t>a</w:t>
      </w:r>
      <w:r w:rsidR="00425CE9" w:rsidRPr="00663290">
        <w:rPr>
          <w:rFonts w:ascii="Times New Roman" w:hAnsi="Times New Roman"/>
        </w:rPr>
        <w:t xml:space="preserve"> přechází na objednatele jeho předáním. </w:t>
      </w:r>
    </w:p>
    <w:p w14:paraId="00416AF1" w14:textId="4A05EC45" w:rsidR="00425CE9" w:rsidRPr="00663290" w:rsidRDefault="00C834F4" w:rsidP="005D606F">
      <w:pPr>
        <w:pStyle w:val="Zkladntextodsazen3"/>
        <w:tabs>
          <w:tab w:val="clear" w:pos="7513"/>
          <w:tab w:val="right" w:pos="7088"/>
          <w:tab w:val="decimal" w:pos="7797"/>
        </w:tabs>
        <w:spacing w:before="360" w:after="240"/>
        <w:ind w:left="397" w:hanging="397"/>
        <w:rPr>
          <w:b/>
          <w:sz w:val="22"/>
          <w:szCs w:val="18"/>
        </w:rPr>
      </w:pPr>
      <w:r w:rsidRPr="00663290">
        <w:rPr>
          <w:b/>
          <w:sz w:val="22"/>
          <w:szCs w:val="18"/>
        </w:rPr>
        <w:t>6</w:t>
      </w:r>
      <w:r w:rsidR="00425CE9" w:rsidRPr="00663290">
        <w:rPr>
          <w:b/>
          <w:sz w:val="22"/>
          <w:szCs w:val="18"/>
        </w:rPr>
        <w:t>.</w:t>
      </w:r>
      <w:r w:rsidR="005D606F" w:rsidRPr="00663290">
        <w:rPr>
          <w:b/>
          <w:sz w:val="22"/>
          <w:szCs w:val="18"/>
        </w:rPr>
        <w:tab/>
      </w:r>
      <w:r w:rsidRPr="00663290">
        <w:rPr>
          <w:b/>
          <w:sz w:val="22"/>
          <w:szCs w:val="18"/>
        </w:rPr>
        <w:t>CENA</w:t>
      </w:r>
    </w:p>
    <w:p w14:paraId="4F6285BC" w14:textId="3E6DB87F" w:rsidR="003A034D" w:rsidRPr="00663290" w:rsidRDefault="0057262C" w:rsidP="005D606F">
      <w:pPr>
        <w:pStyle w:val="Zkladntext2"/>
        <w:spacing w:before="0" w:after="240"/>
        <w:ind w:left="964" w:hanging="567"/>
        <w:rPr>
          <w:sz w:val="22"/>
        </w:rPr>
      </w:pPr>
      <w:r w:rsidRPr="00663290">
        <w:rPr>
          <w:sz w:val="22"/>
        </w:rPr>
        <w:t>6.1</w:t>
      </w:r>
      <w:r w:rsidRPr="00663290">
        <w:rPr>
          <w:sz w:val="22"/>
        </w:rPr>
        <w:tab/>
      </w:r>
      <w:r w:rsidR="003A034D" w:rsidRPr="00663290">
        <w:rPr>
          <w:sz w:val="22"/>
        </w:rPr>
        <w:t xml:space="preserve">Celková cena za dílo se sjednává ve výši </w:t>
      </w:r>
      <w:r w:rsidR="004F0141">
        <w:rPr>
          <w:sz w:val="22"/>
        </w:rPr>
        <w:t>1 350 000,-</w:t>
      </w:r>
      <w:r w:rsidR="00AF4119" w:rsidRPr="00663290">
        <w:rPr>
          <w:sz w:val="22"/>
        </w:rPr>
        <w:t xml:space="preserve"> Kč </w:t>
      </w:r>
      <w:r w:rsidR="003A034D" w:rsidRPr="00663290">
        <w:rPr>
          <w:sz w:val="22"/>
        </w:rPr>
        <w:t>bez DPH</w:t>
      </w:r>
      <w:r w:rsidR="005D606F" w:rsidRPr="00663290">
        <w:rPr>
          <w:sz w:val="22"/>
        </w:rPr>
        <w:t>,</w:t>
      </w:r>
      <w:r w:rsidRPr="00663290">
        <w:rPr>
          <w:sz w:val="22"/>
        </w:rPr>
        <w:t xml:space="preserve"> s</w:t>
      </w:r>
      <w:r w:rsidR="003A034D" w:rsidRPr="00663290">
        <w:rPr>
          <w:sz w:val="22"/>
        </w:rPr>
        <w:t>lovy:</w:t>
      </w:r>
      <w:r w:rsidR="001E5855" w:rsidRPr="00663290">
        <w:rPr>
          <w:sz w:val="22"/>
        </w:rPr>
        <w:t xml:space="preserve"> </w:t>
      </w:r>
      <w:r w:rsidR="004F0141">
        <w:rPr>
          <w:sz w:val="22"/>
        </w:rPr>
        <w:t>Jeden</w:t>
      </w:r>
      <w:r w:rsidR="009B340E">
        <w:rPr>
          <w:sz w:val="22"/>
        </w:rPr>
        <w:t xml:space="preserve"> </w:t>
      </w:r>
      <w:r w:rsidR="004F0141">
        <w:rPr>
          <w:sz w:val="22"/>
        </w:rPr>
        <w:t>milion</w:t>
      </w:r>
      <w:r w:rsidR="009B340E">
        <w:rPr>
          <w:sz w:val="22"/>
        </w:rPr>
        <w:t xml:space="preserve"> </w:t>
      </w:r>
      <w:r w:rsidR="004F0141">
        <w:rPr>
          <w:sz w:val="22"/>
        </w:rPr>
        <w:t>tři</w:t>
      </w:r>
      <w:r w:rsidR="009B340E">
        <w:rPr>
          <w:sz w:val="22"/>
        </w:rPr>
        <w:t xml:space="preserve"> </w:t>
      </w:r>
      <w:r w:rsidR="004F0141">
        <w:rPr>
          <w:sz w:val="22"/>
        </w:rPr>
        <w:t>sta</w:t>
      </w:r>
      <w:r w:rsidR="009B340E">
        <w:rPr>
          <w:sz w:val="22"/>
        </w:rPr>
        <w:t xml:space="preserve"> </w:t>
      </w:r>
      <w:r w:rsidR="004F0141">
        <w:rPr>
          <w:sz w:val="22"/>
        </w:rPr>
        <w:t>padesát</w:t>
      </w:r>
      <w:r w:rsidR="003A034D" w:rsidRPr="00663290">
        <w:rPr>
          <w:sz w:val="22"/>
        </w:rPr>
        <w:t xml:space="preserve"> </w:t>
      </w:r>
      <w:r w:rsidR="009B340E">
        <w:rPr>
          <w:sz w:val="22"/>
        </w:rPr>
        <w:t xml:space="preserve">tisíc </w:t>
      </w:r>
      <w:r w:rsidR="00BD13C0" w:rsidRPr="00663290">
        <w:rPr>
          <w:sz w:val="22"/>
        </w:rPr>
        <w:t>korun českých</w:t>
      </w:r>
      <w:r w:rsidR="003A034D" w:rsidRPr="00663290">
        <w:rPr>
          <w:sz w:val="22"/>
        </w:rPr>
        <w:t>.</w:t>
      </w:r>
    </w:p>
    <w:p w14:paraId="11B14F32" w14:textId="66DFC751" w:rsidR="003A034D" w:rsidRPr="00663290" w:rsidRDefault="0057262C" w:rsidP="005D606F">
      <w:pPr>
        <w:pStyle w:val="Zkladntext2"/>
        <w:spacing w:before="0" w:after="240"/>
        <w:ind w:left="964" w:hanging="567"/>
        <w:rPr>
          <w:sz w:val="22"/>
        </w:rPr>
      </w:pPr>
      <w:r w:rsidRPr="00663290">
        <w:rPr>
          <w:sz w:val="22"/>
        </w:rPr>
        <w:t>6.2</w:t>
      </w:r>
      <w:r w:rsidR="00360ABA" w:rsidRPr="00663290">
        <w:rPr>
          <w:sz w:val="22"/>
        </w:rPr>
        <w:tab/>
      </w:r>
      <w:r w:rsidR="003A034D" w:rsidRPr="00663290">
        <w:rPr>
          <w:sz w:val="22"/>
        </w:rPr>
        <w:t>K této ceně bude připočten</w:t>
      </w:r>
      <w:r w:rsidR="00462420" w:rsidRPr="00663290">
        <w:rPr>
          <w:sz w:val="22"/>
        </w:rPr>
        <w:t>a</w:t>
      </w:r>
      <w:r w:rsidR="003A034D" w:rsidRPr="00663290">
        <w:rPr>
          <w:sz w:val="22"/>
        </w:rPr>
        <w:t xml:space="preserve"> DPH v platné výši.</w:t>
      </w:r>
    </w:p>
    <w:p w14:paraId="5E753630" w14:textId="77777777" w:rsidR="003D2576" w:rsidRDefault="0057262C" w:rsidP="003D2576">
      <w:pPr>
        <w:pStyle w:val="SoD2"/>
        <w:ind w:left="993" w:hanging="567"/>
      </w:pPr>
      <w:r>
        <w:t>6.</w:t>
      </w:r>
      <w:r w:rsidR="00663290">
        <w:t>3</w:t>
      </w:r>
      <w:r w:rsidR="00EF4980">
        <w:tab/>
      </w:r>
      <w:r w:rsidR="003D2576">
        <w:t xml:space="preserve">Strany se v souladu se zákonem č. 235/2004 Sb., o dani z přidané hodnoty, ve znění pozdějších předpisů (dále jen „zákon o DPH“) dohodly, že faktura bude objednateli zaslána elektronicky („elektronická faktura"), a to výlučně na e-mailovou adresu: </w:t>
      </w:r>
      <w:r w:rsidR="003D2576">
        <w:rPr>
          <w:rStyle w:val="Hypertextovodkaz"/>
        </w:rPr>
        <w:t>isdocx@pvs.cz.</w:t>
      </w:r>
      <w:r w:rsidR="003D2576">
        <w:t xml:space="preserve"> Elektronická faktura bude v elektronické podobě a tato elektronická podoba bude představovat originální verzi evidovanou v účetnictví objednatele. Elektronická faktura bude vyhotovena ve formátu ISDOCX, v četnosti 1 faktura = 1 soubor. Přílohy elektronické faktury, které nejsou součástí daňového dokladu, budou zasílány objednateli pouze ve formátech RTF, PDF, DOC, </w:t>
      </w:r>
      <w:proofErr w:type="spellStart"/>
      <w:r w:rsidR="003D2576">
        <w:t>DOCx</w:t>
      </w:r>
      <w:proofErr w:type="spellEnd"/>
      <w:r w:rsidR="003D2576">
        <w:t xml:space="preserve">, XLS, </w:t>
      </w:r>
      <w:proofErr w:type="spellStart"/>
      <w:r w:rsidR="003D2576">
        <w:t>XLSx</w:t>
      </w:r>
      <w:proofErr w:type="spellEnd"/>
      <w:r w:rsidR="003D2576">
        <w:t xml:space="preserve">. V případě, kdy bude zaslána objednateli elektronická faktura, zavazuje se zhotovitel nezasílat stejnou fakturu duplicitně v listinné podobě. V případě, že není možné generovat elektronickou fakturu přímo z účetního systému zhotovitele, bude opatřena zaručeným elektronickým podpisem založeným na kvalifikovaném certifikátu ve smyslu zákona č. 297/2016 Sb., o službách vytvářejících důvěru pro elektronické transakce podpisu, ve znění pozdějších předpisů, kvalifikovaný certifikát musí být vydán jedním z Ministerstvem vnitra ČR akreditovaných poskytovatelů certifikačních služeb. V tomto případě bude faktura zaslána na e-mailovou adresu: </w:t>
      </w:r>
      <w:r w:rsidR="003D2576">
        <w:rPr>
          <w:rStyle w:val="Hypertextovodkaz"/>
        </w:rPr>
        <w:t>fakturace@pvs.cz</w:t>
      </w:r>
      <w:r w:rsidR="003D2576">
        <w:t>.</w:t>
      </w:r>
    </w:p>
    <w:p w14:paraId="1F62866E" w14:textId="214979A4" w:rsidR="00425CE9" w:rsidRPr="00223404" w:rsidRDefault="0057262C" w:rsidP="00954C22">
      <w:pPr>
        <w:pStyle w:val="Zkladntext2"/>
        <w:spacing w:before="0" w:after="240"/>
        <w:ind w:left="964" w:hanging="567"/>
        <w:rPr>
          <w:sz w:val="22"/>
        </w:rPr>
      </w:pPr>
      <w:r>
        <w:rPr>
          <w:sz w:val="22"/>
        </w:rPr>
        <w:t>6.</w:t>
      </w:r>
      <w:r w:rsidR="004412FB">
        <w:rPr>
          <w:sz w:val="22"/>
        </w:rPr>
        <w:t>4</w:t>
      </w:r>
      <w:r w:rsidR="00EF4980">
        <w:rPr>
          <w:sz w:val="22"/>
        </w:rPr>
        <w:tab/>
      </w:r>
      <w:r w:rsidR="0029053B" w:rsidRPr="00223404">
        <w:rPr>
          <w:sz w:val="22"/>
        </w:rPr>
        <w:t xml:space="preserve">V </w:t>
      </w:r>
      <w:r w:rsidR="00425CE9" w:rsidRPr="00223404">
        <w:rPr>
          <w:sz w:val="22"/>
        </w:rPr>
        <w:t xml:space="preserve">případě, že v době, kdy bude dílo prováděno nebo dokončeno bude uvedená </w:t>
      </w:r>
      <w:r w:rsidR="0032627A" w:rsidRPr="00223404">
        <w:rPr>
          <w:sz w:val="22"/>
        </w:rPr>
        <w:t>s</w:t>
      </w:r>
      <w:r w:rsidR="00425CE9" w:rsidRPr="00223404">
        <w:rPr>
          <w:sz w:val="22"/>
        </w:rPr>
        <w:t>azba zákonem o dani z přidané hodnoty snížena nebo zvýšena, bude zhotovitel účtovat k ceně plnění daň podle aktuálního znění zákona o DPH.</w:t>
      </w:r>
    </w:p>
    <w:p w14:paraId="21CBF2DE" w14:textId="2C5606A6" w:rsidR="00425CE9" w:rsidRPr="00223404" w:rsidRDefault="0057262C" w:rsidP="00954C22">
      <w:pPr>
        <w:pStyle w:val="Zkladntext2"/>
        <w:spacing w:before="0" w:after="240"/>
        <w:ind w:left="964" w:hanging="567"/>
        <w:rPr>
          <w:sz w:val="22"/>
        </w:rPr>
      </w:pPr>
      <w:r>
        <w:rPr>
          <w:sz w:val="22"/>
        </w:rPr>
        <w:lastRenderedPageBreak/>
        <w:t>6.</w:t>
      </w:r>
      <w:r w:rsidR="004412FB">
        <w:rPr>
          <w:sz w:val="22"/>
        </w:rPr>
        <w:t>5</w:t>
      </w:r>
      <w:r w:rsidR="00EF4980">
        <w:rPr>
          <w:sz w:val="22"/>
        </w:rPr>
        <w:tab/>
      </w:r>
      <w:r w:rsidR="00425CE9" w:rsidRPr="00223404">
        <w:rPr>
          <w:sz w:val="22"/>
        </w:rPr>
        <w:t>Kalkulace ceny je v příloze č. 1, která je nedílnou součástí této smlouvy.</w:t>
      </w:r>
    </w:p>
    <w:p w14:paraId="36B9A8C8" w14:textId="69A7A5C3" w:rsidR="00425CE9" w:rsidRPr="00223404" w:rsidRDefault="00C834F4" w:rsidP="00954C22">
      <w:pPr>
        <w:pStyle w:val="Zkladntextodsazen3"/>
        <w:spacing w:before="360" w:after="240"/>
        <w:ind w:left="397" w:hanging="397"/>
        <w:rPr>
          <w:b/>
          <w:sz w:val="22"/>
          <w:szCs w:val="18"/>
        </w:rPr>
      </w:pPr>
      <w:r w:rsidRPr="00223404">
        <w:rPr>
          <w:b/>
          <w:sz w:val="22"/>
          <w:szCs w:val="18"/>
        </w:rPr>
        <w:t>7</w:t>
      </w:r>
      <w:r w:rsidR="00425CE9" w:rsidRPr="00223404">
        <w:rPr>
          <w:b/>
          <w:sz w:val="22"/>
          <w:szCs w:val="18"/>
        </w:rPr>
        <w:t xml:space="preserve">. </w:t>
      </w:r>
      <w:r w:rsidRPr="00223404">
        <w:rPr>
          <w:b/>
          <w:sz w:val="22"/>
          <w:szCs w:val="18"/>
        </w:rPr>
        <w:t>PLATEBNÍ PODMÍNKY</w:t>
      </w:r>
    </w:p>
    <w:p w14:paraId="0B8CC2D2" w14:textId="758859A5" w:rsidR="00425CE9" w:rsidRPr="00223404" w:rsidRDefault="0057262C" w:rsidP="005119E4">
      <w:pPr>
        <w:pStyle w:val="Zkladntext2"/>
        <w:spacing w:before="0" w:after="120"/>
        <w:ind w:left="964" w:hanging="567"/>
        <w:rPr>
          <w:sz w:val="22"/>
        </w:rPr>
      </w:pPr>
      <w:r>
        <w:rPr>
          <w:sz w:val="22"/>
        </w:rPr>
        <w:t>7.1</w:t>
      </w:r>
      <w:r w:rsidR="00360ABA">
        <w:rPr>
          <w:sz w:val="22"/>
        </w:rPr>
        <w:tab/>
      </w:r>
      <w:r w:rsidR="00425CE9" w:rsidRPr="00223404">
        <w:rPr>
          <w:sz w:val="22"/>
        </w:rPr>
        <w:t xml:space="preserve">Podkladem pro zaplacení sjednané ceny je daňový doklad, </w:t>
      </w:r>
      <w:r w:rsidR="00F10DE3" w:rsidRPr="00223404">
        <w:rPr>
          <w:sz w:val="22"/>
        </w:rPr>
        <w:t xml:space="preserve">který </w:t>
      </w:r>
      <w:r w:rsidR="00425CE9" w:rsidRPr="00223404">
        <w:rPr>
          <w:sz w:val="22"/>
        </w:rPr>
        <w:t>bude obsahovat náležitosti daňového dokladu podle §</w:t>
      </w:r>
      <w:r w:rsidR="0055238B" w:rsidRPr="00223404">
        <w:rPr>
          <w:sz w:val="22"/>
        </w:rPr>
        <w:t xml:space="preserve"> </w:t>
      </w:r>
      <w:r w:rsidR="00425CE9" w:rsidRPr="00223404">
        <w:rPr>
          <w:sz w:val="22"/>
        </w:rPr>
        <w:t>2</w:t>
      </w:r>
      <w:r w:rsidR="0084531C" w:rsidRPr="00223404">
        <w:rPr>
          <w:sz w:val="22"/>
        </w:rPr>
        <w:t>9</w:t>
      </w:r>
      <w:r w:rsidR="00425CE9" w:rsidRPr="00223404">
        <w:rPr>
          <w:sz w:val="22"/>
        </w:rPr>
        <w:t xml:space="preserve"> zákona o </w:t>
      </w:r>
      <w:r w:rsidR="00876A6B">
        <w:rPr>
          <w:sz w:val="22"/>
        </w:rPr>
        <w:t>DPH</w:t>
      </w:r>
      <w:r w:rsidR="00425CE9" w:rsidRPr="00223404">
        <w:rPr>
          <w:sz w:val="22"/>
        </w:rPr>
        <w:t xml:space="preserve"> a musí kromě toho obsahovat tyto údaje:</w:t>
      </w:r>
    </w:p>
    <w:p w14:paraId="321AB4AD" w14:textId="2AF052AB" w:rsidR="00425CE9" w:rsidRPr="00223404" w:rsidRDefault="00425CE9" w:rsidP="00A064AB">
      <w:pPr>
        <w:pStyle w:val="Zkladntextodsazen3"/>
        <w:numPr>
          <w:ilvl w:val="0"/>
          <w:numId w:val="8"/>
        </w:numPr>
        <w:spacing w:before="0"/>
        <w:ind w:left="1276"/>
        <w:rPr>
          <w:sz w:val="22"/>
        </w:rPr>
      </w:pPr>
      <w:r w:rsidRPr="00223404">
        <w:rPr>
          <w:sz w:val="22"/>
        </w:rPr>
        <w:t>číslo smlouvy objednatele</w:t>
      </w:r>
    </w:p>
    <w:p w14:paraId="45922824" w14:textId="5B021CB9" w:rsidR="00425CE9" w:rsidRPr="00223404" w:rsidRDefault="00425CE9" w:rsidP="00A064AB">
      <w:pPr>
        <w:pStyle w:val="Zkladntextodsazen3"/>
        <w:numPr>
          <w:ilvl w:val="0"/>
          <w:numId w:val="8"/>
        </w:numPr>
        <w:spacing w:before="0"/>
        <w:ind w:left="1276"/>
        <w:rPr>
          <w:sz w:val="22"/>
        </w:rPr>
      </w:pPr>
      <w:r w:rsidRPr="00223404">
        <w:rPr>
          <w:sz w:val="22"/>
        </w:rPr>
        <w:t>číslo stavby</w:t>
      </w:r>
    </w:p>
    <w:p w14:paraId="131AB802" w14:textId="468338D7" w:rsidR="00425CE9" w:rsidRPr="00223404" w:rsidRDefault="00425CE9" w:rsidP="00A064AB">
      <w:pPr>
        <w:pStyle w:val="Zkladntextodsazen3"/>
        <w:numPr>
          <w:ilvl w:val="0"/>
          <w:numId w:val="8"/>
        </w:numPr>
        <w:spacing w:before="0" w:after="120"/>
        <w:ind w:left="1276"/>
        <w:rPr>
          <w:sz w:val="22"/>
        </w:rPr>
      </w:pPr>
      <w:r w:rsidRPr="00223404">
        <w:rPr>
          <w:sz w:val="22"/>
        </w:rPr>
        <w:t>název stavby</w:t>
      </w:r>
    </w:p>
    <w:p w14:paraId="0311F0C8" w14:textId="2A455E3D" w:rsidR="008976FA" w:rsidRPr="00223404" w:rsidRDefault="0057262C" w:rsidP="00954C22">
      <w:pPr>
        <w:pStyle w:val="Zkladntext2"/>
        <w:spacing w:before="0" w:after="240"/>
        <w:ind w:left="964" w:hanging="567"/>
        <w:rPr>
          <w:sz w:val="22"/>
        </w:rPr>
      </w:pPr>
      <w:r>
        <w:rPr>
          <w:sz w:val="22"/>
        </w:rPr>
        <w:t>7.2</w:t>
      </w:r>
      <w:r>
        <w:rPr>
          <w:sz w:val="22"/>
        </w:rPr>
        <w:tab/>
      </w:r>
      <w:r w:rsidR="008976FA" w:rsidRPr="00223404">
        <w:rPr>
          <w:sz w:val="22"/>
        </w:rPr>
        <w:t>V případě, že daňový doklad nebude obsahovat náležitosti uvedené v této smlouvě,</w:t>
      </w:r>
      <w:r w:rsidR="00452E73" w:rsidRPr="00223404">
        <w:rPr>
          <w:sz w:val="22"/>
        </w:rPr>
        <w:t xml:space="preserve"> </w:t>
      </w:r>
      <w:r w:rsidR="008976FA" w:rsidRPr="00223404">
        <w:rPr>
          <w:sz w:val="22"/>
        </w:rPr>
        <w:t xml:space="preserve">je objednatel oprávněn vrátit daňový doklad zhotoviteli k doplnění. V takovém případě se nepovažuje za řádný daňový doklad, </w:t>
      </w:r>
      <w:proofErr w:type="gramStart"/>
      <w:r w:rsidR="008976FA" w:rsidRPr="00223404">
        <w:rPr>
          <w:sz w:val="22"/>
        </w:rPr>
        <w:t>neběží</w:t>
      </w:r>
      <w:proofErr w:type="gramEnd"/>
      <w:r w:rsidR="008976FA" w:rsidRPr="00223404">
        <w:rPr>
          <w:sz w:val="22"/>
        </w:rPr>
        <w:t xml:space="preserve"> lhůta splatnosti a objednatel je oprávněn daňový doklad vrátit s tím, že zhotovitel je poté povinen vystavit nový daňový doklad s novým termínem splatnosti, přičemž lhůta splatnosti běží teprve od</w:t>
      </w:r>
      <w:r w:rsidR="005119E4">
        <w:rPr>
          <w:sz w:val="22"/>
        </w:rPr>
        <w:t> </w:t>
      </w:r>
      <w:r w:rsidR="008976FA" w:rsidRPr="00223404">
        <w:rPr>
          <w:sz w:val="22"/>
        </w:rPr>
        <w:t xml:space="preserve">okamžiku doručení nového řádného dokladu. V takovém případě není objednatel v prodlení s placením daňového dokladu. </w:t>
      </w:r>
    </w:p>
    <w:p w14:paraId="624EEA24" w14:textId="0027C3B3" w:rsidR="008976FA" w:rsidRPr="00223404" w:rsidRDefault="0057262C" w:rsidP="00954C22">
      <w:pPr>
        <w:pStyle w:val="Zkladntext2"/>
        <w:spacing w:before="0" w:after="240"/>
        <w:ind w:left="964" w:hanging="567"/>
        <w:rPr>
          <w:sz w:val="22"/>
        </w:rPr>
      </w:pPr>
      <w:r>
        <w:rPr>
          <w:sz w:val="22"/>
        </w:rPr>
        <w:t>7.3</w:t>
      </w:r>
      <w:r>
        <w:rPr>
          <w:sz w:val="22"/>
        </w:rPr>
        <w:tab/>
      </w:r>
      <w:r w:rsidR="008976FA" w:rsidRPr="00223404">
        <w:rPr>
          <w:sz w:val="22"/>
        </w:rPr>
        <w:t>Lhůta splatnosti daňového dokladu je 30 dní od jeho doručení objednateli. Právo vystavit daňový doklad vzniká zhotoviteli po předání a převzetí příslušné části předmětu plnění dle článků „</w:t>
      </w:r>
      <w:r w:rsidR="003A1009">
        <w:rPr>
          <w:sz w:val="22"/>
        </w:rPr>
        <w:t>2</w:t>
      </w:r>
      <w:r w:rsidR="008976FA" w:rsidRPr="00223404">
        <w:rPr>
          <w:sz w:val="22"/>
        </w:rPr>
        <w:t xml:space="preserve">. </w:t>
      </w:r>
      <w:r w:rsidR="003A1009">
        <w:rPr>
          <w:sz w:val="22"/>
        </w:rPr>
        <w:t>PŘEDMĚT PLNĚNÍ</w:t>
      </w:r>
      <w:r w:rsidR="008976FA" w:rsidRPr="00223404">
        <w:rPr>
          <w:sz w:val="22"/>
        </w:rPr>
        <w:t>“ a „</w:t>
      </w:r>
      <w:r w:rsidR="003A1009">
        <w:rPr>
          <w:sz w:val="22"/>
        </w:rPr>
        <w:t>5</w:t>
      </w:r>
      <w:r w:rsidR="008976FA" w:rsidRPr="00223404">
        <w:rPr>
          <w:sz w:val="22"/>
        </w:rPr>
        <w:t xml:space="preserve">. </w:t>
      </w:r>
      <w:r w:rsidR="003A1009">
        <w:rPr>
          <w:sz w:val="22"/>
        </w:rPr>
        <w:t>DOBA PLNĚNÍ</w:t>
      </w:r>
      <w:r w:rsidR="008976FA" w:rsidRPr="00223404">
        <w:rPr>
          <w:sz w:val="22"/>
        </w:rPr>
        <w:t>“.</w:t>
      </w:r>
    </w:p>
    <w:p w14:paraId="2916CABC" w14:textId="526D8799" w:rsidR="007252C3" w:rsidRPr="008A15EF" w:rsidRDefault="007252C3" w:rsidP="00A064AB">
      <w:pPr>
        <w:pStyle w:val="Zkladntext2"/>
        <w:numPr>
          <w:ilvl w:val="1"/>
          <w:numId w:val="10"/>
        </w:numPr>
        <w:spacing w:before="0" w:after="240"/>
        <w:ind w:left="993" w:hanging="596"/>
        <w:rPr>
          <w:sz w:val="22"/>
        </w:rPr>
      </w:pPr>
      <w:r w:rsidRPr="008A15EF">
        <w:rPr>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w:t>
      </w:r>
      <w:r w:rsidR="00AE1954">
        <w:rPr>
          <w:sz w:val="22"/>
        </w:rPr>
        <w:t> </w:t>
      </w:r>
      <w:r w:rsidRPr="008A15EF">
        <w:rPr>
          <w:sz w:val="22"/>
        </w:rPr>
        <w:t>odsouhlasení oceněného soupisu stavebních prací objednatelem.</w:t>
      </w:r>
    </w:p>
    <w:p w14:paraId="6A6C4717" w14:textId="04BB6EE7" w:rsidR="00A84AD7" w:rsidRPr="00223404" w:rsidRDefault="00A84AD7" w:rsidP="00A064AB">
      <w:pPr>
        <w:pStyle w:val="Zkladntext2"/>
        <w:numPr>
          <w:ilvl w:val="1"/>
          <w:numId w:val="10"/>
        </w:numPr>
        <w:spacing w:before="0" w:after="240"/>
        <w:ind w:left="993" w:hanging="596"/>
        <w:rPr>
          <w:sz w:val="22"/>
        </w:rPr>
      </w:pPr>
      <w:r w:rsidRPr="00223404">
        <w:rPr>
          <w:sz w:val="22"/>
        </w:rPr>
        <w:t>Zhotovitel se zavazuje</w:t>
      </w:r>
      <w:r w:rsidR="00D64247" w:rsidRPr="00223404">
        <w:rPr>
          <w:sz w:val="22"/>
        </w:rPr>
        <w:t>, že</w:t>
      </w:r>
      <w:r w:rsidRPr="00223404">
        <w:rPr>
          <w:sz w:val="22"/>
        </w:rPr>
        <w:t>:</w:t>
      </w:r>
    </w:p>
    <w:p w14:paraId="56F0316B" w14:textId="06462075" w:rsidR="00A84AD7" w:rsidRPr="00223404" w:rsidRDefault="00663290" w:rsidP="00663290">
      <w:pPr>
        <w:pStyle w:val="slovanseznam"/>
        <w:spacing w:after="120"/>
        <w:ind w:left="1134" w:hanging="654"/>
        <w:rPr>
          <w:rFonts w:ascii="Times New Roman" w:hAnsi="Times New Roman"/>
          <w:snapToGrid w:val="0"/>
          <w:sz w:val="22"/>
        </w:rPr>
      </w:pPr>
      <w:r>
        <w:rPr>
          <w:rFonts w:ascii="Times New Roman" w:hAnsi="Times New Roman"/>
          <w:snapToGrid w:val="0"/>
          <w:sz w:val="22"/>
        </w:rPr>
        <w:t>7.5.1</w:t>
      </w:r>
      <w:r>
        <w:rPr>
          <w:rFonts w:ascii="Times New Roman" w:hAnsi="Times New Roman"/>
          <w:snapToGrid w:val="0"/>
          <w:sz w:val="22"/>
        </w:rPr>
        <w:tab/>
      </w:r>
      <w:r w:rsidR="00A84AD7" w:rsidRPr="00223404">
        <w:rPr>
          <w:rFonts w:ascii="Times New Roman" w:hAnsi="Times New Roman"/>
          <w:snapToGrid w:val="0"/>
          <w:sz w:val="22"/>
        </w:rPr>
        <w:t xml:space="preserve">bankovní účet jím určený k úhradě plnění podle této smlouvy je účtem zveřejněným ve smyslu </w:t>
      </w:r>
      <w:proofErr w:type="spellStart"/>
      <w:r w:rsidR="00A84AD7" w:rsidRPr="00223404">
        <w:rPr>
          <w:rFonts w:ascii="Times New Roman" w:hAnsi="Times New Roman"/>
          <w:snapToGrid w:val="0"/>
          <w:sz w:val="22"/>
        </w:rPr>
        <w:t>ust</w:t>
      </w:r>
      <w:proofErr w:type="spellEnd"/>
      <w:r w:rsidR="00A84AD7" w:rsidRPr="00223404">
        <w:rPr>
          <w:rFonts w:ascii="Times New Roman" w:hAnsi="Times New Roman"/>
          <w:snapToGrid w:val="0"/>
          <w:sz w:val="22"/>
        </w:rPr>
        <w:t xml:space="preserve">. §96 odst. 2 zákona </w:t>
      </w:r>
      <w:r w:rsidR="002B0E98">
        <w:rPr>
          <w:rFonts w:ascii="Times New Roman" w:hAnsi="Times New Roman"/>
          <w:snapToGrid w:val="0"/>
          <w:sz w:val="22"/>
        </w:rPr>
        <w:t>o DPH</w:t>
      </w:r>
      <w:r w:rsidR="00A84AD7" w:rsidRPr="00223404">
        <w:rPr>
          <w:rFonts w:ascii="Times New Roman" w:hAnsi="Times New Roman"/>
          <w:snapToGrid w:val="0"/>
          <w:sz w:val="22"/>
        </w:rPr>
        <w:t>,</w:t>
      </w:r>
    </w:p>
    <w:p w14:paraId="57A4BD92" w14:textId="65BF5481" w:rsidR="00A84AD7" w:rsidRPr="00223404" w:rsidRDefault="00663290" w:rsidP="00663290">
      <w:pPr>
        <w:pStyle w:val="slovanseznam"/>
        <w:spacing w:after="120"/>
        <w:ind w:left="1134" w:hanging="567"/>
        <w:rPr>
          <w:rFonts w:ascii="Times New Roman" w:hAnsi="Times New Roman"/>
          <w:snapToGrid w:val="0"/>
          <w:sz w:val="22"/>
        </w:rPr>
      </w:pPr>
      <w:r>
        <w:rPr>
          <w:rFonts w:ascii="Times New Roman" w:hAnsi="Times New Roman"/>
          <w:snapToGrid w:val="0"/>
          <w:sz w:val="22"/>
        </w:rPr>
        <w:t>7.5.2</w:t>
      </w:r>
      <w:r>
        <w:rPr>
          <w:rFonts w:ascii="Times New Roman" w:hAnsi="Times New Roman"/>
          <w:snapToGrid w:val="0"/>
          <w:sz w:val="22"/>
        </w:rPr>
        <w:tab/>
      </w:r>
      <w:r w:rsidR="00A84AD7" w:rsidRPr="00223404">
        <w:rPr>
          <w:rFonts w:ascii="Times New Roman" w:hAnsi="Times New Roman"/>
          <w:snapToGrid w:val="0"/>
          <w:sz w:val="22"/>
        </w:rPr>
        <w:t>neprodleně písemně oznám</w:t>
      </w:r>
      <w:r w:rsidR="00D64247" w:rsidRPr="00223404">
        <w:rPr>
          <w:rFonts w:ascii="Times New Roman" w:hAnsi="Times New Roman"/>
          <w:snapToGrid w:val="0"/>
          <w:sz w:val="22"/>
        </w:rPr>
        <w:t>í</w:t>
      </w:r>
      <w:r w:rsidR="00A84AD7" w:rsidRPr="00223404">
        <w:rPr>
          <w:rFonts w:ascii="Times New Roman" w:hAnsi="Times New Roman"/>
          <w:snapToGrid w:val="0"/>
          <w:sz w:val="22"/>
        </w:rPr>
        <w:t xml:space="preserve"> </w:t>
      </w:r>
      <w:r w:rsidR="00F969D3" w:rsidRPr="00223404">
        <w:rPr>
          <w:rFonts w:ascii="Times New Roman" w:hAnsi="Times New Roman"/>
          <w:snapToGrid w:val="0"/>
          <w:sz w:val="22"/>
        </w:rPr>
        <w:t>o</w:t>
      </w:r>
      <w:r w:rsidR="00A84AD7" w:rsidRPr="00223404">
        <w:rPr>
          <w:rFonts w:ascii="Times New Roman" w:hAnsi="Times New Roman"/>
          <w:snapToGrid w:val="0"/>
          <w:sz w:val="22"/>
        </w:rPr>
        <w:t>bjednateli své označení za nespolehlivého plátce ve</w:t>
      </w:r>
      <w:r w:rsidR="005119E4">
        <w:rPr>
          <w:rFonts w:ascii="Times New Roman" w:hAnsi="Times New Roman"/>
          <w:snapToGrid w:val="0"/>
          <w:sz w:val="22"/>
        </w:rPr>
        <w:t> </w:t>
      </w:r>
      <w:r w:rsidR="00A84AD7" w:rsidRPr="00223404">
        <w:rPr>
          <w:rFonts w:ascii="Times New Roman" w:hAnsi="Times New Roman"/>
          <w:snapToGrid w:val="0"/>
          <w:sz w:val="22"/>
        </w:rPr>
        <w:t xml:space="preserve">smyslu </w:t>
      </w:r>
      <w:proofErr w:type="spellStart"/>
      <w:r w:rsidR="00A84AD7" w:rsidRPr="00223404">
        <w:rPr>
          <w:rFonts w:ascii="Times New Roman" w:hAnsi="Times New Roman"/>
          <w:snapToGrid w:val="0"/>
          <w:sz w:val="22"/>
        </w:rPr>
        <w:t>ust</w:t>
      </w:r>
      <w:proofErr w:type="spellEnd"/>
      <w:r w:rsidR="00A84AD7" w:rsidRPr="00223404">
        <w:rPr>
          <w:rFonts w:ascii="Times New Roman" w:hAnsi="Times New Roman"/>
          <w:snapToGrid w:val="0"/>
          <w:sz w:val="22"/>
        </w:rPr>
        <w:t>. §106a zákona o DPH,</w:t>
      </w:r>
    </w:p>
    <w:p w14:paraId="660972DD" w14:textId="1E956043" w:rsidR="00A84AD7" w:rsidRPr="00223404" w:rsidRDefault="00A84AD7" w:rsidP="00A064AB">
      <w:pPr>
        <w:pStyle w:val="slovanseznam"/>
        <w:numPr>
          <w:ilvl w:val="2"/>
          <w:numId w:val="11"/>
        </w:numPr>
        <w:spacing w:after="120"/>
        <w:ind w:left="1134" w:hanging="567"/>
        <w:rPr>
          <w:rFonts w:ascii="Times New Roman" w:hAnsi="Times New Roman"/>
          <w:snapToGrid w:val="0"/>
          <w:sz w:val="22"/>
        </w:rPr>
      </w:pPr>
      <w:r w:rsidRPr="00223404">
        <w:rPr>
          <w:rFonts w:ascii="Times New Roman" w:hAnsi="Times New Roman"/>
          <w:snapToGrid w:val="0"/>
          <w:sz w:val="22"/>
        </w:rPr>
        <w:t>neprodleně písemně oznám</w:t>
      </w:r>
      <w:r w:rsidR="00D64247" w:rsidRPr="00223404">
        <w:rPr>
          <w:rFonts w:ascii="Times New Roman" w:hAnsi="Times New Roman"/>
          <w:snapToGrid w:val="0"/>
          <w:sz w:val="22"/>
        </w:rPr>
        <w:t>í</w:t>
      </w:r>
      <w:r w:rsidRPr="00223404">
        <w:rPr>
          <w:rFonts w:ascii="Times New Roman" w:hAnsi="Times New Roman"/>
          <w:snapToGrid w:val="0"/>
          <w:sz w:val="22"/>
        </w:rPr>
        <w:t xml:space="preserve"> </w:t>
      </w:r>
      <w:r w:rsidR="00F969D3" w:rsidRPr="00223404">
        <w:rPr>
          <w:rFonts w:ascii="Times New Roman" w:hAnsi="Times New Roman"/>
          <w:snapToGrid w:val="0"/>
          <w:sz w:val="22"/>
        </w:rPr>
        <w:t>o</w:t>
      </w:r>
      <w:r w:rsidRPr="00223404">
        <w:rPr>
          <w:rFonts w:ascii="Times New Roman" w:hAnsi="Times New Roman"/>
          <w:snapToGrid w:val="0"/>
          <w:sz w:val="22"/>
        </w:rPr>
        <w:t>bjednateli svou insolvenci nebo hrozbu jejího vzniku.</w:t>
      </w:r>
    </w:p>
    <w:p w14:paraId="1388668C" w14:textId="54D95C67" w:rsidR="00A84AD7" w:rsidRPr="00223404" w:rsidRDefault="00490093" w:rsidP="009A3364">
      <w:pPr>
        <w:pStyle w:val="slovanseznam"/>
        <w:spacing w:after="240"/>
        <w:ind w:left="964" w:hanging="567"/>
        <w:rPr>
          <w:rFonts w:ascii="Times New Roman" w:hAnsi="Times New Roman"/>
          <w:snapToGrid w:val="0"/>
          <w:sz w:val="22"/>
        </w:rPr>
      </w:pPr>
      <w:r>
        <w:rPr>
          <w:rFonts w:ascii="Times New Roman" w:hAnsi="Times New Roman"/>
          <w:snapToGrid w:val="0"/>
          <w:sz w:val="22"/>
        </w:rPr>
        <w:t>7.</w:t>
      </w:r>
      <w:r w:rsidR="00663290">
        <w:rPr>
          <w:rFonts w:ascii="Times New Roman" w:hAnsi="Times New Roman"/>
          <w:snapToGrid w:val="0"/>
          <w:sz w:val="22"/>
        </w:rPr>
        <w:t>6</w:t>
      </w:r>
      <w:r>
        <w:rPr>
          <w:rFonts w:ascii="Times New Roman" w:hAnsi="Times New Roman"/>
          <w:snapToGrid w:val="0"/>
          <w:sz w:val="22"/>
        </w:rPr>
        <w:tab/>
      </w:r>
      <w:r w:rsidR="00A84AD7" w:rsidRPr="00223404">
        <w:rPr>
          <w:rFonts w:ascii="Times New Roman" w:hAnsi="Times New Roman"/>
          <w:snapToGrid w:val="0"/>
          <w:sz w:val="22"/>
        </w:rPr>
        <w:t xml:space="preserve">Smluvní strany se dohodly, že </w:t>
      </w:r>
      <w:r w:rsidR="00F969D3" w:rsidRPr="00223404">
        <w:rPr>
          <w:rFonts w:ascii="Times New Roman" w:hAnsi="Times New Roman"/>
          <w:snapToGrid w:val="0"/>
          <w:sz w:val="22"/>
        </w:rPr>
        <w:t>o</w:t>
      </w:r>
      <w:r w:rsidR="00A84AD7" w:rsidRPr="00223404">
        <w:rPr>
          <w:rFonts w:ascii="Times New Roman" w:hAnsi="Times New Roman"/>
          <w:snapToGrid w:val="0"/>
          <w:sz w:val="22"/>
        </w:rPr>
        <w:t>bjednatel je v případě vzniku ručení podle §109</w:t>
      </w:r>
      <w:r w:rsidR="005119E4">
        <w:rPr>
          <w:rFonts w:ascii="Times New Roman" w:hAnsi="Times New Roman"/>
          <w:snapToGrid w:val="0"/>
          <w:sz w:val="22"/>
        </w:rPr>
        <w:t> </w:t>
      </w:r>
      <w:r w:rsidR="00A84AD7" w:rsidRPr="00223404">
        <w:rPr>
          <w:rFonts w:ascii="Times New Roman" w:hAnsi="Times New Roman"/>
          <w:snapToGrid w:val="0"/>
          <w:sz w:val="22"/>
        </w:rPr>
        <w:t xml:space="preserve">zákona o DPH oprávněn bez souhlasu </w:t>
      </w:r>
      <w:r w:rsidR="00F969D3" w:rsidRPr="00223404">
        <w:rPr>
          <w:rFonts w:ascii="Times New Roman" w:hAnsi="Times New Roman"/>
          <w:snapToGrid w:val="0"/>
          <w:sz w:val="22"/>
        </w:rPr>
        <w:t>z</w:t>
      </w:r>
      <w:r w:rsidR="00A84AD7" w:rsidRPr="00223404">
        <w:rPr>
          <w:rFonts w:ascii="Times New Roman" w:hAnsi="Times New Roman"/>
          <w:snapToGrid w:val="0"/>
          <w:sz w:val="22"/>
        </w:rPr>
        <w:t>hotovitele postupovat podle §109a</w:t>
      </w:r>
      <w:r w:rsidR="005119E4">
        <w:rPr>
          <w:rFonts w:ascii="Times New Roman" w:hAnsi="Times New Roman"/>
          <w:snapToGrid w:val="0"/>
          <w:sz w:val="22"/>
        </w:rPr>
        <w:t> </w:t>
      </w:r>
      <w:r w:rsidR="00A84AD7" w:rsidRPr="00223404">
        <w:rPr>
          <w:rFonts w:ascii="Times New Roman" w:hAnsi="Times New Roman"/>
          <w:snapToGrid w:val="0"/>
          <w:sz w:val="22"/>
        </w:rPr>
        <w:t xml:space="preserve">zákona o DPH s tím, že v rozsahu zaplacení DPH na příslušný účet správce daně ze strany </w:t>
      </w:r>
      <w:r w:rsidR="00F969D3" w:rsidRPr="00223404">
        <w:rPr>
          <w:rFonts w:ascii="Times New Roman" w:hAnsi="Times New Roman"/>
          <w:snapToGrid w:val="0"/>
          <w:sz w:val="22"/>
        </w:rPr>
        <w:t>o</w:t>
      </w:r>
      <w:r w:rsidR="00A84AD7" w:rsidRPr="00223404">
        <w:rPr>
          <w:rFonts w:ascii="Times New Roman" w:hAnsi="Times New Roman"/>
          <w:snapToGrid w:val="0"/>
          <w:sz w:val="22"/>
        </w:rPr>
        <w:t xml:space="preserve">bjednatele se závazek </w:t>
      </w:r>
      <w:r w:rsidR="00F969D3" w:rsidRPr="00223404">
        <w:rPr>
          <w:rFonts w:ascii="Times New Roman" w:hAnsi="Times New Roman"/>
          <w:snapToGrid w:val="0"/>
          <w:sz w:val="22"/>
        </w:rPr>
        <w:t>o</w:t>
      </w:r>
      <w:r w:rsidR="00A84AD7" w:rsidRPr="00223404">
        <w:rPr>
          <w:rFonts w:ascii="Times New Roman" w:hAnsi="Times New Roman"/>
          <w:snapToGrid w:val="0"/>
          <w:sz w:val="22"/>
        </w:rPr>
        <w:t xml:space="preserve">bjednatele vůči </w:t>
      </w:r>
      <w:r w:rsidR="00F969D3" w:rsidRPr="00223404">
        <w:rPr>
          <w:rFonts w:ascii="Times New Roman" w:hAnsi="Times New Roman"/>
          <w:snapToGrid w:val="0"/>
          <w:sz w:val="22"/>
        </w:rPr>
        <w:t>z</w:t>
      </w:r>
      <w:r w:rsidR="00A84AD7" w:rsidRPr="00223404">
        <w:rPr>
          <w:rFonts w:ascii="Times New Roman" w:hAnsi="Times New Roman"/>
          <w:snapToGrid w:val="0"/>
          <w:sz w:val="22"/>
        </w:rPr>
        <w:t>hotoviteli považuje za</w:t>
      </w:r>
      <w:r w:rsidR="005119E4">
        <w:rPr>
          <w:rFonts w:ascii="Times New Roman" w:hAnsi="Times New Roman"/>
          <w:snapToGrid w:val="0"/>
          <w:sz w:val="22"/>
        </w:rPr>
        <w:t> </w:t>
      </w:r>
      <w:r w:rsidR="00A84AD7" w:rsidRPr="00223404">
        <w:rPr>
          <w:rFonts w:ascii="Times New Roman" w:hAnsi="Times New Roman"/>
          <w:snapToGrid w:val="0"/>
          <w:sz w:val="22"/>
        </w:rPr>
        <w:t xml:space="preserve">splněný, pakliže </w:t>
      </w:r>
      <w:r w:rsidR="00F969D3" w:rsidRPr="00223404">
        <w:rPr>
          <w:rFonts w:ascii="Times New Roman" w:hAnsi="Times New Roman"/>
          <w:snapToGrid w:val="0"/>
          <w:sz w:val="22"/>
        </w:rPr>
        <w:t>o</w:t>
      </w:r>
      <w:r w:rsidR="00A84AD7" w:rsidRPr="00223404">
        <w:rPr>
          <w:rFonts w:ascii="Times New Roman" w:hAnsi="Times New Roman"/>
          <w:snapToGrid w:val="0"/>
          <w:sz w:val="22"/>
        </w:rPr>
        <w:t xml:space="preserve">bjednatel </w:t>
      </w:r>
      <w:proofErr w:type="gramStart"/>
      <w:r w:rsidR="00A84AD7" w:rsidRPr="00223404">
        <w:rPr>
          <w:rFonts w:ascii="Times New Roman" w:hAnsi="Times New Roman"/>
          <w:snapToGrid w:val="0"/>
          <w:sz w:val="22"/>
        </w:rPr>
        <w:t>doručí</w:t>
      </w:r>
      <w:proofErr w:type="gramEnd"/>
      <w:r w:rsidR="00A84AD7" w:rsidRPr="00223404">
        <w:rPr>
          <w:rFonts w:ascii="Times New Roman" w:hAnsi="Times New Roman"/>
          <w:snapToGrid w:val="0"/>
          <w:sz w:val="22"/>
        </w:rPr>
        <w:t xml:space="preserve"> </w:t>
      </w:r>
      <w:r w:rsidR="00F969D3" w:rsidRPr="00223404">
        <w:rPr>
          <w:rFonts w:ascii="Times New Roman" w:hAnsi="Times New Roman"/>
          <w:snapToGrid w:val="0"/>
          <w:sz w:val="22"/>
        </w:rPr>
        <w:t>z</w:t>
      </w:r>
      <w:r w:rsidR="00A84AD7" w:rsidRPr="00223404">
        <w:rPr>
          <w:rFonts w:ascii="Times New Roman" w:hAnsi="Times New Roman"/>
          <w:snapToGrid w:val="0"/>
          <w:sz w:val="22"/>
        </w:rPr>
        <w:t xml:space="preserve">hotoviteli písemnou informaci o takovém postupu </w:t>
      </w:r>
      <w:r w:rsidR="00F969D3" w:rsidRPr="00223404">
        <w:rPr>
          <w:rFonts w:ascii="Times New Roman" w:hAnsi="Times New Roman"/>
          <w:snapToGrid w:val="0"/>
          <w:sz w:val="22"/>
        </w:rPr>
        <w:t>o</w:t>
      </w:r>
      <w:r w:rsidR="00A84AD7" w:rsidRPr="00223404">
        <w:rPr>
          <w:rFonts w:ascii="Times New Roman" w:hAnsi="Times New Roman"/>
          <w:snapToGrid w:val="0"/>
          <w:sz w:val="22"/>
        </w:rPr>
        <w:t>bjednatele.</w:t>
      </w:r>
    </w:p>
    <w:p w14:paraId="6776A230" w14:textId="6899B53F" w:rsidR="00425CE9" w:rsidRPr="00223404" w:rsidRDefault="00C834F4" w:rsidP="00BF1AFA">
      <w:pPr>
        <w:pStyle w:val="Zkladntext2"/>
        <w:spacing w:before="360" w:after="240"/>
        <w:ind w:left="397" w:hanging="397"/>
        <w:rPr>
          <w:b/>
          <w:sz w:val="22"/>
          <w:szCs w:val="18"/>
        </w:rPr>
      </w:pPr>
      <w:r w:rsidRPr="00223404">
        <w:rPr>
          <w:b/>
          <w:sz w:val="22"/>
          <w:szCs w:val="18"/>
        </w:rPr>
        <w:t>8</w:t>
      </w:r>
      <w:r w:rsidR="00425CE9" w:rsidRPr="00223404">
        <w:rPr>
          <w:b/>
          <w:sz w:val="22"/>
          <w:szCs w:val="18"/>
        </w:rPr>
        <w:t>.</w:t>
      </w:r>
      <w:r w:rsidR="0068371D">
        <w:rPr>
          <w:b/>
          <w:sz w:val="22"/>
          <w:szCs w:val="18"/>
        </w:rPr>
        <w:tab/>
      </w:r>
      <w:r w:rsidRPr="00223404">
        <w:rPr>
          <w:b/>
          <w:sz w:val="22"/>
          <w:szCs w:val="18"/>
        </w:rPr>
        <w:t>SMLUVNÍ POKUTY</w:t>
      </w:r>
    </w:p>
    <w:p w14:paraId="4D38ED98" w14:textId="0F43E1CB" w:rsidR="0093433B" w:rsidRPr="00223404" w:rsidRDefault="00490093" w:rsidP="00BF1AFA">
      <w:pPr>
        <w:pStyle w:val="Zkladntext2"/>
        <w:spacing w:before="0" w:after="240"/>
        <w:ind w:left="907" w:hanging="567"/>
        <w:rPr>
          <w:sz w:val="22"/>
          <w:szCs w:val="22"/>
        </w:rPr>
      </w:pPr>
      <w:r>
        <w:rPr>
          <w:sz w:val="22"/>
          <w:szCs w:val="22"/>
        </w:rPr>
        <w:t>8.1</w:t>
      </w:r>
      <w:r>
        <w:rPr>
          <w:sz w:val="22"/>
          <w:szCs w:val="22"/>
        </w:rPr>
        <w:tab/>
      </w:r>
      <w:r w:rsidR="0093433B" w:rsidRPr="00223404">
        <w:rPr>
          <w:sz w:val="22"/>
          <w:szCs w:val="22"/>
        </w:rPr>
        <w:t>Smluvní pokuta ve výši 0,2</w:t>
      </w:r>
      <w:r w:rsidR="003A1009">
        <w:rPr>
          <w:sz w:val="22"/>
          <w:szCs w:val="22"/>
        </w:rPr>
        <w:t xml:space="preserve"> </w:t>
      </w:r>
      <w:r w:rsidR="0093433B" w:rsidRPr="00223404">
        <w:rPr>
          <w:sz w:val="22"/>
          <w:szCs w:val="22"/>
        </w:rPr>
        <w:t>% z ceny díla bez DPH za každý den prodlení, se</w:t>
      </w:r>
      <w:r w:rsidR="005119E4">
        <w:rPr>
          <w:sz w:val="22"/>
          <w:szCs w:val="22"/>
        </w:rPr>
        <w:t> </w:t>
      </w:r>
      <w:r w:rsidR="0093433B" w:rsidRPr="00223404">
        <w:rPr>
          <w:sz w:val="22"/>
          <w:szCs w:val="22"/>
        </w:rPr>
        <w:t>sjednává pro případ porušení těchto smluvních povinností:</w:t>
      </w:r>
    </w:p>
    <w:p w14:paraId="1BFFB81D" w14:textId="5A8873F2" w:rsidR="0093433B" w:rsidRPr="00223404" w:rsidRDefault="007C1EAC" w:rsidP="00A064AB">
      <w:pPr>
        <w:pStyle w:val="Zkladntext2"/>
        <w:numPr>
          <w:ilvl w:val="2"/>
          <w:numId w:val="5"/>
        </w:numPr>
        <w:spacing w:before="0" w:after="120"/>
        <w:ind w:left="1134" w:hanging="737"/>
        <w:rPr>
          <w:sz w:val="22"/>
          <w:szCs w:val="22"/>
        </w:rPr>
      </w:pPr>
      <w:r>
        <w:rPr>
          <w:sz w:val="22"/>
          <w:szCs w:val="22"/>
        </w:rPr>
        <w:t>b</w:t>
      </w:r>
      <w:r w:rsidR="003A1009" w:rsidRPr="00223404">
        <w:rPr>
          <w:sz w:val="22"/>
          <w:szCs w:val="22"/>
        </w:rPr>
        <w:t>ude</w:t>
      </w:r>
      <w:r w:rsidR="0093433B" w:rsidRPr="00223404">
        <w:rPr>
          <w:sz w:val="22"/>
          <w:szCs w:val="22"/>
        </w:rPr>
        <w:t>-li zhotovitel v prodlení s předáním díla</w:t>
      </w:r>
      <w:r w:rsidR="00572A11" w:rsidRPr="00223404">
        <w:rPr>
          <w:sz w:val="22"/>
          <w:szCs w:val="22"/>
        </w:rPr>
        <w:t xml:space="preserve"> dle ust</w:t>
      </w:r>
      <w:r>
        <w:rPr>
          <w:sz w:val="22"/>
          <w:szCs w:val="22"/>
        </w:rPr>
        <w:t>anovení článku</w:t>
      </w:r>
      <w:r w:rsidR="00572A11" w:rsidRPr="00223404">
        <w:rPr>
          <w:sz w:val="22"/>
          <w:szCs w:val="22"/>
        </w:rPr>
        <w:t xml:space="preserve"> </w:t>
      </w:r>
      <w:r>
        <w:rPr>
          <w:sz w:val="22"/>
          <w:szCs w:val="22"/>
        </w:rPr>
        <w:t>„5</w:t>
      </w:r>
      <w:r w:rsidR="00572A11" w:rsidRPr="00223404">
        <w:rPr>
          <w:sz w:val="22"/>
          <w:szCs w:val="22"/>
        </w:rPr>
        <w:t xml:space="preserve">. </w:t>
      </w:r>
      <w:r>
        <w:rPr>
          <w:sz w:val="22"/>
          <w:szCs w:val="22"/>
        </w:rPr>
        <w:t>DOBA PLNĚNÍ“</w:t>
      </w:r>
      <w:r w:rsidR="00B16BED" w:rsidRPr="00223404">
        <w:rPr>
          <w:sz w:val="22"/>
          <w:szCs w:val="22"/>
        </w:rPr>
        <w:t xml:space="preserve">, nebo s předáním podepsaných majetkoprávních smluv, nebo </w:t>
      </w:r>
      <w:r w:rsidR="00B16BED" w:rsidRPr="00223404">
        <w:rPr>
          <w:sz w:val="22"/>
        </w:rPr>
        <w:t>podmínek</w:t>
      </w:r>
      <w:r w:rsidR="00572A11" w:rsidRPr="00223404">
        <w:rPr>
          <w:sz w:val="22"/>
        </w:rPr>
        <w:t xml:space="preserve"> </w:t>
      </w:r>
      <w:r w:rsidR="00572A11" w:rsidRPr="00223404">
        <w:rPr>
          <w:sz w:val="22"/>
        </w:rPr>
        <w:lastRenderedPageBreak/>
        <w:t>(stanovisek apod.)</w:t>
      </w:r>
      <w:r w:rsidR="00B16BED" w:rsidRPr="00223404">
        <w:rPr>
          <w:sz w:val="22"/>
        </w:rPr>
        <w:t xml:space="preserve"> vyjadřujících se orgánů či organizací</w:t>
      </w:r>
      <w:r w:rsidR="00572A11" w:rsidRPr="00223404">
        <w:rPr>
          <w:sz w:val="22"/>
        </w:rPr>
        <w:t xml:space="preserve"> dle ust</w:t>
      </w:r>
      <w:r>
        <w:rPr>
          <w:sz w:val="22"/>
        </w:rPr>
        <w:t>anovení článku</w:t>
      </w:r>
      <w:r w:rsidR="00572A11" w:rsidRPr="00223404">
        <w:rPr>
          <w:sz w:val="22"/>
        </w:rPr>
        <w:t xml:space="preserve"> </w:t>
      </w:r>
      <w:r>
        <w:rPr>
          <w:sz w:val="22"/>
        </w:rPr>
        <w:t>„4</w:t>
      </w:r>
      <w:r w:rsidR="00572A11" w:rsidRPr="00223404">
        <w:rPr>
          <w:sz w:val="22"/>
        </w:rPr>
        <w:t>.</w:t>
      </w:r>
      <w:r w:rsidR="005119E4">
        <w:rPr>
          <w:sz w:val="22"/>
        </w:rPr>
        <w:t> </w:t>
      </w:r>
      <w:r>
        <w:rPr>
          <w:sz w:val="22"/>
        </w:rPr>
        <w:t>SOUČINNOST OBJEDNATELE“;</w:t>
      </w:r>
    </w:p>
    <w:p w14:paraId="3C46E67C" w14:textId="6FB5D5B8" w:rsidR="0093433B" w:rsidRPr="00223404" w:rsidRDefault="007C1EAC" w:rsidP="00A064AB">
      <w:pPr>
        <w:pStyle w:val="Zkladntext2"/>
        <w:numPr>
          <w:ilvl w:val="2"/>
          <w:numId w:val="5"/>
        </w:numPr>
        <w:spacing w:before="0" w:after="120"/>
        <w:ind w:left="1134" w:hanging="737"/>
        <w:rPr>
          <w:sz w:val="22"/>
          <w:szCs w:val="22"/>
        </w:rPr>
      </w:pPr>
      <w:r>
        <w:rPr>
          <w:sz w:val="22"/>
          <w:szCs w:val="22"/>
        </w:rPr>
        <w:t>b</w:t>
      </w:r>
      <w:r w:rsidRPr="00223404">
        <w:rPr>
          <w:sz w:val="22"/>
          <w:szCs w:val="22"/>
        </w:rPr>
        <w:t>ude</w:t>
      </w:r>
      <w:r w:rsidR="0093433B" w:rsidRPr="00223404">
        <w:rPr>
          <w:sz w:val="22"/>
          <w:szCs w:val="22"/>
        </w:rPr>
        <w:t xml:space="preserve">-li předané dílo vadné a zhotovitel bude v prodlení s odstraněním vad. Prodlením se rozumí doba od termínu dohodnutého pro odstranění vad (není-li dohodnut, platí termín 14 dnů ode dne doručení reklamace) do dne předání </w:t>
      </w:r>
      <w:r>
        <w:rPr>
          <w:sz w:val="22"/>
          <w:szCs w:val="22"/>
        </w:rPr>
        <w:t>bezvadného díla</w:t>
      </w:r>
      <w:r w:rsidR="0093433B" w:rsidRPr="00223404">
        <w:rPr>
          <w:sz w:val="22"/>
          <w:szCs w:val="22"/>
        </w:rPr>
        <w:t>.</w:t>
      </w:r>
    </w:p>
    <w:p w14:paraId="0704F47F" w14:textId="39A54685" w:rsidR="0093433B" w:rsidRDefault="00E30F55" w:rsidP="00E30F55">
      <w:pPr>
        <w:pStyle w:val="Zkladntext2"/>
        <w:spacing w:before="0" w:after="240"/>
        <w:ind w:left="964" w:hanging="567"/>
        <w:rPr>
          <w:sz w:val="22"/>
          <w:szCs w:val="22"/>
        </w:rPr>
      </w:pPr>
      <w:r w:rsidRPr="00E30F55">
        <w:rPr>
          <w:sz w:val="22"/>
          <w:szCs w:val="22"/>
        </w:rPr>
        <w:t>8.</w:t>
      </w:r>
      <w:r>
        <w:rPr>
          <w:sz w:val="22"/>
          <w:szCs w:val="22"/>
        </w:rPr>
        <w:t>2</w:t>
      </w:r>
      <w:r>
        <w:rPr>
          <w:sz w:val="22"/>
          <w:szCs w:val="22"/>
        </w:rPr>
        <w:tab/>
      </w:r>
      <w:r w:rsidR="0093433B" w:rsidRPr="00223404">
        <w:rPr>
          <w:sz w:val="22"/>
          <w:szCs w:val="22"/>
        </w:rPr>
        <w:t>Smluvní pokuta ve výši 0,05</w:t>
      </w:r>
      <w:r w:rsidR="007C1EAC">
        <w:rPr>
          <w:sz w:val="22"/>
          <w:szCs w:val="22"/>
        </w:rPr>
        <w:t xml:space="preserve"> </w:t>
      </w:r>
      <w:r w:rsidR="0093433B" w:rsidRPr="00223404">
        <w:rPr>
          <w:sz w:val="22"/>
          <w:szCs w:val="22"/>
        </w:rPr>
        <w:t>% z ceny díla bez DPH za každý den prodlení, se</w:t>
      </w:r>
      <w:r w:rsidR="005119E4">
        <w:rPr>
          <w:sz w:val="22"/>
          <w:szCs w:val="22"/>
        </w:rPr>
        <w:t> </w:t>
      </w:r>
      <w:r w:rsidR="0093433B" w:rsidRPr="00223404">
        <w:rPr>
          <w:sz w:val="22"/>
          <w:szCs w:val="22"/>
        </w:rPr>
        <w:t>sjednává pro případ prodlení objednatele s úhradou daňového dokladu.</w:t>
      </w:r>
    </w:p>
    <w:p w14:paraId="008D6D54" w14:textId="42BD4EAF" w:rsidR="001D3842" w:rsidRPr="00223404" w:rsidRDefault="00C834F4" w:rsidP="00BF1AFA">
      <w:pPr>
        <w:pStyle w:val="Zkladntext"/>
        <w:spacing w:before="360" w:after="240"/>
        <w:ind w:left="397" w:hanging="397"/>
        <w:jc w:val="both"/>
        <w:rPr>
          <w:b/>
          <w:bCs/>
          <w:color w:val="000000"/>
          <w:sz w:val="22"/>
          <w:szCs w:val="22"/>
        </w:rPr>
      </w:pPr>
      <w:r w:rsidRPr="00223404">
        <w:rPr>
          <w:b/>
          <w:bCs/>
          <w:color w:val="000000"/>
          <w:sz w:val="22"/>
          <w:szCs w:val="22"/>
        </w:rPr>
        <w:t>9</w:t>
      </w:r>
      <w:r w:rsidR="001D3842" w:rsidRPr="00223404">
        <w:rPr>
          <w:b/>
          <w:bCs/>
          <w:color w:val="000000"/>
          <w:sz w:val="22"/>
          <w:szCs w:val="22"/>
        </w:rPr>
        <w:t>.</w:t>
      </w:r>
      <w:r w:rsidR="00BF1AFA">
        <w:rPr>
          <w:b/>
          <w:bCs/>
          <w:color w:val="000000"/>
          <w:sz w:val="22"/>
          <w:szCs w:val="22"/>
        </w:rPr>
        <w:tab/>
      </w:r>
      <w:r w:rsidRPr="00223404">
        <w:rPr>
          <w:b/>
          <w:bCs/>
          <w:color w:val="000000"/>
          <w:sz w:val="22"/>
          <w:szCs w:val="22"/>
        </w:rPr>
        <w:t>AUTORSKÁ PRÁVA</w:t>
      </w:r>
    </w:p>
    <w:p w14:paraId="4CA7DFB2" w14:textId="72838C4E" w:rsidR="001D3842" w:rsidRPr="00223404" w:rsidRDefault="004E799A" w:rsidP="00BF1AFA">
      <w:pPr>
        <w:spacing w:after="240"/>
        <w:ind w:left="964" w:hanging="567"/>
        <w:jc w:val="both"/>
        <w:rPr>
          <w:snapToGrid w:val="0"/>
          <w:sz w:val="22"/>
        </w:rPr>
      </w:pPr>
      <w:r>
        <w:rPr>
          <w:snapToGrid w:val="0"/>
          <w:sz w:val="22"/>
        </w:rPr>
        <w:t>9.1</w:t>
      </w:r>
      <w:r>
        <w:rPr>
          <w:snapToGrid w:val="0"/>
          <w:sz w:val="22"/>
        </w:rPr>
        <w:tab/>
      </w:r>
      <w:r w:rsidR="001D3842" w:rsidRPr="00223404">
        <w:rPr>
          <w:snapToGrid w:val="0"/>
          <w:sz w:val="22"/>
        </w:rPr>
        <w:t>Za předpokladu, že některá část díla dle této smlouvy splňuje či bude splňovat znaky autorského díla podle zákona č. 121/2000 Sb., autorský zákon, ve znění pozdějších předpisů</w:t>
      </w:r>
      <w:r w:rsidR="00E30F55">
        <w:rPr>
          <w:snapToGrid w:val="0"/>
          <w:sz w:val="22"/>
        </w:rPr>
        <w:t xml:space="preserve"> (dále jen „autorský zákon“)</w:t>
      </w:r>
      <w:r w:rsidR="008560AC">
        <w:rPr>
          <w:snapToGrid w:val="0"/>
          <w:sz w:val="22"/>
        </w:rPr>
        <w:t>,</w:t>
      </w:r>
      <w:r w:rsidR="001D3842" w:rsidRPr="00223404">
        <w:rPr>
          <w:snapToGrid w:val="0"/>
          <w:sz w:val="22"/>
        </w:rPr>
        <w:t xml:space="preserve"> platí pro takováto autorská díla ujednání obsažená v rámci tohoto článku. </w:t>
      </w:r>
    </w:p>
    <w:p w14:paraId="5F3D81A3" w14:textId="506F0285" w:rsidR="001D3842" w:rsidRPr="00223404" w:rsidRDefault="004E799A" w:rsidP="00BF1AFA">
      <w:pPr>
        <w:spacing w:after="240"/>
        <w:ind w:left="964" w:hanging="567"/>
        <w:jc w:val="both"/>
        <w:rPr>
          <w:snapToGrid w:val="0"/>
          <w:sz w:val="22"/>
        </w:rPr>
      </w:pPr>
      <w:r>
        <w:rPr>
          <w:snapToGrid w:val="0"/>
          <w:sz w:val="22"/>
        </w:rPr>
        <w:t>9.2</w:t>
      </w:r>
      <w:r>
        <w:rPr>
          <w:snapToGrid w:val="0"/>
          <w:sz w:val="22"/>
        </w:rPr>
        <w:tab/>
      </w:r>
      <w:r w:rsidR="00906904" w:rsidRPr="00906904">
        <w:rPr>
          <w:snapToGrid w:val="0"/>
          <w:sz w:val="22"/>
        </w:rPr>
        <w:t>Zhotovitel touto smlouvou poskytuje objednateli oprávnění k výkonu práva užít autorské dílo (dále „licence“) dle této smlouvy k provedení předmětných staveb, pořízení rozmnoženin a jejich prezentace či jiného šíření těchto rozmnoženin v</w:t>
      </w:r>
      <w:r w:rsidR="009B340E">
        <w:rPr>
          <w:snapToGrid w:val="0"/>
          <w:sz w:val="22"/>
        </w:rPr>
        <w:t> </w:t>
      </w:r>
      <w:r w:rsidR="00906904" w:rsidRPr="00906904">
        <w:rPr>
          <w:snapToGrid w:val="0"/>
          <w:sz w:val="22"/>
        </w:rPr>
        <w:t>rozsahu neomezeném s tím, že objednatel není povinen licenci využít. Zhotovitel prohlašuje, že není nijak omezen v poskytnutí tohoto oprávnění.</w:t>
      </w:r>
    </w:p>
    <w:p w14:paraId="55A32494" w14:textId="2A84BABD" w:rsidR="001D3842" w:rsidRPr="00223404" w:rsidRDefault="004E799A" w:rsidP="00BF1AFA">
      <w:pPr>
        <w:spacing w:after="240"/>
        <w:ind w:left="964" w:hanging="567"/>
        <w:jc w:val="both"/>
        <w:rPr>
          <w:snapToGrid w:val="0"/>
          <w:sz w:val="22"/>
        </w:rPr>
      </w:pPr>
      <w:r>
        <w:rPr>
          <w:snapToGrid w:val="0"/>
          <w:sz w:val="22"/>
        </w:rPr>
        <w:t>9.3</w:t>
      </w:r>
      <w:r>
        <w:rPr>
          <w:snapToGrid w:val="0"/>
          <w:sz w:val="22"/>
        </w:rPr>
        <w:tab/>
      </w:r>
      <w:r w:rsidR="001D3842" w:rsidRPr="00223404">
        <w:rPr>
          <w:snapToGrid w:val="0"/>
          <w:sz w:val="22"/>
        </w:rPr>
        <w:t xml:space="preserve">Zhotovitel poskytuje objednateli uvedenou licenci jako výhradní a tuto licenci poskytuje objednateli s ohledem na výši sjednané ceny v čl. </w:t>
      </w:r>
      <w:r w:rsidR="007C1EAC">
        <w:rPr>
          <w:snapToGrid w:val="0"/>
          <w:sz w:val="22"/>
        </w:rPr>
        <w:t>6</w:t>
      </w:r>
      <w:r w:rsidR="001D3842" w:rsidRPr="00223404">
        <w:rPr>
          <w:snapToGrid w:val="0"/>
          <w:sz w:val="22"/>
        </w:rPr>
        <w:t xml:space="preserve"> této smlouvy bezplatně. </w:t>
      </w:r>
    </w:p>
    <w:p w14:paraId="34E9171A" w14:textId="1981FCFF" w:rsidR="001D3842" w:rsidRPr="00223404" w:rsidRDefault="004E799A" w:rsidP="00BF1AFA">
      <w:pPr>
        <w:spacing w:after="240"/>
        <w:ind w:left="964" w:hanging="567"/>
        <w:jc w:val="both"/>
        <w:rPr>
          <w:snapToGrid w:val="0"/>
          <w:sz w:val="22"/>
        </w:rPr>
      </w:pPr>
      <w:r>
        <w:rPr>
          <w:snapToGrid w:val="0"/>
          <w:sz w:val="22"/>
        </w:rPr>
        <w:t>9.4</w:t>
      </w:r>
      <w:r>
        <w:rPr>
          <w:snapToGrid w:val="0"/>
          <w:sz w:val="22"/>
        </w:rPr>
        <w:tab/>
      </w:r>
      <w:r w:rsidR="001D3842" w:rsidRPr="00223404">
        <w:rPr>
          <w:snapToGrid w:val="0"/>
          <w:sz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 a</w:t>
      </w:r>
      <w:r w:rsidR="005119E4">
        <w:rPr>
          <w:snapToGrid w:val="0"/>
          <w:sz w:val="22"/>
        </w:rPr>
        <w:t> </w:t>
      </w:r>
      <w:r w:rsidR="001D3842" w:rsidRPr="00223404">
        <w:rPr>
          <w:snapToGrid w:val="0"/>
          <w:sz w:val="22"/>
        </w:rPr>
        <w:t xml:space="preserve">kolektivního. </w:t>
      </w:r>
    </w:p>
    <w:p w14:paraId="6D28114A" w14:textId="42E17E33" w:rsidR="001D3842" w:rsidRPr="00223404" w:rsidRDefault="004E799A" w:rsidP="00BF1AFA">
      <w:pPr>
        <w:spacing w:after="240"/>
        <w:ind w:left="964" w:hanging="567"/>
        <w:jc w:val="both"/>
        <w:rPr>
          <w:snapToGrid w:val="0"/>
          <w:sz w:val="22"/>
        </w:rPr>
      </w:pPr>
      <w:r>
        <w:rPr>
          <w:snapToGrid w:val="0"/>
          <w:sz w:val="22"/>
        </w:rPr>
        <w:t>9.5</w:t>
      </w:r>
      <w:r>
        <w:rPr>
          <w:snapToGrid w:val="0"/>
          <w:sz w:val="22"/>
        </w:rPr>
        <w:tab/>
      </w:r>
      <w:r w:rsidR="001D3842" w:rsidRPr="00223404">
        <w:rPr>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14:paraId="3B3C1A06" w14:textId="77777777" w:rsidR="008560AC" w:rsidRDefault="004E799A" w:rsidP="00BF1AFA">
      <w:pPr>
        <w:spacing w:after="240"/>
        <w:ind w:left="964" w:hanging="567"/>
        <w:jc w:val="both"/>
        <w:rPr>
          <w:snapToGrid w:val="0"/>
          <w:sz w:val="22"/>
        </w:rPr>
      </w:pPr>
      <w:r>
        <w:rPr>
          <w:snapToGrid w:val="0"/>
          <w:sz w:val="22"/>
        </w:rPr>
        <w:t>9.6</w:t>
      </w:r>
      <w:r>
        <w:rPr>
          <w:snapToGrid w:val="0"/>
          <w:sz w:val="22"/>
        </w:rPr>
        <w:tab/>
      </w:r>
      <w:r w:rsidR="001D3842" w:rsidRPr="00223404">
        <w:rPr>
          <w:snapToGrid w:val="0"/>
          <w:sz w:val="22"/>
        </w:rPr>
        <w:t>Zhotovitel uděluje licenci na dobu neurčitou, přinejmenším však na</w:t>
      </w:r>
      <w:r w:rsidR="003E598F" w:rsidRPr="00223404">
        <w:rPr>
          <w:snapToGrid w:val="0"/>
          <w:sz w:val="22"/>
        </w:rPr>
        <w:t xml:space="preserve"> </w:t>
      </w:r>
      <w:r w:rsidR="001D3842" w:rsidRPr="00223404">
        <w:rPr>
          <w:snapToGrid w:val="0"/>
          <w:sz w:val="22"/>
        </w:rPr>
        <w:t xml:space="preserve">dobu trvání majetkových práv k autorskému dílu dle ustanovení § 27 </w:t>
      </w:r>
      <w:r w:rsidR="008560AC">
        <w:rPr>
          <w:snapToGrid w:val="0"/>
          <w:sz w:val="22"/>
        </w:rPr>
        <w:t xml:space="preserve">autorského </w:t>
      </w:r>
      <w:r w:rsidR="001D3842" w:rsidRPr="00223404">
        <w:rPr>
          <w:snapToGrid w:val="0"/>
          <w:sz w:val="22"/>
        </w:rPr>
        <w:t>zákona</w:t>
      </w:r>
      <w:r w:rsidR="008560AC">
        <w:rPr>
          <w:snapToGrid w:val="0"/>
          <w:sz w:val="22"/>
        </w:rPr>
        <w:t>.</w:t>
      </w:r>
    </w:p>
    <w:p w14:paraId="7E2E7275" w14:textId="56133DF1" w:rsidR="001D3842" w:rsidRPr="00223404" w:rsidRDefault="004E799A" w:rsidP="00BF1AFA">
      <w:pPr>
        <w:spacing w:after="240"/>
        <w:ind w:left="964" w:hanging="567"/>
        <w:jc w:val="both"/>
        <w:rPr>
          <w:snapToGrid w:val="0"/>
          <w:sz w:val="22"/>
        </w:rPr>
      </w:pPr>
      <w:r>
        <w:rPr>
          <w:snapToGrid w:val="0"/>
          <w:sz w:val="22"/>
        </w:rPr>
        <w:t>9.7</w:t>
      </w:r>
      <w:r>
        <w:rPr>
          <w:snapToGrid w:val="0"/>
          <w:sz w:val="22"/>
        </w:rPr>
        <w:tab/>
      </w:r>
      <w:r w:rsidR="001D3842" w:rsidRPr="00223404">
        <w:rPr>
          <w:snapToGrid w:val="0"/>
          <w:sz w:val="22"/>
        </w:rPr>
        <w:t>Zhotovitel prohlašuje, že získal před podpisem této smlouvy veškerá povolení a</w:t>
      </w:r>
      <w:r w:rsidR="005119E4">
        <w:rPr>
          <w:snapToGrid w:val="0"/>
          <w:sz w:val="22"/>
        </w:rPr>
        <w:t> </w:t>
      </w:r>
      <w:r w:rsidR="001D3842" w:rsidRPr="00223404">
        <w:rPr>
          <w:snapToGrid w:val="0"/>
          <w:sz w:val="22"/>
        </w:rPr>
        <w:t>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14:paraId="56E9EE6F" w14:textId="67D689AA" w:rsidR="001D3842" w:rsidRDefault="004E799A" w:rsidP="00BF1AFA">
      <w:pPr>
        <w:spacing w:after="240"/>
        <w:ind w:left="964" w:hanging="567"/>
        <w:jc w:val="both"/>
        <w:rPr>
          <w:snapToGrid w:val="0"/>
          <w:sz w:val="22"/>
        </w:rPr>
      </w:pPr>
      <w:r>
        <w:rPr>
          <w:snapToGrid w:val="0"/>
          <w:sz w:val="22"/>
        </w:rPr>
        <w:t>9.8</w:t>
      </w:r>
      <w:r>
        <w:rPr>
          <w:snapToGrid w:val="0"/>
          <w:sz w:val="22"/>
        </w:rPr>
        <w:tab/>
      </w:r>
      <w:r w:rsidR="001D3842" w:rsidRPr="00223404">
        <w:rPr>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14:paraId="5D83E34D" w14:textId="77777777" w:rsidR="004412FB" w:rsidRPr="00223404" w:rsidRDefault="004412FB" w:rsidP="00BF1AFA">
      <w:pPr>
        <w:spacing w:after="240"/>
        <w:ind w:left="964" w:hanging="567"/>
        <w:jc w:val="both"/>
        <w:rPr>
          <w:snapToGrid w:val="0"/>
          <w:sz w:val="22"/>
        </w:rPr>
      </w:pPr>
    </w:p>
    <w:p w14:paraId="761A595B" w14:textId="1B57CB71" w:rsidR="00425CE9" w:rsidRPr="00223404" w:rsidRDefault="00C834F4" w:rsidP="00BF1AFA">
      <w:pPr>
        <w:pStyle w:val="Zkladntext2"/>
        <w:spacing w:before="360" w:after="240"/>
        <w:ind w:left="397" w:hanging="397"/>
        <w:rPr>
          <w:b/>
          <w:sz w:val="22"/>
          <w:szCs w:val="18"/>
        </w:rPr>
      </w:pPr>
      <w:r w:rsidRPr="00223404">
        <w:rPr>
          <w:b/>
          <w:sz w:val="22"/>
          <w:szCs w:val="18"/>
        </w:rPr>
        <w:t>10</w:t>
      </w:r>
      <w:r w:rsidR="00425CE9" w:rsidRPr="00223404">
        <w:rPr>
          <w:b/>
          <w:sz w:val="22"/>
          <w:szCs w:val="18"/>
        </w:rPr>
        <w:t>.</w:t>
      </w:r>
      <w:r w:rsidR="00BF1AFA">
        <w:rPr>
          <w:b/>
          <w:sz w:val="22"/>
          <w:szCs w:val="18"/>
        </w:rPr>
        <w:tab/>
      </w:r>
      <w:r w:rsidRPr="00223404">
        <w:rPr>
          <w:b/>
          <w:sz w:val="22"/>
          <w:szCs w:val="18"/>
        </w:rPr>
        <w:t>ZÁRUKA</w:t>
      </w:r>
    </w:p>
    <w:p w14:paraId="6BE2F3D6" w14:textId="6AFBE79F" w:rsidR="00425CE9" w:rsidRPr="00223404" w:rsidRDefault="004E799A" w:rsidP="00BF1AFA">
      <w:pPr>
        <w:spacing w:after="240"/>
        <w:ind w:left="964" w:hanging="567"/>
        <w:jc w:val="both"/>
        <w:rPr>
          <w:snapToGrid w:val="0"/>
          <w:sz w:val="22"/>
        </w:rPr>
      </w:pPr>
      <w:r>
        <w:rPr>
          <w:snapToGrid w:val="0"/>
          <w:sz w:val="22"/>
        </w:rPr>
        <w:t>10.1</w:t>
      </w:r>
      <w:r>
        <w:rPr>
          <w:snapToGrid w:val="0"/>
          <w:sz w:val="22"/>
        </w:rPr>
        <w:tab/>
      </w:r>
      <w:r w:rsidR="00425CE9" w:rsidRPr="00223404">
        <w:rPr>
          <w:snapToGrid w:val="0"/>
          <w:sz w:val="22"/>
        </w:rPr>
        <w:t>Zhotovitel je povinen provést předmět smlouvy ve sjednaném rozsahu, bezvadně a</w:t>
      </w:r>
      <w:r w:rsidR="005119E4">
        <w:rPr>
          <w:snapToGrid w:val="0"/>
          <w:sz w:val="22"/>
        </w:rPr>
        <w:t> </w:t>
      </w:r>
      <w:r w:rsidR="00425CE9" w:rsidRPr="00223404">
        <w:rPr>
          <w:snapToGrid w:val="0"/>
          <w:sz w:val="22"/>
        </w:rPr>
        <w:t>včas, v souladu se zadáním a v souladu s platnými právními předpisy a právními normami.</w:t>
      </w:r>
    </w:p>
    <w:p w14:paraId="7CB15BA3" w14:textId="0AA69D7E" w:rsidR="00425CE9" w:rsidRPr="00223404" w:rsidRDefault="004E799A" w:rsidP="00F951D4">
      <w:pPr>
        <w:spacing w:after="240"/>
        <w:ind w:left="964" w:hanging="567"/>
        <w:jc w:val="both"/>
        <w:rPr>
          <w:snapToGrid w:val="0"/>
          <w:sz w:val="22"/>
        </w:rPr>
      </w:pPr>
      <w:r>
        <w:rPr>
          <w:snapToGrid w:val="0"/>
          <w:sz w:val="22"/>
        </w:rPr>
        <w:t>10.2</w:t>
      </w:r>
      <w:r>
        <w:rPr>
          <w:snapToGrid w:val="0"/>
          <w:sz w:val="22"/>
        </w:rPr>
        <w:tab/>
      </w:r>
      <w:r w:rsidR="00425CE9" w:rsidRPr="00223404">
        <w:rPr>
          <w:snapToGrid w:val="0"/>
          <w:sz w:val="22"/>
        </w:rPr>
        <w:t xml:space="preserve">Zhotovitel </w:t>
      </w:r>
      <w:proofErr w:type="gramStart"/>
      <w:r w:rsidR="00425CE9" w:rsidRPr="00223404">
        <w:rPr>
          <w:snapToGrid w:val="0"/>
          <w:sz w:val="22"/>
        </w:rPr>
        <w:t>ručí</w:t>
      </w:r>
      <w:proofErr w:type="gramEnd"/>
      <w:r w:rsidR="00425CE9" w:rsidRPr="00223404">
        <w:rPr>
          <w:snapToGrid w:val="0"/>
          <w:sz w:val="22"/>
        </w:rPr>
        <w:t xml:space="preserve">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008B0049" w:rsidRPr="00223404">
        <w:rPr>
          <w:snapToGrid w:val="0"/>
          <w:sz w:val="22"/>
        </w:rPr>
        <w:t>, normami EU</w:t>
      </w:r>
      <w:r w:rsidR="00425CE9" w:rsidRPr="00223404">
        <w:rPr>
          <w:snapToGrid w:val="0"/>
          <w:sz w:val="22"/>
        </w:rPr>
        <w:t xml:space="preserve"> a právními předpisy</w:t>
      </w:r>
      <w:r w:rsidR="008B0049" w:rsidRPr="00223404">
        <w:rPr>
          <w:snapToGrid w:val="0"/>
          <w:sz w:val="22"/>
        </w:rPr>
        <w:t>, přičemž pokud některou součást plnění bude upravovat více zákonů, standardů, norem, doporučení výrobce apod. odchylně, použije se bez ohledu na</w:t>
      </w:r>
      <w:r w:rsidR="005119E4">
        <w:rPr>
          <w:snapToGrid w:val="0"/>
          <w:sz w:val="22"/>
        </w:rPr>
        <w:t> </w:t>
      </w:r>
      <w:r w:rsidR="008B0049" w:rsidRPr="00223404">
        <w:rPr>
          <w:snapToGrid w:val="0"/>
          <w:sz w:val="22"/>
        </w:rPr>
        <w:t>míru závaznosti takového přepisu, normy či doporučení, kritérium nejpřísnější</w:t>
      </w:r>
      <w:r w:rsidR="00425CE9" w:rsidRPr="00223404">
        <w:rPr>
          <w:snapToGrid w:val="0"/>
          <w:sz w:val="22"/>
        </w:rPr>
        <w:t>. Zhotovitel však neodpovídá za vady, jejichž původ spočívá v předaných podkladech nebo pokynech objednatele</w:t>
      </w:r>
      <w:r w:rsidR="008560AC">
        <w:rPr>
          <w:snapToGrid w:val="0"/>
          <w:sz w:val="22"/>
        </w:rPr>
        <w:t>, jestliže objednatele na nevhodnost podkladů či pokynů upozornil a objednatel přesto trval na jejich splnění</w:t>
      </w:r>
      <w:r w:rsidR="00425CE9" w:rsidRPr="00223404">
        <w:rPr>
          <w:snapToGrid w:val="0"/>
          <w:sz w:val="22"/>
        </w:rPr>
        <w:t>.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14:paraId="3B158901" w14:textId="6CA471D5" w:rsidR="00425CE9" w:rsidRPr="00223404" w:rsidRDefault="004E799A" w:rsidP="00F951D4">
      <w:pPr>
        <w:spacing w:after="240"/>
        <w:ind w:left="964" w:hanging="567"/>
        <w:jc w:val="both"/>
        <w:rPr>
          <w:snapToGrid w:val="0"/>
          <w:sz w:val="22"/>
        </w:rPr>
      </w:pPr>
      <w:r>
        <w:rPr>
          <w:snapToGrid w:val="0"/>
          <w:sz w:val="22"/>
        </w:rPr>
        <w:t>10.3</w:t>
      </w:r>
      <w:r>
        <w:rPr>
          <w:snapToGrid w:val="0"/>
          <w:sz w:val="22"/>
        </w:rPr>
        <w:tab/>
      </w:r>
      <w:r w:rsidR="008976FA" w:rsidRPr="004412FB">
        <w:rPr>
          <w:snapToGrid w:val="0"/>
          <w:sz w:val="22"/>
        </w:rPr>
        <w:t xml:space="preserve">Zhotovitel </w:t>
      </w:r>
      <w:r w:rsidR="008560AC" w:rsidRPr="004412FB">
        <w:rPr>
          <w:snapToGrid w:val="0"/>
          <w:sz w:val="22"/>
        </w:rPr>
        <w:t>odpovídá</w:t>
      </w:r>
      <w:r w:rsidR="008976FA" w:rsidRPr="004412FB">
        <w:rPr>
          <w:snapToGrid w:val="0"/>
          <w:sz w:val="22"/>
        </w:rPr>
        <w:t xml:space="preserve"> za vady díla po dobu </w:t>
      </w:r>
      <w:r w:rsidR="0093433B" w:rsidRPr="004412FB">
        <w:rPr>
          <w:snapToGrid w:val="0"/>
          <w:sz w:val="22"/>
        </w:rPr>
        <w:t>2</w:t>
      </w:r>
      <w:r w:rsidR="008976FA" w:rsidRPr="004412FB">
        <w:rPr>
          <w:snapToGrid w:val="0"/>
          <w:sz w:val="22"/>
        </w:rPr>
        <w:t xml:space="preserve"> let ode dne rozhodnutí povolení užívání budoucí stavby</w:t>
      </w:r>
      <w:r w:rsidR="008560AC" w:rsidRPr="004412FB">
        <w:rPr>
          <w:snapToGrid w:val="0"/>
          <w:sz w:val="22"/>
        </w:rPr>
        <w:t xml:space="preserve"> (kolaudační rozhodnutí)</w:t>
      </w:r>
      <w:r w:rsidR="008976FA" w:rsidRPr="004412FB">
        <w:rPr>
          <w:snapToGrid w:val="0"/>
          <w:sz w:val="22"/>
        </w:rPr>
        <w:t xml:space="preserve">, </w:t>
      </w:r>
      <w:r w:rsidR="008560AC" w:rsidRPr="004412FB">
        <w:rPr>
          <w:snapToGrid w:val="0"/>
          <w:sz w:val="22"/>
        </w:rPr>
        <w:t>vady oprávněně reklamované v této době budou odstraněny v přiměřené lhůtě určené objednatelem a bezplatně. Zhotovitel projektové dokumentace se zavazuje dodržet příslušná ustanovení zákona č.</w:t>
      </w:r>
      <w:r w:rsidR="009B340E">
        <w:rPr>
          <w:snapToGrid w:val="0"/>
          <w:sz w:val="22"/>
        </w:rPr>
        <w:t> </w:t>
      </w:r>
      <w:r w:rsidR="008560AC" w:rsidRPr="004412FB">
        <w:rPr>
          <w:snapToGrid w:val="0"/>
          <w:sz w:val="22"/>
        </w:rPr>
        <w:t xml:space="preserve">134/2016 Sb., o zadávání veřejných zakázek, vyhlášky č. 131/2024 Sb., vyhlášky č. 157/2024 Sb., vyhlášky č. 149/2024 Sb. a vyhlášky č. 169/2016 Sb. a je plně zodpovědný za škody, které porušením tohoto </w:t>
      </w:r>
      <w:proofErr w:type="gramStart"/>
      <w:r w:rsidR="008560AC" w:rsidRPr="004412FB">
        <w:rPr>
          <w:snapToGrid w:val="0"/>
          <w:sz w:val="22"/>
        </w:rPr>
        <w:t>závazku</w:t>
      </w:r>
      <w:proofErr w:type="gramEnd"/>
      <w:r w:rsidR="008560AC" w:rsidRPr="004412FB">
        <w:rPr>
          <w:snapToGrid w:val="0"/>
          <w:sz w:val="22"/>
        </w:rPr>
        <w:t xml:space="preserve"> popřípadě objednateli vzniknou</w:t>
      </w:r>
      <w:r w:rsidR="00425CE9" w:rsidRPr="004412FB">
        <w:rPr>
          <w:snapToGrid w:val="0"/>
          <w:sz w:val="22"/>
        </w:rPr>
        <w:t>.</w:t>
      </w:r>
    </w:p>
    <w:p w14:paraId="4435D0E4" w14:textId="0AAEAC33" w:rsidR="00425CE9" w:rsidRDefault="004E799A" w:rsidP="00F951D4">
      <w:pPr>
        <w:spacing w:after="240"/>
        <w:ind w:left="964" w:hanging="567"/>
        <w:jc w:val="both"/>
        <w:rPr>
          <w:snapToGrid w:val="0"/>
          <w:sz w:val="22"/>
        </w:rPr>
      </w:pPr>
      <w:r w:rsidRPr="00F951D4">
        <w:rPr>
          <w:snapToGrid w:val="0"/>
          <w:sz w:val="22"/>
        </w:rPr>
        <w:t>10.4</w:t>
      </w:r>
      <w:r w:rsidRPr="00F951D4">
        <w:rPr>
          <w:snapToGrid w:val="0"/>
          <w:sz w:val="22"/>
        </w:rPr>
        <w:tab/>
      </w:r>
      <w:r w:rsidR="00425CE9" w:rsidRPr="00F951D4">
        <w:rPr>
          <w:snapToGrid w:val="0"/>
          <w:sz w:val="22"/>
        </w:rPr>
        <w:t>Součinnost objednatele, zejména bezodkladné a úplné informování zhotovitele o</w:t>
      </w:r>
      <w:r w:rsidR="005119E4">
        <w:rPr>
          <w:snapToGrid w:val="0"/>
          <w:sz w:val="22"/>
        </w:rPr>
        <w:t> </w:t>
      </w:r>
      <w:r w:rsidR="00425CE9" w:rsidRPr="00F951D4">
        <w:rPr>
          <w:snapToGrid w:val="0"/>
          <w:sz w:val="22"/>
        </w:rPr>
        <w:t xml:space="preserve">všech důležitých skutečnostech souvisejících se sjednaným předmětem plnění, se ve smyslu § </w:t>
      </w:r>
      <w:r w:rsidR="00D35E3B" w:rsidRPr="00F951D4">
        <w:rPr>
          <w:snapToGrid w:val="0"/>
          <w:sz w:val="22"/>
        </w:rPr>
        <w:t xml:space="preserve">2903 občanského </w:t>
      </w:r>
      <w:r w:rsidR="00425CE9" w:rsidRPr="00F951D4">
        <w:rPr>
          <w:snapToGrid w:val="0"/>
          <w:sz w:val="22"/>
        </w:rPr>
        <w:t>zákoníku považuje za opatření potřebné k odvrácení nebo zmírnění škody, která může vzniknout v důsledku vad díla.</w:t>
      </w:r>
    </w:p>
    <w:p w14:paraId="29A79540" w14:textId="1576BBE1" w:rsidR="00425CE9" w:rsidRPr="00223404" w:rsidRDefault="00C834F4" w:rsidP="00F951D4">
      <w:pPr>
        <w:pStyle w:val="Zkladntext2"/>
        <w:spacing w:before="360" w:after="240"/>
        <w:ind w:left="397" w:hanging="397"/>
        <w:rPr>
          <w:b/>
          <w:sz w:val="22"/>
          <w:szCs w:val="18"/>
        </w:rPr>
      </w:pPr>
      <w:r w:rsidRPr="00223404">
        <w:rPr>
          <w:b/>
          <w:sz w:val="22"/>
          <w:szCs w:val="18"/>
        </w:rPr>
        <w:t>11</w:t>
      </w:r>
      <w:r w:rsidR="00425CE9" w:rsidRPr="00223404">
        <w:rPr>
          <w:b/>
          <w:sz w:val="22"/>
          <w:szCs w:val="18"/>
        </w:rPr>
        <w:t>.</w:t>
      </w:r>
      <w:r w:rsidR="00F951D4">
        <w:rPr>
          <w:b/>
          <w:sz w:val="22"/>
          <w:szCs w:val="18"/>
        </w:rPr>
        <w:tab/>
      </w:r>
      <w:r w:rsidRPr="00223404">
        <w:rPr>
          <w:b/>
          <w:sz w:val="22"/>
          <w:szCs w:val="18"/>
        </w:rPr>
        <w:t>ODSTOUPENÍ OD SMLOUVY</w:t>
      </w:r>
    </w:p>
    <w:p w14:paraId="1D1577B7" w14:textId="61409718" w:rsidR="00425CE9" w:rsidRPr="00223404" w:rsidRDefault="00425CE9" w:rsidP="00A064AB">
      <w:pPr>
        <w:pStyle w:val="Zkladntext2"/>
        <w:numPr>
          <w:ilvl w:val="1"/>
          <w:numId w:val="6"/>
        </w:numPr>
        <w:spacing w:before="0" w:after="240"/>
        <w:ind w:left="964" w:hanging="567"/>
        <w:rPr>
          <w:sz w:val="22"/>
        </w:rPr>
      </w:pPr>
      <w:r w:rsidRPr="00223404">
        <w:rPr>
          <w:sz w:val="22"/>
        </w:rPr>
        <w:t>Objednatel je oprávněn odstoupit od smlouvy, pokud:</w:t>
      </w:r>
    </w:p>
    <w:p w14:paraId="5B9E7B8C" w14:textId="2BEA8CF0" w:rsidR="008976FA" w:rsidRPr="00223404" w:rsidRDefault="004E799A" w:rsidP="00F951D4">
      <w:pPr>
        <w:pStyle w:val="Zkladntext2"/>
        <w:spacing w:before="0" w:after="120"/>
        <w:ind w:left="1134" w:hanging="737"/>
        <w:rPr>
          <w:sz w:val="22"/>
        </w:rPr>
      </w:pPr>
      <w:r>
        <w:rPr>
          <w:sz w:val="22"/>
        </w:rPr>
        <w:t>11.1.1</w:t>
      </w:r>
      <w:r w:rsidR="002D2260">
        <w:rPr>
          <w:sz w:val="22"/>
        </w:rPr>
        <w:tab/>
      </w:r>
      <w:r w:rsidR="008976FA" w:rsidRPr="00223404">
        <w:rPr>
          <w:sz w:val="22"/>
        </w:rPr>
        <w:t>práce nezačaly podle termínu nebo v plnění dochází k prodlení na straně zhotovitele o více než 30 dnů</w:t>
      </w:r>
      <w:r w:rsidR="00EA418B">
        <w:rPr>
          <w:sz w:val="22"/>
        </w:rPr>
        <w:t>;</w:t>
      </w:r>
    </w:p>
    <w:p w14:paraId="69F6A26B" w14:textId="63106D0E" w:rsidR="00425CE9" w:rsidRPr="00223404" w:rsidRDefault="00F951D4" w:rsidP="00F951D4">
      <w:pPr>
        <w:pStyle w:val="Zkladntext2"/>
        <w:spacing w:before="0" w:after="120"/>
        <w:ind w:left="1134" w:hanging="737"/>
        <w:rPr>
          <w:sz w:val="22"/>
        </w:rPr>
      </w:pPr>
      <w:r>
        <w:rPr>
          <w:sz w:val="22"/>
        </w:rPr>
        <w:t>11.1.2</w:t>
      </w:r>
      <w:r>
        <w:rPr>
          <w:sz w:val="22"/>
        </w:rPr>
        <w:tab/>
      </w:r>
      <w:r w:rsidR="008560AC">
        <w:rPr>
          <w:sz w:val="22"/>
        </w:rPr>
        <w:t>plnění</w:t>
      </w:r>
      <w:r w:rsidR="00425CE9" w:rsidRPr="00223404">
        <w:rPr>
          <w:sz w:val="22"/>
        </w:rPr>
        <w:t xml:space="preserve"> zhotovitele neodpovídají požadavkům objednatele</w:t>
      </w:r>
      <w:r w:rsidR="00EA418B">
        <w:rPr>
          <w:sz w:val="22"/>
        </w:rPr>
        <w:t>;</w:t>
      </w:r>
    </w:p>
    <w:p w14:paraId="35C1C6AD" w14:textId="24038C21" w:rsidR="00425CE9" w:rsidRPr="00223404" w:rsidRDefault="00F951D4" w:rsidP="00F951D4">
      <w:pPr>
        <w:pStyle w:val="Zkladntext2"/>
        <w:spacing w:before="0" w:after="120"/>
        <w:ind w:left="1134" w:hanging="737"/>
        <w:rPr>
          <w:sz w:val="22"/>
        </w:rPr>
      </w:pPr>
      <w:r>
        <w:rPr>
          <w:sz w:val="22"/>
        </w:rPr>
        <w:t>11.1.3</w:t>
      </w:r>
      <w:r>
        <w:rPr>
          <w:sz w:val="22"/>
        </w:rPr>
        <w:tab/>
      </w:r>
      <w:r w:rsidR="00425CE9" w:rsidRPr="00223404">
        <w:rPr>
          <w:sz w:val="22"/>
        </w:rPr>
        <w:t>v průběhu provádění předmětu díla vyjde najevo, že zhotovitel provádí dílo v</w:t>
      </w:r>
      <w:r w:rsidR="005119E4">
        <w:rPr>
          <w:sz w:val="22"/>
        </w:rPr>
        <w:t> </w:t>
      </w:r>
      <w:r w:rsidR="00425CE9" w:rsidRPr="00223404">
        <w:rPr>
          <w:sz w:val="22"/>
        </w:rPr>
        <w:t>rozporu se svými povinnostmi a zhotovitel na výzvu objednatele ani v přiměřené lhůtě poskytnuté objednatelem neodstraní vady vzniklé vadným prováděním a dílo nezačne provádět řádným způsobem</w:t>
      </w:r>
      <w:r w:rsidR="00EA418B">
        <w:rPr>
          <w:sz w:val="22"/>
        </w:rPr>
        <w:t>;</w:t>
      </w:r>
    </w:p>
    <w:p w14:paraId="65EFB296" w14:textId="68C02761" w:rsidR="00425CE9" w:rsidRPr="00223404" w:rsidRDefault="00F951D4" w:rsidP="00F951D4">
      <w:pPr>
        <w:pStyle w:val="Zkladntext2"/>
        <w:spacing w:before="0" w:after="120"/>
        <w:ind w:left="1134" w:hanging="737"/>
        <w:rPr>
          <w:sz w:val="22"/>
        </w:rPr>
      </w:pPr>
      <w:r>
        <w:rPr>
          <w:sz w:val="22"/>
        </w:rPr>
        <w:t>11.1.4</w:t>
      </w:r>
      <w:r>
        <w:rPr>
          <w:sz w:val="22"/>
        </w:rPr>
        <w:tab/>
      </w:r>
      <w:r w:rsidR="00425CE9" w:rsidRPr="00223404">
        <w:rPr>
          <w:sz w:val="22"/>
        </w:rPr>
        <w:t xml:space="preserve">zhotovitel </w:t>
      </w:r>
      <w:r w:rsidR="00014044" w:rsidRPr="00223404">
        <w:rPr>
          <w:sz w:val="22"/>
        </w:rPr>
        <w:t>je v insolvenčním řízení</w:t>
      </w:r>
      <w:r w:rsidR="008560AC">
        <w:rPr>
          <w:sz w:val="22"/>
        </w:rPr>
        <w:t>;</w:t>
      </w:r>
      <w:r w:rsidR="00014044" w:rsidRPr="00223404">
        <w:rPr>
          <w:sz w:val="22"/>
        </w:rPr>
        <w:t xml:space="preserve"> </w:t>
      </w:r>
    </w:p>
    <w:p w14:paraId="37A3193B" w14:textId="5F10ED95" w:rsidR="002E7279" w:rsidRPr="00223404" w:rsidRDefault="00F951D4" w:rsidP="00F951D4">
      <w:pPr>
        <w:pStyle w:val="Zkladntext2"/>
        <w:spacing w:before="0" w:after="120"/>
        <w:ind w:left="1134" w:hanging="737"/>
        <w:rPr>
          <w:sz w:val="22"/>
        </w:rPr>
      </w:pPr>
      <w:r>
        <w:rPr>
          <w:sz w:val="22"/>
        </w:rPr>
        <w:t>11.1.5</w:t>
      </w:r>
      <w:r>
        <w:rPr>
          <w:sz w:val="22"/>
        </w:rPr>
        <w:tab/>
      </w:r>
      <w:r w:rsidR="00425CE9" w:rsidRPr="00223404">
        <w:rPr>
          <w:sz w:val="22"/>
        </w:rPr>
        <w:t>pokud od realizace budoucího projektu bude odstoupeno</w:t>
      </w:r>
    </w:p>
    <w:p w14:paraId="070BC620" w14:textId="2BD818C1" w:rsidR="002E7279" w:rsidRPr="00F951D4" w:rsidRDefault="00F951D4" w:rsidP="00F951D4">
      <w:pPr>
        <w:pStyle w:val="Zkladntext2"/>
        <w:spacing w:before="0" w:after="120"/>
        <w:ind w:left="1134" w:hanging="737"/>
        <w:rPr>
          <w:sz w:val="22"/>
        </w:rPr>
      </w:pPr>
      <w:r>
        <w:rPr>
          <w:sz w:val="22"/>
        </w:rPr>
        <w:t>11.1.6</w:t>
      </w:r>
      <w:r>
        <w:rPr>
          <w:sz w:val="22"/>
        </w:rPr>
        <w:tab/>
      </w:r>
      <w:r w:rsidR="002E7279" w:rsidRPr="00F951D4">
        <w:rPr>
          <w:sz w:val="22"/>
        </w:rPr>
        <w:t>zhotovitel uvedl v nabídce informace nebo doklady, které neodpovídají skutečnosti a měly nebo mohly mít vliv na výsledek zadávacího řízení.</w:t>
      </w:r>
    </w:p>
    <w:p w14:paraId="7F22140D" w14:textId="393BD3C6" w:rsidR="00425CE9" w:rsidRPr="00F951D4" w:rsidRDefault="008976FA" w:rsidP="00A064AB">
      <w:pPr>
        <w:pStyle w:val="Zkladntext2"/>
        <w:numPr>
          <w:ilvl w:val="1"/>
          <w:numId w:val="6"/>
        </w:numPr>
        <w:spacing w:before="0" w:after="240"/>
        <w:ind w:left="964" w:hanging="567"/>
        <w:rPr>
          <w:sz w:val="22"/>
        </w:rPr>
      </w:pPr>
      <w:r w:rsidRPr="00223404">
        <w:rPr>
          <w:sz w:val="22"/>
        </w:rPr>
        <w:lastRenderedPageBreak/>
        <w:t>V případě odstoupení od smlouvy se smluvní strany zavazují dohodou písemně vypořádat vzájemně přijatá plnění do 30 dnů</w:t>
      </w:r>
      <w:r w:rsidR="00880CE2" w:rsidRPr="00223404">
        <w:rPr>
          <w:sz w:val="22"/>
        </w:rPr>
        <w:t xml:space="preserve"> od ukončení smluvního vztahu.</w:t>
      </w:r>
    </w:p>
    <w:p w14:paraId="0C35A943" w14:textId="77FDA8E6" w:rsidR="00FE207E" w:rsidRPr="00223404" w:rsidRDefault="00C834F4" w:rsidP="007F2DB5">
      <w:pPr>
        <w:pStyle w:val="Zkladntext2"/>
        <w:spacing w:before="360" w:after="240"/>
        <w:ind w:left="397" w:hanging="397"/>
        <w:rPr>
          <w:b/>
          <w:sz w:val="22"/>
          <w:szCs w:val="18"/>
        </w:rPr>
      </w:pPr>
      <w:r w:rsidRPr="00223404">
        <w:rPr>
          <w:b/>
          <w:sz w:val="22"/>
          <w:szCs w:val="18"/>
        </w:rPr>
        <w:t>12</w:t>
      </w:r>
      <w:r w:rsidR="00FE207E" w:rsidRPr="00223404">
        <w:rPr>
          <w:b/>
          <w:sz w:val="22"/>
          <w:szCs w:val="18"/>
        </w:rPr>
        <w:t>.</w:t>
      </w:r>
      <w:r w:rsidR="007F2DB5">
        <w:rPr>
          <w:b/>
          <w:sz w:val="22"/>
          <w:szCs w:val="18"/>
        </w:rPr>
        <w:tab/>
      </w:r>
      <w:r w:rsidRPr="00223404">
        <w:rPr>
          <w:b/>
          <w:sz w:val="22"/>
          <w:szCs w:val="18"/>
        </w:rPr>
        <w:t>BEZPEČNOST A OCHRANA INFORMACÍ</w:t>
      </w:r>
    </w:p>
    <w:p w14:paraId="01AB25BE" w14:textId="13DE5E61" w:rsidR="00FE207E" w:rsidRPr="00223404" w:rsidRDefault="00FE207E" w:rsidP="007F2DB5">
      <w:pPr>
        <w:pStyle w:val="Zkladntext2"/>
        <w:ind w:left="397"/>
        <w:rPr>
          <w:sz w:val="22"/>
          <w:szCs w:val="22"/>
        </w:rPr>
      </w:pPr>
      <w:r w:rsidRPr="00223404">
        <w:rPr>
          <w:sz w:val="22"/>
          <w:szCs w:val="22"/>
        </w:rPr>
        <w:t>Smluvní strany se dohodly, že budou vůči třetím osobám zachovávat mlčenlivost o</w:t>
      </w:r>
      <w:r w:rsidR="005119E4">
        <w:rPr>
          <w:sz w:val="22"/>
          <w:szCs w:val="22"/>
        </w:rPr>
        <w:t> </w:t>
      </w:r>
      <w:r w:rsidRPr="00223404">
        <w:rPr>
          <w:sz w:val="22"/>
          <w:szCs w:val="22"/>
        </w:rPr>
        <w:t>informacích a údajích o finančních, obchodních, právních či technických a</w:t>
      </w:r>
      <w:r w:rsidR="005119E4">
        <w:rPr>
          <w:sz w:val="22"/>
          <w:szCs w:val="22"/>
        </w:rPr>
        <w:t> </w:t>
      </w:r>
      <w:r w:rsidRPr="00223404">
        <w:rPr>
          <w:sz w:val="22"/>
          <w:szCs w:val="22"/>
        </w:rPr>
        <w:t xml:space="preserve">technologických poměrech smluvních stran a popř. třetích osob, jež nejsou považovány za </w:t>
      </w:r>
      <w:r w:rsidR="00405436">
        <w:rPr>
          <w:sz w:val="22"/>
          <w:szCs w:val="22"/>
        </w:rPr>
        <w:t>k</w:t>
      </w:r>
      <w:r w:rsidR="00405436" w:rsidRPr="00223404">
        <w:rPr>
          <w:sz w:val="22"/>
          <w:szCs w:val="22"/>
        </w:rPr>
        <w:t>now</w:t>
      </w:r>
      <w:r w:rsidRPr="00223404">
        <w:rPr>
          <w:sz w:val="22"/>
          <w:szCs w:val="22"/>
        </w:rPr>
        <w:t xml:space="preserve">-how, které jedna smluvní strana sdělí, zpřístupní či učiní přístupnými druhé smluvní straně za účelem a v souvislosti se zajištěním řádného výkonu práv a plnění povinností ze </w:t>
      </w:r>
      <w:r w:rsidR="00405436">
        <w:rPr>
          <w:sz w:val="22"/>
          <w:szCs w:val="22"/>
        </w:rPr>
        <w:t>s</w:t>
      </w:r>
      <w:r w:rsidR="00405436" w:rsidRPr="00223404">
        <w:rPr>
          <w:sz w:val="22"/>
          <w:szCs w:val="22"/>
        </w:rPr>
        <w:t xml:space="preserve">mlouvy </w:t>
      </w:r>
      <w:r w:rsidRPr="00223404">
        <w:rPr>
          <w:sz w:val="22"/>
          <w:szCs w:val="22"/>
        </w:rPr>
        <w:t xml:space="preserve">o </w:t>
      </w:r>
      <w:r w:rsidR="00405436">
        <w:rPr>
          <w:sz w:val="22"/>
          <w:szCs w:val="22"/>
        </w:rPr>
        <w:t>d</w:t>
      </w:r>
      <w:r w:rsidR="00405436" w:rsidRPr="00223404">
        <w:rPr>
          <w:sz w:val="22"/>
          <w:szCs w:val="22"/>
        </w:rPr>
        <w:t xml:space="preserve">ílo </w:t>
      </w:r>
      <w:r w:rsidRPr="00223404">
        <w:rPr>
          <w:sz w:val="22"/>
          <w:szCs w:val="22"/>
        </w:rPr>
        <w:t xml:space="preserve">(dál i jen </w:t>
      </w:r>
      <w:r w:rsidR="00E41530">
        <w:rPr>
          <w:sz w:val="22"/>
          <w:szCs w:val="22"/>
        </w:rPr>
        <w:t>d</w:t>
      </w:r>
      <w:r w:rsidR="00E41530" w:rsidRPr="00223404">
        <w:rPr>
          <w:sz w:val="22"/>
          <w:szCs w:val="22"/>
        </w:rPr>
        <w:t xml:space="preserve">ůvěrné </w:t>
      </w:r>
      <w:r w:rsidRPr="00223404">
        <w:rPr>
          <w:sz w:val="22"/>
          <w:szCs w:val="22"/>
        </w:rPr>
        <w:t xml:space="preserve">informace). Tato povinnost není zánikem této </w:t>
      </w:r>
      <w:r w:rsidR="00E41530">
        <w:rPr>
          <w:sz w:val="22"/>
          <w:szCs w:val="22"/>
        </w:rPr>
        <w:t>smlouvy</w:t>
      </w:r>
      <w:r w:rsidRPr="00223404">
        <w:rPr>
          <w:sz w:val="22"/>
          <w:szCs w:val="22"/>
        </w:rPr>
        <w:t xml:space="preserve">, ať nastal z jakéhokoli důvodu, dotčena. Pokud není v této </w:t>
      </w:r>
      <w:r w:rsidR="00E41530">
        <w:rPr>
          <w:sz w:val="22"/>
          <w:szCs w:val="22"/>
        </w:rPr>
        <w:t>s</w:t>
      </w:r>
      <w:r w:rsidR="00E41530" w:rsidRPr="00223404">
        <w:rPr>
          <w:sz w:val="22"/>
          <w:szCs w:val="22"/>
        </w:rPr>
        <w:t>mlouvě</w:t>
      </w:r>
      <w:r w:rsidR="00E41530">
        <w:rPr>
          <w:sz w:val="22"/>
          <w:szCs w:val="22"/>
        </w:rPr>
        <w:t xml:space="preserve"> o dílo</w:t>
      </w:r>
      <w:r w:rsidR="00E41530" w:rsidRPr="00223404">
        <w:rPr>
          <w:sz w:val="22"/>
          <w:szCs w:val="22"/>
        </w:rPr>
        <w:t xml:space="preserve"> </w:t>
      </w:r>
      <w:r w:rsidRPr="00223404">
        <w:rPr>
          <w:sz w:val="22"/>
          <w:szCs w:val="22"/>
        </w:rPr>
        <w:t xml:space="preserve">stanoveno jinak, není žádná ze </w:t>
      </w:r>
      <w:r w:rsidR="00E41530">
        <w:rPr>
          <w:sz w:val="22"/>
          <w:szCs w:val="22"/>
        </w:rPr>
        <w:t>s</w:t>
      </w:r>
      <w:r w:rsidR="00E41530" w:rsidRPr="00223404">
        <w:rPr>
          <w:sz w:val="22"/>
          <w:szCs w:val="22"/>
        </w:rPr>
        <w:t xml:space="preserve">mluvních </w:t>
      </w:r>
      <w:r w:rsidRPr="00223404">
        <w:rPr>
          <w:sz w:val="22"/>
          <w:szCs w:val="22"/>
        </w:rPr>
        <w:t xml:space="preserve">stran oprávněna jakoukoli </w:t>
      </w:r>
      <w:r w:rsidR="00E41530">
        <w:rPr>
          <w:sz w:val="22"/>
          <w:szCs w:val="22"/>
        </w:rPr>
        <w:t>d</w:t>
      </w:r>
      <w:r w:rsidR="00E41530" w:rsidRPr="00223404">
        <w:rPr>
          <w:sz w:val="22"/>
          <w:szCs w:val="22"/>
        </w:rPr>
        <w:t xml:space="preserve">ůvěrnou </w:t>
      </w:r>
      <w:r w:rsidRPr="00223404">
        <w:rPr>
          <w:sz w:val="22"/>
          <w:szCs w:val="22"/>
        </w:rPr>
        <w:t xml:space="preserve">informaci sdělit, zpřístupnit či učinit přístupnou, ať přímo či prostřednictvím jiného, jakékoli třetí osobě. Porušení závazku zachovávat mlčenlivost o </w:t>
      </w:r>
      <w:r w:rsidR="00E41530">
        <w:rPr>
          <w:sz w:val="22"/>
          <w:szCs w:val="22"/>
        </w:rPr>
        <w:t>d</w:t>
      </w:r>
      <w:r w:rsidR="00E41530" w:rsidRPr="00223404">
        <w:rPr>
          <w:sz w:val="22"/>
          <w:szCs w:val="22"/>
        </w:rPr>
        <w:t xml:space="preserve">ůvěrných </w:t>
      </w:r>
      <w:r w:rsidRPr="00223404">
        <w:rPr>
          <w:sz w:val="22"/>
          <w:szCs w:val="22"/>
        </w:rPr>
        <w:t>informacích se považuje za</w:t>
      </w:r>
      <w:r w:rsidR="005119E4">
        <w:rPr>
          <w:sz w:val="22"/>
          <w:szCs w:val="22"/>
        </w:rPr>
        <w:t> </w:t>
      </w:r>
      <w:r w:rsidRPr="00223404">
        <w:rPr>
          <w:sz w:val="22"/>
          <w:szCs w:val="22"/>
        </w:rPr>
        <w:t xml:space="preserve">podstatné porušení této </w:t>
      </w:r>
      <w:r w:rsidR="00E41530">
        <w:rPr>
          <w:sz w:val="22"/>
          <w:szCs w:val="22"/>
        </w:rPr>
        <w:t>s</w:t>
      </w:r>
      <w:r w:rsidR="00E41530" w:rsidRPr="00223404">
        <w:rPr>
          <w:sz w:val="22"/>
          <w:szCs w:val="22"/>
        </w:rPr>
        <w:t>mlouvy</w:t>
      </w:r>
      <w:r w:rsidRPr="00223404">
        <w:rPr>
          <w:sz w:val="22"/>
          <w:szCs w:val="22"/>
        </w:rPr>
        <w:t>. Zhotovitel se zavazuje zajistit bezpečnost informací v</w:t>
      </w:r>
      <w:r w:rsidR="005119E4">
        <w:rPr>
          <w:sz w:val="22"/>
          <w:szCs w:val="22"/>
        </w:rPr>
        <w:t> </w:t>
      </w:r>
      <w:r w:rsidRPr="00223404">
        <w:rPr>
          <w:sz w:val="22"/>
          <w:szCs w:val="22"/>
        </w:rPr>
        <w:t xml:space="preserve">případě, že je bude zpracovávat a uchovávat v rámci plnění této </w:t>
      </w:r>
      <w:r w:rsidR="00E41530">
        <w:rPr>
          <w:sz w:val="22"/>
          <w:szCs w:val="22"/>
        </w:rPr>
        <w:t>s</w:t>
      </w:r>
      <w:r w:rsidR="00E41530" w:rsidRPr="00223404">
        <w:rPr>
          <w:sz w:val="22"/>
          <w:szCs w:val="22"/>
        </w:rPr>
        <w:t>mlouvy</w:t>
      </w:r>
      <w:r w:rsidR="00E41530">
        <w:rPr>
          <w:sz w:val="22"/>
          <w:szCs w:val="22"/>
        </w:rPr>
        <w:t xml:space="preserve"> </w:t>
      </w:r>
      <w:r w:rsidRPr="00223404">
        <w:rPr>
          <w:sz w:val="22"/>
          <w:szCs w:val="22"/>
        </w:rPr>
        <w:t xml:space="preserve">a dokumentovat přijatá organizačně-technická opatření k zabezpečení poskytnutých informací, přičemž tuto dokumentaci </w:t>
      </w:r>
      <w:proofErr w:type="gramStart"/>
      <w:r w:rsidRPr="00223404">
        <w:rPr>
          <w:sz w:val="22"/>
          <w:szCs w:val="22"/>
        </w:rPr>
        <w:t>předloží</w:t>
      </w:r>
      <w:proofErr w:type="gramEnd"/>
      <w:r w:rsidRPr="00223404">
        <w:rPr>
          <w:sz w:val="22"/>
          <w:szCs w:val="22"/>
        </w:rPr>
        <w:t xml:space="preserve"> na výzvu </w:t>
      </w:r>
      <w:r w:rsidR="000972E2" w:rsidRPr="00223404">
        <w:rPr>
          <w:sz w:val="22"/>
          <w:szCs w:val="22"/>
        </w:rPr>
        <w:t>o</w:t>
      </w:r>
      <w:r w:rsidRPr="00223404">
        <w:rPr>
          <w:sz w:val="22"/>
          <w:szCs w:val="22"/>
        </w:rPr>
        <w:t>bjednatele/PVS ke kontrole.</w:t>
      </w:r>
    </w:p>
    <w:p w14:paraId="6CF31312" w14:textId="5B44BF06" w:rsidR="006C089B" w:rsidRPr="00223404" w:rsidRDefault="006C089B" w:rsidP="00876A6B">
      <w:pPr>
        <w:pStyle w:val="Nadpis8"/>
        <w:spacing w:before="360" w:after="240" w:line="240" w:lineRule="auto"/>
        <w:ind w:left="397" w:right="-193" w:hanging="397"/>
        <w:jc w:val="left"/>
        <w:rPr>
          <w:snapToGrid w:val="0"/>
          <w:sz w:val="22"/>
          <w:szCs w:val="18"/>
        </w:rPr>
      </w:pPr>
      <w:r w:rsidRPr="00223404">
        <w:rPr>
          <w:snapToGrid w:val="0"/>
          <w:sz w:val="22"/>
          <w:szCs w:val="18"/>
        </w:rPr>
        <w:t>1</w:t>
      </w:r>
      <w:r>
        <w:rPr>
          <w:snapToGrid w:val="0"/>
          <w:sz w:val="22"/>
          <w:szCs w:val="18"/>
        </w:rPr>
        <w:t>3</w:t>
      </w:r>
      <w:r w:rsidRPr="00223404">
        <w:rPr>
          <w:snapToGrid w:val="0"/>
          <w:sz w:val="22"/>
          <w:szCs w:val="18"/>
        </w:rPr>
        <w:t>.</w:t>
      </w:r>
      <w:r>
        <w:rPr>
          <w:snapToGrid w:val="0"/>
          <w:sz w:val="22"/>
          <w:szCs w:val="18"/>
        </w:rPr>
        <w:tab/>
      </w:r>
      <w:r w:rsidRPr="00223404">
        <w:rPr>
          <w:snapToGrid w:val="0"/>
          <w:sz w:val="22"/>
          <w:szCs w:val="18"/>
        </w:rPr>
        <w:t>P</w:t>
      </w:r>
      <w:r w:rsidR="00E42698" w:rsidRPr="00E42698">
        <w:rPr>
          <w:snapToGrid w:val="0"/>
          <w:sz w:val="22"/>
          <w:szCs w:val="18"/>
        </w:rPr>
        <w:t xml:space="preserve">OPATŘENÍ K PROGRAMU SOULADU A PROTIKORUPČNÍMU </w:t>
      </w:r>
      <w:r w:rsidR="00876A6B">
        <w:rPr>
          <w:snapToGrid w:val="0"/>
          <w:sz w:val="22"/>
          <w:szCs w:val="18"/>
        </w:rPr>
        <w:t>P</w:t>
      </w:r>
      <w:r w:rsidR="00E42698" w:rsidRPr="00E42698">
        <w:rPr>
          <w:snapToGrid w:val="0"/>
          <w:sz w:val="22"/>
          <w:szCs w:val="18"/>
        </w:rPr>
        <w:t>ROGRAMU</w:t>
      </w:r>
    </w:p>
    <w:p w14:paraId="326CF472" w14:textId="77777777" w:rsidR="00E42698" w:rsidRPr="00E42698" w:rsidRDefault="00E42698" w:rsidP="00E42698">
      <w:pPr>
        <w:pStyle w:val="Zkladntext2"/>
        <w:spacing w:after="240"/>
        <w:ind w:left="992" w:hanging="567"/>
        <w:rPr>
          <w:sz w:val="22"/>
          <w:szCs w:val="22"/>
        </w:rPr>
      </w:pPr>
      <w:r w:rsidRPr="00E42698">
        <w:rPr>
          <w:sz w:val="22"/>
          <w:szCs w:val="22"/>
        </w:rPr>
        <w:t>13.1</w:t>
      </w:r>
      <w:r w:rsidRPr="00E42698">
        <w:rPr>
          <w:sz w:val="22"/>
          <w:szCs w:val="22"/>
        </w:rPr>
        <w:tab/>
        <w:t>Tento článek představuje zásady a principy Programu souladu a Protikorupčního programu objednatele.</w:t>
      </w:r>
    </w:p>
    <w:p w14:paraId="18EA80D3" w14:textId="6DA495C1" w:rsidR="00E42698" w:rsidRPr="00E42698" w:rsidRDefault="00E42698" w:rsidP="00E42698">
      <w:pPr>
        <w:pStyle w:val="Zkladntext2"/>
        <w:spacing w:after="240"/>
        <w:ind w:left="992" w:hanging="567"/>
        <w:rPr>
          <w:sz w:val="22"/>
          <w:szCs w:val="22"/>
        </w:rPr>
      </w:pPr>
      <w:r w:rsidRPr="00E42698">
        <w:rPr>
          <w:sz w:val="22"/>
          <w:szCs w:val="22"/>
        </w:rPr>
        <w:t>13.2</w:t>
      </w:r>
      <w:r w:rsidRPr="00E42698">
        <w:rPr>
          <w:sz w:val="22"/>
          <w:szCs w:val="22"/>
        </w:rPr>
        <w:tab/>
        <w:t>Zhotovitel se zavazuje dodržovat právní řád a etické normy zemí, ve kterých podnikatelsky působí. Zhotovitel se současně zavazuje dodržovat i další normy (např. technické normy), je-li jejich dodržování výslovně požadováno zákonem, v</w:t>
      </w:r>
      <w:r w:rsidR="00AE1954">
        <w:rPr>
          <w:sz w:val="22"/>
          <w:szCs w:val="22"/>
        </w:rPr>
        <w:t> </w:t>
      </w:r>
      <w:r w:rsidRPr="00E42698">
        <w:rPr>
          <w:sz w:val="22"/>
          <w:szCs w:val="22"/>
        </w:rPr>
        <w:t>rámci uzavřených smluv anebo na základě v místě existujících obchodních anebo odvětvových zvyklostí. Zhotovitel se rovněž zavazuje sledovat změny právních předpisů, dalších norem a etických pravidel a v praxi na ně přiměřeným způsobem reagovat.</w:t>
      </w:r>
    </w:p>
    <w:p w14:paraId="775CD619" w14:textId="77777777" w:rsidR="00E42698" w:rsidRPr="00E42698" w:rsidRDefault="00E42698" w:rsidP="00E42698">
      <w:pPr>
        <w:pStyle w:val="Zkladntext2"/>
        <w:spacing w:after="240"/>
        <w:ind w:left="992" w:hanging="567"/>
        <w:rPr>
          <w:sz w:val="22"/>
          <w:szCs w:val="22"/>
        </w:rPr>
      </w:pPr>
      <w:r w:rsidRPr="00E42698">
        <w:rPr>
          <w:sz w:val="22"/>
          <w:szCs w:val="22"/>
        </w:rPr>
        <w:t>13.3</w:t>
      </w:r>
      <w:r w:rsidRPr="00E42698">
        <w:rPr>
          <w:sz w:val="22"/>
          <w:szCs w:val="22"/>
        </w:rPr>
        <w:tab/>
        <w:t>Zhotovitel se zavazuje vždy jednat profesionálně a s nejvyšší odbornou péčí, uvnitř i navenek budovat vztahy založené na důvěře. Zhotovitel se zavazuje spolupracovat pouze s osobami, které jsou kvalifikované a důvěryhodné. Zhotovitel se zavazuje využívat pro plnění povinností a závazků výhradně osoby k tomu odborně způsobilé, mající adekvátní profesní osvědčení a splňující zákonné i smluvní požadavky.</w:t>
      </w:r>
    </w:p>
    <w:p w14:paraId="3F8E66CE" w14:textId="77777777" w:rsidR="00E42698" w:rsidRPr="00E42698" w:rsidRDefault="00E42698" w:rsidP="00E42698">
      <w:pPr>
        <w:pStyle w:val="Zkladntext2"/>
        <w:spacing w:after="240"/>
        <w:ind w:left="992" w:hanging="567"/>
        <w:rPr>
          <w:sz w:val="22"/>
          <w:szCs w:val="22"/>
        </w:rPr>
      </w:pPr>
      <w:r w:rsidRPr="00E42698">
        <w:rPr>
          <w:sz w:val="22"/>
          <w:szCs w:val="22"/>
        </w:rPr>
        <w:t>13.4</w:t>
      </w:r>
      <w:r w:rsidRPr="00E42698">
        <w:rPr>
          <w:sz w:val="22"/>
          <w:szCs w:val="22"/>
        </w:rPr>
        <w:tab/>
        <w:t>Zhotovitel se zavazuje dbát o bezpečnost informací a ochranu dat, které v rámci spolupráce s objednatelem získá.</w:t>
      </w:r>
    </w:p>
    <w:p w14:paraId="550AD210" w14:textId="77777777" w:rsidR="00E42698" w:rsidRDefault="00E42698" w:rsidP="00E42698">
      <w:pPr>
        <w:pStyle w:val="Zkladntext2"/>
        <w:spacing w:before="0" w:after="240"/>
        <w:ind w:left="992" w:hanging="567"/>
        <w:rPr>
          <w:sz w:val="22"/>
          <w:szCs w:val="22"/>
        </w:rPr>
      </w:pPr>
      <w:r w:rsidRPr="00E42698">
        <w:rPr>
          <w:sz w:val="22"/>
          <w:szCs w:val="22"/>
        </w:rPr>
        <w:t>13.5</w:t>
      </w:r>
      <w:r w:rsidRPr="00E42698">
        <w:rPr>
          <w:sz w:val="22"/>
          <w:szCs w:val="22"/>
        </w:rPr>
        <w:tab/>
        <w:t>Zhotovitel se zavazuje usilovat o minimalizaci negativních dopadů své podnikatelské činnosti na životní prostředí.</w:t>
      </w:r>
    </w:p>
    <w:p w14:paraId="1B2998DD" w14:textId="77777777" w:rsidR="00E42698" w:rsidRPr="00223404" w:rsidRDefault="00E42698" w:rsidP="00E42698">
      <w:pPr>
        <w:pStyle w:val="Zkladntext2"/>
        <w:spacing w:before="0" w:after="240"/>
        <w:ind w:left="992" w:hanging="567"/>
        <w:rPr>
          <w:sz w:val="22"/>
          <w:szCs w:val="22"/>
        </w:rPr>
      </w:pPr>
      <w:r>
        <w:rPr>
          <w:sz w:val="22"/>
          <w:szCs w:val="22"/>
        </w:rPr>
        <w:t>13.6</w:t>
      </w:r>
      <w:r>
        <w:rPr>
          <w:sz w:val="22"/>
          <w:szCs w:val="22"/>
        </w:rPr>
        <w:tab/>
      </w:r>
      <w:r w:rsidRPr="00223404">
        <w:rPr>
          <w:sz w:val="22"/>
          <w:szCs w:val="22"/>
        </w:rPr>
        <w:t>Zhotovitel potvrzuje, že se seznámil s Etickým kodexem objednatele dostupným na</w:t>
      </w:r>
      <w:r>
        <w:rPr>
          <w:sz w:val="22"/>
          <w:szCs w:val="22"/>
        </w:rPr>
        <w:t> </w:t>
      </w:r>
      <w:r w:rsidRPr="00223404">
        <w:rPr>
          <w:sz w:val="22"/>
          <w:szCs w:val="22"/>
        </w:rPr>
        <w:t>http://www.pvs.cz/profil/</w:t>
      </w:r>
      <w:proofErr w:type="spellStart"/>
      <w:r w:rsidRPr="00223404">
        <w:rPr>
          <w:sz w:val="22"/>
          <w:szCs w:val="22"/>
        </w:rPr>
        <w:t>compliance</w:t>
      </w:r>
      <w:proofErr w:type="spellEnd"/>
      <w:r w:rsidRPr="00223404">
        <w:rPr>
          <w:sz w:val="22"/>
          <w:szCs w:val="22"/>
        </w:rPr>
        <w:t xml:space="preserve">-program/. Zhotovitel se zavazuje, že učiní všechna opatření k tomu, aby se nedopustil on a ani nikdo z jeho zaměstnanců či zástupců jakékoliv formy korupčního jednání, zejména jednání, které by mohlo být vnímáno jako přijetí úplatku, podplácení, nepřímé úplatkářství či jiný trestný čin spojený s korupcí dle zákona č. 40/2009 Sb., trestní zákoník, ve znění pozdějších předpisů. </w:t>
      </w:r>
    </w:p>
    <w:p w14:paraId="25DA2317" w14:textId="77777777" w:rsidR="00E42698" w:rsidRPr="00223404" w:rsidRDefault="00E42698" w:rsidP="00E42698">
      <w:pPr>
        <w:pStyle w:val="Zkladntext2"/>
        <w:spacing w:before="0" w:after="240"/>
        <w:ind w:left="992" w:hanging="567"/>
        <w:rPr>
          <w:sz w:val="22"/>
          <w:szCs w:val="22"/>
        </w:rPr>
      </w:pPr>
      <w:r>
        <w:rPr>
          <w:sz w:val="22"/>
          <w:szCs w:val="22"/>
        </w:rPr>
        <w:lastRenderedPageBreak/>
        <w:t>13.7</w:t>
      </w:r>
      <w:r>
        <w:rPr>
          <w:sz w:val="22"/>
          <w:szCs w:val="22"/>
        </w:rPr>
        <w:tab/>
      </w:r>
      <w:r w:rsidRPr="00223404">
        <w:rPr>
          <w:sz w:val="22"/>
          <w:szCs w:val="22"/>
        </w:rPr>
        <w:t>Zhotovitel se dále zavazuje, že:</w:t>
      </w:r>
    </w:p>
    <w:p w14:paraId="3C80E3CD" w14:textId="77777777" w:rsidR="00E42698" w:rsidRPr="00223404" w:rsidRDefault="00E42698" w:rsidP="00E42698">
      <w:pPr>
        <w:spacing w:after="120"/>
        <w:ind w:left="1134" w:hanging="737"/>
        <w:jc w:val="both"/>
        <w:rPr>
          <w:sz w:val="22"/>
          <w:szCs w:val="22"/>
        </w:rPr>
      </w:pPr>
      <w:r>
        <w:rPr>
          <w:sz w:val="22"/>
          <w:szCs w:val="22"/>
        </w:rPr>
        <w:t>13.7.1</w:t>
      </w:r>
      <w:r>
        <w:rPr>
          <w:sz w:val="22"/>
          <w:szCs w:val="22"/>
        </w:rPr>
        <w:tab/>
      </w:r>
      <w:r w:rsidRPr="00223404">
        <w:rPr>
          <w:sz w:val="22"/>
          <w:szCs w:val="22"/>
        </w:rPr>
        <w:t>neposkytne, nenabídne ani neslíbí úplatek jinému nebo pro jiného v souvislosti s</w:t>
      </w:r>
      <w:r>
        <w:rPr>
          <w:sz w:val="22"/>
          <w:szCs w:val="22"/>
        </w:rPr>
        <w:t> </w:t>
      </w:r>
      <w:r w:rsidRPr="00223404">
        <w:rPr>
          <w:sz w:val="22"/>
          <w:szCs w:val="22"/>
        </w:rPr>
        <w:t>obstaráváním věcí obecného zájmu nebo v souvislosti s podnikáním svým nebo jiného,</w:t>
      </w:r>
    </w:p>
    <w:p w14:paraId="37AFFD06" w14:textId="77777777" w:rsidR="00E42698" w:rsidRPr="00223404" w:rsidRDefault="00E42698" w:rsidP="00E42698">
      <w:pPr>
        <w:spacing w:after="120"/>
        <w:ind w:left="1134" w:hanging="737"/>
        <w:jc w:val="both"/>
        <w:rPr>
          <w:sz w:val="22"/>
          <w:szCs w:val="22"/>
        </w:rPr>
      </w:pPr>
      <w:r>
        <w:rPr>
          <w:sz w:val="22"/>
          <w:szCs w:val="22"/>
        </w:rPr>
        <w:t>13.7.2</w:t>
      </w:r>
      <w:r>
        <w:rPr>
          <w:sz w:val="22"/>
          <w:szCs w:val="22"/>
        </w:rPr>
        <w:tab/>
      </w:r>
      <w:r w:rsidRPr="00223404">
        <w:rPr>
          <w:sz w:val="22"/>
          <w:szCs w:val="22"/>
        </w:rPr>
        <w:t xml:space="preserve">neposkytne, nenabídne ani neslíbí neoprávněné výhody třetím osobám, </w:t>
      </w:r>
    </w:p>
    <w:p w14:paraId="758AA8F1" w14:textId="77777777" w:rsidR="00E42698" w:rsidRPr="00223404" w:rsidRDefault="00E42698" w:rsidP="00E42698">
      <w:pPr>
        <w:spacing w:after="120"/>
        <w:ind w:left="1134" w:hanging="737"/>
        <w:jc w:val="both"/>
        <w:rPr>
          <w:sz w:val="22"/>
          <w:szCs w:val="22"/>
        </w:rPr>
      </w:pPr>
      <w:r>
        <w:rPr>
          <w:sz w:val="22"/>
          <w:szCs w:val="22"/>
        </w:rPr>
        <w:t>13.7.3</w:t>
      </w:r>
      <w:r>
        <w:rPr>
          <w:sz w:val="22"/>
          <w:szCs w:val="22"/>
        </w:rPr>
        <w:tab/>
      </w:r>
      <w:r w:rsidRPr="00223404">
        <w:rPr>
          <w:sz w:val="22"/>
          <w:szCs w:val="22"/>
        </w:rPr>
        <w:t>úplatek nepřijme, ani si jej nedá slíbit, ať už pro sebe nebo pro jiného v souvislosti s obstaráním věcí obecného zájmu nebo v souvislosti s podnikáním svým nebo jiného,</w:t>
      </w:r>
    </w:p>
    <w:p w14:paraId="6380169E" w14:textId="77777777" w:rsidR="00E42698" w:rsidRPr="00223404" w:rsidRDefault="00E42698" w:rsidP="00E42698">
      <w:pPr>
        <w:spacing w:after="120"/>
        <w:ind w:left="1134" w:hanging="737"/>
        <w:jc w:val="both"/>
        <w:rPr>
          <w:sz w:val="22"/>
          <w:szCs w:val="22"/>
        </w:rPr>
      </w:pPr>
      <w:r>
        <w:rPr>
          <w:sz w:val="22"/>
          <w:szCs w:val="22"/>
        </w:rPr>
        <w:t>13.7.4</w:t>
      </w:r>
      <w:r>
        <w:rPr>
          <w:sz w:val="22"/>
          <w:szCs w:val="22"/>
        </w:rPr>
        <w:tab/>
      </w:r>
      <w:r w:rsidRPr="00223404">
        <w:rPr>
          <w:sz w:val="22"/>
          <w:szCs w:val="22"/>
        </w:rPr>
        <w:t>nebude ani u svých obchodních partnerů tolerovat jakoukoliv formu korupce či</w:t>
      </w:r>
      <w:r>
        <w:rPr>
          <w:sz w:val="22"/>
          <w:szCs w:val="22"/>
        </w:rPr>
        <w:t> </w:t>
      </w:r>
      <w:r w:rsidRPr="00223404">
        <w:rPr>
          <w:sz w:val="22"/>
          <w:szCs w:val="22"/>
        </w:rPr>
        <w:t xml:space="preserve">uplácení, </w:t>
      </w:r>
    </w:p>
    <w:p w14:paraId="43F088FC" w14:textId="77777777" w:rsidR="00E42698" w:rsidRPr="00223404" w:rsidRDefault="00E42698" w:rsidP="00E42698">
      <w:pPr>
        <w:spacing w:after="120"/>
        <w:ind w:left="1134" w:hanging="737"/>
        <w:jc w:val="both"/>
        <w:rPr>
          <w:sz w:val="22"/>
          <w:szCs w:val="22"/>
        </w:rPr>
      </w:pPr>
      <w:r>
        <w:rPr>
          <w:sz w:val="22"/>
          <w:szCs w:val="22"/>
        </w:rPr>
        <w:t>13.7.5</w:t>
      </w:r>
      <w:r>
        <w:rPr>
          <w:sz w:val="22"/>
          <w:szCs w:val="22"/>
        </w:rPr>
        <w:tab/>
      </w:r>
      <w:r w:rsidRPr="00223404">
        <w:rPr>
          <w:sz w:val="22"/>
          <w:szCs w:val="22"/>
        </w:rPr>
        <w:t>neprodleně objednateli oznámí, pokud se dostane vůči objednateli do střetu zájmů.</w:t>
      </w:r>
    </w:p>
    <w:p w14:paraId="7DC4005D" w14:textId="77777777" w:rsidR="00E42698" w:rsidRPr="00223404" w:rsidRDefault="00E42698" w:rsidP="00E42698">
      <w:pPr>
        <w:pStyle w:val="Zkladntext2"/>
        <w:spacing w:before="0" w:after="240"/>
        <w:ind w:left="992" w:hanging="567"/>
        <w:rPr>
          <w:sz w:val="22"/>
          <w:szCs w:val="22"/>
        </w:rPr>
      </w:pPr>
      <w:r>
        <w:rPr>
          <w:sz w:val="22"/>
          <w:szCs w:val="22"/>
        </w:rPr>
        <w:t>13.8</w:t>
      </w:r>
      <w:r>
        <w:rPr>
          <w:sz w:val="22"/>
          <w:szCs w:val="22"/>
        </w:rPr>
        <w:tab/>
      </w:r>
      <w:r w:rsidRPr="00223404">
        <w:rPr>
          <w:sz w:val="22"/>
          <w:szCs w:val="22"/>
        </w:rPr>
        <w:t xml:space="preserve">Úplatkem se rozumí neoprávněná výhoda spočívající v přímém majetkovém obohacení nebo jiném zvýhodnění, které se dostává nebo má dostat uplácené osobě nebo s jejím souhlasem jiné osobě a na kterou není nárok. </w:t>
      </w:r>
    </w:p>
    <w:p w14:paraId="634EE14D" w14:textId="77777777" w:rsidR="00E42698" w:rsidRPr="00223404" w:rsidRDefault="00E42698" w:rsidP="00E42698">
      <w:pPr>
        <w:pStyle w:val="Zkladntext2"/>
        <w:spacing w:before="0" w:after="240"/>
        <w:ind w:left="992" w:hanging="567"/>
        <w:rPr>
          <w:sz w:val="22"/>
          <w:szCs w:val="22"/>
        </w:rPr>
      </w:pPr>
      <w:r>
        <w:rPr>
          <w:sz w:val="22"/>
          <w:szCs w:val="22"/>
        </w:rPr>
        <w:t>13.9</w:t>
      </w:r>
      <w:r>
        <w:rPr>
          <w:sz w:val="22"/>
          <w:szCs w:val="22"/>
        </w:rPr>
        <w:tab/>
      </w:r>
      <w:r w:rsidRPr="00223404">
        <w:rPr>
          <w:sz w:val="22"/>
          <w:szCs w:val="22"/>
        </w:rPr>
        <w:t>Zhotovitel se zavazuje neprodleně oznámit objednateli jakékoli podezření na korupční či</w:t>
      </w:r>
      <w:r>
        <w:rPr>
          <w:sz w:val="22"/>
          <w:szCs w:val="22"/>
        </w:rPr>
        <w:t> </w:t>
      </w:r>
      <w:r w:rsidRPr="00223404">
        <w:rPr>
          <w:sz w:val="22"/>
          <w:szCs w:val="22"/>
        </w:rPr>
        <w:t>jiné protiprávní jednání prostřednictvím následujících komunikačních kanálů:</w:t>
      </w:r>
    </w:p>
    <w:p w14:paraId="64262801" w14:textId="77777777" w:rsidR="00E42698" w:rsidRPr="00223404" w:rsidRDefault="00E42698" w:rsidP="00E42698">
      <w:pPr>
        <w:pStyle w:val="Zkladntext2"/>
        <w:spacing w:before="0" w:after="240"/>
        <w:ind w:left="1134" w:hanging="708"/>
        <w:rPr>
          <w:sz w:val="22"/>
          <w:szCs w:val="22"/>
        </w:rPr>
      </w:pPr>
      <w:r w:rsidRPr="003F2C7E">
        <w:rPr>
          <w:snapToGrid/>
          <w:sz w:val="22"/>
          <w:szCs w:val="22"/>
        </w:rPr>
        <w:t>13.</w:t>
      </w:r>
      <w:r>
        <w:rPr>
          <w:snapToGrid/>
          <w:sz w:val="22"/>
          <w:szCs w:val="22"/>
        </w:rPr>
        <w:t>9</w:t>
      </w:r>
      <w:r w:rsidRPr="003F2C7E">
        <w:rPr>
          <w:snapToGrid/>
          <w:sz w:val="22"/>
          <w:szCs w:val="22"/>
        </w:rPr>
        <w:t>.1</w:t>
      </w:r>
      <w:r w:rsidRPr="003F2C7E">
        <w:rPr>
          <w:snapToGrid/>
          <w:sz w:val="22"/>
          <w:szCs w:val="22"/>
        </w:rPr>
        <w:tab/>
        <w:t>elektronická</w:t>
      </w:r>
      <w:r w:rsidRPr="00223404">
        <w:rPr>
          <w:sz w:val="22"/>
          <w:szCs w:val="22"/>
        </w:rPr>
        <w:t xml:space="preserve"> adresa: compliance@pvs.cz,</w:t>
      </w:r>
    </w:p>
    <w:p w14:paraId="26D990D2" w14:textId="77777777" w:rsidR="00E42698" w:rsidRPr="00223404" w:rsidRDefault="00E42698" w:rsidP="00E42698">
      <w:pPr>
        <w:pStyle w:val="Zkladntext2"/>
        <w:spacing w:before="0" w:after="240"/>
        <w:ind w:left="1134" w:hanging="737"/>
        <w:rPr>
          <w:sz w:val="22"/>
          <w:szCs w:val="22"/>
        </w:rPr>
      </w:pPr>
      <w:r>
        <w:rPr>
          <w:sz w:val="22"/>
          <w:szCs w:val="22"/>
        </w:rPr>
        <w:t>13.9.2</w:t>
      </w:r>
      <w:r>
        <w:rPr>
          <w:sz w:val="22"/>
          <w:szCs w:val="22"/>
        </w:rPr>
        <w:tab/>
      </w:r>
      <w:r w:rsidRPr="00223404">
        <w:rPr>
          <w:sz w:val="22"/>
          <w:szCs w:val="22"/>
        </w:rPr>
        <w:t xml:space="preserve">sídlo objednatele (zhotovitel je povinen v případě doručování prostřednictvím provozovatele poštovních služeb na obálku vždy zřetelně a srozumitelně uvést: „Neotvírat – k rukám </w:t>
      </w:r>
      <w:proofErr w:type="spellStart"/>
      <w:r w:rsidRPr="00223404">
        <w:rPr>
          <w:sz w:val="22"/>
          <w:szCs w:val="22"/>
        </w:rPr>
        <w:t>Compliance</w:t>
      </w:r>
      <w:proofErr w:type="spellEnd"/>
      <w:r w:rsidRPr="00223404">
        <w:rPr>
          <w:sz w:val="22"/>
          <w:szCs w:val="22"/>
        </w:rPr>
        <w:t xml:space="preserve"> specialisty“). </w:t>
      </w:r>
    </w:p>
    <w:p w14:paraId="039595B2" w14:textId="77777777" w:rsidR="00E42698" w:rsidRPr="00223404" w:rsidRDefault="00E42698" w:rsidP="00E42698">
      <w:pPr>
        <w:pStyle w:val="Zkladntext2"/>
        <w:spacing w:before="0" w:after="240"/>
        <w:ind w:left="851" w:hanging="567"/>
        <w:rPr>
          <w:sz w:val="22"/>
          <w:szCs w:val="22"/>
        </w:rPr>
      </w:pPr>
      <w:r>
        <w:rPr>
          <w:sz w:val="22"/>
          <w:szCs w:val="22"/>
        </w:rPr>
        <w:t>13.10</w:t>
      </w:r>
      <w:r>
        <w:rPr>
          <w:sz w:val="22"/>
          <w:szCs w:val="22"/>
        </w:rPr>
        <w:tab/>
      </w:r>
      <w:r w:rsidRPr="00223404">
        <w:rPr>
          <w:sz w:val="22"/>
          <w:szCs w:val="22"/>
        </w:rPr>
        <w:t>Zhotovitel je povinen poskytnout objednateli nezbytnou součinnost, zejména potřebné dokumenty a informace, při prošetřování podezření na korupční jednání či jiné protiprávní jednání v rámci objednatele.</w:t>
      </w:r>
    </w:p>
    <w:p w14:paraId="1C9C7321" w14:textId="77777777" w:rsidR="00E42698" w:rsidRPr="00223404" w:rsidRDefault="00E42698" w:rsidP="00E42698">
      <w:pPr>
        <w:pStyle w:val="Zkladntext2"/>
        <w:spacing w:before="0" w:after="240"/>
        <w:ind w:left="851" w:hanging="567"/>
        <w:rPr>
          <w:sz w:val="22"/>
          <w:szCs w:val="22"/>
        </w:rPr>
      </w:pPr>
      <w:r>
        <w:rPr>
          <w:sz w:val="22"/>
          <w:szCs w:val="22"/>
        </w:rPr>
        <w:t>13.11</w:t>
      </w:r>
      <w:r>
        <w:rPr>
          <w:sz w:val="22"/>
          <w:szCs w:val="22"/>
        </w:rPr>
        <w:tab/>
      </w:r>
      <w:r w:rsidRPr="00223404">
        <w:rPr>
          <w:sz w:val="22"/>
          <w:szCs w:val="22"/>
        </w:rPr>
        <w:t xml:space="preserve">Objednatel se zavazuje, že zhotovitel, jeho zaměstnanci ani žádné třetí osoby nebudou vystaveny postihu ani znevýhodnění za to, že v dobré víře nahlásí podezření na korupční či jiné protiprávní jednání v rámci společnosti objednatele. </w:t>
      </w:r>
    </w:p>
    <w:p w14:paraId="38F98BEF" w14:textId="77777777" w:rsidR="00E42698" w:rsidRPr="00223404" w:rsidRDefault="00E42698" w:rsidP="00E42698">
      <w:pPr>
        <w:pStyle w:val="Zkladntext2"/>
        <w:spacing w:before="0" w:after="240"/>
        <w:ind w:left="851" w:hanging="567"/>
        <w:rPr>
          <w:sz w:val="22"/>
          <w:szCs w:val="22"/>
        </w:rPr>
      </w:pPr>
      <w:r>
        <w:rPr>
          <w:sz w:val="22"/>
          <w:szCs w:val="22"/>
        </w:rPr>
        <w:t>13.12</w:t>
      </w:r>
      <w:r>
        <w:rPr>
          <w:sz w:val="22"/>
          <w:szCs w:val="22"/>
        </w:rPr>
        <w:tab/>
      </w:r>
      <w:r w:rsidRPr="00223404">
        <w:rPr>
          <w:sz w:val="22"/>
          <w:szCs w:val="22"/>
        </w:rPr>
        <w:t xml:space="preserve">Pokud zhotovitel </w:t>
      </w:r>
      <w:proofErr w:type="gramStart"/>
      <w:r w:rsidRPr="00223404">
        <w:rPr>
          <w:sz w:val="22"/>
          <w:szCs w:val="22"/>
        </w:rPr>
        <w:t>poruší</w:t>
      </w:r>
      <w:proofErr w:type="gramEnd"/>
      <w:r w:rsidRPr="00223404">
        <w:rPr>
          <w:sz w:val="22"/>
          <w:szCs w:val="22"/>
        </w:rPr>
        <w:t xml:space="preserve"> jakoukoli povinnost uvedenou výše v tomto článku, může objednatel dočasně zastavit (přerušit) plnění dle této smlouvy nebo ji okamžitě ukončit odstoupením nebo výpovědí s okamžitou účinností a bez vzniku jakékoli odpovědnosti vůči zhotoviteli. </w:t>
      </w:r>
    </w:p>
    <w:p w14:paraId="587A2C96" w14:textId="77777777" w:rsidR="00E42698" w:rsidRPr="00223404" w:rsidRDefault="00E42698" w:rsidP="00E42698">
      <w:pPr>
        <w:pStyle w:val="Zkladntext2"/>
        <w:spacing w:before="0" w:after="240"/>
        <w:ind w:left="851" w:hanging="567"/>
        <w:rPr>
          <w:sz w:val="22"/>
          <w:szCs w:val="22"/>
        </w:rPr>
      </w:pPr>
      <w:r>
        <w:rPr>
          <w:sz w:val="22"/>
          <w:szCs w:val="22"/>
        </w:rPr>
        <w:t>13.13</w:t>
      </w:r>
      <w:r>
        <w:rPr>
          <w:sz w:val="22"/>
          <w:szCs w:val="22"/>
        </w:rPr>
        <w:tab/>
      </w:r>
      <w:r w:rsidRPr="00223404">
        <w:rPr>
          <w:sz w:val="22"/>
          <w:szCs w:val="22"/>
        </w:rPr>
        <w:t xml:space="preserve">Pro vyloučení pochybností se uvádí, že si objednatel vyhrazuje právo zpřístupnit veškeré informace týkající se porušení tohoto článku orgánům činným v trestním řízení, regulatorním orgánům, jiným vyšetřujícím orgánům či jiným třetím osobám. </w:t>
      </w:r>
    </w:p>
    <w:p w14:paraId="620D4B62" w14:textId="77777777" w:rsidR="00E42698" w:rsidRPr="00223404" w:rsidRDefault="00E42698" w:rsidP="00E42698">
      <w:pPr>
        <w:pStyle w:val="Zkladntext2"/>
        <w:spacing w:before="0" w:after="240"/>
        <w:ind w:left="851" w:hanging="567"/>
        <w:rPr>
          <w:sz w:val="22"/>
          <w:szCs w:val="22"/>
        </w:rPr>
      </w:pPr>
      <w:r>
        <w:rPr>
          <w:sz w:val="22"/>
          <w:szCs w:val="22"/>
        </w:rPr>
        <w:t>13.14</w:t>
      </w:r>
      <w:r>
        <w:rPr>
          <w:sz w:val="22"/>
          <w:szCs w:val="22"/>
        </w:rPr>
        <w:tab/>
      </w:r>
      <w:r w:rsidRPr="00223404">
        <w:rPr>
          <w:sz w:val="22"/>
          <w:szCs w:val="22"/>
        </w:rPr>
        <w:t xml:space="preserve">Objednatel si dále vyhrazuje právo zahájit občanskoprávní řízení za účelem získání náhrad škod, které mu byly způsobeny v důsledku porušení tohoto článku. </w:t>
      </w:r>
    </w:p>
    <w:p w14:paraId="6CD7EF3E" w14:textId="77777777" w:rsidR="006C089B" w:rsidRPr="00223404" w:rsidRDefault="006C089B" w:rsidP="006C089B">
      <w:pPr>
        <w:pStyle w:val="Nadpis8"/>
        <w:spacing w:before="360" w:after="240" w:line="240" w:lineRule="auto"/>
        <w:ind w:left="397" w:hanging="397"/>
        <w:jc w:val="left"/>
        <w:rPr>
          <w:snapToGrid w:val="0"/>
          <w:sz w:val="22"/>
          <w:szCs w:val="18"/>
        </w:rPr>
      </w:pPr>
      <w:r w:rsidRPr="00223404">
        <w:rPr>
          <w:snapToGrid w:val="0"/>
          <w:sz w:val="22"/>
          <w:szCs w:val="18"/>
        </w:rPr>
        <w:t>1</w:t>
      </w:r>
      <w:r>
        <w:rPr>
          <w:snapToGrid w:val="0"/>
          <w:sz w:val="22"/>
          <w:szCs w:val="18"/>
        </w:rPr>
        <w:t>4</w:t>
      </w:r>
      <w:r w:rsidRPr="00223404">
        <w:rPr>
          <w:snapToGrid w:val="0"/>
          <w:sz w:val="22"/>
          <w:szCs w:val="18"/>
        </w:rPr>
        <w:t>.</w:t>
      </w:r>
      <w:r>
        <w:rPr>
          <w:snapToGrid w:val="0"/>
          <w:sz w:val="22"/>
          <w:szCs w:val="18"/>
        </w:rPr>
        <w:tab/>
      </w:r>
      <w:r w:rsidRPr="00223404">
        <w:rPr>
          <w:snapToGrid w:val="0"/>
          <w:sz w:val="22"/>
          <w:szCs w:val="18"/>
        </w:rPr>
        <w:t>ZÁVĚREČNÁ USTANOVENÍ</w:t>
      </w:r>
    </w:p>
    <w:p w14:paraId="33021EA0" w14:textId="3C5544CC" w:rsidR="006C089B" w:rsidRPr="00223404" w:rsidRDefault="006C089B" w:rsidP="006C089B">
      <w:pPr>
        <w:spacing w:after="240"/>
        <w:ind w:left="964" w:hanging="567"/>
        <w:jc w:val="both"/>
        <w:rPr>
          <w:snapToGrid w:val="0"/>
          <w:sz w:val="22"/>
        </w:rPr>
      </w:pPr>
      <w:r>
        <w:rPr>
          <w:snapToGrid w:val="0"/>
          <w:sz w:val="22"/>
        </w:rPr>
        <w:t>14.1</w:t>
      </w:r>
      <w:r>
        <w:rPr>
          <w:snapToGrid w:val="0"/>
          <w:sz w:val="22"/>
        </w:rPr>
        <w:tab/>
      </w:r>
      <w:r w:rsidRPr="00223404">
        <w:rPr>
          <w:snapToGrid w:val="0"/>
          <w:sz w:val="22"/>
        </w:rPr>
        <w:t xml:space="preserve">Práva a povinnosti smluvních stran touto smlouvou výslovně neupravená se řídí příslušnými ustanoveními </w:t>
      </w:r>
      <w:r w:rsidRPr="00223404">
        <w:rPr>
          <w:sz w:val="22"/>
        </w:rPr>
        <w:t>občanského zákoníku</w:t>
      </w:r>
      <w:r w:rsidRPr="00223404">
        <w:rPr>
          <w:snapToGrid w:val="0"/>
          <w:sz w:val="22"/>
        </w:rPr>
        <w:t xml:space="preserve"> a souvisejícími právními předpisy. </w:t>
      </w:r>
    </w:p>
    <w:p w14:paraId="735DB8C3" w14:textId="20E539D6" w:rsidR="006C089B" w:rsidRPr="00223404" w:rsidRDefault="006C089B" w:rsidP="006C089B">
      <w:pPr>
        <w:spacing w:after="240"/>
        <w:ind w:left="964" w:hanging="567"/>
        <w:jc w:val="both"/>
        <w:rPr>
          <w:snapToGrid w:val="0"/>
          <w:sz w:val="22"/>
        </w:rPr>
      </w:pPr>
      <w:r>
        <w:rPr>
          <w:snapToGrid w:val="0"/>
          <w:sz w:val="22"/>
        </w:rPr>
        <w:lastRenderedPageBreak/>
        <w:t>14.2</w:t>
      </w:r>
      <w:r>
        <w:rPr>
          <w:snapToGrid w:val="0"/>
          <w:sz w:val="22"/>
        </w:rPr>
        <w:tab/>
      </w:r>
      <w:r w:rsidRPr="00223404">
        <w:rPr>
          <w:snapToGrid w:val="0"/>
          <w:sz w:val="22"/>
        </w:rPr>
        <w:t xml:space="preserve">Nadpisy jednotlivých článků </w:t>
      </w:r>
      <w:r w:rsidR="008560AC">
        <w:rPr>
          <w:snapToGrid w:val="0"/>
          <w:sz w:val="22"/>
        </w:rPr>
        <w:t>mají za cíl usnadnit</w:t>
      </w:r>
      <w:r w:rsidRPr="00223404">
        <w:rPr>
          <w:snapToGrid w:val="0"/>
          <w:sz w:val="22"/>
        </w:rPr>
        <w:t xml:space="preserve"> orientaci a nemají vliv na interpretaci obsahu. </w:t>
      </w:r>
    </w:p>
    <w:p w14:paraId="6D860C78" w14:textId="77777777" w:rsidR="006C089B" w:rsidRPr="00223404" w:rsidRDefault="006C089B" w:rsidP="006C089B">
      <w:pPr>
        <w:spacing w:after="240"/>
        <w:ind w:left="964" w:hanging="567"/>
        <w:jc w:val="both"/>
        <w:rPr>
          <w:snapToGrid w:val="0"/>
          <w:sz w:val="22"/>
        </w:rPr>
      </w:pPr>
      <w:r>
        <w:rPr>
          <w:snapToGrid w:val="0"/>
          <w:sz w:val="22"/>
        </w:rPr>
        <w:t>14.3</w:t>
      </w:r>
      <w:r>
        <w:rPr>
          <w:snapToGrid w:val="0"/>
          <w:sz w:val="22"/>
        </w:rPr>
        <w:tab/>
      </w:r>
      <w:r w:rsidRPr="00223404">
        <w:rPr>
          <w:snapToGrid w:val="0"/>
          <w:sz w:val="22"/>
        </w:rPr>
        <w:t>Práva vyplývající z této smlouvy či jejího porušení se promlčují ve lhůtě 4 let ode dne, kdy právo mohlo být uplatněno poprvé.</w:t>
      </w:r>
    </w:p>
    <w:p w14:paraId="4A994CB5" w14:textId="77777777" w:rsidR="006C089B" w:rsidRPr="00223404" w:rsidRDefault="006C089B" w:rsidP="006C089B">
      <w:pPr>
        <w:spacing w:after="240"/>
        <w:ind w:left="964" w:hanging="567"/>
        <w:jc w:val="both"/>
        <w:rPr>
          <w:snapToGrid w:val="0"/>
          <w:sz w:val="22"/>
        </w:rPr>
      </w:pPr>
      <w:r>
        <w:rPr>
          <w:snapToGrid w:val="0"/>
          <w:sz w:val="22"/>
        </w:rPr>
        <w:t>14.4</w:t>
      </w:r>
      <w:r>
        <w:rPr>
          <w:snapToGrid w:val="0"/>
          <w:sz w:val="22"/>
        </w:rPr>
        <w:tab/>
      </w:r>
      <w:r w:rsidRPr="00223404">
        <w:rPr>
          <w:snapToGrid w:val="0"/>
          <w:sz w:val="22"/>
        </w:rPr>
        <w:t>Tato smlouva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w:t>
      </w:r>
      <w:r>
        <w:rPr>
          <w:snapToGrid w:val="0"/>
          <w:sz w:val="22"/>
        </w:rPr>
        <w:t> </w:t>
      </w:r>
      <w:r w:rsidRPr="00223404">
        <w:rPr>
          <w:snapToGrid w:val="0"/>
          <w:sz w:val="22"/>
        </w:rPr>
        <w:t>rozporu s výslovnými ustanoveními této smlouvy a nezakládá žádný závazek žádné ze</w:t>
      </w:r>
      <w:r>
        <w:rPr>
          <w:snapToGrid w:val="0"/>
          <w:sz w:val="22"/>
        </w:rPr>
        <w:t> </w:t>
      </w:r>
      <w:r w:rsidRPr="00223404">
        <w:rPr>
          <w:snapToGrid w:val="0"/>
          <w:sz w:val="22"/>
        </w:rPr>
        <w:t>stran.</w:t>
      </w:r>
    </w:p>
    <w:p w14:paraId="762091FE" w14:textId="77777777" w:rsidR="006C089B" w:rsidRPr="00223404" w:rsidRDefault="006C089B" w:rsidP="006C089B">
      <w:pPr>
        <w:spacing w:after="240"/>
        <w:ind w:left="964" w:hanging="567"/>
        <w:jc w:val="both"/>
        <w:rPr>
          <w:snapToGrid w:val="0"/>
          <w:sz w:val="22"/>
        </w:rPr>
      </w:pPr>
      <w:r>
        <w:rPr>
          <w:snapToGrid w:val="0"/>
          <w:sz w:val="22"/>
        </w:rPr>
        <w:t>14.5</w:t>
      </w:r>
      <w:r>
        <w:rPr>
          <w:snapToGrid w:val="0"/>
          <w:sz w:val="22"/>
        </w:rPr>
        <w:tab/>
      </w:r>
      <w:r w:rsidRPr="00223404">
        <w:rPr>
          <w:snapToGrid w:val="0"/>
          <w:sz w:val="22"/>
        </w:rPr>
        <w:t xml:space="preserve">Strany se dohodly, že závazek zaplatit smluvní pokutu nevylučuje právo na náhradu škody ve výši, v jaké převyšuje smluvní pokutu. </w:t>
      </w:r>
    </w:p>
    <w:p w14:paraId="5A8DC019" w14:textId="77777777" w:rsidR="006C089B" w:rsidRPr="00223404" w:rsidRDefault="006C089B" w:rsidP="006C089B">
      <w:pPr>
        <w:spacing w:after="240"/>
        <w:ind w:left="964" w:hanging="567"/>
        <w:jc w:val="both"/>
        <w:rPr>
          <w:snapToGrid w:val="0"/>
          <w:sz w:val="22"/>
        </w:rPr>
      </w:pPr>
      <w:r>
        <w:rPr>
          <w:snapToGrid w:val="0"/>
          <w:sz w:val="22"/>
        </w:rPr>
        <w:t>14.6</w:t>
      </w:r>
      <w:r>
        <w:rPr>
          <w:snapToGrid w:val="0"/>
          <w:sz w:val="22"/>
        </w:rPr>
        <w:tab/>
      </w:r>
      <w:r w:rsidRPr="00223404">
        <w:rPr>
          <w:snapToGrid w:val="0"/>
          <w:sz w:val="22"/>
        </w:rPr>
        <w:t>V případě, kdy bude smluvní pokuta snížená soudem, zůstává zachováno právo na náhradu škody ve výši, v jaké škoda převyšuje částku určenou soudem jako přiměřenou</w:t>
      </w:r>
      <w:r>
        <w:rPr>
          <w:snapToGrid w:val="0"/>
          <w:sz w:val="22"/>
        </w:rPr>
        <w:t>,</w:t>
      </w:r>
      <w:r w:rsidRPr="00223404">
        <w:rPr>
          <w:snapToGrid w:val="0"/>
          <w:sz w:val="22"/>
        </w:rPr>
        <w:t xml:space="preserve">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14:paraId="0B0F5E9F" w14:textId="77777777" w:rsidR="006C089B" w:rsidRPr="00223404" w:rsidRDefault="006C089B" w:rsidP="006C089B">
      <w:pPr>
        <w:spacing w:after="240"/>
        <w:ind w:left="964" w:hanging="567"/>
        <w:jc w:val="both"/>
        <w:rPr>
          <w:snapToGrid w:val="0"/>
          <w:sz w:val="22"/>
        </w:rPr>
      </w:pPr>
      <w:r>
        <w:rPr>
          <w:snapToGrid w:val="0"/>
          <w:sz w:val="22"/>
        </w:rPr>
        <w:t>14.7</w:t>
      </w:r>
      <w:r>
        <w:rPr>
          <w:snapToGrid w:val="0"/>
          <w:sz w:val="22"/>
        </w:rPr>
        <w:tab/>
      </w:r>
      <w:r w:rsidRPr="00223404">
        <w:rPr>
          <w:snapToGrid w:val="0"/>
          <w:sz w:val="22"/>
        </w:rPr>
        <w:t>Strany vylučují aplikaci následujících ustanovení občanského zákoníku na tuto smlouvu: § 557, § 1799 a § 1800, § 1805 odst. 2.</w:t>
      </w:r>
    </w:p>
    <w:p w14:paraId="67AD9D93" w14:textId="028D59DE" w:rsidR="006C089B" w:rsidRPr="00223404" w:rsidRDefault="006C089B" w:rsidP="006C089B">
      <w:pPr>
        <w:spacing w:after="240"/>
        <w:ind w:left="964" w:hanging="567"/>
        <w:jc w:val="both"/>
        <w:rPr>
          <w:snapToGrid w:val="0"/>
          <w:sz w:val="22"/>
        </w:rPr>
      </w:pPr>
      <w:r>
        <w:rPr>
          <w:snapToGrid w:val="0"/>
          <w:sz w:val="22"/>
        </w:rPr>
        <w:t>14.8</w:t>
      </w:r>
      <w:r>
        <w:rPr>
          <w:snapToGrid w:val="0"/>
          <w:sz w:val="22"/>
        </w:rPr>
        <w:tab/>
      </w:r>
      <w:r w:rsidR="00D92710" w:rsidRPr="00D92710">
        <w:rPr>
          <w:snapToGrid w:val="0"/>
          <w:sz w:val="22"/>
        </w:rPr>
        <w:t xml:space="preserve">Tato smlouva může být měněna pouze písemně, oboustranně akceptovanými smluvními dodatky a může být rozšířena o další práce i po splnění dosud sjednaných závazků. Změnové řízení je upraveno přílohou č. 4 této smlouvy, která </w:t>
      </w:r>
      <w:proofErr w:type="gramStart"/>
      <w:r w:rsidR="00D92710" w:rsidRPr="00D92710">
        <w:rPr>
          <w:snapToGrid w:val="0"/>
          <w:sz w:val="22"/>
        </w:rPr>
        <w:t>tvoří</w:t>
      </w:r>
      <w:proofErr w:type="gramEnd"/>
      <w:r w:rsidR="00D92710" w:rsidRPr="00D92710">
        <w:rPr>
          <w:snapToGrid w:val="0"/>
          <w:sz w:val="22"/>
        </w:rPr>
        <w:t xml:space="preserve"> její nedílnou součást. </w:t>
      </w:r>
    </w:p>
    <w:p w14:paraId="0A8309DD" w14:textId="77777777" w:rsidR="006C089B" w:rsidRPr="00223404" w:rsidRDefault="006C089B" w:rsidP="006C089B">
      <w:pPr>
        <w:spacing w:after="240"/>
        <w:ind w:left="964" w:hanging="567"/>
        <w:jc w:val="both"/>
        <w:rPr>
          <w:snapToGrid w:val="0"/>
          <w:sz w:val="22"/>
        </w:rPr>
      </w:pPr>
      <w:r>
        <w:rPr>
          <w:snapToGrid w:val="0"/>
          <w:sz w:val="22"/>
        </w:rPr>
        <w:t>14.9</w:t>
      </w:r>
      <w:r>
        <w:rPr>
          <w:snapToGrid w:val="0"/>
          <w:sz w:val="22"/>
        </w:rPr>
        <w:tab/>
      </w:r>
      <w:r w:rsidRPr="00345638">
        <w:rPr>
          <w:snapToGrid w:val="0"/>
          <w:sz w:val="22"/>
        </w:rPr>
        <w:t>Smlouva je vyhotovena ve dvou stejnopisech s platností originálu, z nichž objednatel i</w:t>
      </w:r>
      <w:r>
        <w:rPr>
          <w:snapToGrid w:val="0"/>
          <w:sz w:val="22"/>
        </w:rPr>
        <w:t> </w:t>
      </w:r>
      <w:r w:rsidRPr="00345638">
        <w:rPr>
          <w:snapToGrid w:val="0"/>
          <w:sz w:val="22"/>
        </w:rPr>
        <w:t xml:space="preserve">zhotovitel </w:t>
      </w:r>
      <w:proofErr w:type="gramStart"/>
      <w:r w:rsidRPr="00345638">
        <w:rPr>
          <w:snapToGrid w:val="0"/>
          <w:sz w:val="22"/>
        </w:rPr>
        <w:t>obdrží</w:t>
      </w:r>
      <w:proofErr w:type="gramEnd"/>
      <w:r w:rsidRPr="00345638">
        <w:rPr>
          <w:snapToGrid w:val="0"/>
          <w:sz w:val="22"/>
        </w:rPr>
        <w:t xml:space="preserve"> po jednom vyhotovení, v případě vyhotovení smlouvy v listinné podobě s připojením vlastnoručních podpisů zástupců smluvních stran. Pokud se smlouva bude vyhotovovat v elektronické podobě, obě smluvní strany </w:t>
      </w:r>
      <w:proofErr w:type="gramStart"/>
      <w:r w:rsidRPr="00345638">
        <w:rPr>
          <w:snapToGrid w:val="0"/>
          <w:sz w:val="22"/>
        </w:rPr>
        <w:t>obdrží</w:t>
      </w:r>
      <w:proofErr w:type="gramEnd"/>
      <w:r w:rsidRPr="00345638">
        <w:rPr>
          <w:snapToGrid w:val="0"/>
          <w:sz w:val="22"/>
        </w:rPr>
        <w:t xml:space="preserve"> její elektronický originál. V tomto případě na důkaz svého souhlasu s obsahem této smlouvy k ní smluvní strany připojí své uznávané elektronické podpisy dle zákona č.</w:t>
      </w:r>
      <w:r>
        <w:rPr>
          <w:snapToGrid w:val="0"/>
          <w:sz w:val="22"/>
        </w:rPr>
        <w:t> </w:t>
      </w:r>
      <w:r w:rsidRPr="00345638">
        <w:rPr>
          <w:snapToGrid w:val="0"/>
          <w:sz w:val="22"/>
        </w:rPr>
        <w:t>297/</w:t>
      </w:r>
      <w:r>
        <w:rPr>
          <w:snapToGrid w:val="0"/>
          <w:sz w:val="22"/>
        </w:rPr>
        <w:t> </w:t>
      </w:r>
      <w:r w:rsidRPr="00345638">
        <w:rPr>
          <w:snapToGrid w:val="0"/>
          <w:sz w:val="22"/>
        </w:rPr>
        <w:t>2016</w:t>
      </w:r>
      <w:r>
        <w:rPr>
          <w:snapToGrid w:val="0"/>
          <w:sz w:val="22"/>
        </w:rPr>
        <w:t> </w:t>
      </w:r>
      <w:r w:rsidRPr="00345638">
        <w:rPr>
          <w:snapToGrid w:val="0"/>
          <w:sz w:val="22"/>
        </w:rPr>
        <w:t>Sb., o službách vytvářejících důvěru v elektronické transakce</w:t>
      </w:r>
      <w:r>
        <w:rPr>
          <w:snapToGrid w:val="0"/>
          <w:sz w:val="22"/>
        </w:rPr>
        <w:t>, ve znění pozdějších předpisů</w:t>
      </w:r>
      <w:r w:rsidRPr="00345638">
        <w:rPr>
          <w:snapToGrid w:val="0"/>
          <w:sz w:val="22"/>
        </w:rPr>
        <w:t>.</w:t>
      </w:r>
    </w:p>
    <w:p w14:paraId="601E279E" w14:textId="77777777" w:rsidR="006C089B" w:rsidRPr="00223404" w:rsidRDefault="006C089B" w:rsidP="006C089B">
      <w:pPr>
        <w:spacing w:after="240"/>
        <w:ind w:left="964" w:hanging="567"/>
        <w:jc w:val="both"/>
        <w:rPr>
          <w:snapToGrid w:val="0"/>
          <w:sz w:val="22"/>
        </w:rPr>
      </w:pPr>
      <w:r>
        <w:rPr>
          <w:snapToGrid w:val="0"/>
          <w:sz w:val="22"/>
        </w:rPr>
        <w:t>14.10</w:t>
      </w:r>
      <w:r>
        <w:rPr>
          <w:snapToGrid w:val="0"/>
          <w:sz w:val="22"/>
        </w:rPr>
        <w:tab/>
      </w:r>
      <w:r w:rsidRPr="00223404">
        <w:rPr>
          <w:snapToGrid w:val="0"/>
          <w:sz w:val="22"/>
        </w:rPr>
        <w:t>Zhotovitel prohlašuje, že je srozuměn s tím, že objednatel může předmět díla (s přihlédnutím k jeho rozsahu a účelu) bez dalšího použít k zadání při vyhlášení výběrového řízení na dodavatele stavby a zpracování stavební projektové dokumentace.</w:t>
      </w:r>
    </w:p>
    <w:p w14:paraId="7FE2CB69" w14:textId="77777777" w:rsidR="006C089B" w:rsidRPr="00223404" w:rsidRDefault="006C089B" w:rsidP="006C089B">
      <w:pPr>
        <w:spacing w:after="240"/>
        <w:ind w:left="964" w:hanging="567"/>
        <w:jc w:val="both"/>
        <w:rPr>
          <w:snapToGrid w:val="0"/>
          <w:sz w:val="22"/>
        </w:rPr>
      </w:pPr>
      <w:r>
        <w:rPr>
          <w:snapToGrid w:val="0"/>
          <w:sz w:val="22"/>
        </w:rPr>
        <w:t>14.11</w:t>
      </w:r>
      <w:r>
        <w:rPr>
          <w:snapToGrid w:val="0"/>
          <w:sz w:val="22"/>
        </w:rPr>
        <w:tab/>
      </w:r>
      <w:r w:rsidRPr="00223404">
        <w:rPr>
          <w:snapToGrid w:val="0"/>
          <w:sz w:val="22"/>
        </w:rPr>
        <w:t xml:space="preserve">Tato </w:t>
      </w:r>
      <w:r>
        <w:rPr>
          <w:snapToGrid w:val="0"/>
          <w:sz w:val="22"/>
        </w:rPr>
        <w:t>s</w:t>
      </w:r>
      <w:r w:rsidRPr="00223404">
        <w:rPr>
          <w:snapToGrid w:val="0"/>
          <w:sz w:val="22"/>
        </w:rPr>
        <w:t xml:space="preserve">mlouva </w:t>
      </w:r>
      <w:r>
        <w:rPr>
          <w:snapToGrid w:val="0"/>
          <w:sz w:val="22"/>
        </w:rPr>
        <w:t xml:space="preserve">je uzavřena a nabývá platnosti dnem jejího podpisu oběma smluvními stranami. V případě, že k podpisu oběma smluvními stranami nedojde v jednom dni, je tato smlouva uzavřena a nabývá platnosti dnem, kdy je podepsána druhou ze smluvních stran. Účinnost tato smlouva nabývá dnem uveřejnění v registru smluv dle Zákona o registru smluv. Smlouvu se zavazuje uveřejnit v registru smluv objednatel. Vyžaduje-li určitá část této smlouvy anonymizaci s ohledem na ochranu osobních údajů, obchodní tajemství atp., zhotovitel na tyto části smlouvy o dílo upozorní a objednatel před uveřejněním smlouvy zajistí potřebnou ochranu takových údajů. </w:t>
      </w:r>
      <w:r w:rsidRPr="00393417">
        <w:rPr>
          <w:snapToGrid w:val="0"/>
          <w:sz w:val="22"/>
        </w:rPr>
        <w:t>Totéž platí o jakémkoli dodatku k této smlouvě ve smyslu ustanovení čl. 14.8 této smlouvy.</w:t>
      </w:r>
      <w:r>
        <w:rPr>
          <w:snapToGrid w:val="0"/>
          <w:sz w:val="22"/>
        </w:rPr>
        <w:t xml:space="preserve"> </w:t>
      </w:r>
    </w:p>
    <w:p w14:paraId="3AA27461" w14:textId="77777777" w:rsidR="006C089B" w:rsidRPr="00223404" w:rsidRDefault="006C089B" w:rsidP="006C089B">
      <w:pPr>
        <w:spacing w:after="240"/>
        <w:ind w:left="964" w:hanging="567"/>
        <w:jc w:val="both"/>
        <w:rPr>
          <w:snapToGrid w:val="0"/>
          <w:sz w:val="22"/>
        </w:rPr>
      </w:pPr>
      <w:r>
        <w:rPr>
          <w:snapToGrid w:val="0"/>
          <w:sz w:val="22"/>
        </w:rPr>
        <w:lastRenderedPageBreak/>
        <w:t>14.12</w:t>
      </w:r>
      <w:r>
        <w:rPr>
          <w:snapToGrid w:val="0"/>
          <w:sz w:val="22"/>
        </w:rPr>
        <w:tab/>
      </w:r>
      <w:r w:rsidRPr="00223404">
        <w:rPr>
          <w:snapToGrid w:val="0"/>
          <w:sz w:val="22"/>
        </w:rPr>
        <w:t>Smluvní strany prohlašují, že je jim znám celý obsah smlouvy včetně jejích příloh, a že s jejím obsahem souhlasí. Na důkaz této skutečnosti připojují svoje podpisy.</w:t>
      </w:r>
    </w:p>
    <w:p w14:paraId="2817870B" w14:textId="77777777" w:rsidR="00980A0D" w:rsidRDefault="00980A0D" w:rsidP="003F5FE7">
      <w:pPr>
        <w:pStyle w:val="Neodsazentext"/>
        <w:spacing w:after="0"/>
        <w:rPr>
          <w:color w:val="000000" w:themeColor="text1"/>
        </w:rPr>
      </w:pPr>
    </w:p>
    <w:p w14:paraId="2580E773" w14:textId="77777777" w:rsidR="006F3CFF" w:rsidRDefault="006F3CFF" w:rsidP="003F5FE7">
      <w:pPr>
        <w:pStyle w:val="Neodsazentext"/>
        <w:spacing w:after="0"/>
        <w:rPr>
          <w:color w:val="000000" w:themeColor="text1"/>
        </w:rPr>
      </w:pPr>
    </w:p>
    <w:p w14:paraId="5E27CAA7" w14:textId="77777777" w:rsidR="006F3CFF" w:rsidRDefault="006F3CFF" w:rsidP="003F5FE7">
      <w:pPr>
        <w:pStyle w:val="Neodsazentext"/>
        <w:spacing w:after="0"/>
        <w:rPr>
          <w:color w:val="000000" w:themeColor="text1"/>
        </w:rPr>
      </w:pPr>
    </w:p>
    <w:p w14:paraId="1B991A5B" w14:textId="77777777" w:rsidR="006F3CFF" w:rsidRPr="00223404" w:rsidRDefault="006F3CFF" w:rsidP="003F5FE7">
      <w:pPr>
        <w:pStyle w:val="Neodsazentext"/>
        <w:spacing w:after="0"/>
        <w:rPr>
          <w:color w:val="000000" w:themeColor="text1"/>
        </w:rPr>
      </w:pPr>
    </w:p>
    <w:p w14:paraId="10EC12F7" w14:textId="4014AEEA" w:rsidR="003F5FE7" w:rsidRDefault="005A6422" w:rsidP="003F5FE7">
      <w:pPr>
        <w:pStyle w:val="Neodsazentext"/>
        <w:spacing w:after="0"/>
        <w:rPr>
          <w:color w:val="000000" w:themeColor="text1"/>
        </w:rPr>
      </w:pPr>
      <w:r>
        <w:rPr>
          <w:color w:val="000000" w:themeColor="text1"/>
        </w:rPr>
        <w:t>V Praze dne:</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V Praze dne:</w:t>
      </w:r>
    </w:p>
    <w:p w14:paraId="7FCCB58A" w14:textId="60C8F7B1" w:rsidR="005A6422" w:rsidRDefault="005A6422" w:rsidP="003F5FE7">
      <w:pPr>
        <w:pStyle w:val="Neodsazentext"/>
        <w:spacing w:after="0"/>
        <w:rPr>
          <w:color w:val="000000" w:themeColor="text1"/>
        </w:rPr>
      </w:pPr>
      <w:r>
        <w:rPr>
          <w:color w:val="000000" w:themeColor="text1"/>
        </w:rPr>
        <w:t>Za Pražskou vodohospodářskou společnost a.s.</w:t>
      </w:r>
      <w:r>
        <w:rPr>
          <w:color w:val="000000" w:themeColor="text1"/>
        </w:rPr>
        <w:tab/>
      </w:r>
      <w:r>
        <w:rPr>
          <w:color w:val="000000" w:themeColor="text1"/>
        </w:rPr>
        <w:tab/>
      </w:r>
      <w:r>
        <w:rPr>
          <w:color w:val="000000" w:themeColor="text1"/>
        </w:rPr>
        <w:tab/>
        <w:t xml:space="preserve">za </w:t>
      </w:r>
      <w:proofErr w:type="spellStart"/>
      <w:r w:rsidR="00041024">
        <w:rPr>
          <w:color w:val="000000" w:themeColor="text1"/>
        </w:rPr>
        <w:t>Sweco</w:t>
      </w:r>
      <w:proofErr w:type="spellEnd"/>
      <w:r w:rsidR="00041024">
        <w:rPr>
          <w:color w:val="000000" w:themeColor="text1"/>
        </w:rPr>
        <w:t xml:space="preserve"> a.s.</w:t>
      </w:r>
    </w:p>
    <w:p w14:paraId="7726AEC9" w14:textId="77777777" w:rsidR="005A6422" w:rsidRPr="00223404" w:rsidRDefault="005A6422" w:rsidP="003F5FE7">
      <w:pPr>
        <w:pStyle w:val="Neodsazentext"/>
        <w:spacing w:after="0"/>
        <w:rPr>
          <w:color w:val="000000" w:themeColor="text1"/>
          <w:sz w:val="24"/>
          <w:szCs w:val="24"/>
        </w:rPr>
      </w:pPr>
    </w:p>
    <w:p w14:paraId="4BA0445B" w14:textId="150EBE97" w:rsidR="00425CE9" w:rsidRPr="00223404" w:rsidRDefault="00425CE9" w:rsidP="003F5FE7">
      <w:pPr>
        <w:jc w:val="both"/>
        <w:rPr>
          <w:snapToGrid w:val="0"/>
          <w:sz w:val="22"/>
          <w:szCs w:val="22"/>
        </w:rPr>
      </w:pPr>
    </w:p>
    <w:p w14:paraId="71B2584E" w14:textId="61F2A40A" w:rsidR="005A6422" w:rsidRPr="00223404" w:rsidRDefault="005A6422" w:rsidP="003F5FE7">
      <w:pPr>
        <w:jc w:val="both"/>
        <w:rPr>
          <w:snapToGrid w:val="0"/>
          <w:sz w:val="22"/>
          <w:szCs w:val="22"/>
        </w:rPr>
      </w:pPr>
    </w:p>
    <w:p w14:paraId="348C0FA4" w14:textId="7C40D1A7" w:rsidR="005A6422" w:rsidRPr="00223404" w:rsidRDefault="005A6422" w:rsidP="003F5FE7">
      <w:pPr>
        <w:jc w:val="both"/>
        <w:rPr>
          <w:snapToGrid w:val="0"/>
          <w:sz w:val="22"/>
          <w:szCs w:val="22"/>
        </w:rPr>
      </w:pPr>
    </w:p>
    <w:p w14:paraId="5DB7F405" w14:textId="7519437F" w:rsidR="005A6422" w:rsidRPr="00223404" w:rsidRDefault="005A6422" w:rsidP="003F5FE7">
      <w:pPr>
        <w:jc w:val="both"/>
        <w:rPr>
          <w:snapToGrid w:val="0"/>
          <w:sz w:val="22"/>
          <w:szCs w:val="22"/>
        </w:rPr>
      </w:pPr>
    </w:p>
    <w:p w14:paraId="653F5D9D" w14:textId="4AF74140" w:rsidR="005A6422" w:rsidRPr="00223404" w:rsidRDefault="005A6422" w:rsidP="003F5FE7">
      <w:pPr>
        <w:jc w:val="both"/>
        <w:rPr>
          <w:snapToGrid w:val="0"/>
          <w:sz w:val="22"/>
          <w:szCs w:val="22"/>
        </w:rPr>
      </w:pPr>
    </w:p>
    <w:p w14:paraId="0A8F1FB3" w14:textId="2FBFDBA3" w:rsidR="005A6422" w:rsidRPr="00223404" w:rsidRDefault="005A6422" w:rsidP="003F5FE7">
      <w:pPr>
        <w:jc w:val="both"/>
        <w:rPr>
          <w:snapToGrid w:val="0"/>
          <w:sz w:val="22"/>
          <w:szCs w:val="22"/>
        </w:rPr>
      </w:pPr>
    </w:p>
    <w:p w14:paraId="6E59CC3C" w14:textId="301B77A8" w:rsidR="005A6422" w:rsidRDefault="005A6422" w:rsidP="003F5FE7">
      <w:pPr>
        <w:jc w:val="both"/>
        <w:rPr>
          <w:snapToGrid w:val="0"/>
          <w:sz w:val="22"/>
          <w:szCs w:val="22"/>
        </w:rPr>
      </w:pPr>
      <w:r w:rsidRPr="008A15EF">
        <w:rPr>
          <w:snapToGrid w:val="0"/>
          <w:sz w:val="22"/>
          <w:szCs w:val="22"/>
        </w:rPr>
        <w:t>Ing. Petr Bureš</w:t>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sidR="00041024">
        <w:rPr>
          <w:snapToGrid w:val="0"/>
          <w:sz w:val="22"/>
          <w:szCs w:val="22"/>
        </w:rPr>
        <w:t xml:space="preserve">Ing. Vladimír </w:t>
      </w:r>
      <w:proofErr w:type="spellStart"/>
      <w:r w:rsidR="00041024">
        <w:rPr>
          <w:snapToGrid w:val="0"/>
          <w:sz w:val="22"/>
          <w:szCs w:val="22"/>
        </w:rPr>
        <w:t>Mikule</w:t>
      </w:r>
      <w:proofErr w:type="spellEnd"/>
    </w:p>
    <w:p w14:paraId="72453A12" w14:textId="7A58F134" w:rsidR="00041024" w:rsidRPr="00223404" w:rsidRDefault="009B340E" w:rsidP="009B340E">
      <w:pPr>
        <w:ind w:right="-477"/>
        <w:jc w:val="both"/>
        <w:rPr>
          <w:snapToGrid w:val="0"/>
          <w:sz w:val="22"/>
          <w:szCs w:val="22"/>
        </w:rPr>
      </w:pPr>
      <w:r>
        <w:rPr>
          <w:snapToGrid w:val="0"/>
          <w:sz w:val="22"/>
          <w:szCs w:val="22"/>
        </w:rPr>
        <w:t>člen představenstva</w:t>
      </w:r>
      <w:r>
        <w:rPr>
          <w:snapToGrid w:val="0"/>
          <w:sz w:val="22"/>
          <w:szCs w:val="22"/>
        </w:rPr>
        <w:tab/>
      </w:r>
      <w:r w:rsidR="00041024">
        <w:rPr>
          <w:snapToGrid w:val="0"/>
          <w:sz w:val="22"/>
          <w:szCs w:val="22"/>
        </w:rPr>
        <w:tab/>
      </w:r>
      <w:r w:rsidR="00041024">
        <w:rPr>
          <w:snapToGrid w:val="0"/>
          <w:sz w:val="22"/>
          <w:szCs w:val="22"/>
        </w:rPr>
        <w:tab/>
      </w:r>
      <w:r w:rsidR="00041024">
        <w:rPr>
          <w:snapToGrid w:val="0"/>
          <w:sz w:val="22"/>
          <w:szCs w:val="22"/>
        </w:rPr>
        <w:tab/>
      </w:r>
      <w:r w:rsidR="00041024">
        <w:rPr>
          <w:snapToGrid w:val="0"/>
          <w:sz w:val="22"/>
          <w:szCs w:val="22"/>
        </w:rPr>
        <w:tab/>
        <w:t xml:space="preserve">      </w:t>
      </w:r>
      <w:r>
        <w:rPr>
          <w:snapToGrid w:val="0"/>
          <w:sz w:val="22"/>
          <w:szCs w:val="22"/>
        </w:rPr>
        <w:tab/>
      </w:r>
      <w:r w:rsidR="00041024">
        <w:rPr>
          <w:snapToGrid w:val="0"/>
          <w:sz w:val="22"/>
          <w:szCs w:val="22"/>
        </w:rPr>
        <w:t>místopředseda představenstva</w:t>
      </w:r>
    </w:p>
    <w:p w14:paraId="0886513D" w14:textId="77777777" w:rsidR="009B340E" w:rsidRDefault="009B340E" w:rsidP="003F5FE7">
      <w:pPr>
        <w:jc w:val="both"/>
        <w:rPr>
          <w:snapToGrid w:val="0"/>
          <w:sz w:val="22"/>
          <w:szCs w:val="22"/>
        </w:rPr>
      </w:pPr>
      <w:r w:rsidRPr="008A15EF">
        <w:rPr>
          <w:snapToGrid w:val="0"/>
          <w:sz w:val="22"/>
          <w:szCs w:val="22"/>
        </w:rPr>
        <w:t>ředitel obchodní divize</w:t>
      </w:r>
      <w:r>
        <w:rPr>
          <w:snapToGrid w:val="0"/>
          <w:sz w:val="22"/>
          <w:szCs w:val="22"/>
        </w:rPr>
        <w:tab/>
      </w:r>
      <w:r w:rsidR="009E58DB">
        <w:rPr>
          <w:snapToGrid w:val="0"/>
          <w:sz w:val="22"/>
          <w:szCs w:val="22"/>
        </w:rPr>
        <w:tab/>
      </w:r>
      <w:r w:rsidR="009E58DB">
        <w:rPr>
          <w:snapToGrid w:val="0"/>
          <w:sz w:val="22"/>
          <w:szCs w:val="22"/>
        </w:rPr>
        <w:tab/>
      </w:r>
      <w:r w:rsidR="009E58DB">
        <w:rPr>
          <w:snapToGrid w:val="0"/>
          <w:sz w:val="22"/>
          <w:szCs w:val="22"/>
        </w:rPr>
        <w:tab/>
      </w:r>
      <w:r w:rsidR="009E58DB">
        <w:rPr>
          <w:snapToGrid w:val="0"/>
          <w:sz w:val="22"/>
          <w:szCs w:val="22"/>
        </w:rPr>
        <w:tab/>
      </w:r>
      <w:r w:rsidR="009E58DB">
        <w:rPr>
          <w:snapToGrid w:val="0"/>
          <w:sz w:val="22"/>
          <w:szCs w:val="22"/>
        </w:rPr>
        <w:tab/>
      </w:r>
    </w:p>
    <w:p w14:paraId="7866A839" w14:textId="77777777" w:rsidR="009B340E" w:rsidRDefault="009B340E" w:rsidP="003F5FE7">
      <w:pPr>
        <w:jc w:val="both"/>
        <w:rPr>
          <w:snapToGrid w:val="0"/>
          <w:sz w:val="22"/>
          <w:szCs w:val="22"/>
        </w:rPr>
      </w:pPr>
    </w:p>
    <w:p w14:paraId="4D7A3954" w14:textId="77777777" w:rsidR="009B340E" w:rsidRDefault="009B340E" w:rsidP="009B340E">
      <w:pPr>
        <w:ind w:left="5040" w:firstLine="720"/>
        <w:jc w:val="both"/>
        <w:rPr>
          <w:snapToGrid w:val="0"/>
          <w:sz w:val="22"/>
          <w:szCs w:val="22"/>
        </w:rPr>
      </w:pPr>
    </w:p>
    <w:p w14:paraId="50BF1458" w14:textId="77777777" w:rsidR="009B340E" w:rsidRDefault="009B340E" w:rsidP="009B340E">
      <w:pPr>
        <w:ind w:left="5040" w:firstLine="720"/>
        <w:jc w:val="both"/>
        <w:rPr>
          <w:snapToGrid w:val="0"/>
          <w:sz w:val="22"/>
          <w:szCs w:val="22"/>
        </w:rPr>
      </w:pPr>
    </w:p>
    <w:p w14:paraId="0678B737" w14:textId="64F61CE3" w:rsidR="009E58DB" w:rsidRDefault="00041024" w:rsidP="009B340E">
      <w:pPr>
        <w:ind w:left="5040" w:firstLine="720"/>
        <w:jc w:val="both"/>
        <w:rPr>
          <w:snapToGrid w:val="0"/>
          <w:sz w:val="22"/>
          <w:szCs w:val="22"/>
        </w:rPr>
      </w:pPr>
      <w:r>
        <w:rPr>
          <w:snapToGrid w:val="0"/>
          <w:sz w:val="22"/>
          <w:szCs w:val="22"/>
        </w:rPr>
        <w:t xml:space="preserve">Ing. Nikola </w:t>
      </w:r>
      <w:proofErr w:type="spellStart"/>
      <w:r>
        <w:rPr>
          <w:snapToGrid w:val="0"/>
          <w:sz w:val="22"/>
          <w:szCs w:val="22"/>
        </w:rPr>
        <w:t>Gorelová</w:t>
      </w:r>
      <w:proofErr w:type="spellEnd"/>
    </w:p>
    <w:p w14:paraId="2D72BE8E" w14:textId="5077A3BD" w:rsidR="00041024" w:rsidRDefault="00041024" w:rsidP="003F5FE7">
      <w:pPr>
        <w:jc w:val="both"/>
        <w:rPr>
          <w:snapToGrid w:val="0"/>
          <w:sz w:val="22"/>
          <w:szCs w:val="22"/>
        </w:rPr>
      </w:pP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sidR="0055370C">
        <w:rPr>
          <w:snapToGrid w:val="0"/>
          <w:sz w:val="22"/>
          <w:szCs w:val="22"/>
        </w:rPr>
        <w:t xml:space="preserve">             </w:t>
      </w:r>
      <w:r>
        <w:rPr>
          <w:snapToGrid w:val="0"/>
          <w:sz w:val="22"/>
          <w:szCs w:val="22"/>
        </w:rPr>
        <w:t>členka představenstva</w:t>
      </w:r>
      <w:r>
        <w:rPr>
          <w:snapToGrid w:val="0"/>
          <w:sz w:val="22"/>
          <w:szCs w:val="22"/>
        </w:rPr>
        <w:tab/>
      </w:r>
    </w:p>
    <w:p w14:paraId="6F23F1FE" w14:textId="4998C374" w:rsidR="005A6422" w:rsidRPr="00223404" w:rsidRDefault="005A6422" w:rsidP="003F5FE7">
      <w:pPr>
        <w:jc w:val="both"/>
        <w:rPr>
          <w:snapToGrid w:val="0"/>
          <w:sz w:val="22"/>
          <w:szCs w:val="22"/>
        </w:rPr>
      </w:pP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p>
    <w:p w14:paraId="71987138" w14:textId="003C71B3" w:rsidR="00AE0B30" w:rsidRPr="006079DB" w:rsidRDefault="00AE0B30" w:rsidP="006079DB">
      <w:pPr>
        <w:jc w:val="both"/>
        <w:rPr>
          <w:snapToGrid w:val="0"/>
          <w:sz w:val="22"/>
          <w:szCs w:val="22"/>
        </w:rPr>
      </w:pPr>
    </w:p>
    <w:p w14:paraId="232FFF74" w14:textId="77777777" w:rsidR="00592F1A" w:rsidRDefault="00592F1A" w:rsidP="00592F1A">
      <w:pPr>
        <w:spacing w:before="120"/>
        <w:jc w:val="both"/>
        <w:rPr>
          <w:snapToGrid w:val="0"/>
          <w:sz w:val="22"/>
        </w:rPr>
      </w:pPr>
      <w:r>
        <w:rPr>
          <w:snapToGrid w:val="0"/>
          <w:sz w:val="22"/>
        </w:rPr>
        <w:t xml:space="preserve">Přílohy smlouvy o dílo: </w:t>
      </w:r>
    </w:p>
    <w:p w14:paraId="0367D757" w14:textId="77777777" w:rsidR="00592F1A" w:rsidRPr="00223404" w:rsidRDefault="00592F1A" w:rsidP="00592F1A">
      <w:pPr>
        <w:rPr>
          <w:snapToGrid w:val="0"/>
          <w:sz w:val="22"/>
          <w:szCs w:val="22"/>
        </w:rPr>
      </w:pPr>
      <w:r w:rsidRPr="00223404">
        <w:rPr>
          <w:snapToGrid w:val="0"/>
          <w:sz w:val="22"/>
          <w:szCs w:val="22"/>
        </w:rPr>
        <w:t>Příloha č. 1 - Kalkulace ceny</w:t>
      </w:r>
    </w:p>
    <w:p w14:paraId="41BCE20C" w14:textId="45866D98" w:rsidR="00592F1A" w:rsidRPr="00223404" w:rsidRDefault="00592F1A" w:rsidP="00592F1A">
      <w:pPr>
        <w:rPr>
          <w:snapToGrid w:val="0"/>
          <w:sz w:val="22"/>
          <w:szCs w:val="22"/>
        </w:rPr>
      </w:pPr>
      <w:r w:rsidRPr="00223404">
        <w:rPr>
          <w:color w:val="000000" w:themeColor="text1"/>
          <w:sz w:val="22"/>
          <w:szCs w:val="22"/>
        </w:rPr>
        <w:t xml:space="preserve">Příloha č. 2 - </w:t>
      </w:r>
      <w:r w:rsidR="00FB63CE">
        <w:rPr>
          <w:iCs/>
          <w:sz w:val="22"/>
          <w:szCs w:val="22"/>
        </w:rPr>
        <w:t>Nepoužije se</w:t>
      </w:r>
    </w:p>
    <w:p w14:paraId="0638BE1B" w14:textId="77777777" w:rsidR="00592F1A" w:rsidRDefault="00592F1A" w:rsidP="00592F1A">
      <w:pPr>
        <w:rPr>
          <w:color w:val="000000" w:themeColor="text1"/>
          <w:sz w:val="22"/>
          <w:szCs w:val="22"/>
        </w:rPr>
      </w:pPr>
      <w:r w:rsidRPr="00223404">
        <w:rPr>
          <w:snapToGrid w:val="0"/>
          <w:sz w:val="22"/>
          <w:szCs w:val="22"/>
        </w:rPr>
        <w:t xml:space="preserve">Příloha č. 3 - </w:t>
      </w:r>
      <w:r w:rsidRPr="00FB63CE">
        <w:rPr>
          <w:color w:val="000000" w:themeColor="text1"/>
          <w:sz w:val="22"/>
          <w:szCs w:val="22"/>
        </w:rPr>
        <w:t>Seznam odpovědných osob a čísla účtů zveřejněných v registru plátců DPH</w:t>
      </w:r>
    </w:p>
    <w:p w14:paraId="49E1B9D2" w14:textId="77777777" w:rsidR="00592F1A" w:rsidRDefault="00592F1A" w:rsidP="00592F1A">
      <w:pPr>
        <w:rPr>
          <w:color w:val="000000" w:themeColor="text1"/>
          <w:sz w:val="22"/>
          <w:szCs w:val="22"/>
        </w:rPr>
      </w:pPr>
      <w:r>
        <w:rPr>
          <w:color w:val="000000" w:themeColor="text1"/>
          <w:sz w:val="22"/>
          <w:szCs w:val="22"/>
        </w:rPr>
        <w:t xml:space="preserve">Příloha č. 4 </w:t>
      </w:r>
      <w:r w:rsidRPr="00223404">
        <w:rPr>
          <w:snapToGrid w:val="0"/>
          <w:sz w:val="22"/>
          <w:szCs w:val="22"/>
        </w:rPr>
        <w:t>-</w:t>
      </w:r>
      <w:r>
        <w:rPr>
          <w:color w:val="000000" w:themeColor="text1"/>
          <w:sz w:val="22"/>
          <w:szCs w:val="22"/>
        </w:rPr>
        <w:t xml:space="preserve"> Změnové řízení</w:t>
      </w:r>
    </w:p>
    <w:p w14:paraId="73A286FA" w14:textId="77777777" w:rsidR="00592F1A" w:rsidRDefault="00592F1A" w:rsidP="00592F1A">
      <w:pPr>
        <w:rPr>
          <w:color w:val="000000" w:themeColor="text1"/>
          <w:sz w:val="22"/>
          <w:szCs w:val="22"/>
        </w:rPr>
      </w:pPr>
      <w:r>
        <w:rPr>
          <w:color w:val="000000" w:themeColor="text1"/>
          <w:sz w:val="22"/>
          <w:szCs w:val="22"/>
        </w:rPr>
        <w:t xml:space="preserve">Příloha č. 5 </w:t>
      </w:r>
      <w:r w:rsidRPr="00223404">
        <w:rPr>
          <w:snapToGrid w:val="0"/>
          <w:sz w:val="22"/>
          <w:szCs w:val="22"/>
        </w:rPr>
        <w:t>-</w:t>
      </w:r>
      <w:r>
        <w:rPr>
          <w:color w:val="000000" w:themeColor="text1"/>
          <w:sz w:val="22"/>
          <w:szCs w:val="22"/>
        </w:rPr>
        <w:t xml:space="preserve"> Návrh změn</w:t>
      </w:r>
    </w:p>
    <w:p w14:paraId="3D210EEB" w14:textId="77777777" w:rsidR="00592F1A" w:rsidRPr="00400D5C" w:rsidRDefault="00592F1A" w:rsidP="00592F1A">
      <w:pPr>
        <w:rPr>
          <w:color w:val="000000" w:themeColor="text1"/>
          <w:sz w:val="22"/>
          <w:szCs w:val="22"/>
        </w:rPr>
      </w:pPr>
      <w:r>
        <w:rPr>
          <w:color w:val="000000" w:themeColor="text1"/>
          <w:sz w:val="22"/>
          <w:szCs w:val="22"/>
        </w:rPr>
        <w:t xml:space="preserve">Příloha č. 6 </w:t>
      </w:r>
      <w:r w:rsidRPr="00223404">
        <w:rPr>
          <w:snapToGrid w:val="0"/>
          <w:sz w:val="22"/>
          <w:szCs w:val="22"/>
        </w:rPr>
        <w:t>-</w:t>
      </w:r>
      <w:r>
        <w:rPr>
          <w:color w:val="000000" w:themeColor="text1"/>
          <w:sz w:val="22"/>
          <w:szCs w:val="22"/>
        </w:rPr>
        <w:t xml:space="preserve"> Změnový list</w:t>
      </w:r>
    </w:p>
    <w:p w14:paraId="4DCFD2A2" w14:textId="0D3E1ECB" w:rsidR="00AE0B30" w:rsidRPr="00400D5C" w:rsidRDefault="00AE0B30" w:rsidP="00592F1A">
      <w:pPr>
        <w:spacing w:before="120"/>
        <w:jc w:val="both"/>
        <w:rPr>
          <w:color w:val="000000" w:themeColor="text1"/>
          <w:sz w:val="22"/>
          <w:szCs w:val="22"/>
        </w:rPr>
      </w:pPr>
    </w:p>
    <w:sectPr w:rsidR="00AE0B30" w:rsidRPr="00400D5C" w:rsidSect="00671CE3">
      <w:headerReference w:type="default" r:id="rId11"/>
      <w:footerReference w:type="even" r:id="rId12"/>
      <w:footerReference w:type="default" r:id="rId13"/>
      <w:pgSz w:w="11906" w:h="16838"/>
      <w:pgMar w:top="1440" w:right="1797" w:bottom="1440" w:left="179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2BB7D" w14:textId="77777777" w:rsidR="009B3163" w:rsidRDefault="009B3163">
      <w:r>
        <w:separator/>
      </w:r>
    </w:p>
  </w:endnote>
  <w:endnote w:type="continuationSeparator" w:id="0">
    <w:p w14:paraId="5CCD844B" w14:textId="77777777" w:rsidR="009B3163" w:rsidRDefault="009B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64F71" w14:textId="77777777" w:rsidR="00897C1E" w:rsidRDefault="00CF5D45">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14:paraId="2A928542" w14:textId="77777777" w:rsidR="00897C1E" w:rsidRDefault="00897C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CDB39" w14:textId="30751C9E" w:rsidR="00897C1E" w:rsidRPr="00400D5C" w:rsidRDefault="00896B80" w:rsidP="00400D5C">
    <w:pPr>
      <w:pStyle w:val="Zpat"/>
      <w:framePr w:wrap="around" w:vAnchor="text" w:hAnchor="margin" w:xAlign="center" w:y="1"/>
      <w:jc w:val="center"/>
      <w:rPr>
        <w:rStyle w:val="slostrnky"/>
      </w:rPr>
    </w:pPr>
    <w:r w:rsidRPr="00400D5C">
      <w:rPr>
        <w:rStyle w:val="slostrnky"/>
      </w:rPr>
      <w:t xml:space="preserve">Strana </w:t>
    </w:r>
    <w:r w:rsidR="00CF5D45" w:rsidRPr="00400D5C">
      <w:rPr>
        <w:rStyle w:val="slostrnky"/>
      </w:rPr>
      <w:fldChar w:fldCharType="begin"/>
    </w:r>
    <w:r w:rsidR="00897C1E" w:rsidRPr="00400D5C">
      <w:rPr>
        <w:rStyle w:val="slostrnky"/>
      </w:rPr>
      <w:instrText xml:space="preserve">PAGE  </w:instrText>
    </w:r>
    <w:r w:rsidR="00CF5D45" w:rsidRPr="00400D5C">
      <w:rPr>
        <w:rStyle w:val="slostrnky"/>
      </w:rPr>
      <w:fldChar w:fldCharType="separate"/>
    </w:r>
    <w:r w:rsidR="00EA3D15" w:rsidRPr="00400D5C">
      <w:rPr>
        <w:rStyle w:val="slostrnky"/>
        <w:noProof/>
      </w:rPr>
      <w:t>6</w:t>
    </w:r>
    <w:r w:rsidR="00CF5D45" w:rsidRPr="00400D5C">
      <w:rPr>
        <w:rStyle w:val="slostrnky"/>
      </w:rPr>
      <w:fldChar w:fldCharType="end"/>
    </w:r>
  </w:p>
  <w:p w14:paraId="0502F067" w14:textId="76EEE51E" w:rsidR="00897C1E" w:rsidRPr="00897233" w:rsidRDefault="00897233">
    <w:pPr>
      <w:pStyle w:val="Zpat"/>
      <w:rPr>
        <w:sz w:val="14"/>
        <w:szCs w:val="14"/>
      </w:rPr>
    </w:pPr>
    <w:r w:rsidRPr="00897233">
      <w:rPr>
        <w:sz w:val="14"/>
        <w:szCs w:val="14"/>
      </w:rPr>
      <w:t xml:space="preserve">ver. </w:t>
    </w:r>
    <w:r w:rsidR="00404127">
      <w:rPr>
        <w:sz w:val="14"/>
        <w:szCs w:val="14"/>
      </w:rPr>
      <w:t>1</w:t>
    </w:r>
    <w:r>
      <w:rPr>
        <w:sz w:val="14"/>
        <w:szCs w:val="14"/>
      </w:rPr>
      <w:t>.</w:t>
    </w:r>
    <w:r w:rsidR="00F20E74">
      <w:rPr>
        <w:sz w:val="14"/>
        <w:szCs w:val="14"/>
      </w:rPr>
      <w:t>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D6D53" w14:textId="77777777" w:rsidR="009B3163" w:rsidRDefault="009B3163">
      <w:r>
        <w:separator/>
      </w:r>
    </w:p>
  </w:footnote>
  <w:footnote w:type="continuationSeparator" w:id="0">
    <w:p w14:paraId="71170999" w14:textId="77777777" w:rsidR="009B3163" w:rsidRDefault="009B3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2B3FB" w14:textId="347C5882" w:rsidR="00897C1E" w:rsidRPr="00516CAE" w:rsidRDefault="004A0C16" w:rsidP="00880CE2">
    <w:pPr>
      <w:pStyle w:val="Zhlav"/>
      <w:tabs>
        <w:tab w:val="clear" w:pos="4536"/>
        <w:tab w:val="clear" w:pos="9072"/>
        <w:tab w:val="right" w:pos="8364"/>
      </w:tabs>
      <w:rPr>
        <w:i/>
        <w:sz w:val="18"/>
        <w:szCs w:val="18"/>
      </w:rPr>
    </w:pPr>
    <w:r w:rsidRPr="004A0C16">
      <w:rPr>
        <w:i/>
        <w:sz w:val="18"/>
        <w:szCs w:val="18"/>
      </w:rPr>
      <w:t>PČOV Kolovraty – zkapacitnění, I. etapa</w:t>
    </w:r>
  </w:p>
  <w:p w14:paraId="4A2F5BDB" w14:textId="77777777" w:rsidR="00897C1E" w:rsidRDefault="00897C1E">
    <w:pPr>
      <w:pStyle w:val="Zhlav"/>
      <w:rPr>
        <w:rFonts w:ascii="Arial" w:hAnsi="Arial"/>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118CB"/>
    <w:multiLevelType w:val="multilevel"/>
    <w:tmpl w:val="9568644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AA26563"/>
    <w:multiLevelType w:val="hybridMultilevel"/>
    <w:tmpl w:val="C5EC98BC"/>
    <w:lvl w:ilvl="0" w:tplc="04050001">
      <w:start w:val="1"/>
      <w:numFmt w:val="bullet"/>
      <w:lvlText w:val=""/>
      <w:lvlJc w:val="left"/>
      <w:pPr>
        <w:ind w:left="1324" w:hanging="360"/>
      </w:pPr>
      <w:rPr>
        <w:rFonts w:ascii="Symbol" w:hAnsi="Symbol" w:hint="default"/>
      </w:rPr>
    </w:lvl>
    <w:lvl w:ilvl="1" w:tplc="04050003" w:tentative="1">
      <w:start w:val="1"/>
      <w:numFmt w:val="bullet"/>
      <w:lvlText w:val="o"/>
      <w:lvlJc w:val="left"/>
      <w:pPr>
        <w:ind w:left="2044" w:hanging="360"/>
      </w:pPr>
      <w:rPr>
        <w:rFonts w:ascii="Courier New" w:hAnsi="Courier New" w:cs="Courier New" w:hint="default"/>
      </w:rPr>
    </w:lvl>
    <w:lvl w:ilvl="2" w:tplc="04050005" w:tentative="1">
      <w:start w:val="1"/>
      <w:numFmt w:val="bullet"/>
      <w:lvlText w:val=""/>
      <w:lvlJc w:val="left"/>
      <w:pPr>
        <w:ind w:left="2764" w:hanging="360"/>
      </w:pPr>
      <w:rPr>
        <w:rFonts w:ascii="Wingdings" w:hAnsi="Wingdings" w:hint="default"/>
      </w:rPr>
    </w:lvl>
    <w:lvl w:ilvl="3" w:tplc="04050001" w:tentative="1">
      <w:start w:val="1"/>
      <w:numFmt w:val="bullet"/>
      <w:lvlText w:val=""/>
      <w:lvlJc w:val="left"/>
      <w:pPr>
        <w:ind w:left="3484" w:hanging="360"/>
      </w:pPr>
      <w:rPr>
        <w:rFonts w:ascii="Symbol" w:hAnsi="Symbol" w:hint="default"/>
      </w:rPr>
    </w:lvl>
    <w:lvl w:ilvl="4" w:tplc="04050003" w:tentative="1">
      <w:start w:val="1"/>
      <w:numFmt w:val="bullet"/>
      <w:lvlText w:val="o"/>
      <w:lvlJc w:val="left"/>
      <w:pPr>
        <w:ind w:left="4204" w:hanging="360"/>
      </w:pPr>
      <w:rPr>
        <w:rFonts w:ascii="Courier New" w:hAnsi="Courier New" w:cs="Courier New" w:hint="default"/>
      </w:rPr>
    </w:lvl>
    <w:lvl w:ilvl="5" w:tplc="04050005" w:tentative="1">
      <w:start w:val="1"/>
      <w:numFmt w:val="bullet"/>
      <w:lvlText w:val=""/>
      <w:lvlJc w:val="left"/>
      <w:pPr>
        <w:ind w:left="4924" w:hanging="360"/>
      </w:pPr>
      <w:rPr>
        <w:rFonts w:ascii="Wingdings" w:hAnsi="Wingdings" w:hint="default"/>
      </w:rPr>
    </w:lvl>
    <w:lvl w:ilvl="6" w:tplc="04050001" w:tentative="1">
      <w:start w:val="1"/>
      <w:numFmt w:val="bullet"/>
      <w:lvlText w:val=""/>
      <w:lvlJc w:val="left"/>
      <w:pPr>
        <w:ind w:left="5644" w:hanging="360"/>
      </w:pPr>
      <w:rPr>
        <w:rFonts w:ascii="Symbol" w:hAnsi="Symbol" w:hint="default"/>
      </w:rPr>
    </w:lvl>
    <w:lvl w:ilvl="7" w:tplc="04050003" w:tentative="1">
      <w:start w:val="1"/>
      <w:numFmt w:val="bullet"/>
      <w:lvlText w:val="o"/>
      <w:lvlJc w:val="left"/>
      <w:pPr>
        <w:ind w:left="6364" w:hanging="360"/>
      </w:pPr>
      <w:rPr>
        <w:rFonts w:ascii="Courier New" w:hAnsi="Courier New" w:cs="Courier New" w:hint="default"/>
      </w:rPr>
    </w:lvl>
    <w:lvl w:ilvl="8" w:tplc="04050005" w:tentative="1">
      <w:start w:val="1"/>
      <w:numFmt w:val="bullet"/>
      <w:lvlText w:val=""/>
      <w:lvlJc w:val="left"/>
      <w:pPr>
        <w:ind w:left="7084" w:hanging="360"/>
      </w:pPr>
      <w:rPr>
        <w:rFonts w:ascii="Wingdings" w:hAnsi="Wingdings" w:hint="default"/>
      </w:rPr>
    </w:lvl>
  </w:abstractNum>
  <w:abstractNum w:abstractNumId="2" w15:restartNumberingAfterBreak="0">
    <w:nsid w:val="21E336CD"/>
    <w:multiLevelType w:val="multilevel"/>
    <w:tmpl w:val="39D05512"/>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 w15:restartNumberingAfterBreak="0">
    <w:nsid w:val="26CA4FB4"/>
    <w:multiLevelType w:val="hybridMultilevel"/>
    <w:tmpl w:val="15861958"/>
    <w:lvl w:ilvl="0" w:tplc="3A9A9A9C">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E82333"/>
    <w:multiLevelType w:val="hybridMultilevel"/>
    <w:tmpl w:val="1F1CC9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F86347"/>
    <w:multiLevelType w:val="multilevel"/>
    <w:tmpl w:val="DD800B42"/>
    <w:lvl w:ilvl="0">
      <w:start w:val="8"/>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7" w15:restartNumberingAfterBreak="0">
    <w:nsid w:val="53B86E1E"/>
    <w:multiLevelType w:val="multilevel"/>
    <w:tmpl w:val="6F545542"/>
    <w:lvl w:ilvl="0">
      <w:start w:val="7"/>
      <w:numFmt w:val="decimal"/>
      <w:lvlText w:val="%1"/>
      <w:lvlJc w:val="left"/>
      <w:pPr>
        <w:ind w:left="360" w:hanging="360"/>
      </w:pPr>
      <w:rPr>
        <w:rFonts w:hint="default"/>
      </w:rPr>
    </w:lvl>
    <w:lvl w:ilvl="1">
      <w:start w:val="4"/>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8" w15:restartNumberingAfterBreak="0">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9" w15:restartNumberingAfterBreak="0">
    <w:nsid w:val="59630133"/>
    <w:multiLevelType w:val="hybridMultilevel"/>
    <w:tmpl w:val="4790D748"/>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5CB2561C"/>
    <w:multiLevelType w:val="multilevel"/>
    <w:tmpl w:val="8F72B1BE"/>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2" w15:restartNumberingAfterBreak="0">
    <w:nsid w:val="74221AC2"/>
    <w:multiLevelType w:val="multilevel"/>
    <w:tmpl w:val="604E021E"/>
    <w:lvl w:ilvl="0">
      <w:start w:val="7"/>
      <w:numFmt w:val="decimal"/>
      <w:lvlText w:val="%1"/>
      <w:lvlJc w:val="left"/>
      <w:pPr>
        <w:ind w:left="480" w:hanging="480"/>
      </w:pPr>
      <w:rPr>
        <w:rFonts w:hint="default"/>
      </w:rPr>
    </w:lvl>
    <w:lvl w:ilvl="1">
      <w:start w:val="5"/>
      <w:numFmt w:val="decimal"/>
      <w:lvlText w:val="%1.%2"/>
      <w:lvlJc w:val="left"/>
      <w:pPr>
        <w:ind w:left="877" w:hanging="480"/>
      </w:pPr>
      <w:rPr>
        <w:rFonts w:hint="default"/>
      </w:rPr>
    </w:lvl>
    <w:lvl w:ilvl="2">
      <w:start w:val="3"/>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num w:numId="1" w16cid:durableId="2009207082">
    <w:abstractNumId w:val="8"/>
  </w:num>
  <w:num w:numId="2" w16cid:durableId="1140614111">
    <w:abstractNumId w:val="6"/>
  </w:num>
  <w:num w:numId="3" w16cid:durableId="1358046768">
    <w:abstractNumId w:val="11"/>
  </w:num>
  <w:num w:numId="4" w16cid:durableId="1290625006">
    <w:abstractNumId w:val="2"/>
  </w:num>
  <w:num w:numId="5" w16cid:durableId="1311592277">
    <w:abstractNumId w:val="5"/>
  </w:num>
  <w:num w:numId="6" w16cid:durableId="313610601">
    <w:abstractNumId w:val="0"/>
  </w:num>
  <w:num w:numId="7" w16cid:durableId="1669403505">
    <w:abstractNumId w:val="10"/>
  </w:num>
  <w:num w:numId="8" w16cid:durableId="1783182264">
    <w:abstractNumId w:val="9"/>
  </w:num>
  <w:num w:numId="9" w16cid:durableId="775519481">
    <w:abstractNumId w:val="4"/>
  </w:num>
  <w:num w:numId="10" w16cid:durableId="1754935783">
    <w:abstractNumId w:val="7"/>
  </w:num>
  <w:num w:numId="11" w16cid:durableId="1049721367">
    <w:abstractNumId w:val="12"/>
  </w:num>
  <w:num w:numId="12" w16cid:durableId="825512725">
    <w:abstractNumId w:val="1"/>
  </w:num>
  <w:num w:numId="13" w16cid:durableId="140518540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DA"/>
    <w:rsid w:val="000009C9"/>
    <w:rsid w:val="0000502D"/>
    <w:rsid w:val="00007743"/>
    <w:rsid w:val="000122A0"/>
    <w:rsid w:val="00013888"/>
    <w:rsid w:val="00014044"/>
    <w:rsid w:val="000243E6"/>
    <w:rsid w:val="000247A4"/>
    <w:rsid w:val="0002542B"/>
    <w:rsid w:val="00025B7B"/>
    <w:rsid w:val="00026CB9"/>
    <w:rsid w:val="00026DBD"/>
    <w:rsid w:val="00027FF1"/>
    <w:rsid w:val="00032E06"/>
    <w:rsid w:val="00040AD6"/>
    <w:rsid w:val="00041024"/>
    <w:rsid w:val="000420E2"/>
    <w:rsid w:val="00050425"/>
    <w:rsid w:val="000539F2"/>
    <w:rsid w:val="00062937"/>
    <w:rsid w:val="00064ED0"/>
    <w:rsid w:val="00067510"/>
    <w:rsid w:val="00070439"/>
    <w:rsid w:val="0007738E"/>
    <w:rsid w:val="000841C7"/>
    <w:rsid w:val="00085CE3"/>
    <w:rsid w:val="000913BE"/>
    <w:rsid w:val="0009684D"/>
    <w:rsid w:val="000972E2"/>
    <w:rsid w:val="000A39CB"/>
    <w:rsid w:val="000B3CEE"/>
    <w:rsid w:val="000C5020"/>
    <w:rsid w:val="000F2395"/>
    <w:rsid w:val="000F2688"/>
    <w:rsid w:val="000F43BA"/>
    <w:rsid w:val="000F733B"/>
    <w:rsid w:val="0010003D"/>
    <w:rsid w:val="00102009"/>
    <w:rsid w:val="00137CE9"/>
    <w:rsid w:val="0014634B"/>
    <w:rsid w:val="00146AC2"/>
    <w:rsid w:val="001473B2"/>
    <w:rsid w:val="0015247E"/>
    <w:rsid w:val="00155420"/>
    <w:rsid w:val="00156B7A"/>
    <w:rsid w:val="00156D8D"/>
    <w:rsid w:val="001610AE"/>
    <w:rsid w:val="001617BC"/>
    <w:rsid w:val="00162ADD"/>
    <w:rsid w:val="001658F3"/>
    <w:rsid w:val="00172519"/>
    <w:rsid w:val="0017611A"/>
    <w:rsid w:val="001767DF"/>
    <w:rsid w:val="00177A08"/>
    <w:rsid w:val="00180A2C"/>
    <w:rsid w:val="00185316"/>
    <w:rsid w:val="00187716"/>
    <w:rsid w:val="00192352"/>
    <w:rsid w:val="001951DA"/>
    <w:rsid w:val="001A2F5B"/>
    <w:rsid w:val="001A4178"/>
    <w:rsid w:val="001B234F"/>
    <w:rsid w:val="001C10BF"/>
    <w:rsid w:val="001C3832"/>
    <w:rsid w:val="001C4DC0"/>
    <w:rsid w:val="001C54A9"/>
    <w:rsid w:val="001D1E1C"/>
    <w:rsid w:val="001D3842"/>
    <w:rsid w:val="001D39E0"/>
    <w:rsid w:val="001D5BAB"/>
    <w:rsid w:val="001E2262"/>
    <w:rsid w:val="001E51C1"/>
    <w:rsid w:val="001E5855"/>
    <w:rsid w:val="001E6FC6"/>
    <w:rsid w:val="001F0B45"/>
    <w:rsid w:val="001F5A11"/>
    <w:rsid w:val="0020109D"/>
    <w:rsid w:val="002034F0"/>
    <w:rsid w:val="00216F48"/>
    <w:rsid w:val="00223404"/>
    <w:rsid w:val="00225711"/>
    <w:rsid w:val="002279AC"/>
    <w:rsid w:val="00231591"/>
    <w:rsid w:val="002408AC"/>
    <w:rsid w:val="00243221"/>
    <w:rsid w:val="00246FB1"/>
    <w:rsid w:val="002575AF"/>
    <w:rsid w:val="002637D8"/>
    <w:rsid w:val="00271110"/>
    <w:rsid w:val="00281F20"/>
    <w:rsid w:val="00282B2B"/>
    <w:rsid w:val="002839A6"/>
    <w:rsid w:val="00286B32"/>
    <w:rsid w:val="0029053B"/>
    <w:rsid w:val="002A1F09"/>
    <w:rsid w:val="002B0E98"/>
    <w:rsid w:val="002B6277"/>
    <w:rsid w:val="002B7F69"/>
    <w:rsid w:val="002D2260"/>
    <w:rsid w:val="002D33B7"/>
    <w:rsid w:val="002D6927"/>
    <w:rsid w:val="002D743A"/>
    <w:rsid w:val="002E2550"/>
    <w:rsid w:val="002E4291"/>
    <w:rsid w:val="002E43E7"/>
    <w:rsid w:val="002E7279"/>
    <w:rsid w:val="003010A2"/>
    <w:rsid w:val="00304C1C"/>
    <w:rsid w:val="003160DA"/>
    <w:rsid w:val="0032627A"/>
    <w:rsid w:val="00334316"/>
    <w:rsid w:val="00337DC1"/>
    <w:rsid w:val="00343460"/>
    <w:rsid w:val="00345638"/>
    <w:rsid w:val="00347353"/>
    <w:rsid w:val="00351383"/>
    <w:rsid w:val="00360ABA"/>
    <w:rsid w:val="003647C0"/>
    <w:rsid w:val="00365DFA"/>
    <w:rsid w:val="00371725"/>
    <w:rsid w:val="00373E08"/>
    <w:rsid w:val="00377AEE"/>
    <w:rsid w:val="00395B14"/>
    <w:rsid w:val="00396CAA"/>
    <w:rsid w:val="003A034D"/>
    <w:rsid w:val="003A1009"/>
    <w:rsid w:val="003A1A70"/>
    <w:rsid w:val="003A6337"/>
    <w:rsid w:val="003C4AE7"/>
    <w:rsid w:val="003D2576"/>
    <w:rsid w:val="003E598F"/>
    <w:rsid w:val="003E6A7C"/>
    <w:rsid w:val="003E7516"/>
    <w:rsid w:val="003F15BC"/>
    <w:rsid w:val="003F5FE7"/>
    <w:rsid w:val="00400AFD"/>
    <w:rsid w:val="00400D5C"/>
    <w:rsid w:val="00404127"/>
    <w:rsid w:val="00405436"/>
    <w:rsid w:val="0041220F"/>
    <w:rsid w:val="004129E6"/>
    <w:rsid w:val="00414B00"/>
    <w:rsid w:val="00416B86"/>
    <w:rsid w:val="00422FC2"/>
    <w:rsid w:val="00425712"/>
    <w:rsid w:val="00425CE9"/>
    <w:rsid w:val="0043002A"/>
    <w:rsid w:val="00432666"/>
    <w:rsid w:val="004353D5"/>
    <w:rsid w:val="004412FB"/>
    <w:rsid w:val="004425FD"/>
    <w:rsid w:val="00443DE9"/>
    <w:rsid w:val="00444B4D"/>
    <w:rsid w:val="00445428"/>
    <w:rsid w:val="00447CFC"/>
    <w:rsid w:val="0045011A"/>
    <w:rsid w:val="00451A24"/>
    <w:rsid w:val="00452E73"/>
    <w:rsid w:val="00454249"/>
    <w:rsid w:val="00462420"/>
    <w:rsid w:val="004673D2"/>
    <w:rsid w:val="00470D55"/>
    <w:rsid w:val="00473766"/>
    <w:rsid w:val="00477956"/>
    <w:rsid w:val="00482066"/>
    <w:rsid w:val="00490093"/>
    <w:rsid w:val="00492669"/>
    <w:rsid w:val="00495D64"/>
    <w:rsid w:val="0049634D"/>
    <w:rsid w:val="004A0C16"/>
    <w:rsid w:val="004A13EA"/>
    <w:rsid w:val="004A2875"/>
    <w:rsid w:val="004C2A91"/>
    <w:rsid w:val="004C3F65"/>
    <w:rsid w:val="004C67E4"/>
    <w:rsid w:val="004D5036"/>
    <w:rsid w:val="004D5E40"/>
    <w:rsid w:val="004D6AF7"/>
    <w:rsid w:val="004E49FA"/>
    <w:rsid w:val="004E4B9A"/>
    <w:rsid w:val="004E5DC8"/>
    <w:rsid w:val="004E799A"/>
    <w:rsid w:val="004F0141"/>
    <w:rsid w:val="00502C8C"/>
    <w:rsid w:val="00505CD5"/>
    <w:rsid w:val="005119E4"/>
    <w:rsid w:val="00516CAE"/>
    <w:rsid w:val="005210F5"/>
    <w:rsid w:val="005216AC"/>
    <w:rsid w:val="0052778C"/>
    <w:rsid w:val="00531B0A"/>
    <w:rsid w:val="00533C65"/>
    <w:rsid w:val="005432A9"/>
    <w:rsid w:val="0055238B"/>
    <w:rsid w:val="005533B9"/>
    <w:rsid w:val="0055370C"/>
    <w:rsid w:val="0057262C"/>
    <w:rsid w:val="00572A11"/>
    <w:rsid w:val="005741D5"/>
    <w:rsid w:val="00577AE0"/>
    <w:rsid w:val="00581B9D"/>
    <w:rsid w:val="00592EA7"/>
    <w:rsid w:val="00592F1A"/>
    <w:rsid w:val="00595809"/>
    <w:rsid w:val="005A0B32"/>
    <w:rsid w:val="005A2913"/>
    <w:rsid w:val="005A6422"/>
    <w:rsid w:val="005C5593"/>
    <w:rsid w:val="005D27C7"/>
    <w:rsid w:val="005D606F"/>
    <w:rsid w:val="005E65B8"/>
    <w:rsid w:val="00600857"/>
    <w:rsid w:val="006045CE"/>
    <w:rsid w:val="006079DB"/>
    <w:rsid w:val="00623EA8"/>
    <w:rsid w:val="00630545"/>
    <w:rsid w:val="0063602D"/>
    <w:rsid w:val="00636B13"/>
    <w:rsid w:val="00637122"/>
    <w:rsid w:val="006379EC"/>
    <w:rsid w:val="0064000E"/>
    <w:rsid w:val="00640B31"/>
    <w:rsid w:val="00650A6C"/>
    <w:rsid w:val="006536E2"/>
    <w:rsid w:val="0065558E"/>
    <w:rsid w:val="00663290"/>
    <w:rsid w:val="006668A3"/>
    <w:rsid w:val="006676B1"/>
    <w:rsid w:val="00667E86"/>
    <w:rsid w:val="006707A9"/>
    <w:rsid w:val="00671C10"/>
    <w:rsid w:val="00671CE3"/>
    <w:rsid w:val="00672294"/>
    <w:rsid w:val="00672C5B"/>
    <w:rsid w:val="00675841"/>
    <w:rsid w:val="006760E8"/>
    <w:rsid w:val="0068371D"/>
    <w:rsid w:val="006902F3"/>
    <w:rsid w:val="00693D3D"/>
    <w:rsid w:val="006A36EC"/>
    <w:rsid w:val="006A73B7"/>
    <w:rsid w:val="006B5443"/>
    <w:rsid w:val="006B7C1C"/>
    <w:rsid w:val="006C089B"/>
    <w:rsid w:val="006C144A"/>
    <w:rsid w:val="006D0E55"/>
    <w:rsid w:val="006E17E8"/>
    <w:rsid w:val="006E20A9"/>
    <w:rsid w:val="006E472A"/>
    <w:rsid w:val="006F2F4E"/>
    <w:rsid w:val="006F3CFF"/>
    <w:rsid w:val="006F4C20"/>
    <w:rsid w:val="006F5A86"/>
    <w:rsid w:val="006F75EC"/>
    <w:rsid w:val="006F7735"/>
    <w:rsid w:val="00705FAB"/>
    <w:rsid w:val="007071DE"/>
    <w:rsid w:val="00711D15"/>
    <w:rsid w:val="00713ACD"/>
    <w:rsid w:val="0071657D"/>
    <w:rsid w:val="0072018C"/>
    <w:rsid w:val="007252C3"/>
    <w:rsid w:val="00730824"/>
    <w:rsid w:val="00737582"/>
    <w:rsid w:val="00745984"/>
    <w:rsid w:val="007464C3"/>
    <w:rsid w:val="00751272"/>
    <w:rsid w:val="00755A33"/>
    <w:rsid w:val="00756EAC"/>
    <w:rsid w:val="0076194A"/>
    <w:rsid w:val="00765748"/>
    <w:rsid w:val="00774157"/>
    <w:rsid w:val="007826CF"/>
    <w:rsid w:val="00786D63"/>
    <w:rsid w:val="007934BD"/>
    <w:rsid w:val="007A354B"/>
    <w:rsid w:val="007B4FEA"/>
    <w:rsid w:val="007C1EAC"/>
    <w:rsid w:val="007C7B2D"/>
    <w:rsid w:val="007D0ACB"/>
    <w:rsid w:val="007D37F1"/>
    <w:rsid w:val="007D52F8"/>
    <w:rsid w:val="007D6A88"/>
    <w:rsid w:val="007D7671"/>
    <w:rsid w:val="007E0200"/>
    <w:rsid w:val="007E4681"/>
    <w:rsid w:val="007E4F15"/>
    <w:rsid w:val="007F133A"/>
    <w:rsid w:val="007F2DB5"/>
    <w:rsid w:val="007F3EA6"/>
    <w:rsid w:val="007F5FA1"/>
    <w:rsid w:val="008030DF"/>
    <w:rsid w:val="00803DE3"/>
    <w:rsid w:val="00805804"/>
    <w:rsid w:val="008120C4"/>
    <w:rsid w:val="008220DD"/>
    <w:rsid w:val="00823E95"/>
    <w:rsid w:val="00826752"/>
    <w:rsid w:val="008267E5"/>
    <w:rsid w:val="00827A83"/>
    <w:rsid w:val="00841F89"/>
    <w:rsid w:val="0084531C"/>
    <w:rsid w:val="00853FDD"/>
    <w:rsid w:val="008560AC"/>
    <w:rsid w:val="00857530"/>
    <w:rsid w:val="008602A3"/>
    <w:rsid w:val="00860F8B"/>
    <w:rsid w:val="00861EEE"/>
    <w:rsid w:val="008644BC"/>
    <w:rsid w:val="0087192F"/>
    <w:rsid w:val="008758FF"/>
    <w:rsid w:val="00876008"/>
    <w:rsid w:val="00876A6B"/>
    <w:rsid w:val="008804F6"/>
    <w:rsid w:val="00880CE2"/>
    <w:rsid w:val="00890981"/>
    <w:rsid w:val="00894754"/>
    <w:rsid w:val="008952C9"/>
    <w:rsid w:val="0089609A"/>
    <w:rsid w:val="00896B80"/>
    <w:rsid w:val="00896CE7"/>
    <w:rsid w:val="00897233"/>
    <w:rsid w:val="008976FA"/>
    <w:rsid w:val="00897C1E"/>
    <w:rsid w:val="008A15EF"/>
    <w:rsid w:val="008A36A3"/>
    <w:rsid w:val="008A692E"/>
    <w:rsid w:val="008B0049"/>
    <w:rsid w:val="008B295C"/>
    <w:rsid w:val="008C3A8E"/>
    <w:rsid w:val="008C4938"/>
    <w:rsid w:val="008C50A9"/>
    <w:rsid w:val="008C6452"/>
    <w:rsid w:val="008D4114"/>
    <w:rsid w:val="008D6969"/>
    <w:rsid w:val="008E1116"/>
    <w:rsid w:val="008E6A78"/>
    <w:rsid w:val="008F0CE7"/>
    <w:rsid w:val="008F1E3F"/>
    <w:rsid w:val="008F2499"/>
    <w:rsid w:val="008F2DE2"/>
    <w:rsid w:val="008F7CFC"/>
    <w:rsid w:val="00906675"/>
    <w:rsid w:val="00906696"/>
    <w:rsid w:val="00906904"/>
    <w:rsid w:val="00914493"/>
    <w:rsid w:val="0092236D"/>
    <w:rsid w:val="009332D2"/>
    <w:rsid w:val="0093433B"/>
    <w:rsid w:val="00937B47"/>
    <w:rsid w:val="00950738"/>
    <w:rsid w:val="0095321F"/>
    <w:rsid w:val="00954C22"/>
    <w:rsid w:val="00963294"/>
    <w:rsid w:val="00963F3E"/>
    <w:rsid w:val="00972BD6"/>
    <w:rsid w:val="00980A0D"/>
    <w:rsid w:val="00987FB1"/>
    <w:rsid w:val="009910D7"/>
    <w:rsid w:val="00993EBF"/>
    <w:rsid w:val="009A3364"/>
    <w:rsid w:val="009B3163"/>
    <w:rsid w:val="009B340E"/>
    <w:rsid w:val="009C0941"/>
    <w:rsid w:val="009C289E"/>
    <w:rsid w:val="009C3986"/>
    <w:rsid w:val="009D11A6"/>
    <w:rsid w:val="009D4B05"/>
    <w:rsid w:val="009D4F54"/>
    <w:rsid w:val="009E58DB"/>
    <w:rsid w:val="009F2287"/>
    <w:rsid w:val="00A0357A"/>
    <w:rsid w:val="00A064AB"/>
    <w:rsid w:val="00A1083B"/>
    <w:rsid w:val="00A132DD"/>
    <w:rsid w:val="00A14508"/>
    <w:rsid w:val="00A24066"/>
    <w:rsid w:val="00A26A9E"/>
    <w:rsid w:val="00A3323C"/>
    <w:rsid w:val="00A45BA5"/>
    <w:rsid w:val="00A47450"/>
    <w:rsid w:val="00A47799"/>
    <w:rsid w:val="00A52206"/>
    <w:rsid w:val="00A53BE2"/>
    <w:rsid w:val="00A6378E"/>
    <w:rsid w:val="00A64177"/>
    <w:rsid w:val="00A84AD7"/>
    <w:rsid w:val="00A9179A"/>
    <w:rsid w:val="00A92189"/>
    <w:rsid w:val="00AA7691"/>
    <w:rsid w:val="00AB17AF"/>
    <w:rsid w:val="00AB2DE6"/>
    <w:rsid w:val="00AC530D"/>
    <w:rsid w:val="00AC619F"/>
    <w:rsid w:val="00AD5D25"/>
    <w:rsid w:val="00AE0B30"/>
    <w:rsid w:val="00AE1954"/>
    <w:rsid w:val="00AE2550"/>
    <w:rsid w:val="00AE6AE5"/>
    <w:rsid w:val="00AF4119"/>
    <w:rsid w:val="00B16BED"/>
    <w:rsid w:val="00B24971"/>
    <w:rsid w:val="00B25DF1"/>
    <w:rsid w:val="00B27FEB"/>
    <w:rsid w:val="00B30BCC"/>
    <w:rsid w:val="00B323DC"/>
    <w:rsid w:val="00B3602B"/>
    <w:rsid w:val="00B427C5"/>
    <w:rsid w:val="00B433A1"/>
    <w:rsid w:val="00B434B3"/>
    <w:rsid w:val="00B45012"/>
    <w:rsid w:val="00B4739E"/>
    <w:rsid w:val="00B57CBF"/>
    <w:rsid w:val="00B607F5"/>
    <w:rsid w:val="00B6657D"/>
    <w:rsid w:val="00B665F7"/>
    <w:rsid w:val="00B67051"/>
    <w:rsid w:val="00B81F77"/>
    <w:rsid w:val="00B82650"/>
    <w:rsid w:val="00B854DA"/>
    <w:rsid w:val="00B86D86"/>
    <w:rsid w:val="00B91299"/>
    <w:rsid w:val="00B91621"/>
    <w:rsid w:val="00BA1C3B"/>
    <w:rsid w:val="00BB1002"/>
    <w:rsid w:val="00BB26D9"/>
    <w:rsid w:val="00BB4C65"/>
    <w:rsid w:val="00BB6CDE"/>
    <w:rsid w:val="00BC4BB9"/>
    <w:rsid w:val="00BC5171"/>
    <w:rsid w:val="00BD13C0"/>
    <w:rsid w:val="00BD521E"/>
    <w:rsid w:val="00BD6B1C"/>
    <w:rsid w:val="00BE15A7"/>
    <w:rsid w:val="00BE3C48"/>
    <w:rsid w:val="00BF1AFA"/>
    <w:rsid w:val="00BF3D2C"/>
    <w:rsid w:val="00C00454"/>
    <w:rsid w:val="00C0369C"/>
    <w:rsid w:val="00C067BF"/>
    <w:rsid w:val="00C10CA6"/>
    <w:rsid w:val="00C115FF"/>
    <w:rsid w:val="00C228B3"/>
    <w:rsid w:val="00C22DBC"/>
    <w:rsid w:val="00C23E79"/>
    <w:rsid w:val="00C25698"/>
    <w:rsid w:val="00C33E72"/>
    <w:rsid w:val="00C44AE2"/>
    <w:rsid w:val="00C541F1"/>
    <w:rsid w:val="00C6530E"/>
    <w:rsid w:val="00C74E12"/>
    <w:rsid w:val="00C812AF"/>
    <w:rsid w:val="00C834F4"/>
    <w:rsid w:val="00C83B7D"/>
    <w:rsid w:val="00C908C9"/>
    <w:rsid w:val="00C96253"/>
    <w:rsid w:val="00C9675F"/>
    <w:rsid w:val="00C96946"/>
    <w:rsid w:val="00CB57F0"/>
    <w:rsid w:val="00CB69EC"/>
    <w:rsid w:val="00CB7784"/>
    <w:rsid w:val="00CE1567"/>
    <w:rsid w:val="00CE1709"/>
    <w:rsid w:val="00CE5504"/>
    <w:rsid w:val="00CE62C4"/>
    <w:rsid w:val="00CE7958"/>
    <w:rsid w:val="00CF384D"/>
    <w:rsid w:val="00CF5D1F"/>
    <w:rsid w:val="00CF5D45"/>
    <w:rsid w:val="00D03D0D"/>
    <w:rsid w:val="00D0484B"/>
    <w:rsid w:val="00D055A4"/>
    <w:rsid w:val="00D05F9A"/>
    <w:rsid w:val="00D113FC"/>
    <w:rsid w:val="00D14C53"/>
    <w:rsid w:val="00D150B8"/>
    <w:rsid w:val="00D16E8C"/>
    <w:rsid w:val="00D17712"/>
    <w:rsid w:val="00D35E3B"/>
    <w:rsid w:val="00D36D5A"/>
    <w:rsid w:val="00D36E24"/>
    <w:rsid w:val="00D376EE"/>
    <w:rsid w:val="00D42CB4"/>
    <w:rsid w:val="00D432AC"/>
    <w:rsid w:val="00D45E4F"/>
    <w:rsid w:val="00D54DF5"/>
    <w:rsid w:val="00D5568C"/>
    <w:rsid w:val="00D56109"/>
    <w:rsid w:val="00D56DEF"/>
    <w:rsid w:val="00D64247"/>
    <w:rsid w:val="00D64AAB"/>
    <w:rsid w:val="00D66D2D"/>
    <w:rsid w:val="00D72506"/>
    <w:rsid w:val="00D744D4"/>
    <w:rsid w:val="00D773D2"/>
    <w:rsid w:val="00D868EB"/>
    <w:rsid w:val="00D92710"/>
    <w:rsid w:val="00D97E57"/>
    <w:rsid w:val="00DA0FF2"/>
    <w:rsid w:val="00DA32B3"/>
    <w:rsid w:val="00DA6D6E"/>
    <w:rsid w:val="00DC2DE6"/>
    <w:rsid w:val="00DC6DE1"/>
    <w:rsid w:val="00DD06E8"/>
    <w:rsid w:val="00DE19B5"/>
    <w:rsid w:val="00DE1C5D"/>
    <w:rsid w:val="00DE3F4B"/>
    <w:rsid w:val="00DE7C8C"/>
    <w:rsid w:val="00DF139F"/>
    <w:rsid w:val="00E00C46"/>
    <w:rsid w:val="00E01BAE"/>
    <w:rsid w:val="00E02CCC"/>
    <w:rsid w:val="00E040F6"/>
    <w:rsid w:val="00E0618D"/>
    <w:rsid w:val="00E1490F"/>
    <w:rsid w:val="00E23921"/>
    <w:rsid w:val="00E25FA7"/>
    <w:rsid w:val="00E27250"/>
    <w:rsid w:val="00E272FD"/>
    <w:rsid w:val="00E30F55"/>
    <w:rsid w:val="00E33D09"/>
    <w:rsid w:val="00E41530"/>
    <w:rsid w:val="00E42698"/>
    <w:rsid w:val="00E50668"/>
    <w:rsid w:val="00E51E75"/>
    <w:rsid w:val="00E551A2"/>
    <w:rsid w:val="00E62BA2"/>
    <w:rsid w:val="00E654EE"/>
    <w:rsid w:val="00E7490C"/>
    <w:rsid w:val="00E92A01"/>
    <w:rsid w:val="00E945CC"/>
    <w:rsid w:val="00E96589"/>
    <w:rsid w:val="00EA26C7"/>
    <w:rsid w:val="00EA3D15"/>
    <w:rsid w:val="00EA418B"/>
    <w:rsid w:val="00EA5FA0"/>
    <w:rsid w:val="00EB69BD"/>
    <w:rsid w:val="00EB722D"/>
    <w:rsid w:val="00EB7DAD"/>
    <w:rsid w:val="00EC1096"/>
    <w:rsid w:val="00EC37B1"/>
    <w:rsid w:val="00EC4227"/>
    <w:rsid w:val="00EC60B8"/>
    <w:rsid w:val="00EC7993"/>
    <w:rsid w:val="00ED6EE6"/>
    <w:rsid w:val="00EE4DC2"/>
    <w:rsid w:val="00EE6576"/>
    <w:rsid w:val="00EF4980"/>
    <w:rsid w:val="00EF5A7A"/>
    <w:rsid w:val="00EF66B0"/>
    <w:rsid w:val="00EF6868"/>
    <w:rsid w:val="00F032F2"/>
    <w:rsid w:val="00F07144"/>
    <w:rsid w:val="00F07ACA"/>
    <w:rsid w:val="00F10DE3"/>
    <w:rsid w:val="00F1116E"/>
    <w:rsid w:val="00F20E74"/>
    <w:rsid w:val="00F23297"/>
    <w:rsid w:val="00F30F1F"/>
    <w:rsid w:val="00F3353B"/>
    <w:rsid w:val="00F42907"/>
    <w:rsid w:val="00F44A6F"/>
    <w:rsid w:val="00F44CD8"/>
    <w:rsid w:val="00F45CD6"/>
    <w:rsid w:val="00F51FDC"/>
    <w:rsid w:val="00F549A0"/>
    <w:rsid w:val="00F555AA"/>
    <w:rsid w:val="00F569F2"/>
    <w:rsid w:val="00F67FEF"/>
    <w:rsid w:val="00F877B3"/>
    <w:rsid w:val="00F934B0"/>
    <w:rsid w:val="00F94A0F"/>
    <w:rsid w:val="00F95194"/>
    <w:rsid w:val="00F951D4"/>
    <w:rsid w:val="00F969D3"/>
    <w:rsid w:val="00FA6FB9"/>
    <w:rsid w:val="00FB0F7B"/>
    <w:rsid w:val="00FB63CE"/>
    <w:rsid w:val="00FC24DA"/>
    <w:rsid w:val="00FC6AAE"/>
    <w:rsid w:val="00FC6FB4"/>
    <w:rsid w:val="00FC7320"/>
    <w:rsid w:val="00FD1094"/>
    <w:rsid w:val="00FD1965"/>
    <w:rsid w:val="00FD2BC6"/>
    <w:rsid w:val="00FD5A2D"/>
    <w:rsid w:val="00FD66EC"/>
    <w:rsid w:val="00FE207E"/>
    <w:rsid w:val="00FE5412"/>
    <w:rsid w:val="00FF29A4"/>
    <w:rsid w:val="00FF4DCD"/>
    <w:rsid w:val="00FF639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72280"/>
  <w15:docId w15:val="{810C5269-4564-40BC-85DA-F80A2AD8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numPr>
        <w:numId w:val="2"/>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link w:val="Nadpis8Char"/>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link w:val="Zkladntext2Char"/>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3"/>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D113FC"/>
  </w:style>
  <w:style w:type="paragraph" w:customStyle="1" w:styleId="odstzkl">
    <w:name w:val="odst.zákl."/>
    <w:basedOn w:val="Normln"/>
    <w:rsid w:val="009332D2"/>
    <w:pPr>
      <w:spacing w:before="60"/>
      <w:jc w:val="both"/>
    </w:pPr>
    <w:rPr>
      <w:sz w:val="24"/>
    </w:rPr>
  </w:style>
  <w:style w:type="paragraph" w:customStyle="1" w:styleId="Neodsazentext">
    <w:name w:val="Neodsazený text"/>
    <w:basedOn w:val="Zkladntext"/>
    <w:link w:val="NeodsazentextChar"/>
    <w:qFormat/>
    <w:rsid w:val="003F5FE7"/>
    <w:pPr>
      <w:spacing w:after="240"/>
      <w:jc w:val="both"/>
    </w:pPr>
    <w:rPr>
      <w:sz w:val="22"/>
      <w:szCs w:val="22"/>
    </w:rPr>
  </w:style>
  <w:style w:type="character" w:customStyle="1" w:styleId="NeodsazentextChar">
    <w:name w:val="Neodsazený text Char"/>
    <w:basedOn w:val="Standardnpsmoodstavce"/>
    <w:link w:val="Neodsazentext"/>
    <w:rsid w:val="003F5FE7"/>
    <w:rPr>
      <w:sz w:val="22"/>
      <w:szCs w:val="22"/>
    </w:rPr>
  </w:style>
  <w:style w:type="character" w:customStyle="1" w:styleId="Zkladntextodsazen3Char">
    <w:name w:val="Základní text odsazený 3 Char"/>
    <w:basedOn w:val="Standardnpsmoodstavce"/>
    <w:link w:val="Zkladntextodsazen3"/>
    <w:rsid w:val="00A84AD7"/>
  </w:style>
  <w:style w:type="character" w:customStyle="1" w:styleId="Zkladntext2Char">
    <w:name w:val="Základní text 2 Char"/>
    <w:link w:val="Zkladntext2"/>
    <w:rsid w:val="005216AC"/>
    <w:rPr>
      <w:snapToGrid w:val="0"/>
      <w:sz w:val="24"/>
    </w:rPr>
  </w:style>
  <w:style w:type="character" w:customStyle="1" w:styleId="Nadpis8Char">
    <w:name w:val="Nadpis 8 Char"/>
    <w:basedOn w:val="Standardnpsmoodstavce"/>
    <w:link w:val="Nadpis8"/>
    <w:rsid w:val="00C25698"/>
    <w:rPr>
      <w:b/>
      <w:bCs/>
      <w:sz w:val="28"/>
    </w:rPr>
  </w:style>
  <w:style w:type="paragraph" w:styleId="Revize">
    <w:name w:val="Revision"/>
    <w:hidden/>
    <w:uiPriority w:val="99"/>
    <w:semiHidden/>
    <w:rsid w:val="00E50668"/>
  </w:style>
  <w:style w:type="character" w:styleId="Hypertextovodkaz">
    <w:name w:val="Hyperlink"/>
    <w:basedOn w:val="Standardnpsmoodstavce"/>
    <w:uiPriority w:val="99"/>
    <w:unhideWhenUsed/>
    <w:rsid w:val="00EF4980"/>
    <w:rPr>
      <w:color w:val="0000FF" w:themeColor="hyperlink"/>
      <w:u w:val="single"/>
    </w:rPr>
  </w:style>
  <w:style w:type="character" w:styleId="Nevyeenzmnka">
    <w:name w:val="Unresolved Mention"/>
    <w:basedOn w:val="Standardnpsmoodstavce"/>
    <w:uiPriority w:val="99"/>
    <w:semiHidden/>
    <w:unhideWhenUsed/>
    <w:rsid w:val="00EF4980"/>
    <w:rPr>
      <w:color w:val="605E5C"/>
      <w:shd w:val="clear" w:color="auto" w:fill="E1DFDD"/>
    </w:rPr>
  </w:style>
  <w:style w:type="paragraph" w:customStyle="1" w:styleId="SoD2">
    <w:name w:val="SoD 2"/>
    <w:basedOn w:val="Normln"/>
    <w:qFormat/>
    <w:rsid w:val="003D2576"/>
    <w:pPr>
      <w:spacing w:after="120"/>
      <w:ind w:left="794" w:hanging="794"/>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66470">
      <w:bodyDiv w:val="1"/>
      <w:marLeft w:val="0"/>
      <w:marRight w:val="0"/>
      <w:marTop w:val="0"/>
      <w:marBottom w:val="0"/>
      <w:divBdr>
        <w:top w:val="none" w:sz="0" w:space="0" w:color="auto"/>
        <w:left w:val="none" w:sz="0" w:space="0" w:color="auto"/>
        <w:bottom w:val="none" w:sz="0" w:space="0" w:color="auto"/>
        <w:right w:val="none" w:sz="0" w:space="0" w:color="auto"/>
      </w:divBdr>
    </w:div>
    <w:div w:id="437991164">
      <w:bodyDiv w:val="1"/>
      <w:marLeft w:val="0"/>
      <w:marRight w:val="0"/>
      <w:marTop w:val="0"/>
      <w:marBottom w:val="0"/>
      <w:divBdr>
        <w:top w:val="none" w:sz="0" w:space="0" w:color="auto"/>
        <w:left w:val="none" w:sz="0" w:space="0" w:color="auto"/>
        <w:bottom w:val="none" w:sz="0" w:space="0" w:color="auto"/>
        <w:right w:val="none" w:sz="0" w:space="0" w:color="auto"/>
      </w:divBdr>
    </w:div>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 w:id="1241524500">
      <w:bodyDiv w:val="1"/>
      <w:marLeft w:val="0"/>
      <w:marRight w:val="0"/>
      <w:marTop w:val="0"/>
      <w:marBottom w:val="0"/>
      <w:divBdr>
        <w:top w:val="none" w:sz="0" w:space="0" w:color="auto"/>
        <w:left w:val="none" w:sz="0" w:space="0" w:color="auto"/>
        <w:bottom w:val="none" w:sz="0" w:space="0" w:color="auto"/>
        <w:right w:val="none" w:sz="0" w:space="0" w:color="auto"/>
      </w:divBdr>
    </w:div>
    <w:div w:id="1518079043">
      <w:bodyDiv w:val="1"/>
      <w:marLeft w:val="0"/>
      <w:marRight w:val="0"/>
      <w:marTop w:val="0"/>
      <w:marBottom w:val="0"/>
      <w:divBdr>
        <w:top w:val="none" w:sz="0" w:space="0" w:color="auto"/>
        <w:left w:val="none" w:sz="0" w:space="0" w:color="auto"/>
        <w:bottom w:val="none" w:sz="0" w:space="0" w:color="auto"/>
        <w:right w:val="none" w:sz="0" w:space="0" w:color="auto"/>
      </w:divBdr>
    </w:div>
    <w:div w:id="1789202384">
      <w:bodyDiv w:val="1"/>
      <w:marLeft w:val="0"/>
      <w:marRight w:val="0"/>
      <w:marTop w:val="0"/>
      <w:marBottom w:val="0"/>
      <w:divBdr>
        <w:top w:val="none" w:sz="0" w:space="0" w:color="auto"/>
        <w:left w:val="none" w:sz="0" w:space="0" w:color="auto"/>
        <w:bottom w:val="none" w:sz="0" w:space="0" w:color="auto"/>
        <w:right w:val="none" w:sz="0" w:space="0" w:color="auto"/>
      </w:divBdr>
    </w:div>
    <w:div w:id="1805735323">
      <w:bodyDiv w:val="1"/>
      <w:marLeft w:val="0"/>
      <w:marRight w:val="0"/>
      <w:marTop w:val="0"/>
      <w:marBottom w:val="0"/>
      <w:divBdr>
        <w:top w:val="none" w:sz="0" w:space="0" w:color="auto"/>
        <w:left w:val="none" w:sz="0" w:space="0" w:color="auto"/>
        <w:bottom w:val="none" w:sz="0" w:space="0" w:color="auto"/>
        <w:right w:val="none" w:sz="0" w:space="0" w:color="auto"/>
      </w:divBdr>
    </w:div>
    <w:div w:id="1811822324">
      <w:bodyDiv w:val="1"/>
      <w:marLeft w:val="0"/>
      <w:marRight w:val="0"/>
      <w:marTop w:val="0"/>
      <w:marBottom w:val="0"/>
      <w:divBdr>
        <w:top w:val="none" w:sz="0" w:space="0" w:color="auto"/>
        <w:left w:val="none" w:sz="0" w:space="0" w:color="auto"/>
        <w:bottom w:val="none" w:sz="0" w:space="0" w:color="auto"/>
        <w:right w:val="none" w:sz="0" w:space="0" w:color="auto"/>
      </w:divBdr>
    </w:div>
    <w:div w:id="206891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9aa121-d839-403f-9ece-f92336e3c6a8">
      <Value>12</Value>
    </TaxCatchAll>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 xsi:nil="true"/>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false</s_contractIsFormType>
    <s_contractor2Email xmlns="c49aa121-d839-403f-9ece-f92336e3c6a8" xsi:nil="true"/>
    <s_contractor3Street xmlns="c49aa121-d839-403f-9ece-f92336e3c6a8" xsi:nil="true"/>
    <s_lawyerApproverDate xmlns="c49aa121-d839-403f-9ece-f92336e3c6a8">2024-11-01T09:46:00+00:00</s_lawyerApproverDate>
    <s_financialApprover xmlns="c49aa121-d839-403f-9ece-f92336e3c6a8">
      <UserInfo>
        <DisplayName>Veselá Ilona</DisplayName>
        <AccountId>47</AccountId>
        <AccountType/>
      </UserInfo>
    </s_financialApprover>
    <s_financialApproverDate xmlns="c49aa121-d839-403f-9ece-f92336e3c6a8">2024-11-01T11:51:00+00:00</s_financialApproverDate>
    <s_projectLookup xmlns="c49aa121-d839-403f-9ece-f92336e3c6a8" xsi:nil="true"/>
    <s_amountMoney xmlns="c49aa121-d839-403f-9ece-f92336e3c6a8">1350000</s_amountMoney>
    <s_office xmlns="c49aa121-d839-403f-9ece-f92336e3c6a8" xsi:nil="true"/>
    <s_sendToTIS xmlns="c49aa121-d839-403f-9ece-f92336e3c6a8">false</s_sendToTIS>
    <s_contractorFileMark xmlns="c49aa121-d839-403f-9ece-f92336e3c6a8">B 7326 vedená u Městského soudu v Praze </s_contractorFileMark>
    <s_currentApprovers xmlns="c49aa121-d839-403f-9ece-f92336e3c6a8">
      <UserInfo>
        <DisplayName>Řehák Petr</DisplayName>
        <AccountId>62</AccountId>
        <AccountType/>
      </UserInfo>
      <UserInfo>
        <DisplayName>Miškovský Jiří</DisplayName>
        <AccountId>49</AccountId>
        <AccountType/>
      </UserInfo>
      <UserInfo>
        <DisplayName>Veselá Ilona</DisplayName>
        <AccountId>47</AccountId>
        <AccountType/>
      </UserInfo>
      <UserInfo>
        <DisplayName>Bureš Petr</DisplayName>
        <AccountId>45</AccountId>
        <AccountType/>
      </UserInfo>
    </s_currentApprovers>
    <s_workersCaseTIS xmlns="c49aa121-d839-403f-9ece-f92336e3c6a8" xsi:nil="true"/>
    <s_subjectApprover xmlns="c49aa121-d839-403f-9ece-f92336e3c6a8">
      <UserInfo>
        <DisplayName>Bureš Petr</DisplayName>
        <AccountId>45</AccountId>
        <AccountType/>
      </UserInfo>
    </s_subjectApprover>
    <s_protocolIsSigned xmlns="c49aa121-d839-403f-9ece-f92336e3c6a8">false</s_protocolIsSigned>
    <s_maximumAmountMoney xmlns="c49aa121-d839-403f-9ece-f92336e3c6a8">0</s_maximumAmountMoney>
    <s_cr_status xmlns="c49aa121-d839-403f-9ece-f92336e3c6a8">publishPending</s_cr_status>
    <s_contractAnnexType xmlns="c49aa121-d839-403f-9ece-f92336e3c6a8" xsi:nil="true"/>
    <s_fileIsFormType xmlns="c49aa121-d839-403f-9ece-f92336e3c6a8">false</s_fileIsFormType>
    <s_contractNumberFutureAuthorized xmlns="c49aa121-d839-403f-9ece-f92336e3c6a8" xsi:nil="true"/>
    <s_street xmlns="c49aa121-d839-403f-9ece-f92336e3c6a8" xsi:nil="true"/>
    <s_contractor2ZIP xmlns="c49aa121-d839-403f-9ece-f92336e3c6a8" xsi:nil="true"/>
    <s_contractor2VAT xmlns="c49aa121-d839-403f-9ece-f92336e3c6a8" xsi:nil="true"/>
    <s_sectionGroup xmlns="c49aa121-d839-403f-9ece-f92336e3c6a8">vzakazky</s_sectionGroup>
    <s_amountMoneyIncludingVAT xmlns="c49aa121-d839-403f-9ece-f92336e3c6a8">0</s_amountMoneyIncludingVAT>
    <s_cr_versionId xmlns="c49aa121-d839-403f-9ece-f92336e3c6a8" xsi:nil="true"/>
    <s_cr_subject xmlns="c49aa121-d839-403f-9ece-f92336e3c6a8" xsi:nil="true"/>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CZ26475081</s_contractorVAT>
    <s_contractorZIP xmlns="c49aa121-d839-403f-9ece-f92336e3c6a8">14000</s_contractorZIP>
    <s_contractor3ZIP xmlns="c49aa121-d839-403f-9ece-f92336e3c6a8" xsi:nil="true"/>
    <s_contractor3VAT xmlns="c49aa121-d839-403f-9ece-f92336e3c6a8" xsi:nil="true"/>
    <s_procurementProcedure xmlns="c49aa121-d839-403f-9ece-f92336e3c6a8">false</s_procurementProcedure>
    <s_PPNumber xmlns="c49aa121-d839-403f-9ece-f92336e3c6a8" xsi:nil="true"/>
    <s_contractor2Place xmlns="c49aa121-d839-403f-9ece-f92336e3c6a8" xsi:nil="true"/>
    <s_contractor2Representative xmlns="c49aa121-d839-403f-9ece-f92336e3c6a8" xsi:nil="true"/>
    <s_contractor3FileMark xmlns="c49aa121-d839-403f-9ece-f92336e3c6a8" xsi:nil="true"/>
    <s_actsTIS xmlns="c49aa121-d839-403f-9ece-f92336e3c6a8" xsi:nil="true"/>
    <s_contractCaseKindName xmlns="c49aa121-d839-403f-9ece-f92336e3c6a8" xsi:nil="true"/>
    <s_procurementDocumentation xmlns="c49aa121-d839-403f-9ece-f92336e3c6a8">false</s_procurementDocumentation>
    <s_subjectShortened xmlns="c49aa121-d839-403f-9ece-f92336e3c6a8">Zpracování DPS (pro D4)</s_subjectShortened>
    <s_contractNumberText xmlns="c49aa121-d839-403f-9ece-f92336e3c6a8">0433/24</s_contractNumberText>
    <s_contractor xmlns="c49aa121-d839-403f-9ece-f92336e3c6a8">-#;Sweco a.s.</s_contractor>
    <s_statementPVSPVK xmlns="c49aa121-d839-403f-9ece-f92336e3c6a8" xsi:nil="true"/>
    <s_labelCaseTIS xmlns="c49aa121-d839-403f-9ece-f92336e3c6a8" xsi:nil="true"/>
    <s_publishInRegister xmlns="c49aa121-d839-403f-9ece-f92336e3c6a8">true</s_publishInRegister>
    <s_contractStatus xmlns="c49aa121-d839-403f-9ece-f92336e3c6a8">signed</s_contractStatus>
    <s_contractorText xmlns="c49aa121-d839-403f-9ece-f92336e3c6a8">Sweco a.s.</s_contractorText>
    <s_contractor2FileMark xmlns="c49aa121-d839-403f-9ece-f92336e3c6a8" xsi:nil="true"/>
    <s_contractor3Place xmlns="c49aa121-d839-403f-9ece-f92336e3c6a8" xsi:nil="true"/>
    <s_contractor3Representative xmlns="c49aa121-d839-403f-9ece-f92336e3c6a8" xsi:nil="true"/>
    <s_caseStatus xmlns="c49aa121-d839-403f-9ece-f92336e3c6a8">N</s_caseStatus>
    <s_documentTypeCode xmlns="c49aa121-d839-403f-9ece-f92336e3c6a8" xsi:nil="true"/>
    <s_currentSolver xmlns="c49aa121-d839-403f-9ece-f92336e3c6a8">
      <UserInfo>
        <DisplayName>Schovánková Karolína</DisplayName>
        <AccountId>66</AccountId>
        <AccountType/>
      </UserInfo>
    </s_currentSolver>
    <s_synchronizationMessageTIS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12 4340 0100 </s_supplierContractNumber>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Jiná smlouva</TermName>
          <TermId xmlns="http://schemas.microsoft.com/office/infopath/2007/PartnerControls">e31e6b08-6c61-401f-b4c2-9b05616bbb78</TermId>
        </TermInfo>
      </Term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Schovánková Karolína</DisplayName>
        <AccountId>66</AccountId>
        <AccountType/>
      </UserInfo>
    </s_procuredBy>
    <s_inflationClause xmlns="c49aa121-d839-403f-9ece-f92336e3c6a8">false</s_inflationClause>
    <s_documentId xmlns="c49aa121-d839-403f-9ece-f92336e3c6a8" xsi:nil="true"/>
    <s_officeCode xmlns="c49aa121-d839-403f-9ece-f92336e3c6a8" xsi:nil="true"/>
    <s_contractKind xmlns="c49aa121-d839-403f-9ece-f92336e3c6a8">noninvestment</s_contractKind>
    <s_signer xmlns="c49aa121-d839-403f-9ece-f92336e3c6a8">
      <UserInfo>
        <DisplayName/>
        <AccountId xsi:nil="true"/>
        <AccountType/>
      </UserInfo>
    </s_signer>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subjectApproverDate xmlns="c49aa121-d839-403f-9ece-f92336e3c6a8">2024-11-05T06:35:00+00:00</s_subjectApproverDat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Praha - Nusle</s_contractorPlace>
    <s_workersCase xmlns="c49aa121-d839-403f-9ece-f92336e3c6a8">[{"Cells":["Martin","Velík","Ředitel Divize 1","Pražská vodohospodářská společnost a.s.","Login","PODEPISUJICI"]}]</s_workersCase>
    <s_contractCaseCodeType xmlns="c49aa121-d839-403f-9ece-f92336e3c6a8" xsi:nil="true"/>
    <s_preApprover xmlns="c49aa121-d839-403f-9ece-f92336e3c6a8">
      <UserInfo>
        <DisplayName/>
        <AccountId xsi:nil="true"/>
        <AccountType/>
      </UserInfo>
    </s_preApprover>
    <s_actsContractsEasement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 xsi:nil="true"/>
    <s_contractor2Text xmlns="c49aa121-d839-403f-9ece-f92336e3c6a8" xsi:nil="true"/>
    <s_contractor3 xmlns="c49aa121-d839-403f-9ece-f92336e3c6a8" xsi:nil="true"/>
    <s_financialDeposit xmlns="c49aa121-d839-403f-9ece-f92336e3c6a8">false</s_financialDeposit>
    <s_amendmentCount xmlns="c49aa121-d839-403f-9ece-f92336e3c6a8">0</s_amendmentCount>
    <s_synchronizationMessageHMP xmlns="c49aa121-d839-403f-9ece-f92336e3c6a8" xsi:nil="true"/>
    <s_contractNumberPVK xmlns="c49aa121-d839-403f-9ece-f92336e3c6a8" xsi:nil="true"/>
    <s_approvalProcessHistory xmlns="c49aa121-d839-403f-9ece-f92336e3c6a8">[{"Cells":["2024-10-31T13:13:45","i:0#.w|pvs\\schovankovak","Start WF Schválení","Komentář: Prosím o přischválení Ing. Miškovského, děkuji"],"IsDeleted":false,"IsSelected":false},{"Cells":["2024-10-31T13:14:05","i:0#.w|pvs\\rehakp","Přiděleno ke schválení Vedoucímu právního úseku",""],"IsDeleted":false,"IsSelected":false},{"Cells":["2024-10-31T15:17:35","i:0#.w|pvs\\miskovskyj","Přiděleno k přischválení",""],"IsDeleted":false,"IsSelected":false},{"Cells":["2024-10-31T16:10:40","i:0#.w|pvs\\miskovskyj","Schvaluji",""],"IsDeleted":false,"IsSelected":false},{"Cells":["2024-11-01T10:45:58","i:0#.w|pvs\\rehakp","{TiSP:Approved}",""],"IsDeleted":false,"IsSelected":false},{"Cells":["2024-11-01T10:46:21","i:0#.w|pvs\\veselai","Přiděleno ke schválení ŘD5",""],"IsDeleted":false,"IsSelected":false},{"Cells":["2024-11-01T12:51:02","i:0#.w|pvs\\veselai","{TiSP:Approved}",""],"IsDeleted":false,"IsSelected":false},{"Cells":["2024-11-01T12:51:25","i:0#.w|pvs\\buresp","Přiděleno ke schválení řediteli divize",""],"IsDeleted":false,"IsSelected":false},{"Cells":["2024-11-05T07:34:50","i:0#.w|pvs\\buresp","{TiSP:Approved}",""],"IsDeleted":false,"IsSelected":false},{"Cells":["2024-11-05T07:35:16","i:0#.w|pvs\\schovankovak","Smlouva schválena, zajistit odeslání smlouvy protistraně",""],"IsDeleted":false,"IsSelected":false},{"Cells":["2024-11-05T08:09:15","i:0#.w|pvs\\schovankovak","{TiSP:To_signed}",""],"IsDeleted":false,"IsSelected":false}]</s_approvalProcessHistory>
    <s_supplier2IdentificationNumber xmlns="c49aa121-d839-403f-9ece-f92336e3c6a8" xsi:nil="true"/>
    <s_contractor2 xmlns="c49aa121-d839-403f-9ece-f92336e3c6a8" xsi:nil="true"/>
    <s_contractor3Text xmlns="c49aa121-d839-403f-9ece-f92336e3c6a8" xsi:nil="true"/>
    <s_cr_sentDate xmlns="c49aa121-d839-403f-9ece-f92336e3c6a8" xsi:nil="true"/>
    <s_openEndedContract xmlns="c49aa121-d839-403f-9ece-f92336e3c6a8">false</s_openEndedContract>
    <s_approvedAmountMoney xmlns="c49aa121-d839-403f-9ece-f92336e3c6a8">0</s_approvedAmountMoney>
    <s_approvalProcessHistoryText xmlns="c49aa121-d839-403f-9ece-f92336e3c6a8">(31.10.2024 13:13)     Schovánková Karolína - Start WF Schválení
(31.10.2024 13:14)      - 
(31.10.2024 16:10)     Přischvalovatel Miškovský Jiří - Schvaluji
(01.11.2024 10:46)     Řehák Petr - Schváleno
(01.11.2024 12:51)     Veselá Ilona - Schváleno
(05.11.2024 07:34)     Bureš Petr - Schváleno
(05.11.2024 07:35)     Smlouva schválena všemi schvalovateli</s_approvalProcessHistoryText>
    <s_lawyerApprover xmlns="c49aa121-d839-403f-9ece-f92336e3c6a8">
      <UserInfo>
        <DisplayName>Řehák Petr</DisplayName>
        <AccountId>62</AccountId>
        <AccountType/>
      </UserInfo>
    </s_lawyerApprover>
    <s_procuredByComplianceText xmlns="c49aa121-d839-403f-9ece-f92336e3c6a8">potvrdil</s_procuredByComplianceText>
    <pvs_akcePopis xmlns="c49aa121-d839-403f-9ece-f92336e3c6a8" xsi:nil="true"/>
    <s_contractNumber xmlns="c49aa121-d839-403f-9ece-f92336e3c6a8">0433/24</s_contractNumber>
    <s_toContractNumber xmlns="c49aa121-d839-403f-9ece-f92336e3c6a8" xsi:nil="true"/>
    <s_totalAmountMoney xmlns="c49aa121-d839-403f-9ece-f92336e3c6a8">1350000</s_totalAmountMoney>
    <s_contractor3Section xmlns="c49aa121-d839-403f-9ece-f92336e3c6a8" xsi:nil="true"/>
    <s_idPartnerTIS xmlns="c49aa121-d839-403f-9ece-f92336e3c6a8">[{"Cells":["","","","","","","","","","","","","","","","","","","","","false","","DAR","false#;","","DAR#;DAR"]}]</s_idPartnerTIS>
    <s_cr_contractId xmlns="c49aa121-d839-403f-9ece-f92336e3c6a8" xsi:nil="true"/>
    <s_cr_statusHMP xmlns="c49aa121-d839-403f-9ece-f92336e3c6a8" xsi:nil="true"/>
    <s_cr_subjectICO xmlns="c49aa121-d839-403f-9ece-f92336e3c6a8" xsi:nil="true"/>
    <s_actsContracts xmlns="c49aa121-d839-403f-9ece-f92336e3c6a8" xsi:nil="true"/>
    <s_investor xmlns="c49aa121-d839-403f-9ece-f92336e3c6a8" xsi:nil="true"/>
    <s_numberOfAttachments xmlns="c49aa121-d839-403f-9ece-f92336e3c6a8">5</s_numberOfAttachments>
    <s_contractorStreet xmlns="c49aa121-d839-403f-9ece-f92336e3c6a8">Táborská 940/31</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Zpracování DPS (pro D4)</s_subject>
    <s_actionNumber xmlns="c49aa121-d839-403f-9ece-f92336e3c6a8" xsi:nil="true"/>
    <s_ApplicantManager xmlns="c49aa121-d839-403f-9ece-f92336e3c6a8">
      <UserInfo>
        <DisplayName>Bureš Petr</DisplayName>
        <AccountId>45</AccountId>
        <AccountType/>
      </UserInfo>
    </s_ApplicantManager>
    <s_askQuestionHistory xmlns="c49aa121-d839-403f-9ece-f92336e3c6a8" xsi:nil="true"/>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[{"Cells":["-#;Sweco a.s.","88065043","1205832","Sweco a.s.","","","2","","","Táborská","Táborská 940/31","31","Praha - Nusle","14000","CZ","praha@sweco.cz","26475081","CZ26475081","A","31.08.2001 0:00:00","","AS","B 7326 vedená u Městského soudu v Praze ","","pův.DIČ: 004-26475081","","","B","","N","","","940","","Statutární orgány:\nStatutární orgán - představenstvo, počet členů: 3, způsob jednání: Společnost zastupuje vůči třetím osobám v celém rozsahu\npředstavenstvo a to vždy dvěma členy představenstva, nebo písemně pověřeným členem představenstva."]}]</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h5705c4891954f3fb82de7bb7d0cd671>
    <s_validUntil xmlns="c49aa121-d839-403f-9ece-f92336e3c6a8" xsi:nil="true"/>
    <s_actionName xmlns="c49aa121-d839-403f-9ece-f92336e3c6a8" xsi:nil="true"/>
    <s_caseId xmlns="c49aa121-d839-403f-9ece-f92336e3c6a8" xsi:nil="true"/>
    <s_documentCaseId xmlns="c49aa121-d839-403f-9ece-f92336e3c6a8" xsi:nil="true"/>
    <s_managedBy xmlns="c49aa121-d839-403f-9ece-f92336e3c6a8">
      <UserInfo>
        <DisplayName>Martan Pavel</DisplayName>
        <AccountId>165</AccountId>
        <AccountType/>
      </UserInfo>
    </s_managedBy>
    <s_division xmlns="c49aa121-d839-403f-9ece-f92336e3c6a8">03</s_division>
    <s_supplierIdentificationNumber xmlns="c49aa121-d839-403f-9ece-f92336e3c6a8">26475081</s_supplierIdentificationNumber>
    <s_contractNumberHMP xmlns="c49aa121-d839-403f-9ece-f92336e3c6a8" xsi:nil="true"/>
    <s_invoiceNumber xmlns="c49aa121-d839-403f-9ece-f92336e3c6a8" xsi:nil="true"/>
    <s_efficientFrom xmlns="c49aa121-d839-403f-9ece-f92336e3c6a8" xsi:nil="true"/>
    <s_contractorSignedDate xmlns="c49aa121-d839-403f-9ece-f92336e3c6a8" xsi:nil="true"/>
    <s_note xmlns="c49aa121-d839-403f-9ece-f92336e3c6a8" xsi:nil="true"/>
    <s_contractCategoryText xmlns="c49aa121-d839-403f-9ece-f92336e3c6a8">Jiná smlouva</s_contractCategoryText>
    <s_contractOrAmendment xmlns="c49aa121-d839-403f-9ece-f92336e3c6a8">contract</s_contractOrAmendment>
    <s_issueDate xmlns="c49aa121-d839-403f-9ece-f92336e3c6a8" xsi:nil="true"/>
    <s_inventoryNumberGID xmlns="c49aa121-d839-403f-9ece-f92336e3c6a8" xsi:nil="true"/>
    <s_fileNumberTIS xmlns="c49aa121-d839-403f-9ece-f92336e3c6a8" xsi:nil="true"/>
    <s_amendmentAmountMoney xmlns="c49aa121-d839-403f-9ece-f92336e3c6a8">0</s_amendmentAmountMoney>
    <s_contractorRepresentative xmlns="c49aa121-d839-403f-9ece-f92336e3c6a8">Statutární orgány:
Statutární orgán - představenstvo, počet členů: 3, způsob jednání: Společnost zastupuje vůči třetím osobám v celém rozsahu
představenstvo a to vždy dvěma členy představenstva, nebo písemně pověřeným členem představenstva.</s_contractorRepresentative>
    <s_contractorEmail xmlns="c49aa121-d839-403f-9ece-f92336e3c6a8" xsi:nil="true"/>
    <s_synchronizationStatusHMP xmlns="c49aa121-d839-403f-9ece-f92336e3c6a8" xsi:nil="true"/>
    <s_cr_publishedDate xmlns="c49aa121-d839-403f-9ece-f92336e3c6a8" xsi:nil="true"/>
    <s_cr_publisherIsSigner xmlns="c49aa121-d839-403f-9ece-f92336e3c6a8">false</s_cr_publisherIsSign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433" ma:contentTypeDescription="Vytvoří nový dokument" ma:contentTypeScope="" ma:versionID="be4d235d322b3cb717b1706ce200cea0">
  <xsd:schema xmlns:xsd="http://www.w3.org/2001/XMLSchema" xmlns:xs="http://www.w3.org/2001/XMLSchema" xmlns:p="http://schemas.microsoft.com/office/2006/metadata/properties" xmlns:ns2="c49aa121-d839-403f-9ece-f92336e3c6a8" targetNamespace="http://schemas.microsoft.com/office/2006/metadata/properties" ma:root="true" ma:fieldsID="bd5d72135610ee91acf1e642527e0129"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element ref="ns2:s_cr_status" minOccurs="0"/>
                <xsd:element ref="ns2:s_approvedAmountMoney" minOccurs="0"/>
                <xsd:element ref="ns2:s_managedBy" minOccurs="0"/>
                <xsd:element ref="ns2:s_contractAnnexType" minOccurs="0"/>
                <xsd:element ref="ns2:s_contractCategoryText" minOccurs="0"/>
                <xsd:element ref="ns2:s_subjectShortened" minOccurs="0"/>
                <xsd:element ref="ns2:s_currentSolver" minOccurs="0"/>
                <xsd:element ref="ns2:s_contractKind" minOccurs="0"/>
                <xsd:element ref="ns2:s_contractOrAmendment" minOccurs="0"/>
                <xsd:element ref="ns2:s_contractNumberText" minOccurs="0"/>
                <xsd:element ref="ns2:s_preApprover" minOccurs="0"/>
                <xsd:element ref="ns2:s_approvalProcessHistoryText" minOccurs="0"/>
                <xsd:element ref="ns2:s_lawyerApprover" minOccurs="0"/>
                <xsd:element ref="ns2:s_lawyerApproverDate" minOccurs="0"/>
                <xsd:element ref="ns2:s_financialApprover" minOccurs="0"/>
                <xsd:element ref="ns2:s_financialApproverDate" minOccurs="0"/>
                <xsd:element ref="ns2:s_subjectApprover" minOccurs="0"/>
                <xsd:element ref="ns2:s_subjectApproverDate" minOccurs="0"/>
                <xsd:element ref="ns2:s_procuredByComplianceText" minOccurs="0"/>
                <xsd:element ref="ns2:s_fileIsFormType" minOccurs="0"/>
                <xsd:element ref="ns2:s_synchronizationMessageTIS" minOccurs="0"/>
                <xsd:element ref="ns2:s_actsContractsEasement" minOccurs="0"/>
                <xsd:element ref="ns2:s_signer" minOccurs="0"/>
                <xsd:element ref="ns2:s_cr_publisherIsSigner" minOccurs="0"/>
                <xsd:element ref="ns2:pvs_akcePop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6d48d236-7174-4f62-b05e-05746a4fd7d2"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pisu"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Pořadové 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smlouvy v Kč bez DPH" ma:decimals="0" ma:default="0" ma:LCID="1029" ma:internalName="s_amountMoney">
      <xsd:simpleType>
        <xsd:restriction base="dms:Currency"/>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6d48d236-7174-4f62-b05e-05746a4fd7d2"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v Kč bez DPH " ma:decimals="0" ma:LCID="1029" ma:internalName="s_amendmentAmountMoney">
      <xsd:simpleType>
        <xsd:restriction base="dms:Currency"/>
      </xsd:simpleType>
    </xsd:element>
    <xsd:element name="s_totalAmountMoney" ma:index="68" nillable="true" ma:displayName="Částka spisu v Kč bez DPH" ma:decimals="0" ma:default="0" ma:LCID="1029" ma:internalName="s_totalAmountMoney">
      <xsd:simpleType>
        <xsd:restriction base="dms:Currency"/>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pisu"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turned"/>
          <xsd:enumeration value="sent"/>
          <xsd:enumeration value="signing"/>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Note"/>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Garant tvorby"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format="Dropdown" ma:internalName="s_contractDocumentType">
      <xsd:simpleType>
        <xsd:restriction base="dms:Choice">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v Kč bez DPH" ma:decimals="0" ma:default="0" ma:LCID="1029" ma:internalName="s_maximumAmountMoney">
      <xsd:simpleType>
        <xsd:restriction base="dms:Currency"/>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Note"/>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Note"/>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GTV"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cimals="0" ma:default="0" ma:LCID="1029" ma:internalName="s_amountMoneyIncludingVAT">
      <xsd:simpleType>
        <xsd:restriction base="dms:Currency"/>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xsd:simpleType>
        <xsd:restriction base="dms:Note"/>
      </xsd:simpleType>
    </xsd:element>
    <xsd:element name="s_officeCode" ma:index="162" nillable="true" ma:displayName="Kód orgánu" ma:internalName="s_officeCode">
      <xsd:simpleType>
        <xsd:restriction base="dms:Text">
          <xsd:maxLength value="255"/>
        </xsd:restriction>
      </xsd:simpleType>
    </xsd:element>
    <xsd:element name="s_cr_status" ma:index="163" nillable="true" ma:displayName="Stav v registru" ma:default="new" ma:internalName="s_cr_status">
      <xsd:simpleType>
        <xsd:restriction base="dms:Choice">
          <xsd:enumeration value="new"/>
          <xsd:enumeration value="published"/>
          <xsd:enumeration value="publishPending"/>
          <xsd:enumeration value="publishDenied"/>
          <xsd:enumeration value="banishRequested"/>
          <xsd:enumeration value="banished"/>
        </xsd:restriction>
      </xsd:simpleType>
    </xsd:element>
    <xsd:element name="s_approvedAmountMoney" ma:index="164" nillable="true" ma:displayName="Schvalovaná částka v Kč bez DPH" ma:decimals="0" ma:default="0" ma:LCID="1029" ma:internalName="s_approvedAmountMoney">
      <xsd:simpleType>
        <xsd:restriction base="dms:Currency"/>
      </xsd:simpleType>
    </xsd:element>
    <xsd:element name="s_managedBy" ma:index="165" nillable="true" ma:displayName="Garant plnění" ma:internalName="s_manag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AnnexType" ma:index="166" nillable="true" ma:displayName="Typ přílohy smlouvy" ma:internalName="s_contractAnnexType">
      <xsd:simpleType>
        <xsd:restriction base="dms:Choice">
          <xsd:enumeration value="budget"/>
          <xsd:enumeration value="schedule"/>
          <xsd:enumeration value="documentation"/>
          <xsd:enumeration value="specifications"/>
          <xsd:enumeration value="coordination"/>
          <xsd:enumeration value="landRegister"/>
          <xsd:enumeration value="SVB"/>
          <xsd:enumeration value="DS"/>
          <xsd:enumeration value="protocol"/>
          <xsd:enumeration value="list"/>
          <xsd:enumeration value="calculations"/>
          <xsd:enumeration value="authorisation"/>
          <xsd:enumeration value="other"/>
        </xsd:restriction>
      </xsd:simpleType>
    </xsd:element>
    <xsd:element name="s_contractCategoryText" ma:index="167" nillable="true" ma:displayName="Kategorie smlouvy text" ma:internalName="s_contractCategoryText">
      <xsd:simpleType>
        <xsd:restriction base="dms:Text"/>
      </xsd:simpleType>
    </xsd:element>
    <xsd:element name="s_subjectShortened" ma:index="168" nillable="true" ma:displayName="Zkrácený předmět smlouvy" ma:internalName="s_subjectShortened">
      <xsd:simpleType>
        <xsd:restriction base="dms:Text"/>
      </xsd:simpleType>
    </xsd:element>
    <xsd:element name="s_currentSolver" ma:index="169" nillable="true" ma:displayName="Aktuální řešitel" ma:internalName="s_currentSol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Kind" ma:index="170" nillable="true" ma:displayName="Druh smlouvy" ma:internalName="s_contractKind">
      <xsd:simpleType>
        <xsd:restriction base="dms:Choice">
          <xsd:enumeration value="noninvestment"/>
          <xsd:enumeration value="investment"/>
        </xsd:restriction>
      </xsd:simpleType>
    </xsd:element>
    <xsd:element name="s_contractOrAmendment" ma:index="171" nillable="true" ma:displayName="Smlouva nebo dodatek" ma:internalName="s_contractOrAmendment">
      <xsd:simpleType>
        <xsd:restriction base="dms:Choice">
          <xsd:enumeration value="contract"/>
          <xsd:enumeration value="amendment"/>
        </xsd:restriction>
      </xsd:simpleType>
    </xsd:element>
    <xsd:element name="s_contractNumberText" ma:index="172" nillable="true" ma:displayName="Číslo spisu text" ma:internalName="s_contractNumberText">
      <xsd:simpleType>
        <xsd:restriction base="dms:Text">
          <xsd:maxLength value="50"/>
        </xsd:restriction>
      </xsd:simpleType>
    </xsd:element>
    <xsd:element name="s_preApprover" ma:index="173" nillable="true" ma:displayName="Přischvalovatel" ma:internalName="s_pr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pprovalProcessHistoryText" ma:index="174" nillable="true" ma:displayName="Historie schvalování text" ma:internalName="s_approvalProcessHistoryText">
      <xsd:simpleType>
        <xsd:restriction base="dms:Note"/>
      </xsd:simpleType>
    </xsd:element>
    <xsd:element name="s_lawyerApprover" ma:index="175" nillable="true" ma:displayName="Právní schvalovatel" ma:internalName="s_lawy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lawyerApproverDate" ma:index="176" nillable="true" ma:displayName="Právní schvalovatel datum" ma:internalName="s_lawyerApproverDate">
      <xsd:simpleType>
        <xsd:restriction base="dms:DateTime"/>
      </xsd:simpleType>
    </xsd:element>
    <xsd:element name="s_financialApprover" ma:index="177" nillable="true" ma:displayName="Finanční schvalovatel" ma:internalName="s_financia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financialApproverDate" ma:index="178" nillable="true" ma:displayName="Finanční schvalovatel datum" ma:internalName="s_financialApproverDate">
      <xsd:simpleType>
        <xsd:restriction base="dms:DateTime"/>
      </xsd:simpleType>
    </xsd:element>
    <xsd:element name="s_subjectApprover" ma:index="179" nillable="true" ma:displayName="Věcný schvalovatel" ma:internalName="s_subjec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subjectApproverDate" ma:index="180" nillable="true" ma:displayName="Věcný schvalovatel datum" ma:internalName="s_subjectApproverDate">
      <xsd:simpleType>
        <xsd:restriction base="dms:DateTime"/>
      </xsd:simpleType>
    </xsd:element>
    <xsd:element name="s_procuredByComplianceText" ma:index="181" nillable="true" ma:displayName="Text souladu přijaté smlouvy se schválenou smlouvou" ma:default="nepotvrdil" ma:internalName="s_procuredByComplianceText">
      <xsd:simpleType>
        <xsd:restriction base="dms:Text"/>
      </xsd:simpleType>
    </xsd:element>
    <xsd:element name="s_fileIsFormType" ma:index="182" nillable="true" ma:displayName="Formulářový soubor?" ma:default="0" ma:internalName="s_fileIsFormType">
      <xsd:simpleType>
        <xsd:restriction base="dms:Boolean"/>
      </xsd:simpleType>
    </xsd:element>
    <xsd:element name="s_synchronizationMessageTIS" ma:index="183" nillable="true" ma:displayName="Zpráva synchronizace s TIS" ma:internalName="s_synchronizationMessageTIS">
      <xsd:simpleType>
        <xsd:restriction base="dms:Note"/>
      </xsd:simpleType>
    </xsd:element>
    <xsd:element name="s_actsContractsEasement" ma:index="184" nillable="true" ma:displayName="Úkony smlouvy VB" ma:internalName="s_actsContractsEasement">
      <xsd:simpleType>
        <xsd:restriction base="dms:Note"/>
      </xsd:simpleType>
    </xsd:element>
    <xsd:element name="s_signer" ma:index="185" nillable="true" ma:displayName="Podepisující" ma:SharePointGroup="0" ma:internalName="s_sig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r_publisherIsSigner" ma:index="186" nillable="true" ma:displayName="PVS smluvní strana" ma:default="0" ma:internalName="s_cr_publisherIsSigner">
      <xsd:simpleType>
        <xsd:restriction base="dms:Boolean"/>
      </xsd:simpleType>
    </xsd:element>
    <xsd:element name="pvs_akcePopis" ma:index="187" nillable="true" ma:displayName="Popis akce2" ma:description="Názvy akcí  které nejsou evidovány a z TIS je přenášena paušální hodnota" ma:internalName="pvs_akcePopi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6B5B80-5940-45CF-878B-946CF07DFF97}">
  <ds:schemaRefs>
    <ds:schemaRef ds:uri="http://schemas.microsoft.com/sharepoint/v3/contenttype/forms"/>
  </ds:schemaRefs>
</ds:datastoreItem>
</file>

<file path=customXml/itemProps2.xml><?xml version="1.0" encoding="utf-8"?>
<ds:datastoreItem xmlns:ds="http://schemas.openxmlformats.org/officeDocument/2006/customXml" ds:itemID="{96ACEDBC-1939-406E-9638-EF0CBDB311BA}">
  <ds:schemaRef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c49aa121-d839-403f-9ece-f92336e3c6a8"/>
    <ds:schemaRef ds:uri="http://purl.org/dc/dcmitype/"/>
  </ds:schemaRefs>
</ds:datastoreItem>
</file>

<file path=customXml/itemProps3.xml><?xml version="1.0" encoding="utf-8"?>
<ds:datastoreItem xmlns:ds="http://schemas.openxmlformats.org/officeDocument/2006/customXml" ds:itemID="{20F3A460-C9CB-4541-9480-527F552FA4B9}">
  <ds:schemaRefs>
    <ds:schemaRef ds:uri="http://schemas.openxmlformats.org/officeDocument/2006/bibliography"/>
  </ds:schemaRefs>
</ds:datastoreItem>
</file>

<file path=customXml/itemProps4.xml><?xml version="1.0" encoding="utf-8"?>
<ds:datastoreItem xmlns:ds="http://schemas.openxmlformats.org/officeDocument/2006/customXml" ds:itemID="{9B1F2026-A0A4-4210-B155-AD7A582B1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aa121-d839-403f-9ece-f92336e3c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3728</Words>
  <Characters>21996</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Schovánková Karolína</cp:lastModifiedBy>
  <cp:revision>2</cp:revision>
  <cp:lastPrinted>2023-10-05T09:11:00Z</cp:lastPrinted>
  <dcterms:created xsi:type="dcterms:W3CDTF">2024-11-14T15:44:00Z</dcterms:created>
  <dcterms:modified xsi:type="dcterms:W3CDTF">2024-11-14T15:44:00Z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MSIP_Label_43f08ec5-d6d9-4227-8387-ccbfcb3632c4_Enabled">
    <vt:lpwstr>true</vt:lpwstr>
  </property>
  <property fmtid="{D5CDD505-2E9C-101B-9397-08002B2CF9AE}" pid="4" name="MSIP_Label_43f08ec5-d6d9-4227-8387-ccbfcb3632c4_SetDate">
    <vt:lpwstr>2024-10-23T08:06:07Z</vt:lpwstr>
  </property>
  <property fmtid="{D5CDD505-2E9C-101B-9397-08002B2CF9AE}" pid="5" name="MSIP_Label_43f08ec5-d6d9-4227-8387-ccbfcb3632c4_Method">
    <vt:lpwstr>Standard</vt:lpwstr>
  </property>
  <property fmtid="{D5CDD505-2E9C-101B-9397-08002B2CF9AE}" pid="6" name="MSIP_Label_43f08ec5-d6d9-4227-8387-ccbfcb3632c4_Name">
    <vt:lpwstr>Sweco Restricted</vt:lpwstr>
  </property>
  <property fmtid="{D5CDD505-2E9C-101B-9397-08002B2CF9AE}" pid="7" name="MSIP_Label_43f08ec5-d6d9-4227-8387-ccbfcb3632c4_SiteId">
    <vt:lpwstr>b7872ef0-9a00-4c18-8a4a-c7d25c778a9e</vt:lpwstr>
  </property>
  <property fmtid="{D5CDD505-2E9C-101B-9397-08002B2CF9AE}" pid="8" name="MSIP_Label_43f08ec5-d6d9-4227-8387-ccbfcb3632c4_ActionId">
    <vt:lpwstr>05ad7f4f-05c6-4f25-ae14-e8bff5111f0b</vt:lpwstr>
  </property>
  <property fmtid="{D5CDD505-2E9C-101B-9397-08002B2CF9AE}" pid="9" name="MSIP_Label_43f08ec5-d6d9-4227-8387-ccbfcb3632c4_ContentBits">
    <vt:lpwstr>0</vt:lpwstr>
  </property>
  <property fmtid="{D5CDD505-2E9C-101B-9397-08002B2CF9AE}" pid="10" name="s_contractCategory">
    <vt:lpwstr>12</vt:lpwstr>
  </property>
  <property fmtid="{D5CDD505-2E9C-101B-9397-08002B2CF9AE}" pid="11" name="ContentTypeIndex">
    <vt:i4>0</vt:i4>
  </property>
  <property fmtid="{D5CDD505-2E9C-101B-9397-08002B2CF9AE}" pid="12" name="s_documentCategory">
    <vt:lpwstr/>
  </property>
  <property fmtid="{D5CDD505-2E9C-101B-9397-08002B2CF9AE}" pid="13" name="s_sectionGroupManagedBy">
    <vt:lpwstr>vodohospodarsky</vt:lpwstr>
  </property>
  <property fmtid="{D5CDD505-2E9C-101B-9397-08002B2CF9AE}" pid="14" name="s_managedByManager">
    <vt:lpwstr>49</vt:lpwstr>
  </property>
  <property fmtid="{D5CDD505-2E9C-101B-9397-08002B2CF9AE}" pid="15" name="s_divisionManagedBy">
    <vt:lpwstr>04</vt:lpwstr>
  </property>
</Properties>
</file>