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84CC" w14:textId="77777777" w:rsidR="00B157E9" w:rsidRDefault="00595134">
      <w:pPr>
        <w:pStyle w:val="Nzev"/>
      </w:pPr>
      <w:r>
        <w:t xml:space="preserve">Smlouva o zajištění </w:t>
      </w:r>
      <w:r w:rsidR="00B157E9">
        <w:t xml:space="preserve">vodáckého </w:t>
      </w:r>
      <w:r>
        <w:t>kurzu</w:t>
      </w:r>
    </w:p>
    <w:p w14:paraId="2DC25024" w14:textId="77777777" w:rsidR="00B157E9" w:rsidRDefault="00B157E9"/>
    <w:p w14:paraId="12893A3D" w14:textId="77777777" w:rsidR="00B157E9" w:rsidRDefault="00B157E9">
      <w:pPr>
        <w:tabs>
          <w:tab w:val="left" w:pos="2520"/>
        </w:tabs>
        <w:jc w:val="center"/>
        <w:rPr>
          <w:b/>
          <w:sz w:val="22"/>
        </w:rPr>
      </w:pPr>
      <w:r>
        <w:rPr>
          <w:b/>
          <w:sz w:val="22"/>
        </w:rPr>
        <w:t>Smluvní strany:</w:t>
      </w:r>
    </w:p>
    <w:p w14:paraId="358C02BD" w14:textId="77777777" w:rsidR="00B157E9" w:rsidRDefault="00B157E9">
      <w:pPr>
        <w:tabs>
          <w:tab w:val="left" w:pos="2520"/>
        </w:tabs>
        <w:jc w:val="center"/>
        <w:rPr>
          <w:b/>
          <w:sz w:val="22"/>
        </w:rPr>
      </w:pPr>
    </w:p>
    <w:p w14:paraId="5751D890" w14:textId="77777777" w:rsidR="00B157E9" w:rsidRDefault="00D730D2">
      <w:pPr>
        <w:tabs>
          <w:tab w:val="left" w:pos="2520"/>
        </w:tabs>
        <w:rPr>
          <w:b/>
          <w:i/>
          <w:sz w:val="22"/>
        </w:rPr>
      </w:pPr>
      <w:r>
        <w:rPr>
          <w:b/>
          <w:i/>
          <w:sz w:val="22"/>
        </w:rPr>
        <w:t>Zhotovitel</w:t>
      </w:r>
      <w:r w:rsidR="00B157E9">
        <w:rPr>
          <w:b/>
          <w:i/>
          <w:sz w:val="22"/>
        </w:rPr>
        <w:t>:</w:t>
      </w:r>
    </w:p>
    <w:p w14:paraId="79EDE639" w14:textId="77777777" w:rsidR="00B157E9" w:rsidRDefault="00DD3FE0">
      <w:pPr>
        <w:tabs>
          <w:tab w:val="left" w:pos="2520"/>
        </w:tabs>
        <w:rPr>
          <w:sz w:val="22"/>
        </w:rPr>
      </w:pPr>
      <w:r>
        <w:rPr>
          <w:sz w:val="22"/>
        </w:rPr>
        <w:t xml:space="preserve">ARDYT Morava, s.r.o., </w:t>
      </w:r>
      <w:r w:rsidRPr="00DD3FE0">
        <w:rPr>
          <w:sz w:val="22"/>
        </w:rPr>
        <w:t>Šumavská 2603/17</w:t>
      </w:r>
      <w:r>
        <w:rPr>
          <w:sz w:val="22"/>
        </w:rPr>
        <w:t xml:space="preserve">, </w:t>
      </w:r>
      <w:r w:rsidRPr="00DD3FE0">
        <w:rPr>
          <w:sz w:val="22"/>
        </w:rPr>
        <w:t>787 01 Šumperk</w:t>
      </w:r>
      <w:r w:rsidR="00B157E9">
        <w:rPr>
          <w:sz w:val="22"/>
        </w:rPr>
        <w:t>,</w:t>
      </w:r>
      <w:r w:rsidRPr="00DD3FE0">
        <w:rPr>
          <w:sz w:val="22"/>
        </w:rPr>
        <w:t xml:space="preserve"> </w:t>
      </w:r>
      <w:r w:rsidR="00B157E9">
        <w:rPr>
          <w:sz w:val="22"/>
        </w:rPr>
        <w:t xml:space="preserve">IČO:  </w:t>
      </w:r>
      <w:r w:rsidRPr="00DD3FE0">
        <w:rPr>
          <w:sz w:val="22"/>
        </w:rPr>
        <w:t>077 26</w:t>
      </w:r>
      <w:r>
        <w:rPr>
          <w:sz w:val="22"/>
        </w:rPr>
        <w:t> </w:t>
      </w:r>
      <w:r w:rsidRPr="00DD3FE0">
        <w:rPr>
          <w:sz w:val="22"/>
        </w:rPr>
        <w:t>830</w:t>
      </w:r>
      <w:r>
        <w:rPr>
          <w:sz w:val="22"/>
        </w:rPr>
        <w:t xml:space="preserve">, zastoupená Janem Linhardem </w:t>
      </w:r>
      <w:r w:rsidR="00B157E9">
        <w:rPr>
          <w:sz w:val="22"/>
        </w:rPr>
        <w:t xml:space="preserve">(dále jen </w:t>
      </w:r>
      <w:r w:rsidR="00D730D2">
        <w:rPr>
          <w:sz w:val="22"/>
        </w:rPr>
        <w:t>zhotoviteltel</w:t>
      </w:r>
      <w:r w:rsidR="00B157E9">
        <w:rPr>
          <w:sz w:val="22"/>
        </w:rPr>
        <w:t>)</w:t>
      </w:r>
    </w:p>
    <w:p w14:paraId="36A617B6" w14:textId="77777777" w:rsidR="00B157E9" w:rsidRDefault="00B157E9">
      <w:pPr>
        <w:tabs>
          <w:tab w:val="left" w:pos="2520"/>
        </w:tabs>
        <w:rPr>
          <w:b/>
          <w:i/>
        </w:rPr>
      </w:pPr>
    </w:p>
    <w:p w14:paraId="1CE87677" w14:textId="77777777" w:rsidR="00B157E9" w:rsidRDefault="00D730D2">
      <w:pPr>
        <w:tabs>
          <w:tab w:val="left" w:pos="2520"/>
        </w:tabs>
        <w:rPr>
          <w:b/>
          <w:i/>
        </w:rPr>
      </w:pPr>
      <w:r>
        <w:rPr>
          <w:b/>
          <w:i/>
        </w:rPr>
        <w:t>Objednatel</w:t>
      </w:r>
      <w:r w:rsidR="00B157E9">
        <w:rPr>
          <w:b/>
          <w:i/>
        </w:rPr>
        <w:t>:</w:t>
      </w:r>
    </w:p>
    <w:p w14:paraId="1D156270" w14:textId="2C0E08FA" w:rsidR="00DD3FE0" w:rsidRDefault="00F34DE2" w:rsidP="00DD3FE0">
      <w:r>
        <w:t>G</w:t>
      </w:r>
      <w:r w:rsidR="00DD3FE0">
        <w:t xml:space="preserve">ymnázium, Bruntál, příspěvková organizace, </w:t>
      </w:r>
    </w:p>
    <w:p w14:paraId="586E26CC" w14:textId="77777777" w:rsidR="00840FC9" w:rsidRDefault="00DD3FE0" w:rsidP="00DD3FE0">
      <w:r>
        <w:t>Dukelská 1423/1, Bruntál 79201, IČ: 00601357</w:t>
      </w:r>
      <w:r w:rsidR="00D35CAF">
        <w:t xml:space="preserve">, </w:t>
      </w:r>
      <w:r w:rsidR="00960F44">
        <w:t xml:space="preserve">zastoupená </w:t>
      </w:r>
      <w:r w:rsidR="00304453">
        <w:t xml:space="preserve">Mgr. </w:t>
      </w:r>
      <w:r>
        <w:t>Tomášem Pavelkou</w:t>
      </w:r>
      <w:r w:rsidR="00D35CAF">
        <w:t xml:space="preserve"> </w:t>
      </w:r>
      <w:r w:rsidR="00840FC9">
        <w:t xml:space="preserve">(dále jen </w:t>
      </w:r>
      <w:r w:rsidR="00D730D2">
        <w:t>objednatel</w:t>
      </w:r>
      <w:r w:rsidR="00840FC9">
        <w:t>)</w:t>
      </w:r>
    </w:p>
    <w:p w14:paraId="14D33E39" w14:textId="77777777" w:rsidR="00B157E9" w:rsidRDefault="00B157E9">
      <w:pPr>
        <w:jc w:val="both"/>
        <w:rPr>
          <w:sz w:val="22"/>
        </w:rPr>
      </w:pPr>
    </w:p>
    <w:p w14:paraId="0706C995" w14:textId="77777777" w:rsidR="00B157E9" w:rsidRDefault="00B157E9">
      <w:pPr>
        <w:jc w:val="both"/>
        <w:rPr>
          <w:sz w:val="22"/>
        </w:rPr>
      </w:pPr>
      <w:r>
        <w:rPr>
          <w:sz w:val="22"/>
        </w:rPr>
        <w:t>uzavírají dle</w:t>
      </w:r>
      <w:r w:rsidR="0035515B">
        <w:rPr>
          <w:sz w:val="22"/>
        </w:rPr>
        <w:t xml:space="preserve"> </w:t>
      </w:r>
      <w:r w:rsidR="00D730D2">
        <w:rPr>
          <w:sz w:val="22"/>
        </w:rPr>
        <w:t>§</w:t>
      </w:r>
      <w:r w:rsidR="0035515B">
        <w:rPr>
          <w:sz w:val="22"/>
        </w:rPr>
        <w:t>2586 a následujících</w:t>
      </w:r>
      <w:r>
        <w:rPr>
          <w:sz w:val="22"/>
        </w:rPr>
        <w:t xml:space="preserve"> občanského zákoníku níže uvedeného dne tuto smlouvu:</w:t>
      </w:r>
    </w:p>
    <w:p w14:paraId="2A700770" w14:textId="77777777" w:rsidR="00B157E9" w:rsidRDefault="00B157E9">
      <w:pPr>
        <w:jc w:val="both"/>
        <w:rPr>
          <w:sz w:val="22"/>
        </w:rPr>
      </w:pPr>
    </w:p>
    <w:p w14:paraId="26DA10E8" w14:textId="77777777" w:rsidR="00B157E9" w:rsidRDefault="00B157E9">
      <w:pPr>
        <w:jc w:val="both"/>
        <w:rPr>
          <w:sz w:val="22"/>
        </w:rPr>
      </w:pPr>
    </w:p>
    <w:p w14:paraId="16C7571F" w14:textId="77777777" w:rsidR="00B157E9" w:rsidRDefault="00B157E9" w:rsidP="00012B10">
      <w:pPr>
        <w:pStyle w:val="Odstavecseseznamem"/>
        <w:numPr>
          <w:ilvl w:val="0"/>
          <w:numId w:val="3"/>
        </w:numPr>
        <w:jc w:val="center"/>
      </w:pPr>
      <w:r>
        <w:t>Předmět smlouvy</w:t>
      </w:r>
    </w:p>
    <w:p w14:paraId="7865F4A2" w14:textId="77777777" w:rsidR="00012B10" w:rsidRPr="00012B10" w:rsidRDefault="00012B10" w:rsidP="00012B10"/>
    <w:p w14:paraId="7A66E9C7" w14:textId="77777777" w:rsidR="00012B10" w:rsidRDefault="00B157E9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 xml:space="preserve">Předmětem smlouvy je kompletní zabezpečení vodáckého </w:t>
      </w:r>
      <w:r w:rsidR="00DD3FE0">
        <w:rPr>
          <w:sz w:val="22"/>
        </w:rPr>
        <w:t>kurzu</w:t>
      </w:r>
      <w:r w:rsidR="00425D23">
        <w:rPr>
          <w:sz w:val="22"/>
        </w:rPr>
        <w:t xml:space="preserve"> </w:t>
      </w:r>
      <w:r>
        <w:rPr>
          <w:sz w:val="22"/>
        </w:rPr>
        <w:t xml:space="preserve">pro </w:t>
      </w:r>
      <w:r w:rsidR="00846EA7">
        <w:rPr>
          <w:sz w:val="22"/>
        </w:rPr>
        <w:t>žák</w:t>
      </w:r>
      <w:r>
        <w:rPr>
          <w:sz w:val="22"/>
        </w:rPr>
        <w:t xml:space="preserve">y </w:t>
      </w:r>
      <w:r w:rsidR="00D730D2">
        <w:rPr>
          <w:sz w:val="22"/>
        </w:rPr>
        <w:t>objednatele</w:t>
      </w:r>
      <w:r>
        <w:rPr>
          <w:sz w:val="22"/>
        </w:rPr>
        <w:t xml:space="preserve">. </w:t>
      </w:r>
    </w:p>
    <w:p w14:paraId="59236C1B" w14:textId="77777777" w:rsidR="00B157E9" w:rsidRDefault="00D730D2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>Zhotovitel</w:t>
      </w:r>
      <w:r w:rsidR="00B157E9">
        <w:rPr>
          <w:sz w:val="22"/>
        </w:rPr>
        <w:t xml:space="preserve"> se zavazuje, že vodácký </w:t>
      </w:r>
      <w:r w:rsidR="00A34459">
        <w:rPr>
          <w:sz w:val="22"/>
        </w:rPr>
        <w:t>výlet</w:t>
      </w:r>
      <w:r w:rsidR="00B157E9">
        <w:rPr>
          <w:sz w:val="22"/>
        </w:rPr>
        <w:t xml:space="preserve"> zabezpečí v plném rozsahu pomocí odborně způsobilých osob a</w:t>
      </w:r>
      <w:r w:rsidR="00DD764E">
        <w:rPr>
          <w:sz w:val="22"/>
        </w:rPr>
        <w:t> </w:t>
      </w:r>
      <w:r w:rsidR="00B157E9">
        <w:rPr>
          <w:sz w:val="22"/>
        </w:rPr>
        <w:t xml:space="preserve">vodáckým materiálem vyhovujícím bezpečnému výcviku (lodě, pádla, sudy, plovací vesty a potřebný záchranářský materiál). </w:t>
      </w:r>
      <w:r>
        <w:rPr>
          <w:sz w:val="22"/>
        </w:rPr>
        <w:t>Zhotovitel</w:t>
      </w:r>
      <w:r w:rsidR="00B157E9">
        <w:rPr>
          <w:sz w:val="22"/>
        </w:rPr>
        <w:t xml:space="preserve"> zabezpečí i dopravu </w:t>
      </w:r>
      <w:r w:rsidR="00425D23">
        <w:rPr>
          <w:sz w:val="22"/>
        </w:rPr>
        <w:t>vodáckého materiálu k řece a zpět.</w:t>
      </w:r>
      <w:r w:rsidR="00B157E9">
        <w:rPr>
          <w:sz w:val="22"/>
        </w:rPr>
        <w:t xml:space="preserve"> </w:t>
      </w:r>
    </w:p>
    <w:p w14:paraId="3EF7288B" w14:textId="77777777" w:rsidR="00532133" w:rsidRDefault="00012B10" w:rsidP="00012B10">
      <w:pPr>
        <w:tabs>
          <w:tab w:val="left" w:pos="2520"/>
        </w:tabs>
        <w:jc w:val="both"/>
        <w:rPr>
          <w:sz w:val="22"/>
        </w:rPr>
      </w:pPr>
      <w:r w:rsidRPr="00012B10">
        <w:rPr>
          <w:sz w:val="22"/>
        </w:rPr>
        <w:t xml:space="preserve">Počet instruktorů na akci bude v souladu s Metodickým pokynem MŠMT platným od 1. ledna 2006, to je </w:t>
      </w:r>
      <w:r w:rsidR="00532133">
        <w:rPr>
          <w:sz w:val="22"/>
        </w:rPr>
        <w:t>1 </w:t>
      </w:r>
      <w:r w:rsidRPr="00012B10">
        <w:rPr>
          <w:sz w:val="22"/>
        </w:rPr>
        <w:t xml:space="preserve">instruktor na 5 lodí. </w:t>
      </w:r>
    </w:p>
    <w:p w14:paraId="2ADB2315" w14:textId="77777777" w:rsidR="00012B10" w:rsidRDefault="00012B10" w:rsidP="00012B10">
      <w:pPr>
        <w:tabs>
          <w:tab w:val="left" w:pos="2520"/>
        </w:tabs>
        <w:jc w:val="both"/>
        <w:rPr>
          <w:sz w:val="22"/>
        </w:rPr>
      </w:pPr>
      <w:r w:rsidRPr="00012B10">
        <w:rPr>
          <w:sz w:val="22"/>
        </w:rPr>
        <w:t xml:space="preserve">V době vodácké části </w:t>
      </w:r>
      <w:r w:rsidR="00532133">
        <w:rPr>
          <w:sz w:val="22"/>
        </w:rPr>
        <w:t>kurzu</w:t>
      </w:r>
      <w:r w:rsidRPr="00012B10">
        <w:rPr>
          <w:sz w:val="22"/>
        </w:rPr>
        <w:t xml:space="preserve"> vydává všechna potřebná rozhodnutí vedoucí vodácké části </w:t>
      </w:r>
      <w:r w:rsidR="00532133">
        <w:rPr>
          <w:sz w:val="22"/>
        </w:rPr>
        <w:t>kurzu</w:t>
      </w:r>
      <w:r w:rsidRPr="00012B10">
        <w:rPr>
          <w:sz w:val="22"/>
        </w:rPr>
        <w:t xml:space="preserve"> pověřený zhotovitelem a všichni účastníci vodáckého </w:t>
      </w:r>
      <w:r w:rsidR="00532133">
        <w:rPr>
          <w:sz w:val="22"/>
        </w:rPr>
        <w:t>kurzu</w:t>
      </w:r>
      <w:r w:rsidRPr="00012B10">
        <w:rPr>
          <w:sz w:val="22"/>
        </w:rPr>
        <w:t xml:space="preserve"> jsou povinni tato rozhodnutí plně respektovat.</w:t>
      </w:r>
    </w:p>
    <w:p w14:paraId="33DD9427" w14:textId="77777777" w:rsidR="00B157E9" w:rsidRDefault="00B157E9">
      <w:pPr>
        <w:pStyle w:val="Zkladntext"/>
      </w:pPr>
      <w:r>
        <w:t xml:space="preserve">Akce se zúčastní pedagogičtí pracovníci </w:t>
      </w:r>
      <w:r w:rsidR="00D730D2">
        <w:t>objednatele</w:t>
      </w:r>
      <w:r>
        <w:t>, jejichž pokyny u</w:t>
      </w:r>
      <w:r w:rsidR="00532133">
        <w:t>dělené během vodácké části kurz</w:t>
      </w:r>
      <w:r>
        <w:t xml:space="preserve">u </w:t>
      </w:r>
      <w:r w:rsidR="00D730D2">
        <w:t>zhotovitel</w:t>
      </w:r>
      <w:r>
        <w:t xml:space="preserve">i jsou pro něho závazné. </w:t>
      </w:r>
      <w:r w:rsidR="00D730D2">
        <w:t>Zhotovitel</w:t>
      </w:r>
      <w:r>
        <w:t xml:space="preserve"> nemusí tohoto pokynu uposlechnout, pokud by jeho splněním byl ohrožen život, zdraví nebo hrozila škoda větší. Vodácká část </w:t>
      </w:r>
      <w:r w:rsidR="00532133">
        <w:t>kurzu</w:t>
      </w:r>
      <w:r>
        <w:t xml:space="preserve"> začíná předáním účastníků </w:t>
      </w:r>
      <w:r w:rsidR="00D730D2">
        <w:t>zhotovitel</w:t>
      </w:r>
      <w:r>
        <w:t>i a končí předáním účastníků zájemci.</w:t>
      </w:r>
    </w:p>
    <w:p w14:paraId="5689667F" w14:textId="77777777" w:rsidR="00B157E9" w:rsidRDefault="00B157E9">
      <w:pPr>
        <w:jc w:val="both"/>
        <w:rPr>
          <w:sz w:val="22"/>
        </w:rPr>
      </w:pPr>
    </w:p>
    <w:p w14:paraId="702DF72B" w14:textId="77777777" w:rsidR="00B157E9" w:rsidRDefault="00B157E9">
      <w:pPr>
        <w:jc w:val="both"/>
        <w:rPr>
          <w:sz w:val="22"/>
        </w:rPr>
      </w:pPr>
    </w:p>
    <w:p w14:paraId="2E700F14" w14:textId="77777777" w:rsidR="00B157E9" w:rsidRDefault="00B157E9" w:rsidP="00012B10">
      <w:pPr>
        <w:pStyle w:val="Odstavecseseznamem"/>
        <w:numPr>
          <w:ilvl w:val="0"/>
          <w:numId w:val="3"/>
        </w:numPr>
        <w:jc w:val="center"/>
      </w:pPr>
      <w:r>
        <w:t>Doba a místo plnění</w:t>
      </w:r>
    </w:p>
    <w:p w14:paraId="1BFF3FD2" w14:textId="77777777" w:rsidR="00B157E9" w:rsidRDefault="00B157E9">
      <w:pPr>
        <w:jc w:val="both"/>
        <w:rPr>
          <w:sz w:val="22"/>
        </w:rPr>
      </w:pPr>
    </w:p>
    <w:p w14:paraId="2A400EB1" w14:textId="77777777" w:rsidR="001524E9" w:rsidRDefault="0095189F" w:rsidP="001524E9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>2</w:t>
      </w:r>
      <w:r w:rsidR="00333202">
        <w:rPr>
          <w:sz w:val="22"/>
        </w:rPr>
        <w:t>. června</w:t>
      </w:r>
      <w:r w:rsidR="00B157E9">
        <w:rPr>
          <w:sz w:val="22"/>
        </w:rPr>
        <w:t xml:space="preserve"> </w:t>
      </w:r>
      <w:r w:rsidR="0035515B">
        <w:rPr>
          <w:sz w:val="22"/>
        </w:rPr>
        <w:t>20</w:t>
      </w:r>
      <w:r w:rsidR="00425D23">
        <w:rPr>
          <w:sz w:val="22"/>
        </w:rPr>
        <w:t>2</w:t>
      </w:r>
      <w:r w:rsidR="00333202">
        <w:rPr>
          <w:sz w:val="22"/>
        </w:rPr>
        <w:t>5</w:t>
      </w:r>
      <w:r w:rsidR="00B157E9">
        <w:rPr>
          <w:sz w:val="22"/>
        </w:rPr>
        <w:t xml:space="preserve"> </w:t>
      </w:r>
      <w:r>
        <w:rPr>
          <w:sz w:val="22"/>
        </w:rPr>
        <w:t>přehrada Krásné</w:t>
      </w:r>
      <w:r w:rsidR="00425D23">
        <w:rPr>
          <w:sz w:val="22"/>
        </w:rPr>
        <w:t xml:space="preserve"> </w:t>
      </w:r>
      <w:r>
        <w:rPr>
          <w:sz w:val="22"/>
        </w:rPr>
        <w:t xml:space="preserve">u Šumperka, čas </w:t>
      </w:r>
      <w:r w:rsidR="00012B10">
        <w:rPr>
          <w:sz w:val="22"/>
        </w:rPr>
        <w:t xml:space="preserve">začátku </w:t>
      </w:r>
      <w:r>
        <w:rPr>
          <w:sz w:val="22"/>
        </w:rPr>
        <w:t>bude upřesněn podle plánovaného příjezdu žáků vlakem do stanice Šumperk nebo Vikýřovice.</w:t>
      </w:r>
      <w:r w:rsidR="00425D23">
        <w:rPr>
          <w:sz w:val="22"/>
        </w:rPr>
        <w:t xml:space="preserve"> </w:t>
      </w:r>
    </w:p>
    <w:p w14:paraId="76806700" w14:textId="77777777" w:rsidR="00B157E9" w:rsidRDefault="0095189F" w:rsidP="00425D23">
      <w:pPr>
        <w:tabs>
          <w:tab w:val="left" w:pos="2520"/>
        </w:tabs>
        <w:jc w:val="both"/>
        <w:rPr>
          <w:b/>
          <w:i/>
        </w:rPr>
      </w:pPr>
      <w:r>
        <w:rPr>
          <w:sz w:val="22"/>
        </w:rPr>
        <w:t>3</w:t>
      </w:r>
      <w:r w:rsidR="00333202">
        <w:rPr>
          <w:sz w:val="22"/>
        </w:rPr>
        <w:t>. a 4. června</w:t>
      </w:r>
      <w:r w:rsidR="00B157E9">
        <w:rPr>
          <w:sz w:val="22"/>
        </w:rPr>
        <w:t xml:space="preserve"> </w:t>
      </w:r>
      <w:r w:rsidR="0035515B">
        <w:rPr>
          <w:sz w:val="22"/>
        </w:rPr>
        <w:t>20</w:t>
      </w:r>
      <w:r w:rsidR="00425D23">
        <w:rPr>
          <w:sz w:val="22"/>
        </w:rPr>
        <w:t>2</w:t>
      </w:r>
      <w:r w:rsidR="00333202">
        <w:rPr>
          <w:sz w:val="22"/>
        </w:rPr>
        <w:t>5</w:t>
      </w:r>
      <w:r w:rsidR="00425D23">
        <w:rPr>
          <w:sz w:val="22"/>
        </w:rPr>
        <w:t xml:space="preserve"> plavba </w:t>
      </w:r>
      <w:r>
        <w:rPr>
          <w:sz w:val="22"/>
        </w:rPr>
        <w:t>po Moravě v úseku Postřelmov - Moravičany</w:t>
      </w:r>
      <w:r w:rsidR="00425D23">
        <w:rPr>
          <w:sz w:val="22"/>
        </w:rPr>
        <w:t>, ukončení v odpoledních hodinách po doplutí</w:t>
      </w:r>
      <w:r>
        <w:rPr>
          <w:sz w:val="22"/>
        </w:rPr>
        <w:t xml:space="preserve"> v blízkosti nádraží ČD.</w:t>
      </w:r>
    </w:p>
    <w:p w14:paraId="36FC6EE0" w14:textId="77777777" w:rsidR="00B157E9" w:rsidRDefault="00B157E9">
      <w:pPr>
        <w:tabs>
          <w:tab w:val="left" w:pos="2520"/>
        </w:tabs>
        <w:jc w:val="both"/>
        <w:rPr>
          <w:sz w:val="22"/>
        </w:rPr>
      </w:pPr>
    </w:p>
    <w:p w14:paraId="0D36553B" w14:textId="77777777" w:rsidR="00B157E9" w:rsidRDefault="00B157E9" w:rsidP="00012B10">
      <w:pPr>
        <w:pStyle w:val="Odstavecseseznamem"/>
        <w:numPr>
          <w:ilvl w:val="0"/>
          <w:numId w:val="3"/>
        </w:numPr>
        <w:jc w:val="center"/>
      </w:pPr>
      <w:r>
        <w:t>Cena a podmínky platby</w:t>
      </w:r>
    </w:p>
    <w:p w14:paraId="78706157" w14:textId="77777777" w:rsidR="00B157E9" w:rsidRPr="00012B10" w:rsidRDefault="00B157E9" w:rsidP="00012B10"/>
    <w:p w14:paraId="0A534D8E" w14:textId="47304A39" w:rsidR="00840FC9" w:rsidRDefault="00012B10" w:rsidP="00BD3210">
      <w:pPr>
        <w:pStyle w:val="Zkladntext"/>
        <w:tabs>
          <w:tab w:val="left" w:pos="2520"/>
        </w:tabs>
      </w:pPr>
      <w:r>
        <w:t xml:space="preserve">Cena </w:t>
      </w:r>
      <w:r w:rsidR="00B157E9">
        <w:t xml:space="preserve">vodáckého </w:t>
      </w:r>
      <w:r w:rsidR="00532133">
        <w:t>kurzu</w:t>
      </w:r>
      <w:r w:rsidR="00B157E9">
        <w:t xml:space="preserve"> je stanovena na </w:t>
      </w:r>
      <w:r w:rsidR="0095189F">
        <w:t>2</w:t>
      </w:r>
      <w:r w:rsidR="00E66295">
        <w:t xml:space="preserve"> </w:t>
      </w:r>
      <w:r w:rsidR="00333202">
        <w:t>350</w:t>
      </w:r>
      <w:r w:rsidR="0095189F">
        <w:t xml:space="preserve"> Kč/ žák</w:t>
      </w:r>
      <w:r w:rsidR="00B157E9">
        <w:t xml:space="preserve"> při počtu </w:t>
      </w:r>
      <w:r w:rsidR="00333202">
        <w:t>4</w:t>
      </w:r>
      <w:r w:rsidR="00E66295">
        <w:t>0</w:t>
      </w:r>
      <w:r w:rsidR="00425D23" w:rsidRPr="00B43305">
        <w:t xml:space="preserve"> žáků</w:t>
      </w:r>
      <w:r w:rsidR="00425D23">
        <w:t xml:space="preserve"> + 2</w:t>
      </w:r>
      <w:r w:rsidR="0095189F">
        <w:t xml:space="preserve"> - 4</w:t>
      </w:r>
      <w:r w:rsidR="00425D23">
        <w:t xml:space="preserve"> pedagogové</w:t>
      </w:r>
      <w:r w:rsidR="00E66295">
        <w:t xml:space="preserve"> zdarma</w:t>
      </w:r>
      <w:r w:rsidR="00425D23">
        <w:t>.</w:t>
      </w:r>
      <w:r w:rsidR="00B157E9">
        <w:t xml:space="preserve"> </w:t>
      </w:r>
    </w:p>
    <w:p w14:paraId="38D2F94F" w14:textId="210555EA" w:rsidR="00295792" w:rsidRDefault="00D730D2" w:rsidP="00295792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>Objednatel</w:t>
      </w:r>
      <w:r w:rsidR="00295792">
        <w:rPr>
          <w:sz w:val="22"/>
        </w:rPr>
        <w:t xml:space="preserve"> uhradí </w:t>
      </w:r>
      <w:r w:rsidR="0095189F">
        <w:rPr>
          <w:sz w:val="22"/>
        </w:rPr>
        <w:t xml:space="preserve">nevratnou zálohu ve výši </w:t>
      </w:r>
      <w:r w:rsidR="00333202">
        <w:rPr>
          <w:sz w:val="22"/>
        </w:rPr>
        <w:t>42</w:t>
      </w:r>
      <w:r w:rsidR="00E66295">
        <w:rPr>
          <w:sz w:val="22"/>
        </w:rPr>
        <w:t> </w:t>
      </w:r>
      <w:r w:rsidR="0095189F">
        <w:rPr>
          <w:sz w:val="22"/>
        </w:rPr>
        <w:t>000</w:t>
      </w:r>
      <w:r w:rsidR="00E66295">
        <w:rPr>
          <w:sz w:val="22"/>
        </w:rPr>
        <w:t xml:space="preserve"> </w:t>
      </w:r>
      <w:r w:rsidR="0095189F">
        <w:rPr>
          <w:sz w:val="22"/>
        </w:rPr>
        <w:t>Kč na základě fa</w:t>
      </w:r>
      <w:r w:rsidR="00333202">
        <w:rPr>
          <w:sz w:val="22"/>
        </w:rPr>
        <w:t>ktury se splatností 30. 11. 2024</w:t>
      </w:r>
      <w:r w:rsidR="0095189F">
        <w:rPr>
          <w:sz w:val="22"/>
        </w:rPr>
        <w:t xml:space="preserve">. Doplatek </w:t>
      </w:r>
      <w:r w:rsidR="00012B10">
        <w:rPr>
          <w:sz w:val="22"/>
        </w:rPr>
        <w:t>bude uhrazen</w:t>
      </w:r>
      <w:r w:rsidR="00295792">
        <w:rPr>
          <w:sz w:val="22"/>
        </w:rPr>
        <w:t xml:space="preserve"> </w:t>
      </w:r>
      <w:r w:rsidR="00BD3210">
        <w:rPr>
          <w:sz w:val="22"/>
        </w:rPr>
        <w:t>na základě fakt</w:t>
      </w:r>
      <w:r w:rsidR="00012B10">
        <w:rPr>
          <w:sz w:val="22"/>
        </w:rPr>
        <w:t xml:space="preserve">ury se splatností do </w:t>
      </w:r>
      <w:r w:rsidR="00333202">
        <w:rPr>
          <w:sz w:val="22"/>
        </w:rPr>
        <w:t>2. 5. 2025</w:t>
      </w:r>
      <w:r w:rsidR="00295792">
        <w:rPr>
          <w:sz w:val="22"/>
        </w:rPr>
        <w:t>.</w:t>
      </w:r>
    </w:p>
    <w:p w14:paraId="10B3126F" w14:textId="27DE133A" w:rsidR="0025404E" w:rsidRDefault="00B157E9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 xml:space="preserve">Cena </w:t>
      </w:r>
      <w:r w:rsidR="0025404E">
        <w:rPr>
          <w:sz w:val="22"/>
        </w:rPr>
        <w:t>zahrnuje:</w:t>
      </w:r>
      <w:r>
        <w:rPr>
          <w:sz w:val="22"/>
        </w:rPr>
        <w:t xml:space="preserve"> </w:t>
      </w:r>
      <w:r w:rsidR="00BD3210">
        <w:rPr>
          <w:sz w:val="22"/>
        </w:rPr>
        <w:t xml:space="preserve">pronájem </w:t>
      </w:r>
      <w:r w:rsidR="0025404E">
        <w:rPr>
          <w:sz w:val="22"/>
        </w:rPr>
        <w:t>lod</w:t>
      </w:r>
      <w:r w:rsidR="00BD3210">
        <w:rPr>
          <w:sz w:val="22"/>
        </w:rPr>
        <w:t>í</w:t>
      </w:r>
      <w:r w:rsidR="00E66295">
        <w:rPr>
          <w:sz w:val="22"/>
        </w:rPr>
        <w:t>,</w:t>
      </w:r>
      <w:r w:rsidR="00BD3210">
        <w:rPr>
          <w:sz w:val="22"/>
        </w:rPr>
        <w:t xml:space="preserve"> vodáckého</w:t>
      </w:r>
      <w:r w:rsidR="0025404E">
        <w:rPr>
          <w:sz w:val="22"/>
        </w:rPr>
        <w:t xml:space="preserve"> materiál</w:t>
      </w:r>
      <w:r w:rsidR="00BD3210">
        <w:rPr>
          <w:sz w:val="22"/>
        </w:rPr>
        <w:t>u</w:t>
      </w:r>
      <w:r w:rsidR="00DD764E">
        <w:rPr>
          <w:sz w:val="22"/>
        </w:rPr>
        <w:t xml:space="preserve"> a</w:t>
      </w:r>
      <w:r w:rsidR="00BD3210">
        <w:rPr>
          <w:sz w:val="22"/>
        </w:rPr>
        <w:t xml:space="preserve"> služby </w:t>
      </w:r>
      <w:r w:rsidR="0025404E">
        <w:rPr>
          <w:sz w:val="22"/>
        </w:rPr>
        <w:t>instrukto</w:t>
      </w:r>
      <w:r w:rsidR="00295792">
        <w:rPr>
          <w:sz w:val="22"/>
        </w:rPr>
        <w:t>r</w:t>
      </w:r>
      <w:r w:rsidR="00BD3210">
        <w:rPr>
          <w:sz w:val="22"/>
        </w:rPr>
        <w:t>ů</w:t>
      </w:r>
      <w:r w:rsidR="007D6219">
        <w:rPr>
          <w:sz w:val="22"/>
        </w:rPr>
        <w:t>.</w:t>
      </w:r>
    </w:p>
    <w:p w14:paraId="40D6F1C8" w14:textId="77777777" w:rsidR="00B157E9" w:rsidRDefault="0025404E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 xml:space="preserve">V ceně není: </w:t>
      </w:r>
      <w:r w:rsidR="00BD3210">
        <w:rPr>
          <w:sz w:val="22"/>
        </w:rPr>
        <w:t xml:space="preserve">doprava osob, </w:t>
      </w:r>
      <w:r w:rsidR="00012B10">
        <w:rPr>
          <w:sz w:val="22"/>
        </w:rPr>
        <w:t>ubytování a</w:t>
      </w:r>
      <w:r w:rsidR="00BD3210">
        <w:rPr>
          <w:sz w:val="22"/>
        </w:rPr>
        <w:t xml:space="preserve"> </w:t>
      </w:r>
      <w:r w:rsidR="002A5007">
        <w:rPr>
          <w:sz w:val="22"/>
        </w:rPr>
        <w:t>stravování.</w:t>
      </w:r>
    </w:p>
    <w:p w14:paraId="11066E1C" w14:textId="77777777" w:rsidR="00840FC9" w:rsidRDefault="00840FC9">
      <w:pPr>
        <w:tabs>
          <w:tab w:val="left" w:pos="2520"/>
        </w:tabs>
        <w:jc w:val="both"/>
        <w:rPr>
          <w:sz w:val="22"/>
        </w:rPr>
      </w:pPr>
    </w:p>
    <w:p w14:paraId="3EBAE397" w14:textId="77777777" w:rsidR="00B157E9" w:rsidRPr="00012B10" w:rsidRDefault="00B157E9" w:rsidP="00012B10">
      <w:pPr>
        <w:pStyle w:val="Odstavecseseznamem"/>
        <w:numPr>
          <w:ilvl w:val="0"/>
          <w:numId w:val="3"/>
        </w:numPr>
        <w:jc w:val="center"/>
      </w:pPr>
      <w:r w:rsidRPr="00012B10">
        <w:t>Závěrečné ujednání</w:t>
      </w:r>
    </w:p>
    <w:p w14:paraId="22B9F345" w14:textId="77777777" w:rsidR="00B157E9" w:rsidRDefault="00B157E9">
      <w:pPr>
        <w:pStyle w:val="Zkladntext"/>
      </w:pPr>
    </w:p>
    <w:p w14:paraId="52B6689F" w14:textId="77777777" w:rsidR="003C70BB" w:rsidRDefault="00B157E9" w:rsidP="00FD52C8">
      <w:pPr>
        <w:numPr>
          <w:ilvl w:val="0"/>
          <w:numId w:val="2"/>
        </w:numPr>
        <w:jc w:val="both"/>
        <w:rPr>
          <w:sz w:val="22"/>
        </w:rPr>
      </w:pPr>
      <w:r w:rsidRPr="002232B0">
        <w:rPr>
          <w:sz w:val="22"/>
        </w:rPr>
        <w:t xml:space="preserve">Storno poplatky se určují </w:t>
      </w:r>
      <w:r w:rsidR="00DD764E">
        <w:rPr>
          <w:sz w:val="22"/>
        </w:rPr>
        <w:t xml:space="preserve">následovně: </w:t>
      </w:r>
    </w:p>
    <w:p w14:paraId="3AD86B56" w14:textId="0D945ECE" w:rsidR="00B157E9" w:rsidRPr="00FD52C8" w:rsidRDefault="00DD764E" w:rsidP="00FD52C8">
      <w:pPr>
        <w:pStyle w:val="Odstavecseseznamem"/>
        <w:numPr>
          <w:ilvl w:val="0"/>
          <w:numId w:val="4"/>
        </w:numPr>
        <w:jc w:val="both"/>
        <w:rPr>
          <w:sz w:val="22"/>
        </w:rPr>
      </w:pPr>
      <w:r w:rsidRPr="00FD52C8">
        <w:rPr>
          <w:sz w:val="22"/>
        </w:rPr>
        <w:t xml:space="preserve">Při odhlášení </w:t>
      </w:r>
      <w:r w:rsidR="003C70BB" w:rsidRPr="00FD52C8">
        <w:rPr>
          <w:sz w:val="22"/>
        </w:rPr>
        <w:t xml:space="preserve">žáka </w:t>
      </w:r>
      <w:r w:rsidRPr="00FD52C8">
        <w:rPr>
          <w:sz w:val="22"/>
        </w:rPr>
        <w:t xml:space="preserve">z </w:t>
      </w:r>
      <w:r w:rsidR="003C70BB" w:rsidRPr="00FD52C8">
        <w:rPr>
          <w:sz w:val="22"/>
        </w:rPr>
        <w:t>kurzu</w:t>
      </w:r>
      <w:r w:rsidRPr="00FD52C8">
        <w:rPr>
          <w:sz w:val="22"/>
        </w:rPr>
        <w:t xml:space="preserve"> z jakýchkoliv důvodů </w:t>
      </w:r>
      <w:r w:rsidR="003C70BB" w:rsidRPr="00FD52C8">
        <w:rPr>
          <w:sz w:val="22"/>
        </w:rPr>
        <w:t>v termínu od</w:t>
      </w:r>
      <w:r w:rsidRPr="00FD52C8">
        <w:rPr>
          <w:sz w:val="22"/>
        </w:rPr>
        <w:t xml:space="preserve"> </w:t>
      </w:r>
      <w:r w:rsidR="00333202">
        <w:rPr>
          <w:sz w:val="22"/>
        </w:rPr>
        <w:t>30. 11. 2024</w:t>
      </w:r>
      <w:r w:rsidRPr="00FD52C8">
        <w:rPr>
          <w:sz w:val="22"/>
        </w:rPr>
        <w:t xml:space="preserve"> </w:t>
      </w:r>
      <w:r w:rsidR="00AA47D4" w:rsidRPr="00FD52C8">
        <w:rPr>
          <w:sz w:val="22"/>
        </w:rPr>
        <w:t xml:space="preserve">do </w:t>
      </w:r>
      <w:r w:rsidR="00333202">
        <w:rPr>
          <w:sz w:val="22"/>
        </w:rPr>
        <w:t>1. 5. 2025</w:t>
      </w:r>
      <w:r w:rsidR="003C70BB" w:rsidRPr="00FD52C8">
        <w:rPr>
          <w:sz w:val="22"/>
        </w:rPr>
        <w:t xml:space="preserve"> </w:t>
      </w:r>
      <w:r w:rsidRPr="00FD52C8">
        <w:rPr>
          <w:sz w:val="22"/>
        </w:rPr>
        <w:t xml:space="preserve">bude stornopoplatek ve výši </w:t>
      </w:r>
      <w:r w:rsidR="003C70BB" w:rsidRPr="00FD52C8">
        <w:rPr>
          <w:sz w:val="22"/>
        </w:rPr>
        <w:t>1</w:t>
      </w:r>
      <w:r w:rsidR="00E66295">
        <w:rPr>
          <w:sz w:val="22"/>
        </w:rPr>
        <w:t xml:space="preserve"> </w:t>
      </w:r>
      <w:r w:rsidR="003C70BB" w:rsidRPr="00FD52C8">
        <w:rPr>
          <w:sz w:val="22"/>
        </w:rPr>
        <w:t>000</w:t>
      </w:r>
      <w:r w:rsidR="00E66295">
        <w:rPr>
          <w:sz w:val="22"/>
        </w:rPr>
        <w:t xml:space="preserve"> </w:t>
      </w:r>
      <w:r w:rsidR="003C70BB" w:rsidRPr="00FD52C8">
        <w:rPr>
          <w:sz w:val="22"/>
        </w:rPr>
        <w:t>Kč</w:t>
      </w:r>
      <w:r w:rsidRPr="00FD52C8">
        <w:rPr>
          <w:sz w:val="22"/>
        </w:rPr>
        <w:t xml:space="preserve"> na každého odhlášeného žáka.</w:t>
      </w:r>
      <w:r w:rsidR="00840FC9" w:rsidRPr="00FD52C8">
        <w:rPr>
          <w:sz w:val="22"/>
        </w:rPr>
        <w:t xml:space="preserve"> </w:t>
      </w:r>
    </w:p>
    <w:p w14:paraId="1B9A9856" w14:textId="77777777" w:rsidR="003C70BB" w:rsidRPr="00FD52C8" w:rsidRDefault="003C70BB" w:rsidP="00FD52C8">
      <w:pPr>
        <w:pStyle w:val="Odstavecseseznamem"/>
        <w:numPr>
          <w:ilvl w:val="0"/>
          <w:numId w:val="4"/>
        </w:numPr>
        <w:jc w:val="both"/>
        <w:rPr>
          <w:sz w:val="22"/>
        </w:rPr>
      </w:pPr>
      <w:r w:rsidRPr="00FD52C8">
        <w:rPr>
          <w:sz w:val="22"/>
        </w:rPr>
        <w:t xml:space="preserve">Při odhlášení žáka z kurzu z jakýchkoliv důvodů </w:t>
      </w:r>
      <w:r w:rsidR="00AA47D4" w:rsidRPr="00FD52C8">
        <w:rPr>
          <w:sz w:val="22"/>
        </w:rPr>
        <w:t>po</w:t>
      </w:r>
      <w:r w:rsidRPr="00FD52C8">
        <w:rPr>
          <w:sz w:val="22"/>
        </w:rPr>
        <w:t xml:space="preserve"> </w:t>
      </w:r>
      <w:r w:rsidR="00333202">
        <w:rPr>
          <w:sz w:val="22"/>
        </w:rPr>
        <w:t>1. 5. 2025</w:t>
      </w:r>
      <w:r w:rsidRPr="00FD52C8">
        <w:rPr>
          <w:sz w:val="22"/>
        </w:rPr>
        <w:t xml:space="preserve"> bude stornopoplatek ve výši </w:t>
      </w:r>
      <w:r w:rsidR="00AA47D4" w:rsidRPr="00FD52C8">
        <w:rPr>
          <w:sz w:val="22"/>
        </w:rPr>
        <w:t>2</w:t>
      </w:r>
      <w:r w:rsidR="00333202">
        <w:rPr>
          <w:sz w:val="22"/>
        </w:rPr>
        <w:t>350 K</w:t>
      </w:r>
      <w:r w:rsidRPr="00FD52C8">
        <w:rPr>
          <w:sz w:val="22"/>
        </w:rPr>
        <w:t>č na každého odhlášeného žáka.</w:t>
      </w:r>
    </w:p>
    <w:p w14:paraId="14D2E9C5" w14:textId="77777777" w:rsidR="00B157E9" w:rsidRDefault="00B157E9">
      <w:pPr>
        <w:numPr>
          <w:ilvl w:val="0"/>
          <w:numId w:val="2"/>
        </w:numPr>
        <w:jc w:val="both"/>
        <w:rPr>
          <w:sz w:val="22"/>
        </w:rPr>
      </w:pPr>
      <w:r w:rsidRPr="002232B0">
        <w:rPr>
          <w:sz w:val="22"/>
        </w:rPr>
        <w:t>Pokud nedojde k</w:t>
      </w:r>
      <w:r w:rsidR="00D64A27">
        <w:rPr>
          <w:sz w:val="22"/>
        </w:rPr>
        <w:t>e</w:t>
      </w:r>
      <w:r w:rsidRPr="002232B0">
        <w:rPr>
          <w:sz w:val="22"/>
        </w:rPr>
        <w:t xml:space="preserve"> splnění podmínek smlouvy ze strany </w:t>
      </w:r>
      <w:r w:rsidR="00D730D2" w:rsidRPr="002232B0">
        <w:rPr>
          <w:sz w:val="22"/>
        </w:rPr>
        <w:t>zhotovitel</w:t>
      </w:r>
      <w:r w:rsidRPr="002232B0">
        <w:rPr>
          <w:sz w:val="22"/>
        </w:rPr>
        <w:t xml:space="preserve">e, může </w:t>
      </w:r>
      <w:r w:rsidR="00D730D2" w:rsidRPr="002232B0">
        <w:rPr>
          <w:sz w:val="22"/>
        </w:rPr>
        <w:t>objednatel</w:t>
      </w:r>
      <w:r w:rsidRPr="002232B0">
        <w:rPr>
          <w:sz w:val="22"/>
        </w:rPr>
        <w:t xml:space="preserve"> odstoupit od smlouvy s nárokem na plné vrácení poskytnutého plnění.</w:t>
      </w:r>
    </w:p>
    <w:p w14:paraId="7A5EEBD3" w14:textId="77777777" w:rsidR="004E194B" w:rsidRDefault="004E194B" w:rsidP="004E194B">
      <w:pPr>
        <w:pStyle w:val="Odstavecseseznamem"/>
        <w:numPr>
          <w:ilvl w:val="0"/>
          <w:numId w:val="2"/>
        </w:numPr>
        <w:jc w:val="both"/>
      </w:pPr>
      <w:r>
        <w:t xml:space="preserve">V případě zrušení části programu </w:t>
      </w:r>
      <w:r w:rsidR="00532133">
        <w:t>kurzu</w:t>
      </w:r>
      <w:r>
        <w:t xml:space="preserve"> </w:t>
      </w:r>
      <w:r w:rsidRPr="00D772CF">
        <w:t>v důsledku neodvra</w:t>
      </w:r>
      <w:r>
        <w:t>titelné události, které nemohl pronajímatel</w:t>
      </w:r>
      <w:r w:rsidRPr="00D772CF">
        <w:t xml:space="preserve"> zabránit ani při vynaložení veškerého úsilí, které lze na n</w:t>
      </w:r>
      <w:r>
        <w:t xml:space="preserve">ěm rozumně požadovat (např. povodeň, vichřice apod.), nenáleží </w:t>
      </w:r>
      <w:r w:rsidR="00333202">
        <w:t>objednateli</w:t>
      </w:r>
      <w:r>
        <w:t xml:space="preserve"> nárok na odstupné.</w:t>
      </w:r>
    </w:p>
    <w:p w14:paraId="268A05E0" w14:textId="77777777" w:rsidR="00B157E9" w:rsidRDefault="00B157E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lastRenderedPageBreak/>
        <w:t>Změny smlouvy jsou přípustné jen v písemné podobě.</w:t>
      </w:r>
    </w:p>
    <w:p w14:paraId="18101E8C" w14:textId="77777777" w:rsidR="00B157E9" w:rsidRDefault="00B157E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Smluvní vztahy neupravené touto smlouvou se řídí Občanským zákoníkem. </w:t>
      </w:r>
    </w:p>
    <w:p w14:paraId="3D708EDE" w14:textId="77777777" w:rsidR="00B157E9" w:rsidRDefault="00B157E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Smlouva je vyhotovena ve dvou stejnopisech včetně příloh, z nichž každá strana obdrží po jednom výtisku.</w:t>
      </w:r>
    </w:p>
    <w:p w14:paraId="5762727A" w14:textId="3C794CDB" w:rsidR="00B157E9" w:rsidRDefault="00B157E9">
      <w:pPr>
        <w:tabs>
          <w:tab w:val="left" w:pos="2520"/>
        </w:tabs>
        <w:jc w:val="both"/>
        <w:rPr>
          <w:sz w:val="22"/>
        </w:rPr>
      </w:pPr>
    </w:p>
    <w:p w14:paraId="76CE98F8" w14:textId="77777777" w:rsidR="00A97A1C" w:rsidRDefault="00A97A1C">
      <w:pPr>
        <w:tabs>
          <w:tab w:val="left" w:pos="2520"/>
        </w:tabs>
        <w:rPr>
          <w:sz w:val="22"/>
        </w:rPr>
      </w:pPr>
    </w:p>
    <w:p w14:paraId="7DA08CC7" w14:textId="63E643AC" w:rsidR="007F4E3F" w:rsidRDefault="007F4E3F">
      <w:pPr>
        <w:tabs>
          <w:tab w:val="left" w:pos="2520"/>
        </w:tabs>
        <w:rPr>
          <w:sz w:val="22"/>
        </w:rPr>
      </w:pPr>
      <w:r>
        <w:rPr>
          <w:sz w:val="22"/>
        </w:rPr>
        <w:t>V Bruntále dne 11.11.2024</w:t>
      </w:r>
    </w:p>
    <w:p w14:paraId="405F4D5B" w14:textId="77777777" w:rsidR="007F4E3F" w:rsidRDefault="007F4E3F">
      <w:pPr>
        <w:tabs>
          <w:tab w:val="left" w:pos="2520"/>
        </w:tabs>
        <w:rPr>
          <w:sz w:val="22"/>
        </w:rPr>
      </w:pPr>
    </w:p>
    <w:p w14:paraId="3936B479" w14:textId="77777777" w:rsidR="007F4E3F" w:rsidRDefault="007F4E3F">
      <w:pPr>
        <w:tabs>
          <w:tab w:val="left" w:pos="2520"/>
        </w:tabs>
        <w:rPr>
          <w:sz w:val="22"/>
        </w:rPr>
      </w:pPr>
    </w:p>
    <w:p w14:paraId="25C2F21B" w14:textId="77777777" w:rsidR="007F4E3F" w:rsidRDefault="007F4E3F">
      <w:pPr>
        <w:tabs>
          <w:tab w:val="left" w:pos="2520"/>
        </w:tabs>
        <w:rPr>
          <w:sz w:val="22"/>
        </w:rPr>
      </w:pPr>
    </w:p>
    <w:p w14:paraId="6ECF5C73" w14:textId="77777777" w:rsidR="00A7268D" w:rsidRDefault="00A7268D">
      <w:pPr>
        <w:tabs>
          <w:tab w:val="left" w:pos="2520"/>
        </w:tabs>
        <w:rPr>
          <w:sz w:val="22"/>
        </w:rPr>
      </w:pPr>
    </w:p>
    <w:p w14:paraId="241A9972" w14:textId="77777777" w:rsidR="00A97A1C" w:rsidRDefault="00A97A1C">
      <w:pPr>
        <w:tabs>
          <w:tab w:val="left" w:pos="2520"/>
        </w:tabs>
        <w:rPr>
          <w:sz w:val="22"/>
        </w:rPr>
      </w:pPr>
    </w:p>
    <w:p w14:paraId="2B7D7305" w14:textId="77777777" w:rsidR="00B157E9" w:rsidRDefault="004918F8">
      <w:pPr>
        <w:tabs>
          <w:tab w:val="left" w:pos="2520"/>
        </w:tabs>
      </w:pPr>
      <w:r>
        <w:t xml:space="preserve">Mgr. </w:t>
      </w:r>
      <w:r w:rsidR="003C70BB">
        <w:t>Tomáš Pavelka</w:t>
      </w:r>
      <w:r w:rsidR="00B157E9">
        <w:rPr>
          <w:sz w:val="22"/>
        </w:rPr>
        <w:tab/>
      </w:r>
      <w:r w:rsidR="00B157E9">
        <w:rPr>
          <w:sz w:val="22"/>
        </w:rPr>
        <w:tab/>
      </w:r>
      <w:r w:rsidR="00B157E9">
        <w:rPr>
          <w:sz w:val="22"/>
        </w:rPr>
        <w:tab/>
      </w:r>
      <w:r w:rsidR="00B157E9">
        <w:rPr>
          <w:sz w:val="22"/>
        </w:rPr>
        <w:tab/>
      </w:r>
      <w:r w:rsidR="00B157E9">
        <w:rPr>
          <w:sz w:val="22"/>
        </w:rPr>
        <w:tab/>
        <w:t xml:space="preserve"> </w:t>
      </w:r>
      <w:r w:rsidR="00B157E9">
        <w:rPr>
          <w:sz w:val="22"/>
        </w:rPr>
        <w:tab/>
      </w:r>
      <w:r w:rsidR="003C70BB">
        <w:rPr>
          <w:sz w:val="22"/>
        </w:rPr>
        <w:t>Jan</w:t>
      </w:r>
      <w:r w:rsidR="00B157E9">
        <w:rPr>
          <w:sz w:val="22"/>
        </w:rPr>
        <w:t xml:space="preserve"> Linhard</w:t>
      </w:r>
    </w:p>
    <w:p w14:paraId="25D4FA2F" w14:textId="77777777" w:rsidR="007F4E3F" w:rsidRDefault="007F4E3F" w:rsidP="007F4E3F">
      <w:pPr>
        <w:tabs>
          <w:tab w:val="left" w:pos="2520"/>
        </w:tabs>
        <w:rPr>
          <w:sz w:val="22"/>
        </w:rPr>
      </w:pPr>
      <w:r>
        <w:t>ředitel školy</w:t>
      </w:r>
    </w:p>
    <w:p w14:paraId="12DB9DAA" w14:textId="77777777" w:rsidR="007F4E3F" w:rsidRDefault="007F4E3F" w:rsidP="003C70BB"/>
    <w:p w14:paraId="06B26109" w14:textId="42CECEAD" w:rsidR="003C70BB" w:rsidRDefault="00F34DE2" w:rsidP="003C70BB">
      <w:pPr>
        <w:rPr>
          <w:sz w:val="22"/>
        </w:rPr>
      </w:pPr>
      <w:r>
        <w:t>G</w:t>
      </w:r>
      <w:r w:rsidR="003C70BB">
        <w:t xml:space="preserve">ymnázium, Bruntál, </w:t>
      </w:r>
      <w:r>
        <w:t xml:space="preserve">                                     </w:t>
      </w:r>
      <w:r w:rsidR="003C70BB">
        <w:tab/>
      </w:r>
      <w:r w:rsidR="003C70BB">
        <w:tab/>
      </w:r>
      <w:r w:rsidR="003C70BB">
        <w:rPr>
          <w:sz w:val="22"/>
        </w:rPr>
        <w:t xml:space="preserve">ARDYT Morava, s.r.o., </w:t>
      </w:r>
    </w:p>
    <w:p w14:paraId="04413E0F" w14:textId="15366D37" w:rsidR="003C70BB" w:rsidRDefault="003C70BB" w:rsidP="003C70BB"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 w:rsidRPr="00DD3FE0">
        <w:rPr>
          <w:sz w:val="22"/>
        </w:rPr>
        <w:t>Šumavská 2603/17</w:t>
      </w:r>
      <w:r>
        <w:rPr>
          <w:sz w:val="22"/>
        </w:rPr>
        <w:t xml:space="preserve">, </w:t>
      </w:r>
      <w:r w:rsidRPr="00DD3FE0">
        <w:rPr>
          <w:sz w:val="22"/>
        </w:rPr>
        <w:t>787 01 Šumperk</w:t>
      </w:r>
    </w:p>
    <w:p w14:paraId="55F68A3B" w14:textId="77777777" w:rsidR="00B75BFA" w:rsidRDefault="003C70BB" w:rsidP="003C70BB">
      <w:pPr>
        <w:tabs>
          <w:tab w:val="left" w:pos="2520"/>
        </w:tabs>
      </w:pPr>
      <w:r>
        <w:t>Dukelská 1423/1, Bruntál 79201</w:t>
      </w:r>
    </w:p>
    <w:p w14:paraId="2A1AAD32" w14:textId="38792D32" w:rsidR="00F34DE2" w:rsidRDefault="00F34DE2" w:rsidP="003C70BB">
      <w:pPr>
        <w:tabs>
          <w:tab w:val="left" w:pos="2520"/>
        </w:tabs>
        <w:rPr>
          <w:sz w:val="22"/>
        </w:rPr>
      </w:pPr>
      <w:r>
        <w:t>ředitel školy</w:t>
      </w:r>
    </w:p>
    <w:sectPr w:rsidR="00F34DE2" w:rsidSect="00A97A1C">
      <w:pgSz w:w="11906" w:h="16838"/>
      <w:pgMar w:top="899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8292D"/>
    <w:multiLevelType w:val="hybridMultilevel"/>
    <w:tmpl w:val="F1B44030"/>
    <w:lvl w:ilvl="0" w:tplc="95BE0486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FD62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243F67"/>
    <w:multiLevelType w:val="hybridMultilevel"/>
    <w:tmpl w:val="0B62E832"/>
    <w:lvl w:ilvl="0" w:tplc="20FE20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719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6136996">
    <w:abstractNumId w:val="3"/>
  </w:num>
  <w:num w:numId="2" w16cid:durableId="805125717">
    <w:abstractNumId w:val="1"/>
  </w:num>
  <w:num w:numId="3" w16cid:durableId="1151486193">
    <w:abstractNumId w:val="2"/>
  </w:num>
  <w:num w:numId="4" w16cid:durableId="69855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DB"/>
    <w:rsid w:val="00012B10"/>
    <w:rsid w:val="000647EA"/>
    <w:rsid w:val="001524E9"/>
    <w:rsid w:val="00196505"/>
    <w:rsid w:val="001A500A"/>
    <w:rsid w:val="002232B0"/>
    <w:rsid w:val="00235BCB"/>
    <w:rsid w:val="0025404E"/>
    <w:rsid w:val="002718CB"/>
    <w:rsid w:val="00295792"/>
    <w:rsid w:val="002A5007"/>
    <w:rsid w:val="002B02D4"/>
    <w:rsid w:val="00304453"/>
    <w:rsid w:val="00321BA6"/>
    <w:rsid w:val="00333202"/>
    <w:rsid w:val="0035515B"/>
    <w:rsid w:val="00382D94"/>
    <w:rsid w:val="003C70BB"/>
    <w:rsid w:val="003D5AB0"/>
    <w:rsid w:val="00425D23"/>
    <w:rsid w:val="004471BD"/>
    <w:rsid w:val="004519BB"/>
    <w:rsid w:val="004918F8"/>
    <w:rsid w:val="004E194B"/>
    <w:rsid w:val="004E7567"/>
    <w:rsid w:val="00520449"/>
    <w:rsid w:val="00532133"/>
    <w:rsid w:val="00536EE1"/>
    <w:rsid w:val="00595134"/>
    <w:rsid w:val="006B61AD"/>
    <w:rsid w:val="006F7858"/>
    <w:rsid w:val="00726C9E"/>
    <w:rsid w:val="00756D81"/>
    <w:rsid w:val="007D6219"/>
    <w:rsid w:val="007F4E3F"/>
    <w:rsid w:val="00822451"/>
    <w:rsid w:val="00825FCD"/>
    <w:rsid w:val="00827E58"/>
    <w:rsid w:val="00840FC9"/>
    <w:rsid w:val="00846EA7"/>
    <w:rsid w:val="0089555C"/>
    <w:rsid w:val="008A060F"/>
    <w:rsid w:val="00921165"/>
    <w:rsid w:val="009214AE"/>
    <w:rsid w:val="0095189F"/>
    <w:rsid w:val="00960F44"/>
    <w:rsid w:val="00974948"/>
    <w:rsid w:val="009B3A94"/>
    <w:rsid w:val="009D5D03"/>
    <w:rsid w:val="00A0484D"/>
    <w:rsid w:val="00A34459"/>
    <w:rsid w:val="00A7268D"/>
    <w:rsid w:val="00A77F18"/>
    <w:rsid w:val="00A97A1C"/>
    <w:rsid w:val="00AA47D4"/>
    <w:rsid w:val="00AA5FE2"/>
    <w:rsid w:val="00AE1EFD"/>
    <w:rsid w:val="00B03D73"/>
    <w:rsid w:val="00B157E9"/>
    <w:rsid w:val="00B24392"/>
    <w:rsid w:val="00B43305"/>
    <w:rsid w:val="00B56564"/>
    <w:rsid w:val="00B602F8"/>
    <w:rsid w:val="00B75BFA"/>
    <w:rsid w:val="00B82419"/>
    <w:rsid w:val="00B9479D"/>
    <w:rsid w:val="00B95EF1"/>
    <w:rsid w:val="00B96CE9"/>
    <w:rsid w:val="00BD3210"/>
    <w:rsid w:val="00C448CA"/>
    <w:rsid w:val="00C70718"/>
    <w:rsid w:val="00C72DDB"/>
    <w:rsid w:val="00C73BF3"/>
    <w:rsid w:val="00D31620"/>
    <w:rsid w:val="00D35971"/>
    <w:rsid w:val="00D35CAF"/>
    <w:rsid w:val="00D362AF"/>
    <w:rsid w:val="00D521BE"/>
    <w:rsid w:val="00D64A27"/>
    <w:rsid w:val="00D730D2"/>
    <w:rsid w:val="00DD3FE0"/>
    <w:rsid w:val="00DD764E"/>
    <w:rsid w:val="00E66295"/>
    <w:rsid w:val="00EA3A72"/>
    <w:rsid w:val="00EE2FCE"/>
    <w:rsid w:val="00F32AEF"/>
    <w:rsid w:val="00F34DE2"/>
    <w:rsid w:val="00F97C85"/>
    <w:rsid w:val="00FD52C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A1F11"/>
  <w15:docId w15:val="{2410D7B4-35F8-4E21-BEE5-7CF40428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4E3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customStyle="1" w:styleId="Default">
    <w:name w:val="Default"/>
    <w:rsid w:val="00B75B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E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sportovně-vodáckého kurzu</vt:lpstr>
    </vt:vector>
  </TitlesOfParts>
  <Company>VOŠ a SPŠ Šumperk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sportovně-vodáckého kurzu</dc:title>
  <dc:creator>Mgr. Petr Šima</dc:creator>
  <cp:lastModifiedBy>Daniela Pastyříková</cp:lastModifiedBy>
  <cp:revision>8</cp:revision>
  <cp:lastPrinted>2024-11-06T11:02:00Z</cp:lastPrinted>
  <dcterms:created xsi:type="dcterms:W3CDTF">2024-11-06T07:26:00Z</dcterms:created>
  <dcterms:modified xsi:type="dcterms:W3CDTF">2024-11-15T06:45:00Z</dcterms:modified>
</cp:coreProperties>
</file>