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65" w:rsidRDefault="0046728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713105</wp:posOffset>
            </wp:positionH>
            <wp:positionV relativeFrom="margin">
              <wp:posOffset>0</wp:posOffset>
            </wp:positionV>
            <wp:extent cx="1103630" cy="5060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036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B65" w:rsidRDefault="007E6B65">
      <w:pPr>
        <w:spacing w:after="431" w:line="1" w:lineRule="exact"/>
      </w:pPr>
    </w:p>
    <w:p w:rsidR="007E6B65" w:rsidRDefault="007E6B65">
      <w:pPr>
        <w:spacing w:line="1" w:lineRule="exact"/>
        <w:sectPr w:rsidR="007E6B65">
          <w:footerReference w:type="default" r:id="rId8"/>
          <w:pgSz w:w="11900" w:h="16840"/>
          <w:pgMar w:top="375" w:right="985" w:bottom="760" w:left="1095" w:header="0" w:footer="3" w:gutter="0"/>
          <w:pgNumType w:start="1"/>
          <w:cols w:space="720"/>
          <w:noEndnote/>
          <w:docGrid w:linePitch="360"/>
        </w:sectPr>
      </w:pPr>
    </w:p>
    <w:p w:rsidR="007E6B65" w:rsidRDefault="00467283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lastRenderedPageBreak/>
        <w:t>Příloha č. 4 - Souhrnné informace o umístění prodejny</w:t>
      </w:r>
      <w:bookmarkEnd w:id="0"/>
      <w:bookmarkEnd w:id="1"/>
    </w:p>
    <w:p w:rsidR="007E6B65" w:rsidRDefault="00467283">
      <w:pPr>
        <w:pStyle w:val="Nadpis40"/>
        <w:keepNext/>
        <w:keepLines/>
        <w:shd w:val="clear" w:color="auto" w:fill="auto"/>
        <w:spacing w:line="300" w:lineRule="auto"/>
      </w:pPr>
      <w:bookmarkStart w:id="2" w:name="bookmark2"/>
      <w:bookmarkStart w:id="3" w:name="bookmark3"/>
      <w:r>
        <w:t>Pojmy začínající s velkým písmenem, které nejsou definovány v této Příloze</w:t>
      </w:r>
      <w:r>
        <w:t xml:space="preserve"> č. 4, mají význam k nim přiřazený ve Smlouvě či ve Všeobecných obchodních podmínkách</w:t>
      </w:r>
      <w:bookmarkEnd w:id="2"/>
      <w:bookmarkEnd w:id="3"/>
    </w:p>
    <w:p w:rsidR="007E6B65" w:rsidRDefault="00467283">
      <w:pPr>
        <w:pStyle w:val="Zkladntext1"/>
        <w:shd w:val="clear" w:color="auto" w:fill="auto"/>
        <w:tabs>
          <w:tab w:val="left" w:pos="4580"/>
          <w:tab w:val="left" w:pos="6154"/>
          <w:tab w:val="left" w:pos="7964"/>
        </w:tabs>
        <w:spacing w:after="460"/>
        <w:ind w:firstLine="380"/>
      </w:pPr>
      <w:r>
        <w:rPr>
          <w:b/>
          <w:bCs/>
        </w:rPr>
        <w:t xml:space="preserve">Identifikační číslo prodejny </w:t>
      </w:r>
      <w:r w:rsidRPr="001D7EC9">
        <w:rPr>
          <w:b/>
          <w:bCs/>
          <w:lang w:eastAsia="en-US" w:bidi="en-US"/>
        </w:rPr>
        <w:t>MID</w:t>
      </w:r>
      <w:r w:rsidRPr="001D7EC9">
        <w:rPr>
          <w:b/>
          <w:bCs/>
          <w:lang w:eastAsia="en-US" w:bidi="en-US"/>
        </w:rPr>
        <w:tab/>
      </w:r>
      <w:r>
        <w:rPr>
          <w:b/>
          <w:bCs/>
        </w:rPr>
        <w:t>Věc č.</w:t>
      </w:r>
      <w:r>
        <w:rPr>
          <w:b/>
          <w:bCs/>
        </w:rPr>
        <w:tab/>
        <w:t>Č. smlouvy</w:t>
      </w:r>
      <w:r>
        <w:rPr>
          <w:b/>
          <w:bCs/>
        </w:rPr>
        <w:tab/>
        <w:t>Prodejna č.</w:t>
      </w:r>
    </w:p>
    <w:p w:rsidR="007E6B65" w:rsidRDefault="00467283">
      <w:pPr>
        <w:pStyle w:val="Zkladntext1"/>
        <w:shd w:val="clear" w:color="auto" w:fill="auto"/>
        <w:tabs>
          <w:tab w:val="left" w:pos="2125"/>
          <w:tab w:val="left" w:pos="4280"/>
          <w:tab w:val="left" w:pos="6454"/>
          <w:tab w:val="left" w:pos="8360"/>
        </w:tabs>
        <w:spacing w:after="640"/>
        <w:ind w:firstLine="560"/>
      </w:pPr>
      <w:r>
        <w:t>Získatel</w:t>
      </w:r>
      <w:r>
        <w:tab/>
        <w:t>Obchodní péče</w:t>
      </w:r>
      <w:r>
        <w:tab/>
        <w:t>Servisní péče I</w:t>
      </w:r>
      <w:r>
        <w:tab/>
        <w:t>Servisní péče II</w:t>
      </w:r>
      <w:r>
        <w:tab/>
        <w:t>Instalující osoba</w:t>
      </w:r>
    </w:p>
    <w:p w:rsidR="007E6B65" w:rsidRDefault="00467283">
      <w:pPr>
        <w:pStyle w:val="Zkladntext1"/>
        <w:shd w:val="clear" w:color="auto" w:fill="auto"/>
        <w:spacing w:after="12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5882640</wp:posOffset>
                </wp:positionH>
                <wp:positionV relativeFrom="paragraph">
                  <wp:posOffset>12700</wp:posOffset>
                </wp:positionV>
                <wp:extent cx="725170" cy="1187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B65" w:rsidRDefault="00467283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Kód MCC: 7999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3.19999999999999pt;margin-top:1.pt;width:57.100000000000001pt;height:9.349999999999999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MCC: 7999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DIČ: </w:t>
      </w:r>
      <w:r>
        <w:t>CZ75032333</w:t>
      </w:r>
    </w:p>
    <w:p w:rsidR="007E6B65" w:rsidRDefault="00467283">
      <w:pPr>
        <w:pStyle w:val="Titulektabulky0"/>
        <w:shd w:val="clear" w:color="auto" w:fill="auto"/>
        <w:spacing w:after="0"/>
        <w:ind w:left="34"/>
        <w:rPr>
          <w:sz w:val="13"/>
          <w:szCs w:val="13"/>
        </w:rPr>
      </w:pPr>
      <w:r>
        <w:rPr>
          <w:sz w:val="13"/>
          <w:szCs w:val="13"/>
        </w:rPr>
        <w:t xml:space="preserve">Druh podnikání: </w:t>
      </w:r>
      <w:proofErr w:type="spellStart"/>
      <w:r>
        <w:rPr>
          <w:sz w:val="13"/>
          <w:szCs w:val="13"/>
        </w:rPr>
        <w:t>Rekreacni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sluzby</w:t>
      </w:r>
      <w:proofErr w:type="spellEnd"/>
      <w:r>
        <w:rPr>
          <w:sz w:val="13"/>
          <w:szCs w:val="13"/>
        </w:rPr>
        <w:t xml:space="preserve">, zahrady, muzea, </w:t>
      </w:r>
      <w:proofErr w:type="spellStart"/>
      <w:r>
        <w:rPr>
          <w:sz w:val="13"/>
          <w:szCs w:val="13"/>
        </w:rPr>
        <w:t>bazeny</w:t>
      </w:r>
      <w:proofErr w:type="spellEnd"/>
      <w:r>
        <w:rPr>
          <w:sz w:val="13"/>
          <w:szCs w:val="13"/>
        </w:rPr>
        <w:t>, zoo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816"/>
        <w:gridCol w:w="1138"/>
        <w:gridCol w:w="3221"/>
      </w:tblGrid>
      <w:tr w:rsidR="007E6B65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B65" w:rsidRDefault="00467283">
            <w:pPr>
              <w:pStyle w:val="Jin0"/>
              <w:shd w:val="clear" w:color="auto" w:fill="auto"/>
              <w:spacing w:after="60"/>
              <w:ind w:firstLine="0"/>
            </w:pPr>
            <w:r>
              <w:rPr>
                <w:b/>
                <w:bCs/>
              </w:rPr>
              <w:t xml:space="preserve">Název a adresa prodejního místa pro tisk na </w:t>
            </w:r>
            <w:proofErr w:type="gramStart"/>
            <w:r>
              <w:rPr>
                <w:b/>
                <w:bCs/>
              </w:rPr>
              <w:t>POS</w:t>
            </w:r>
            <w:proofErr w:type="gramEnd"/>
            <w:r>
              <w:rPr>
                <w:b/>
                <w:bCs/>
              </w:rPr>
              <w:t xml:space="preserve"> terminálu:</w:t>
            </w:r>
          </w:p>
          <w:p w:rsidR="007E6B65" w:rsidRDefault="00467283">
            <w:pPr>
              <w:pStyle w:val="Jin0"/>
              <w:shd w:val="clear" w:color="auto" w:fill="auto"/>
              <w:spacing w:after="120"/>
              <w:ind w:firstLine="0"/>
            </w:pPr>
            <w:r>
              <w:rPr>
                <w:color w:val="000000"/>
              </w:rPr>
              <w:t>Název: Kozel park 1</w:t>
            </w:r>
          </w:p>
          <w:p w:rsidR="007E6B65" w:rsidRDefault="00467283">
            <w:pPr>
              <w:pStyle w:val="Jin0"/>
              <w:shd w:val="clear" w:color="auto" w:fill="auto"/>
              <w:tabs>
                <w:tab w:val="left" w:pos="715"/>
              </w:tabs>
              <w:spacing w:after="120"/>
              <w:ind w:firstLine="0"/>
            </w:pPr>
            <w:r>
              <w:rPr>
                <w:color w:val="000000"/>
              </w:rPr>
              <w:t>Adresa: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Štáhlavy</w:t>
            </w:r>
            <w:proofErr w:type="spellEnd"/>
          </w:p>
          <w:p w:rsidR="007E6B65" w:rsidRDefault="00467283">
            <w:pPr>
              <w:pStyle w:val="Jin0"/>
              <w:shd w:val="clear" w:color="auto" w:fill="auto"/>
              <w:tabs>
                <w:tab w:val="left" w:pos="701"/>
              </w:tabs>
              <w:spacing w:after="120"/>
              <w:ind w:firstLine="0"/>
            </w:pPr>
            <w:r>
              <w:rPr>
                <w:color w:val="000000"/>
              </w:rPr>
              <w:t>Město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Štáhlavy</w:t>
            </w:r>
            <w:proofErr w:type="spellEnd"/>
          </w:p>
          <w:p w:rsidR="007E6B65" w:rsidRDefault="00467283">
            <w:pPr>
              <w:pStyle w:val="Jin0"/>
              <w:shd w:val="clear" w:color="auto" w:fill="auto"/>
              <w:spacing w:after="120"/>
              <w:ind w:firstLine="0"/>
            </w:pPr>
            <w:r>
              <w:t>Pošta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  <w:jc w:val="center"/>
            </w:pPr>
            <w:proofErr w:type="gramStart"/>
            <w:r>
              <w:rPr>
                <w:color w:val="000000"/>
              </w:rPr>
              <w:t>Č.p.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6B65" w:rsidRDefault="00467283">
            <w:pPr>
              <w:pStyle w:val="Jin0"/>
              <w:shd w:val="clear" w:color="auto" w:fill="auto"/>
              <w:spacing w:after="140"/>
              <w:ind w:firstLine="0"/>
            </w:pPr>
            <w:r>
              <w:rPr>
                <w:color w:val="000000"/>
              </w:rPr>
              <w:t>67</w:t>
            </w:r>
          </w:p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PSČ 332 03</w:t>
            </w:r>
          </w:p>
        </w:tc>
        <w:tc>
          <w:tcPr>
            <w:tcW w:w="32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340"/>
            </w:pPr>
            <w:r>
              <w:rPr>
                <w:color w:val="000000"/>
              </w:rPr>
              <w:t>Č. orienta</w:t>
            </w:r>
            <w:r>
              <w:t>ční</w:t>
            </w:r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b/>
                <w:bCs/>
              </w:rPr>
              <w:t>Marketingové sdělení: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b/>
                <w:bCs/>
              </w:rPr>
              <w:t>Linka 1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Linka 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</w:tr>
    </w:tbl>
    <w:p w:rsidR="007E6B65" w:rsidRDefault="007E6B65">
      <w:pPr>
        <w:spacing w:after="79" w:line="1" w:lineRule="exact"/>
      </w:pPr>
    </w:p>
    <w:p w:rsidR="007E6B65" w:rsidRDefault="007E6B6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3710"/>
        <w:gridCol w:w="3226"/>
      </w:tblGrid>
      <w:tr w:rsidR="007E6B6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b/>
                <w:bCs/>
              </w:rPr>
              <w:t xml:space="preserve">Korespondenční adresa prodejního místa </w:t>
            </w:r>
            <w:r>
              <w:t>(Pokud je jiná než korespondenční adresa firmy):</w:t>
            </w:r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Adresa:</w:t>
            </w:r>
          </w:p>
        </w:tc>
        <w:tc>
          <w:tcPr>
            <w:tcW w:w="3710" w:type="dxa"/>
            <w:shd w:val="clear" w:color="auto" w:fill="FFFFFF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  <w:jc w:val="center"/>
            </w:pPr>
            <w:proofErr w:type="gramStart"/>
            <w:r>
              <w:rPr>
                <w:color w:val="000000"/>
              </w:rPr>
              <w:t>Č.p.</w:t>
            </w:r>
            <w:proofErr w:type="gramEnd"/>
          </w:p>
        </w:tc>
        <w:tc>
          <w:tcPr>
            <w:tcW w:w="3226" w:type="dxa"/>
            <w:tcBorders>
              <w:right w:val="single" w:sz="4" w:space="0" w:color="auto"/>
            </w:tcBorders>
            <w:shd w:val="clear" w:color="auto" w:fill="FFFFFF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280"/>
            </w:pPr>
            <w:r>
              <w:rPr>
                <w:color w:val="000000"/>
              </w:rPr>
              <w:t>Č. orienta</w:t>
            </w:r>
            <w:r>
              <w:t>ční</w:t>
            </w:r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Město</w:t>
            </w:r>
          </w:p>
        </w:tc>
        <w:tc>
          <w:tcPr>
            <w:tcW w:w="3710" w:type="dxa"/>
            <w:shd w:val="clear" w:color="auto" w:fill="FFFFFF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</w:rPr>
              <w:t>PSČ</w:t>
            </w:r>
          </w:p>
        </w:tc>
        <w:tc>
          <w:tcPr>
            <w:tcW w:w="3226" w:type="dxa"/>
            <w:tcBorders>
              <w:right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t>Pošta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</w:tr>
    </w:tbl>
    <w:p w:rsidR="007E6B65" w:rsidRDefault="007E6B65">
      <w:pPr>
        <w:spacing w:after="79" w:line="1" w:lineRule="exact"/>
      </w:pPr>
    </w:p>
    <w:p w:rsidR="007E6B65" w:rsidRDefault="007E6B6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5702"/>
      </w:tblGrid>
      <w:tr w:rsidR="007E6B6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b/>
                <w:bCs/>
              </w:rPr>
              <w:t>Kontaktní osoba</w:t>
            </w:r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6B65" w:rsidRDefault="00467283" w:rsidP="001D7EC9">
            <w:pPr>
              <w:pStyle w:val="Jin0"/>
              <w:shd w:val="clear" w:color="auto" w:fill="auto"/>
              <w:spacing w:after="0"/>
              <w:ind w:firstLine="0"/>
            </w:pPr>
            <w:r>
              <w:t xml:space="preserve">Jméno: </w:t>
            </w:r>
          </w:p>
        </w:tc>
        <w:tc>
          <w:tcPr>
            <w:tcW w:w="5702" w:type="dxa"/>
            <w:tcBorders>
              <w:right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t>Č. pevné linky:</w:t>
            </w:r>
          </w:p>
        </w:tc>
        <w:tc>
          <w:tcPr>
            <w:tcW w:w="57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6B65" w:rsidRDefault="001D7EC9" w:rsidP="001D7EC9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t>Č. mobilního telefonu:</w:t>
            </w:r>
            <w:bookmarkStart w:id="4" w:name="_GoBack"/>
            <w:bookmarkEnd w:id="4"/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6B65" w:rsidRDefault="00467283" w:rsidP="001D7EC9">
            <w:pPr>
              <w:pStyle w:val="Jin0"/>
              <w:shd w:val="clear" w:color="auto" w:fill="auto"/>
              <w:tabs>
                <w:tab w:val="left" w:pos="912"/>
              </w:tabs>
              <w:spacing w:after="0"/>
              <w:ind w:firstLine="0"/>
            </w:pPr>
            <w:r>
              <w:t>e-mail:</w:t>
            </w:r>
            <w:hyperlink r:id="rId9" w:history="1">
              <w:r>
                <w:tab/>
              </w:r>
            </w:hyperlink>
          </w:p>
        </w:tc>
        <w:tc>
          <w:tcPr>
            <w:tcW w:w="5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</w:tr>
    </w:tbl>
    <w:p w:rsidR="007E6B65" w:rsidRDefault="007E6B65">
      <w:pPr>
        <w:spacing w:after="179" w:line="1" w:lineRule="exact"/>
      </w:pPr>
    </w:p>
    <w:p w:rsidR="007E6B65" w:rsidRDefault="007E6B65">
      <w:pPr>
        <w:spacing w:line="1" w:lineRule="exact"/>
      </w:pPr>
    </w:p>
    <w:p w:rsidR="007E6B65" w:rsidRDefault="00467283">
      <w:pPr>
        <w:pStyle w:val="Titulektabulky0"/>
        <w:shd w:val="clear" w:color="auto" w:fill="auto"/>
        <w:ind w:left="96"/>
        <w:rPr>
          <w:sz w:val="13"/>
          <w:szCs w:val="13"/>
        </w:rPr>
      </w:pPr>
      <w:r>
        <w:rPr>
          <w:b/>
          <w:bCs/>
          <w:sz w:val="13"/>
          <w:szCs w:val="13"/>
        </w:rPr>
        <w:t>Číslo bankovního účtu</w:t>
      </w:r>
    </w:p>
    <w:p w:rsidR="007E6B65" w:rsidRDefault="00467283">
      <w:pPr>
        <w:pStyle w:val="Titulektabulky0"/>
        <w:shd w:val="clear" w:color="auto" w:fill="auto"/>
        <w:ind w:left="96"/>
        <w:rPr>
          <w:sz w:val="13"/>
          <w:szCs w:val="13"/>
        </w:rPr>
      </w:pPr>
      <w:r>
        <w:rPr>
          <w:color w:val="000000"/>
          <w:sz w:val="13"/>
          <w:szCs w:val="13"/>
        </w:rPr>
        <w:t>IBAN CZ: CZ16 0710 0000 0000 6003 9011</w:t>
      </w:r>
    </w:p>
    <w:p w:rsidR="007E6B65" w:rsidRDefault="00467283">
      <w:pPr>
        <w:pStyle w:val="Titulektabulky0"/>
        <w:shd w:val="clear" w:color="auto" w:fill="auto"/>
        <w:ind w:left="96"/>
      </w:pPr>
      <w:r>
        <w:t>Obchodník prohlašuje, že výše uvedený bankovní účet je firemním účtem obchodníka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  <w:gridCol w:w="4402"/>
      </w:tblGrid>
      <w:tr w:rsidR="007E6B65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t>Podpis klienta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 xml:space="preserve">Jméno: Ing. arch. Naděžda </w:t>
            </w:r>
            <w:r>
              <w:rPr>
                <w:color w:val="000000"/>
              </w:rPr>
              <w:t>Goryczková</w:t>
            </w:r>
          </w:p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Pozice: Generální ředitelka</w:t>
            </w:r>
          </w:p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Dne: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color w:val="000000"/>
              </w:rPr>
              <w:t>Podpis REVO</w:t>
            </w:r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6B65" w:rsidRDefault="00467283">
            <w:pPr>
              <w:pStyle w:val="Jin0"/>
              <w:shd w:val="clear" w:color="auto" w:fill="auto"/>
              <w:spacing w:after="0" w:line="300" w:lineRule="auto"/>
              <w:ind w:firstLine="0"/>
              <w:jc w:val="center"/>
            </w:pPr>
            <w:r>
              <w:rPr>
                <w:color w:val="000000"/>
              </w:rPr>
              <w:t xml:space="preserve">Podpis </w:t>
            </w:r>
            <w:r>
              <w:t>zpracovatele</w:t>
            </w: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6B65" w:rsidRDefault="007E6B65"/>
        </w:tc>
      </w:tr>
    </w:tbl>
    <w:p w:rsidR="007E6B65" w:rsidRDefault="007E6B65">
      <w:pPr>
        <w:spacing w:after="1179" w:line="1" w:lineRule="exact"/>
      </w:pPr>
    </w:p>
    <w:p w:rsidR="007E6B65" w:rsidRDefault="00467283">
      <w:pPr>
        <w:pStyle w:val="Nadpis40"/>
        <w:keepNext/>
        <w:keepLines/>
        <w:shd w:val="clear" w:color="auto" w:fill="auto"/>
        <w:spacing w:after="0"/>
        <w:jc w:val="center"/>
      </w:pPr>
      <w:bookmarkStart w:id="5" w:name="bookmark4"/>
      <w:bookmarkStart w:id="6" w:name="bookmark5"/>
      <w:r>
        <w:t>REVO_CZ/APAA/A4p/20170419</w:t>
      </w:r>
      <w:bookmarkEnd w:id="5"/>
      <w:bookmarkEnd w:id="6"/>
    </w:p>
    <w:p w:rsidR="007E6B65" w:rsidRDefault="00467283">
      <w:pPr>
        <w:pStyle w:val="Zkladntext20"/>
        <w:shd w:val="clear" w:color="auto" w:fill="auto"/>
        <w:spacing w:after="80"/>
      </w:pPr>
      <w:r>
        <w:t>1/2</w:t>
      </w:r>
    </w:p>
    <w:p w:rsidR="007E6B65" w:rsidRDefault="00467283">
      <w:pPr>
        <w:pStyle w:val="Nadpis40"/>
        <w:keepNext/>
        <w:keepLines/>
        <w:shd w:val="clear" w:color="auto" w:fill="auto"/>
        <w:spacing w:after="160"/>
        <w:ind w:left="7280"/>
        <w:rPr>
          <w:sz w:val="16"/>
          <w:szCs w:val="16"/>
        </w:rPr>
      </w:pPr>
      <w:bookmarkStart w:id="7" w:name="bookmark6"/>
      <w:bookmarkStart w:id="8" w:name="bookmark7"/>
      <w:r>
        <w:rPr>
          <w:rFonts w:ascii="Tahoma" w:eastAsia="Tahoma" w:hAnsi="Tahoma" w:cs="Tahoma"/>
          <w:color w:val="747577"/>
          <w:sz w:val="16"/>
          <w:szCs w:val="16"/>
        </w:rPr>
        <w:lastRenderedPageBreak/>
        <w:t>Aliance</w:t>
      </w:r>
      <w:bookmarkEnd w:id="7"/>
      <w:bookmarkEnd w:id="8"/>
    </w:p>
    <w:p w:rsidR="007E6B65" w:rsidRDefault="00467283">
      <w:pPr>
        <w:pStyle w:val="Nadpis10"/>
        <w:keepNext/>
        <w:keepLines/>
        <w:shd w:val="clear" w:color="auto" w:fill="auto"/>
      </w:pPr>
      <w:bookmarkStart w:id="9" w:name="bookmark8"/>
      <w:bookmarkStart w:id="10" w:name="bookmark9"/>
      <w:r>
        <w:t>0Ep</w:t>
      </w:r>
      <w:bookmarkEnd w:id="9"/>
      <w:bookmarkEnd w:id="10"/>
    </w:p>
    <w:p w:rsidR="007E6B65" w:rsidRDefault="00467283">
      <w:pPr>
        <w:pStyle w:val="Nadpis20"/>
        <w:keepNext/>
        <w:keepLines/>
        <w:shd w:val="clear" w:color="auto" w:fill="auto"/>
      </w:pPr>
      <w:bookmarkStart w:id="11" w:name="bookmark10"/>
      <w:bookmarkStart w:id="12" w:name="bookmark11"/>
      <w:r>
        <w:t xml:space="preserve">Konfigurační údaje (vyplňuje </w:t>
      </w:r>
      <w:r>
        <w:rPr>
          <w:lang w:val="en-US" w:eastAsia="en-US" w:bidi="en-US"/>
        </w:rPr>
        <w:t>REVO)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2"/>
        <w:gridCol w:w="3854"/>
        <w:gridCol w:w="605"/>
        <w:gridCol w:w="946"/>
      </w:tblGrid>
      <w:tr w:rsidR="007E6B6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</w:pPr>
            <w:r>
              <w:t>Technické informace: REVO poskytuje pouze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6B65" w:rsidRDefault="00467283">
            <w:pPr>
              <w:pStyle w:val="Jin0"/>
              <w:shd w:val="clear" w:color="auto" w:fill="auto"/>
              <w:spacing w:after="0"/>
              <w:ind w:right="220" w:firstLine="0"/>
              <w:jc w:val="right"/>
            </w:pPr>
            <w:r>
              <w:t>Uzávěrka dne od 23:50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  <w:jc w:val="center"/>
            </w:pPr>
            <w:proofErr w:type="gramStart"/>
            <w:r>
              <w:t>do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180"/>
            </w:pPr>
            <w:r>
              <w:t>00:00</w:t>
            </w:r>
          </w:p>
        </w:tc>
      </w:tr>
      <w:tr w:rsidR="007E6B6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B65" w:rsidRDefault="00467283">
            <w:pPr>
              <w:pStyle w:val="Jin0"/>
              <w:shd w:val="clear" w:color="auto" w:fill="auto"/>
              <w:spacing w:after="0" w:line="310" w:lineRule="auto"/>
              <w:ind w:firstLine="0"/>
            </w:pPr>
            <w:r>
              <w:t xml:space="preserve">službu akceptace </w:t>
            </w:r>
            <w:r>
              <w:t>platebních karet. Platební terminály si smluvní partner zajišťuje sám.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E6B65" w:rsidRDefault="00467283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t>Plánované datum instalace: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B65" w:rsidRDefault="007E6B65">
            <w:pPr>
              <w:rPr>
                <w:sz w:val="10"/>
                <w:szCs w:val="10"/>
              </w:rPr>
            </w:pPr>
          </w:p>
        </w:tc>
      </w:tr>
    </w:tbl>
    <w:p w:rsidR="007E6B65" w:rsidRDefault="007E6B65">
      <w:pPr>
        <w:spacing w:after="299" w:line="1" w:lineRule="exact"/>
      </w:pPr>
    </w:p>
    <w:p w:rsidR="007E6B65" w:rsidRDefault="00467283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Poznámky: </w:t>
      </w:r>
      <w:r>
        <w:rPr>
          <w:lang w:val="en-US" w:eastAsia="en-US" w:bidi="en-US"/>
        </w:rPr>
        <w:t xml:space="preserve">1ks POS </w:t>
      </w:r>
      <w:proofErr w:type="spellStart"/>
      <w:r>
        <w:rPr>
          <w:lang w:val="en-US" w:eastAsia="en-US" w:bidi="en-US"/>
        </w:rPr>
        <w:t>Ingenico</w:t>
      </w:r>
      <w:proofErr w:type="spellEnd"/>
      <w:r>
        <w:rPr>
          <w:lang w:val="en-US" w:eastAsia="en-US" w:bidi="en-US"/>
        </w:rPr>
        <w:t xml:space="preserve"> Self 2000</w:t>
      </w:r>
    </w:p>
    <w:p w:rsidR="007E6B65" w:rsidRDefault="00467283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Kód </w:t>
      </w:r>
      <w:proofErr w:type="spellStart"/>
      <w:r w:rsidRPr="001D7EC9">
        <w:rPr>
          <w:lang w:eastAsia="en-US" w:bidi="en-US"/>
        </w:rPr>
        <w:t>promo</w:t>
      </w:r>
      <w:proofErr w:type="spellEnd"/>
      <w:r w:rsidRPr="001D7EC9">
        <w:rPr>
          <w:lang w:eastAsia="en-US" w:bidi="en-US"/>
        </w:rPr>
        <w:t xml:space="preserve"> akce:</w:t>
      </w:r>
    </w:p>
    <w:p w:rsidR="007E6B65" w:rsidRDefault="00467283">
      <w:pPr>
        <w:pStyle w:val="Zkladntext1"/>
        <w:shd w:val="clear" w:color="auto" w:fill="auto"/>
        <w:spacing w:after="400"/>
      </w:pPr>
      <w:r>
        <w:t xml:space="preserve">Název </w:t>
      </w:r>
      <w:proofErr w:type="spellStart"/>
      <w:r w:rsidRPr="001D7EC9">
        <w:rPr>
          <w:lang w:eastAsia="en-US" w:bidi="en-US"/>
        </w:rPr>
        <w:t>promo</w:t>
      </w:r>
      <w:proofErr w:type="spellEnd"/>
      <w:r w:rsidRPr="001D7EC9">
        <w:rPr>
          <w:lang w:eastAsia="en-US" w:bidi="en-US"/>
        </w:rPr>
        <w:t xml:space="preserve"> akce:</w:t>
      </w:r>
    </w:p>
    <w:p w:rsidR="007E6B65" w:rsidRDefault="00467283">
      <w:pPr>
        <w:pStyle w:val="Zkladntext1"/>
        <w:shd w:val="clear" w:color="auto" w:fill="auto"/>
        <w:spacing w:after="780"/>
      </w:pPr>
      <w:r>
        <w:rPr>
          <w:lang w:val="en-US" w:eastAsia="en-US" w:bidi="en-US"/>
        </w:rPr>
        <w:t xml:space="preserve">FUNKCE </w:t>
      </w:r>
      <w:r>
        <w:t>TERMINÁLU</w:t>
      </w:r>
    </w:p>
    <w:p w:rsidR="007E6B65" w:rsidRDefault="00467283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  <w:tab w:val="right" w:pos="4483"/>
          <w:tab w:val="right" w:pos="4690"/>
        </w:tabs>
        <w:spacing w:after="400"/>
      </w:pPr>
      <w:r>
        <w:t>Marketingové sdělení</w:t>
      </w:r>
      <w:r>
        <w:tab/>
        <w:t>□</w:t>
      </w:r>
      <w:r>
        <w:tab/>
        <w:t>Spropitné</w:t>
      </w:r>
    </w:p>
    <w:p w:rsidR="007E6B65" w:rsidRDefault="00467283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  <w:tab w:val="right" w:pos="4130"/>
        </w:tabs>
        <w:spacing w:after="300"/>
      </w:pPr>
      <w:r>
        <w:t>Logo</w:t>
      </w:r>
      <w:r>
        <w:tab/>
        <w:t>□ DCC</w:t>
      </w:r>
    </w:p>
    <w:p w:rsidR="007E6B65" w:rsidRDefault="00467283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  <w:tab w:val="right" w:pos="4483"/>
          <w:tab w:val="right" w:pos="4675"/>
        </w:tabs>
        <w:spacing w:after="140"/>
      </w:pPr>
      <w:r>
        <w:t>Kalkulačka</w:t>
      </w:r>
      <w:r>
        <w:tab/>
        <w:t>□</w:t>
      </w:r>
      <w:r>
        <w:tab/>
      </w:r>
      <w:r>
        <w:rPr>
          <w:lang w:val="en-US" w:eastAsia="en-US" w:bidi="en-US"/>
        </w:rPr>
        <w:t>Cashback</w:t>
      </w:r>
    </w:p>
    <w:p w:rsidR="007E6B65" w:rsidRDefault="00467283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</w:tabs>
      </w:pPr>
      <w:proofErr w:type="spellStart"/>
      <w:r>
        <w:t>předautorizace</w:t>
      </w:r>
      <w:proofErr w:type="spellEnd"/>
    </w:p>
    <w:p w:rsidR="007E6B65" w:rsidRDefault="00467283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</w:tabs>
        <w:spacing w:after="0"/>
      </w:pPr>
      <w:r>
        <w:t>Variabilní symbol</w:t>
      </w:r>
    </w:p>
    <w:p w:rsidR="007E6B65" w:rsidRDefault="00467283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  <w:tab w:val="left" w:pos="3976"/>
        </w:tabs>
        <w:spacing w:after="0"/>
      </w:pPr>
      <w:r>
        <w:t xml:space="preserve">Specifický symbol </w:t>
      </w:r>
      <w:r>
        <w:rPr>
          <w:lang w:val="en-US" w:eastAsia="en-US" w:bidi="en-US"/>
        </w:rPr>
        <w:t>I</w:t>
      </w:r>
      <w:r>
        <w:rPr>
          <w:lang w:val="en-US" w:eastAsia="en-US" w:bidi="en-US"/>
        </w:rPr>
        <w:tab/>
      </w:r>
      <w:r>
        <w:rPr>
          <w:color w:val="000000"/>
        </w:rPr>
        <w:t>U</w:t>
      </w:r>
    </w:p>
    <w:p w:rsidR="007E6B65" w:rsidRDefault="00467283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</w:tabs>
        <w:spacing w:after="0"/>
      </w:pPr>
      <w:r>
        <w:t xml:space="preserve">Elektronické stravenky - </w:t>
      </w:r>
      <w:proofErr w:type="spellStart"/>
      <w:r>
        <w:t>Sodexo</w:t>
      </w:r>
      <w:proofErr w:type="spellEnd"/>
    </w:p>
    <w:p w:rsidR="007E6B65" w:rsidRDefault="00467283">
      <w:pPr>
        <w:pStyle w:val="Zkladntext1"/>
        <w:numPr>
          <w:ilvl w:val="0"/>
          <w:numId w:val="1"/>
        </w:numPr>
        <w:shd w:val="clear" w:color="auto" w:fill="auto"/>
        <w:tabs>
          <w:tab w:val="left" w:pos="499"/>
        </w:tabs>
      </w:pPr>
      <w:r>
        <w:t>ECR</w:t>
      </w:r>
    </w:p>
    <w:p w:rsidR="007E6B65" w:rsidRDefault="00467283">
      <w:pPr>
        <w:pStyle w:val="Zkladntext1"/>
        <w:shd w:val="clear" w:color="auto" w:fill="auto"/>
      </w:pPr>
      <w:r>
        <w:t xml:space="preserve">13 </w:t>
      </w:r>
      <w:proofErr w:type="spellStart"/>
      <w:r>
        <w:t>Mulitcurrency</w:t>
      </w:r>
      <w:proofErr w:type="spellEnd"/>
      <w:r>
        <w:t xml:space="preserve"> </w:t>
      </w:r>
      <w:r>
        <w:rPr>
          <w:vertAlign w:val="superscript"/>
        </w:rPr>
        <w:t>1</w:t>
      </w:r>
      <w:r>
        <w:t xml:space="preserve"> 13 [EUR] 13 [USD] 13 [GBP]</w:t>
      </w:r>
    </w:p>
    <w:p w:rsidR="007E6B65" w:rsidRDefault="00467283">
      <w:pPr>
        <w:pStyle w:val="Zkladntext1"/>
        <w:shd w:val="clear" w:color="auto" w:fill="auto"/>
        <w:spacing w:after="0"/>
      </w:pPr>
      <w:r>
        <w:t>Účet č. [EUR]</w:t>
      </w:r>
      <w:r>
        <w:rPr>
          <w:vertAlign w:val="superscript"/>
        </w:rPr>
        <w:t>2</w:t>
      </w:r>
    </w:p>
    <w:p w:rsidR="007E6B65" w:rsidRDefault="00467283">
      <w:pPr>
        <w:pStyle w:val="Zkladntext1"/>
        <w:shd w:val="clear" w:color="auto" w:fill="auto"/>
        <w:spacing w:after="0"/>
      </w:pPr>
      <w:r>
        <w:t>Účet č. [USD]</w:t>
      </w:r>
      <w:r>
        <w:rPr>
          <w:vertAlign w:val="superscript"/>
        </w:rPr>
        <w:t>2</w:t>
      </w:r>
    </w:p>
    <w:p w:rsidR="007E6B65" w:rsidRDefault="00467283">
      <w:pPr>
        <w:pStyle w:val="Zkladntext1"/>
        <w:shd w:val="clear" w:color="auto" w:fill="auto"/>
        <w:spacing w:after="5740"/>
      </w:pPr>
      <w:r>
        <w:t>Účet č. [GBP]</w:t>
      </w:r>
      <w:r>
        <w:rPr>
          <w:vertAlign w:val="superscript"/>
        </w:rPr>
        <w:t>2</w:t>
      </w:r>
    </w:p>
    <w:p w:rsidR="007E6B65" w:rsidRDefault="00467283">
      <w:pPr>
        <w:pStyle w:val="Zkladntext1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427" w:lineRule="auto"/>
        <w:ind w:firstLine="0"/>
        <w:rPr>
          <w:sz w:val="12"/>
          <w:szCs w:val="12"/>
        </w:rPr>
      </w:pPr>
      <w:r>
        <w:rPr>
          <w:sz w:val="12"/>
          <w:szCs w:val="12"/>
        </w:rPr>
        <w:t xml:space="preserve">Funkce </w:t>
      </w:r>
      <w:proofErr w:type="spellStart"/>
      <w:r>
        <w:rPr>
          <w:sz w:val="12"/>
          <w:szCs w:val="12"/>
        </w:rPr>
        <w:t>Multicurrency</w:t>
      </w:r>
      <w:proofErr w:type="spellEnd"/>
      <w:r>
        <w:rPr>
          <w:sz w:val="12"/>
          <w:szCs w:val="12"/>
        </w:rPr>
        <w:t xml:space="preserve"> není k dispozici současně s funkcí DCC.</w:t>
      </w:r>
    </w:p>
    <w:p w:rsidR="007E6B65" w:rsidRDefault="00467283">
      <w:pPr>
        <w:pStyle w:val="Zkladntext1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427" w:lineRule="auto"/>
        <w:ind w:firstLine="0"/>
        <w:rPr>
          <w:sz w:val="12"/>
          <w:szCs w:val="12"/>
        </w:rPr>
      </w:pPr>
      <w:r>
        <w:rPr>
          <w:sz w:val="12"/>
          <w:szCs w:val="12"/>
        </w:rPr>
        <w:t xml:space="preserve">Pokud klient </w:t>
      </w:r>
      <w:r>
        <w:rPr>
          <w:sz w:val="12"/>
          <w:szCs w:val="12"/>
        </w:rPr>
        <w:t>neuvede číslo účtu do políčka „Číslo účtu [měna]” převod peněz bude proveden v lokální měně na podnikatelský účet obchodníka uvedený v políčku „Číslo účtu”, viz výše.</w:t>
      </w:r>
    </w:p>
    <w:p w:rsidR="007E6B65" w:rsidRDefault="00467283">
      <w:pPr>
        <w:pStyle w:val="Nadpis40"/>
        <w:keepNext/>
        <w:keepLines/>
        <w:shd w:val="clear" w:color="auto" w:fill="auto"/>
        <w:spacing w:after="0"/>
        <w:jc w:val="center"/>
      </w:pPr>
      <w:bookmarkStart w:id="13" w:name="bookmark12"/>
      <w:bookmarkStart w:id="14" w:name="bookmark13"/>
      <w:r>
        <w:t>REVO_CZ/APAA/A4p/20170419</w:t>
      </w:r>
      <w:bookmarkEnd w:id="13"/>
      <w:bookmarkEnd w:id="14"/>
    </w:p>
    <w:p w:rsidR="007E6B65" w:rsidRDefault="00467283">
      <w:pPr>
        <w:pStyle w:val="Zkladntext20"/>
        <w:shd w:val="clear" w:color="auto" w:fill="auto"/>
        <w:spacing w:after="60"/>
      </w:pPr>
      <w:r>
        <w:t>2/2</w:t>
      </w:r>
    </w:p>
    <w:p w:rsidR="007E6B65" w:rsidRDefault="00467283">
      <w:pPr>
        <w:pStyle w:val="Nadpis40"/>
        <w:keepNext/>
        <w:keepLines/>
        <w:shd w:val="clear" w:color="auto" w:fill="auto"/>
        <w:spacing w:after="200"/>
        <w:ind w:left="7340"/>
        <w:rPr>
          <w:sz w:val="16"/>
          <w:szCs w:val="16"/>
        </w:rPr>
      </w:pPr>
      <w:bookmarkStart w:id="15" w:name="bookmark14"/>
      <w:bookmarkStart w:id="16" w:name="bookmark15"/>
      <w:r>
        <w:rPr>
          <w:rFonts w:ascii="Tahoma" w:eastAsia="Tahoma" w:hAnsi="Tahoma" w:cs="Tahoma"/>
          <w:color w:val="747577"/>
          <w:sz w:val="16"/>
          <w:szCs w:val="16"/>
        </w:rPr>
        <w:t>Aliance</w:t>
      </w:r>
      <w:bookmarkEnd w:id="15"/>
      <w:bookmarkEnd w:id="16"/>
    </w:p>
    <w:sectPr w:rsidR="007E6B65">
      <w:type w:val="continuous"/>
      <w:pgSz w:w="11900" w:h="16840"/>
      <w:pgMar w:top="16" w:right="1034" w:bottom="548" w:left="10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83" w:rsidRDefault="00467283">
      <w:r>
        <w:separator/>
      </w:r>
    </w:p>
  </w:endnote>
  <w:endnote w:type="continuationSeparator" w:id="0">
    <w:p w:rsidR="00467283" w:rsidRDefault="0046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B65" w:rsidRDefault="004672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5730240</wp:posOffset>
              </wp:positionH>
              <wp:positionV relativeFrom="page">
                <wp:posOffset>10147300</wp:posOffset>
              </wp:positionV>
              <wp:extent cx="682625" cy="2743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6B65" w:rsidRDefault="007E6B65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1.19999999999999pt;margin-top:799.pt;width:53.75pt;height:21.6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6419215</wp:posOffset>
              </wp:positionH>
              <wp:positionV relativeFrom="page">
                <wp:posOffset>10156190</wp:posOffset>
              </wp:positionV>
              <wp:extent cx="411480" cy="1555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6B65" w:rsidRDefault="0046728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62223"/>
                              <w:sz w:val="14"/>
                              <w:szCs w:val="14"/>
                            </w:rPr>
                            <w:t>Raiffeisen</w:t>
                          </w:r>
                          <w:proofErr w:type="spellEnd"/>
                        </w:p>
                        <w:p w:rsidR="007E6B65" w:rsidRDefault="0046728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262223"/>
                              <w:sz w:val="14"/>
                              <w:szCs w:val="14"/>
                              <w:lang w:val="cs-CZ" w:eastAsia="cs-CZ" w:bidi="cs-CZ"/>
                            </w:rPr>
                            <w:t>BANK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05.44999999999999pt;margin-top:799.70000000000005pt;width:32.399999999999999pt;height:12.2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62223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Raiffeisen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262223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BANK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83" w:rsidRDefault="00467283"/>
  </w:footnote>
  <w:footnote w:type="continuationSeparator" w:id="0">
    <w:p w:rsidR="00467283" w:rsidRDefault="004672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7BC6"/>
    <w:multiLevelType w:val="multilevel"/>
    <w:tmpl w:val="8160B74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842BB9"/>
    <w:multiLevelType w:val="multilevel"/>
    <w:tmpl w:val="268A00C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65"/>
    <w:rsid w:val="001D7EC9"/>
    <w:rsid w:val="00467283"/>
    <w:rsid w:val="007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B6C3"/>
  <w15:docId w15:val="{687F4BA4-1042-4148-B043-129B9464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A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A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A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A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82"/>
      <w:szCs w:val="82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160"/>
    </w:pPr>
    <w:rPr>
      <w:rFonts w:ascii="Arial" w:eastAsia="Arial" w:hAnsi="Arial" w:cs="Arial"/>
      <w:color w:val="00000A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outlineLvl w:val="2"/>
    </w:pPr>
    <w:rPr>
      <w:rFonts w:ascii="Tahoma" w:eastAsia="Tahoma" w:hAnsi="Tahoma" w:cs="Tahoma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80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color w:val="00000A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ind w:firstLine="160"/>
    </w:pPr>
    <w:rPr>
      <w:rFonts w:ascii="Arial" w:eastAsia="Arial" w:hAnsi="Arial" w:cs="Arial"/>
      <w:color w:val="00000A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/>
      <w:jc w:val="center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outlineLvl w:val="0"/>
    </w:pPr>
    <w:rPr>
      <w:rFonts w:ascii="Arial" w:eastAsia="Arial" w:hAnsi="Arial" w:cs="Arial"/>
      <w:sz w:val="82"/>
      <w:szCs w:val="82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lanova.vera@np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1751</Characters>
  <Application>Microsoft Office Word</Application>
  <DocSecurity>0</DocSecurity>
  <Lines>14</Lines>
  <Paragraphs>4</Paragraphs>
  <ScaleCrop>false</ScaleCrop>
  <Company>HP Inc.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Janouchová Miroslava</cp:lastModifiedBy>
  <cp:revision>2</cp:revision>
  <dcterms:created xsi:type="dcterms:W3CDTF">2024-11-14T15:48:00Z</dcterms:created>
  <dcterms:modified xsi:type="dcterms:W3CDTF">2024-11-14T15:48:00Z</dcterms:modified>
</cp:coreProperties>
</file>