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C237A" w14:textId="77777777" w:rsidR="00507BB3" w:rsidRDefault="0016042B">
      <w:pPr>
        <w:pStyle w:val="Nadpis1"/>
        <w:spacing w:after="421"/>
        <w:ind w:left="-8798" w:right="-12"/>
      </w:pPr>
      <w:r>
        <w:t>Objednávka 0476/2024</w:t>
      </w:r>
    </w:p>
    <w:p w14:paraId="5D49C082" w14:textId="77777777" w:rsidR="00507BB3" w:rsidRDefault="0016042B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3822C4" wp14:editId="399A9E82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093" name="Shape 2093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08155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B917A" w14:textId="77777777" w:rsidR="00507BB3" w:rsidRDefault="001604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Alza.cz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510732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6D36A" w14:textId="77777777" w:rsidR="00507BB3" w:rsidRDefault="001604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Jankovcova 1522/53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84B7D" w14:textId="77777777" w:rsidR="00507BB3" w:rsidRDefault="001604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17000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434328" y="526497"/>
                            <a:ext cx="162017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8EE97" w14:textId="77777777" w:rsidR="00507BB3" w:rsidRDefault="001604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7 - Holešovice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66296" w14:textId="77777777" w:rsidR="00507BB3" w:rsidRDefault="001604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27082440, DIČ: CZ27082440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D6D29" w14:textId="77777777" w:rsidR="00507BB3" w:rsidRDefault="001604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ALZAC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" name="Shape 2097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8EB98" w14:textId="77777777" w:rsidR="00507BB3" w:rsidRDefault="001604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4" style="width:266.858pt;height:83.8937pt;position:absolute;mso-position-horizontal-relative:text;mso-position-horizontal:absolute;margin-left:255pt;mso-position-vertical-relative:text;margin-top:-4.29956pt;" coordsize="33891,10654">
                <v:shape id="Shape 2098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099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100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2101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10815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Alza.cz a.s.</w:t>
                        </w:r>
                      </w:p>
                    </w:txbxContent>
                  </v:textbox>
                </v:rect>
                <v:rect id="Rectangle 25" style="position:absolute;width:15107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Jankovcova 1522/53</w:t>
                        </w:r>
                      </w:p>
                    </w:txbxContent>
                  </v:textbox>
                </v:rect>
                <v:rect id="Rectangle 1150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17000</w:t>
                        </w:r>
                      </w:p>
                    </w:txbxContent>
                  </v:textbox>
                </v:rect>
                <v:rect id="Rectangle 1151" style="position:absolute;width:16201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Praha 7 - Holešovice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27082440, DIČ: CZ27082440</w:t>
                        </w:r>
                      </w:p>
                    </w:txbxContent>
                  </v:textbox>
                </v:rect>
                <v:rect id="Rectangle 28" style="position:absolute;width:16984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ALZAC</w:t>
                        </w:r>
                      </w:p>
                    </w:txbxContent>
                  </v:textbox>
                </v:rect>
                <v:shape id="Shape 2102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716B161D" w14:textId="77777777" w:rsidR="00507BB3" w:rsidRDefault="0016042B">
      <w:pPr>
        <w:ind w:left="8" w:right="-15"/>
      </w:pPr>
      <w:r>
        <w:t>K Biřičce 1240</w:t>
      </w:r>
    </w:p>
    <w:p w14:paraId="343C3D0A" w14:textId="77777777" w:rsidR="00507BB3" w:rsidRDefault="0016042B">
      <w:pPr>
        <w:spacing w:after="66"/>
        <w:ind w:left="8" w:right="-15"/>
      </w:pPr>
      <w:r>
        <w:t>50008, Hradec Králové</w:t>
      </w:r>
    </w:p>
    <w:p w14:paraId="05FE6EB2" w14:textId="77777777" w:rsidR="00507BB3" w:rsidRDefault="0016042B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0CE94FC6" w14:textId="77777777" w:rsidR="00507BB3" w:rsidRDefault="0016042B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6DA61FBD" w14:textId="77777777" w:rsidR="00507BB3" w:rsidRDefault="0016042B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16042B">
        <w:rPr>
          <w:b/>
          <w:highlight w:val="black"/>
        </w:rPr>
        <w:t>Pavel Lukáš</w:t>
      </w:r>
    </w:p>
    <w:p w14:paraId="191C9A70" w14:textId="77777777" w:rsidR="00507BB3" w:rsidRDefault="0016042B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13.11.2024 9:16:10</w:t>
      </w:r>
    </w:p>
    <w:p w14:paraId="795D6911" w14:textId="77777777" w:rsidR="00507BB3" w:rsidRDefault="0016042B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F949BBA" w14:textId="77777777" w:rsidR="00507BB3" w:rsidRDefault="0016042B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5326ED6F" w14:textId="77777777" w:rsidR="00507BB3" w:rsidRDefault="0016042B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42"/>
        <w:gridCol w:w="2499"/>
      </w:tblGrid>
      <w:tr w:rsidR="00507BB3" w14:paraId="2BBCA4A8" w14:textId="77777777">
        <w:trPr>
          <w:trHeight w:val="249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176FA460" w14:textId="77777777" w:rsidR="00507BB3" w:rsidRDefault="0016042B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tiskárna Brother DCP-L3560CDW - vrchní sestra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101C3AE" w14:textId="77777777" w:rsidR="00507BB3" w:rsidRDefault="0016042B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7 438,0165</w:t>
            </w:r>
            <w:r>
              <w:tab/>
              <w:t>7 438,02</w:t>
            </w:r>
          </w:p>
        </w:tc>
      </w:tr>
      <w:tr w:rsidR="00507BB3" w14:paraId="2F36D872" w14:textId="77777777">
        <w:trPr>
          <w:trHeight w:val="507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7F058E94" w14:textId="77777777" w:rsidR="00507BB3" w:rsidRDefault="0016042B">
            <w:pPr>
              <w:spacing w:after="0" w:line="259" w:lineRule="auto"/>
              <w:ind w:left="0" w:firstLine="0"/>
            </w:pPr>
            <w:r>
              <w:t>monitor 31,5 Dell P3223QE Professional - vrchní sestra,</w:t>
            </w:r>
          </w:p>
          <w:p w14:paraId="133BC3E5" w14:textId="77777777" w:rsidR="00507BB3" w:rsidRDefault="0016042B">
            <w:pPr>
              <w:spacing w:after="0" w:line="259" w:lineRule="auto"/>
              <w:ind w:left="0" w:firstLine="5459"/>
            </w:pPr>
            <w:r>
              <w:t>2,00</w:t>
            </w:r>
            <w:r>
              <w:tab/>
              <w:t>ks rozpočtář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F30B" w14:textId="77777777" w:rsidR="00507BB3" w:rsidRDefault="0016042B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11 157,0248</w:t>
            </w:r>
            <w:r>
              <w:tab/>
              <w:t>22 314,05</w:t>
            </w:r>
          </w:p>
        </w:tc>
      </w:tr>
      <w:tr w:rsidR="00507BB3" w14:paraId="5B92C136" w14:textId="77777777">
        <w:trPr>
          <w:trHeight w:val="332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661A532C" w14:textId="77777777" w:rsidR="00507BB3" w:rsidRDefault="0016042B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kávovar Philips Series 2200 EP2224/10 - správa budov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AF59CF2" w14:textId="77777777" w:rsidR="00507BB3" w:rsidRDefault="0016042B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6 611,5702</w:t>
            </w:r>
            <w:r>
              <w:tab/>
              <w:t>6 611,57</w:t>
            </w:r>
          </w:p>
        </w:tc>
      </w:tr>
      <w:tr w:rsidR="00507BB3" w14:paraId="2BC13D41" w14:textId="77777777">
        <w:trPr>
          <w:trHeight w:val="360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280B1188" w14:textId="77777777" w:rsidR="00507BB3" w:rsidRDefault="0016042B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filtr do kávovaru Philips</w:t>
            </w:r>
            <w:r>
              <w:tab/>
              <w:t>3,00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BAC4ADF" w14:textId="77777777" w:rsidR="00507BB3" w:rsidRDefault="0016042B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330,5785</w:t>
            </w:r>
            <w:r>
              <w:tab/>
              <w:t>991,74</w:t>
            </w:r>
          </w:p>
        </w:tc>
      </w:tr>
      <w:tr w:rsidR="00507BB3" w14:paraId="2F1CFA7D" w14:textId="77777777">
        <w:trPr>
          <w:trHeight w:val="360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2F57C433" w14:textId="77777777" w:rsidR="00507BB3" w:rsidRDefault="0016042B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zastřihovač Braun Series 7 MGK7491 - SZP 3.NP, 5.NP</w:t>
            </w:r>
            <w:r>
              <w:tab/>
              <w:t>2,00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50EAD58" w14:textId="77777777" w:rsidR="00507BB3" w:rsidRDefault="0016042B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1 652,8926</w:t>
            </w:r>
            <w:r>
              <w:tab/>
              <w:t>3 305,79</w:t>
            </w:r>
          </w:p>
        </w:tc>
      </w:tr>
      <w:tr w:rsidR="00507BB3" w14:paraId="09BF61B9" w14:textId="77777777">
        <w:trPr>
          <w:trHeight w:val="329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05C24802" w14:textId="77777777" w:rsidR="00507BB3" w:rsidRDefault="0016042B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reproduktor Niceboy RAZE 3 Titan - SZP 4.NP, 5.NP</w:t>
            </w:r>
            <w:r>
              <w:tab/>
              <w:t>2,00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95129DB" w14:textId="77777777" w:rsidR="00507BB3" w:rsidRDefault="0016042B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1 239,6694</w:t>
            </w:r>
            <w:r>
              <w:tab/>
              <w:t>2 479,34</w:t>
            </w:r>
          </w:p>
        </w:tc>
      </w:tr>
      <w:tr w:rsidR="00507BB3" w14:paraId="57261D16" w14:textId="77777777">
        <w:trPr>
          <w:trHeight w:val="663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0E149B4D" w14:textId="77777777" w:rsidR="00507BB3" w:rsidRDefault="0016042B">
            <w:pPr>
              <w:spacing w:after="0" w:line="259" w:lineRule="auto"/>
              <w:ind w:left="0" w:firstLine="0"/>
            </w:pPr>
            <w:r>
              <w:t>lednice SIGURO CF-O15W Fast Freeze 400 - venkovní</w:t>
            </w:r>
          </w:p>
          <w:p w14:paraId="47968914" w14:textId="77777777" w:rsidR="00507BB3" w:rsidRDefault="0016042B">
            <w:pPr>
              <w:spacing w:after="0" w:line="259" w:lineRule="auto"/>
              <w:ind w:left="0" w:firstLine="5459"/>
            </w:pPr>
            <w:r>
              <w:t>1,00</w:t>
            </w:r>
            <w:r>
              <w:tab/>
              <w:t>ks infekční místnost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5158F44" w14:textId="77777777" w:rsidR="00507BB3" w:rsidRDefault="0016042B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8 264,4628</w:t>
            </w:r>
            <w:r>
              <w:tab/>
              <w:t>8 264,46</w:t>
            </w:r>
          </w:p>
        </w:tc>
      </w:tr>
      <w:tr w:rsidR="00507BB3" w14:paraId="3FD7CE1E" w14:textId="77777777">
        <w:trPr>
          <w:trHeight w:val="1070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6B8B8" w14:textId="77777777" w:rsidR="00507BB3" w:rsidRDefault="0016042B">
            <w:pPr>
              <w:spacing w:after="108" w:line="259" w:lineRule="auto"/>
              <w:ind w:left="0" w:right="780" w:firstLine="0"/>
              <w:jc w:val="right"/>
            </w:pPr>
            <w:r>
              <w:rPr>
                <w:b/>
              </w:rPr>
              <w:t>Celkem bez DPH</w:t>
            </w:r>
          </w:p>
          <w:p w14:paraId="0A5961FC" w14:textId="77777777" w:rsidR="00507BB3" w:rsidRDefault="0016042B">
            <w:pPr>
              <w:spacing w:after="108" w:line="259" w:lineRule="auto"/>
              <w:ind w:left="4442" w:firstLine="0"/>
            </w:pPr>
            <w:r>
              <w:t>Částka DPH</w:t>
            </w:r>
          </w:p>
          <w:p w14:paraId="2210ACD5" w14:textId="77777777" w:rsidR="00507BB3" w:rsidRDefault="0016042B">
            <w:pPr>
              <w:spacing w:after="0" w:line="259" w:lineRule="auto"/>
              <w:ind w:left="0" w:right="509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32844" w14:textId="77777777" w:rsidR="00507BB3" w:rsidRDefault="0016042B">
            <w:pPr>
              <w:spacing w:after="113" w:line="259" w:lineRule="auto"/>
              <w:ind w:left="1005" w:firstLine="0"/>
            </w:pPr>
            <w:r>
              <w:rPr>
                <w:b/>
              </w:rPr>
              <w:t>51 404,97 CZK</w:t>
            </w:r>
          </w:p>
          <w:p w14:paraId="7DEC9E14" w14:textId="77777777" w:rsidR="00507BB3" w:rsidRDefault="0016042B">
            <w:pPr>
              <w:spacing w:after="113" w:line="259" w:lineRule="auto"/>
              <w:ind w:left="1005" w:firstLine="0"/>
            </w:pPr>
            <w:r>
              <w:t>10 795,03 CZK</w:t>
            </w:r>
          </w:p>
          <w:p w14:paraId="79795C53" w14:textId="77777777" w:rsidR="00507BB3" w:rsidRDefault="0016042B">
            <w:pPr>
              <w:spacing w:after="0" w:line="259" w:lineRule="auto"/>
              <w:ind w:left="1005" w:firstLine="0"/>
            </w:pPr>
            <w:r>
              <w:rPr>
                <w:b/>
              </w:rPr>
              <w:t>62 200,00 CZK</w:t>
            </w:r>
          </w:p>
        </w:tc>
      </w:tr>
    </w:tbl>
    <w:p w14:paraId="550B3960" w14:textId="77777777" w:rsidR="00507BB3" w:rsidRDefault="0016042B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BFAAE1" wp14:editId="030B68C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BFA1FC" wp14:editId="3DB63EE1">
                <wp:simplePos x="0" y="0"/>
                <wp:positionH relativeFrom="column">
                  <wp:posOffset>8026</wp:posOffset>
                </wp:positionH>
                <wp:positionV relativeFrom="paragraph">
                  <wp:posOffset>1948364</wp:posOffset>
                </wp:positionV>
                <wp:extent cx="6619575" cy="9525"/>
                <wp:effectExtent l="0" t="0" r="0" b="0"/>
                <wp:wrapSquare wrapText="bothSides"/>
                <wp:docPr id="1267" name="Group 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7" style="width:521.226pt;height:0.75pt;position:absolute;mso-position-horizontal-relative:text;mso-position-horizontal:absolute;margin-left:0.632pt;mso-position-vertical-relative:text;margin-top:153.414pt;" coordsize="66195,95">
                <v:shape id="Shape 87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82F84BF" w14:textId="74D6A76B" w:rsidR="00507BB3" w:rsidRDefault="0016042B" w:rsidP="0016042B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9711A9" wp14:editId="258D44A8">
                <wp:extent cx="6603528" cy="9525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103" name="Shape 210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" style="width:519.963pt;height:0.75pt;mso-position-horizontal-relative:char;mso-position-vertical-relative:line" coordsize="66035,95">
                <v:shape id="Shape 210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10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11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11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11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2044A15" w14:textId="77777777" w:rsidR="00507BB3" w:rsidRDefault="0016042B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99AF866" w14:textId="77777777" w:rsidR="00507BB3" w:rsidRDefault="0016042B">
      <w:pPr>
        <w:spacing w:after="0" w:line="259" w:lineRule="auto"/>
        <w:ind w:left="0" w:right="3" w:firstLine="0"/>
        <w:jc w:val="right"/>
      </w:pPr>
      <w:r>
        <w:t>Strana 1/1</w:t>
      </w:r>
    </w:p>
    <w:sectPr w:rsidR="00507BB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B3"/>
    <w:rsid w:val="0016042B"/>
    <w:rsid w:val="00507BB3"/>
    <w:rsid w:val="009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DB86"/>
  <w15:docId w15:val="{A79DB133-EBCB-45A8-94E8-0FBDD029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2024-11-14T14:37:00Z</dcterms:created>
  <dcterms:modified xsi:type="dcterms:W3CDTF">2024-11-14T14:37:00Z</dcterms:modified>
</cp:coreProperties>
</file>