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5252C" w14:textId="77777777" w:rsidR="00181CC0" w:rsidRPr="00810E11" w:rsidRDefault="00066207" w:rsidP="0097306D">
      <w:pPr>
        <w:pStyle w:val="ZkladntextIMP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SMĚNNÁ</w:t>
      </w:r>
      <w:r w:rsidR="00716CD4" w:rsidRPr="00810E11">
        <w:rPr>
          <w:rFonts w:ascii="Calibri" w:hAnsi="Calibri" w:cs="Calibri"/>
          <w:b/>
          <w:sz w:val="28"/>
          <w:szCs w:val="28"/>
        </w:rPr>
        <w:t xml:space="preserve"> SMLOUVA</w:t>
      </w:r>
      <w:r w:rsidR="00D65A9E">
        <w:rPr>
          <w:rFonts w:ascii="Calibri" w:hAnsi="Calibri" w:cs="Calibri"/>
          <w:b/>
          <w:sz w:val="28"/>
          <w:szCs w:val="28"/>
        </w:rPr>
        <w:t xml:space="preserve"> </w:t>
      </w:r>
      <w:r w:rsidR="00716CD4" w:rsidRPr="00810E11">
        <w:rPr>
          <w:rFonts w:ascii="Calibri" w:hAnsi="Calibri" w:cs="Calibri"/>
          <w:b/>
          <w:sz w:val="28"/>
          <w:szCs w:val="28"/>
        </w:rPr>
        <w:t xml:space="preserve"> A</w:t>
      </w:r>
      <w:r w:rsidR="00D65A9E">
        <w:rPr>
          <w:rFonts w:ascii="Calibri" w:hAnsi="Calibri" w:cs="Calibri"/>
          <w:b/>
          <w:sz w:val="28"/>
          <w:szCs w:val="28"/>
        </w:rPr>
        <w:t xml:space="preserve"> </w:t>
      </w:r>
      <w:r w:rsidR="00716CD4" w:rsidRPr="00810E11">
        <w:rPr>
          <w:rFonts w:ascii="Calibri" w:hAnsi="Calibri" w:cs="Calibri"/>
          <w:b/>
          <w:sz w:val="28"/>
          <w:szCs w:val="28"/>
        </w:rPr>
        <w:t xml:space="preserve"> SMLOUVA </w:t>
      </w:r>
      <w:r>
        <w:rPr>
          <w:rFonts w:ascii="Calibri" w:hAnsi="Calibri" w:cs="Calibri"/>
          <w:b/>
          <w:sz w:val="28"/>
          <w:szCs w:val="28"/>
        </w:rPr>
        <w:t>KUPNÍ</w:t>
      </w:r>
      <w:r w:rsidR="00B511DA">
        <w:rPr>
          <w:rFonts w:ascii="Calibri" w:hAnsi="Calibri" w:cs="Calibri"/>
          <w:b/>
          <w:sz w:val="28"/>
          <w:szCs w:val="28"/>
        </w:rPr>
        <w:t xml:space="preserve"> </w:t>
      </w:r>
      <w:r w:rsidR="00716CD4" w:rsidRPr="00810E11">
        <w:rPr>
          <w:rFonts w:ascii="Calibri" w:hAnsi="Calibri" w:cs="Calibri"/>
          <w:b/>
          <w:sz w:val="28"/>
          <w:szCs w:val="28"/>
        </w:rPr>
        <w:t>č.</w:t>
      </w:r>
      <w:r w:rsidR="004461A8" w:rsidRPr="00810E11">
        <w:rPr>
          <w:rFonts w:ascii="Calibri" w:hAnsi="Calibri" w:cs="Calibri"/>
          <w:b/>
          <w:sz w:val="28"/>
          <w:szCs w:val="28"/>
        </w:rPr>
        <w:t xml:space="preserve"> </w:t>
      </w:r>
      <w:r w:rsidR="00395F2B">
        <w:rPr>
          <w:rFonts w:ascii="Calibri" w:hAnsi="Calibri" w:cs="Calibri"/>
          <w:b/>
          <w:sz w:val="28"/>
          <w:szCs w:val="28"/>
        </w:rPr>
        <w:t>850</w:t>
      </w:r>
      <w:r w:rsidR="00DC23DC" w:rsidRPr="00810E11">
        <w:rPr>
          <w:rFonts w:ascii="Calibri" w:hAnsi="Calibri" w:cs="Calibri"/>
          <w:b/>
          <w:sz w:val="28"/>
          <w:szCs w:val="28"/>
        </w:rPr>
        <w:t>/</w:t>
      </w:r>
      <w:r w:rsidR="007459F0" w:rsidRPr="00810E11">
        <w:rPr>
          <w:rFonts w:ascii="Calibri" w:hAnsi="Calibri" w:cs="Calibri"/>
          <w:b/>
          <w:sz w:val="28"/>
          <w:szCs w:val="28"/>
        </w:rPr>
        <w:t>202</w:t>
      </w:r>
      <w:r w:rsidR="00EA4880">
        <w:rPr>
          <w:rFonts w:ascii="Calibri" w:hAnsi="Calibri" w:cs="Calibri"/>
          <w:b/>
          <w:sz w:val="28"/>
          <w:szCs w:val="28"/>
        </w:rPr>
        <w:t>4</w:t>
      </w:r>
    </w:p>
    <w:p w14:paraId="143FCD8C" w14:textId="77777777" w:rsidR="00554414" w:rsidRPr="00810E11" w:rsidRDefault="00554414">
      <w:pPr>
        <w:pStyle w:val="ZkladntextIMP"/>
        <w:rPr>
          <w:rFonts w:ascii="Calibri" w:hAnsi="Calibri" w:cs="Calibri"/>
          <w:szCs w:val="24"/>
        </w:rPr>
      </w:pPr>
    </w:p>
    <w:p w14:paraId="6EBD2F0D" w14:textId="77777777" w:rsidR="00181CC0" w:rsidRPr="00810E11" w:rsidRDefault="00181CC0">
      <w:pPr>
        <w:pStyle w:val="ZkladntextIMP"/>
        <w:rPr>
          <w:rFonts w:ascii="Calibri" w:hAnsi="Calibri" w:cs="Calibri"/>
          <w:b/>
          <w:szCs w:val="24"/>
        </w:rPr>
      </w:pPr>
      <w:r w:rsidRPr="00810E11">
        <w:rPr>
          <w:rFonts w:ascii="Calibri" w:hAnsi="Calibri" w:cs="Calibri"/>
          <w:b/>
          <w:szCs w:val="24"/>
        </w:rPr>
        <w:t>Město Jindřichův Hradec</w:t>
      </w:r>
    </w:p>
    <w:p w14:paraId="6AC2F297" w14:textId="77777777" w:rsidR="00181CC0" w:rsidRPr="00810E11" w:rsidRDefault="00181CC0">
      <w:pPr>
        <w:pStyle w:val="ZkladntextIMP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 xml:space="preserve">IČ </w:t>
      </w:r>
      <w:r w:rsidR="00860409" w:rsidRPr="00810E11">
        <w:rPr>
          <w:rFonts w:ascii="Calibri" w:hAnsi="Calibri" w:cs="Calibri"/>
          <w:szCs w:val="24"/>
        </w:rPr>
        <w:t>00</w:t>
      </w:r>
      <w:r w:rsidRPr="00810E11">
        <w:rPr>
          <w:rFonts w:ascii="Calibri" w:hAnsi="Calibri" w:cs="Calibri"/>
          <w:szCs w:val="24"/>
        </w:rPr>
        <w:t>246875</w:t>
      </w:r>
    </w:p>
    <w:p w14:paraId="53E18836" w14:textId="77777777" w:rsidR="00D00AC4" w:rsidRPr="00810E11" w:rsidRDefault="00D00AC4">
      <w:pPr>
        <w:pStyle w:val="ZkladntextIMP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>DIČ CZ00246875</w:t>
      </w:r>
      <w:r w:rsidR="00304D0D" w:rsidRPr="00810E11">
        <w:rPr>
          <w:rFonts w:ascii="Calibri" w:hAnsi="Calibri" w:cs="Calibri"/>
          <w:szCs w:val="24"/>
        </w:rPr>
        <w:t xml:space="preserve"> </w:t>
      </w:r>
    </w:p>
    <w:p w14:paraId="0E33550A" w14:textId="77777777" w:rsidR="00304D0D" w:rsidRPr="00810E11" w:rsidRDefault="00304D0D">
      <w:pPr>
        <w:pStyle w:val="ZkladntextIMP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>číslo účtu:</w:t>
      </w:r>
      <w:r w:rsidR="0072316F" w:rsidRPr="00810E11">
        <w:rPr>
          <w:rFonts w:ascii="Calibri" w:hAnsi="Calibri" w:cs="Calibri"/>
          <w:szCs w:val="24"/>
        </w:rPr>
        <w:t xml:space="preserve"> 19-0603140379/0800</w:t>
      </w:r>
    </w:p>
    <w:p w14:paraId="625216CE" w14:textId="77777777" w:rsidR="00181CC0" w:rsidRPr="00810E11" w:rsidRDefault="00181CC0">
      <w:pPr>
        <w:pStyle w:val="ZkladntextIMP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>se sídlem Klášterská 135/II, Jindřichův Hradec</w:t>
      </w:r>
    </w:p>
    <w:p w14:paraId="0241C331" w14:textId="77777777" w:rsidR="00181CC0" w:rsidRPr="00810E11" w:rsidRDefault="00181CC0">
      <w:pPr>
        <w:pStyle w:val="ZkladntextIMP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>zastoupené starostou</w:t>
      </w:r>
      <w:r w:rsidR="00C54357" w:rsidRPr="00810E11">
        <w:rPr>
          <w:rFonts w:ascii="Calibri" w:hAnsi="Calibri" w:cs="Calibri"/>
          <w:szCs w:val="24"/>
        </w:rPr>
        <w:t xml:space="preserve"> </w:t>
      </w:r>
      <w:r w:rsidR="00261028" w:rsidRPr="00810E11">
        <w:rPr>
          <w:rFonts w:ascii="Calibri" w:hAnsi="Calibri" w:cs="Calibri"/>
          <w:szCs w:val="24"/>
        </w:rPr>
        <w:t xml:space="preserve">Mgr. </w:t>
      </w:r>
      <w:r w:rsidR="008044FD" w:rsidRPr="00810E11">
        <w:rPr>
          <w:rFonts w:ascii="Calibri" w:hAnsi="Calibri" w:cs="Calibri"/>
          <w:szCs w:val="24"/>
        </w:rPr>
        <w:t xml:space="preserve">Ing. </w:t>
      </w:r>
      <w:r w:rsidR="00261028" w:rsidRPr="00810E11">
        <w:rPr>
          <w:rFonts w:ascii="Calibri" w:hAnsi="Calibri" w:cs="Calibri"/>
          <w:szCs w:val="24"/>
        </w:rPr>
        <w:t xml:space="preserve">Michalem </w:t>
      </w:r>
      <w:proofErr w:type="spellStart"/>
      <w:r w:rsidR="00261028" w:rsidRPr="00810E11">
        <w:rPr>
          <w:rFonts w:ascii="Calibri" w:hAnsi="Calibri" w:cs="Calibri"/>
          <w:szCs w:val="24"/>
        </w:rPr>
        <w:t>Kozárem</w:t>
      </w:r>
      <w:proofErr w:type="spellEnd"/>
      <w:r w:rsidR="00A454BA" w:rsidRPr="00810E11">
        <w:rPr>
          <w:rFonts w:ascii="Calibri" w:hAnsi="Calibri" w:cs="Calibri"/>
          <w:szCs w:val="24"/>
        </w:rPr>
        <w:t>, MBA</w:t>
      </w:r>
    </w:p>
    <w:p w14:paraId="2FE9E6EC" w14:textId="77777777" w:rsidR="007C34E2" w:rsidRPr="00810E11" w:rsidRDefault="007C34E2" w:rsidP="007C34E2">
      <w:pPr>
        <w:pStyle w:val="ZkladntextIMP"/>
        <w:rPr>
          <w:rFonts w:ascii="Calibri" w:hAnsi="Calibri" w:cs="Calibri"/>
          <w:i/>
          <w:iCs/>
          <w:szCs w:val="24"/>
        </w:rPr>
      </w:pPr>
      <w:r w:rsidRPr="00810E11">
        <w:rPr>
          <w:rFonts w:ascii="Calibri" w:hAnsi="Calibri" w:cs="Calibri"/>
          <w:i/>
          <w:iCs/>
          <w:szCs w:val="24"/>
        </w:rPr>
        <w:t xml:space="preserve">na straně jedné jako </w:t>
      </w:r>
      <w:r w:rsidRPr="005C6C63">
        <w:rPr>
          <w:rFonts w:ascii="Calibri" w:hAnsi="Calibri" w:cs="Calibri"/>
          <w:b/>
          <w:bCs/>
          <w:i/>
          <w:iCs/>
          <w:szCs w:val="24"/>
        </w:rPr>
        <w:t>zcizitel a přejímatel</w:t>
      </w:r>
      <w:r w:rsidR="00716CD4" w:rsidRPr="005C6C63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="00E82BEF">
        <w:rPr>
          <w:rFonts w:ascii="Calibri" w:hAnsi="Calibri" w:cs="Calibri"/>
          <w:b/>
          <w:bCs/>
          <w:i/>
          <w:iCs/>
          <w:szCs w:val="24"/>
        </w:rPr>
        <w:t>či</w:t>
      </w:r>
      <w:r w:rsidR="00066207" w:rsidRPr="005C6C63">
        <w:rPr>
          <w:rFonts w:ascii="Calibri" w:hAnsi="Calibri" w:cs="Calibri"/>
          <w:b/>
          <w:bCs/>
          <w:i/>
          <w:iCs/>
          <w:szCs w:val="24"/>
        </w:rPr>
        <w:t xml:space="preserve"> prodávající</w:t>
      </w:r>
    </w:p>
    <w:p w14:paraId="3B4CC773" w14:textId="77777777" w:rsidR="007C34E2" w:rsidRPr="00810E11" w:rsidRDefault="007C34E2">
      <w:pPr>
        <w:pStyle w:val="ZkladntextIMP"/>
        <w:rPr>
          <w:rFonts w:ascii="Calibri" w:hAnsi="Calibri" w:cs="Calibri"/>
          <w:szCs w:val="24"/>
        </w:rPr>
      </w:pPr>
    </w:p>
    <w:p w14:paraId="0B8C5DD9" w14:textId="77777777" w:rsidR="00181CC0" w:rsidRPr="00810E11" w:rsidRDefault="00181CC0">
      <w:pPr>
        <w:pStyle w:val="ZkladntextIMP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>a</w:t>
      </w:r>
    </w:p>
    <w:p w14:paraId="22F903DC" w14:textId="77777777" w:rsidR="00181CC0" w:rsidRPr="00810E11" w:rsidRDefault="00181CC0">
      <w:pPr>
        <w:pStyle w:val="ZkladntextIMP"/>
        <w:rPr>
          <w:rFonts w:ascii="Calibri" w:hAnsi="Calibri" w:cs="Calibri"/>
          <w:szCs w:val="24"/>
        </w:rPr>
      </w:pPr>
    </w:p>
    <w:p w14:paraId="4615C0F9" w14:textId="77777777" w:rsidR="00B511DA" w:rsidRDefault="00B511DA" w:rsidP="00695D87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Ladislav Kašpárek</w:t>
      </w:r>
      <w:r w:rsidR="00E64FD8">
        <w:rPr>
          <w:rFonts w:ascii="Calibri" w:hAnsi="Calibri" w:cs="Calibri"/>
          <w:b/>
          <w:bCs/>
          <w:szCs w:val="24"/>
        </w:rPr>
        <w:t xml:space="preserve"> </w:t>
      </w:r>
      <w:r w:rsidR="00E64FD8">
        <w:rPr>
          <w:rFonts w:ascii="Calibri" w:hAnsi="Calibri" w:cs="Calibri"/>
          <w:szCs w:val="24"/>
        </w:rPr>
        <w:t xml:space="preserve">RČ </w:t>
      </w:r>
      <w:r>
        <w:rPr>
          <w:rFonts w:ascii="Calibri" w:hAnsi="Calibri" w:cs="Calibri"/>
          <w:szCs w:val="24"/>
        </w:rPr>
        <w:t>54</w:t>
      </w:r>
      <w:r w:rsidR="001353A2">
        <w:rPr>
          <w:rFonts w:ascii="Calibri" w:hAnsi="Calibri" w:cs="Calibri"/>
          <w:szCs w:val="24"/>
        </w:rPr>
        <w:t>xxxx/</w:t>
      </w:r>
      <w:proofErr w:type="spellStart"/>
      <w:r w:rsidR="001353A2">
        <w:rPr>
          <w:rFonts w:ascii="Calibri" w:hAnsi="Calibri" w:cs="Calibri"/>
          <w:szCs w:val="24"/>
        </w:rPr>
        <w:t>xxxx</w:t>
      </w:r>
      <w:proofErr w:type="spellEnd"/>
    </w:p>
    <w:p w14:paraId="4B98F72F" w14:textId="77777777" w:rsidR="0056108B" w:rsidRPr="00810E11" w:rsidRDefault="0056108B" w:rsidP="00695D87">
      <w:pPr>
        <w:pStyle w:val="ZkladntextIMP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 xml:space="preserve"> bytem </w:t>
      </w:r>
      <w:proofErr w:type="spellStart"/>
      <w:r w:rsidR="001353A2">
        <w:rPr>
          <w:rFonts w:ascii="Calibri" w:hAnsi="Calibri" w:cs="Calibri"/>
          <w:szCs w:val="24"/>
        </w:rPr>
        <w:t>xxxxxxxxxxxxxxxxx</w:t>
      </w:r>
      <w:proofErr w:type="spellEnd"/>
      <w:r w:rsidRPr="00810E11">
        <w:rPr>
          <w:rFonts w:ascii="Calibri" w:hAnsi="Calibri" w:cs="Calibri"/>
          <w:szCs w:val="24"/>
        </w:rPr>
        <w:t>, 37</w:t>
      </w:r>
      <w:r w:rsidR="00B511DA">
        <w:rPr>
          <w:rFonts w:ascii="Calibri" w:hAnsi="Calibri" w:cs="Calibri"/>
          <w:szCs w:val="24"/>
        </w:rPr>
        <w:t>8</w:t>
      </w:r>
      <w:r w:rsidRPr="00810E11">
        <w:rPr>
          <w:rFonts w:ascii="Calibri" w:hAnsi="Calibri" w:cs="Calibri"/>
          <w:szCs w:val="24"/>
        </w:rPr>
        <w:t xml:space="preserve"> </w:t>
      </w:r>
      <w:r w:rsidR="00B511DA">
        <w:rPr>
          <w:rFonts w:ascii="Calibri" w:hAnsi="Calibri" w:cs="Calibri"/>
          <w:szCs w:val="24"/>
        </w:rPr>
        <w:t>53</w:t>
      </w:r>
      <w:r w:rsidRPr="00810E11">
        <w:rPr>
          <w:rFonts w:ascii="Calibri" w:hAnsi="Calibri" w:cs="Calibri"/>
          <w:szCs w:val="24"/>
        </w:rPr>
        <w:t xml:space="preserve"> </w:t>
      </w:r>
      <w:r w:rsidR="00B511DA">
        <w:rPr>
          <w:rFonts w:ascii="Calibri" w:hAnsi="Calibri" w:cs="Calibri"/>
          <w:szCs w:val="24"/>
        </w:rPr>
        <w:t>Střížovice</w:t>
      </w:r>
    </w:p>
    <w:p w14:paraId="464FA109" w14:textId="77777777" w:rsidR="007C34E2" w:rsidRPr="00810E11" w:rsidRDefault="007C34E2" w:rsidP="007C34E2">
      <w:pPr>
        <w:pStyle w:val="ZkladntextIMP"/>
        <w:rPr>
          <w:rFonts w:ascii="Calibri" w:hAnsi="Calibri" w:cs="Calibri"/>
          <w:i/>
          <w:iCs/>
          <w:szCs w:val="24"/>
        </w:rPr>
      </w:pPr>
      <w:r w:rsidRPr="00810E11">
        <w:rPr>
          <w:rFonts w:ascii="Calibri" w:hAnsi="Calibri" w:cs="Calibri"/>
          <w:i/>
          <w:iCs/>
          <w:szCs w:val="24"/>
        </w:rPr>
        <w:t>na straně druhé jako</w:t>
      </w:r>
      <w:r w:rsidR="00D65A9E">
        <w:rPr>
          <w:rFonts w:ascii="Calibri" w:hAnsi="Calibri" w:cs="Calibri"/>
          <w:i/>
          <w:iCs/>
          <w:szCs w:val="24"/>
        </w:rPr>
        <w:t xml:space="preserve">, </w:t>
      </w:r>
      <w:r w:rsidRPr="005C6C63">
        <w:rPr>
          <w:rFonts w:ascii="Calibri" w:hAnsi="Calibri" w:cs="Calibri"/>
          <w:b/>
          <w:bCs/>
          <w:i/>
          <w:iCs/>
          <w:szCs w:val="24"/>
        </w:rPr>
        <w:t>zcizitel</w:t>
      </w:r>
      <w:r w:rsidR="00716CD4" w:rsidRPr="005C6C63">
        <w:rPr>
          <w:rFonts w:ascii="Calibri" w:hAnsi="Calibri" w:cs="Calibri"/>
          <w:b/>
          <w:bCs/>
          <w:i/>
          <w:iCs/>
          <w:szCs w:val="24"/>
        </w:rPr>
        <w:t xml:space="preserve"> a přejímatel</w:t>
      </w:r>
      <w:r w:rsidR="00066207" w:rsidRPr="005C6C63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="00E82BEF">
        <w:rPr>
          <w:rFonts w:ascii="Calibri" w:hAnsi="Calibri" w:cs="Calibri"/>
          <w:b/>
          <w:bCs/>
          <w:i/>
          <w:iCs/>
          <w:szCs w:val="24"/>
        </w:rPr>
        <w:t>či</w:t>
      </w:r>
      <w:r w:rsidR="00066207" w:rsidRPr="005C6C63">
        <w:rPr>
          <w:rFonts w:ascii="Calibri" w:hAnsi="Calibri" w:cs="Calibri"/>
          <w:b/>
          <w:bCs/>
          <w:i/>
          <w:iCs/>
          <w:szCs w:val="24"/>
        </w:rPr>
        <w:t xml:space="preserve"> kupující</w:t>
      </w:r>
      <w:r w:rsidR="00716CD4" w:rsidRPr="00810E11">
        <w:rPr>
          <w:rFonts w:ascii="Calibri" w:hAnsi="Calibri" w:cs="Calibri"/>
          <w:i/>
          <w:iCs/>
          <w:szCs w:val="24"/>
        </w:rPr>
        <w:t xml:space="preserve"> </w:t>
      </w:r>
    </w:p>
    <w:p w14:paraId="77E1C3BD" w14:textId="77777777" w:rsidR="007C34E2" w:rsidRPr="00810E11" w:rsidRDefault="007C34E2">
      <w:pPr>
        <w:pStyle w:val="ZkladntextIMP"/>
        <w:rPr>
          <w:rFonts w:ascii="Calibri" w:hAnsi="Calibri" w:cs="Calibri"/>
          <w:szCs w:val="24"/>
        </w:rPr>
      </w:pPr>
    </w:p>
    <w:p w14:paraId="2B1F11F6" w14:textId="77777777" w:rsidR="007C34E2" w:rsidRPr="00810E11" w:rsidRDefault="007C34E2" w:rsidP="007C34E2">
      <w:pPr>
        <w:pStyle w:val="ZkladntextIMP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 xml:space="preserve">uzavírají v souladu s § 2184 a násl. zákona č. 89/2012 Sb., občanský zákoník, tuto: </w:t>
      </w:r>
    </w:p>
    <w:p w14:paraId="6200DE36" w14:textId="77777777" w:rsidR="00554414" w:rsidRDefault="00554414">
      <w:pPr>
        <w:pStyle w:val="ZkladntextIMP"/>
        <w:rPr>
          <w:rFonts w:ascii="Calibri" w:hAnsi="Calibri" w:cs="Calibri"/>
          <w:szCs w:val="24"/>
        </w:rPr>
      </w:pPr>
    </w:p>
    <w:p w14:paraId="5659A145" w14:textId="77777777" w:rsidR="004F5250" w:rsidRPr="00810E11" w:rsidRDefault="004F5250">
      <w:pPr>
        <w:pStyle w:val="ZkladntextIMP"/>
        <w:rPr>
          <w:rFonts w:ascii="Calibri" w:hAnsi="Calibri" w:cs="Calibri"/>
          <w:szCs w:val="24"/>
        </w:rPr>
      </w:pPr>
    </w:p>
    <w:p w14:paraId="478CC43C" w14:textId="77777777" w:rsidR="003B4EA9" w:rsidRPr="00810E11" w:rsidRDefault="00066207" w:rsidP="00DD2A57">
      <w:pPr>
        <w:pStyle w:val="ZkladntextIMP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Směnnou</w:t>
      </w:r>
      <w:r w:rsidR="00904571">
        <w:rPr>
          <w:rFonts w:ascii="Calibri" w:hAnsi="Calibri" w:cs="Calibri"/>
          <w:b/>
          <w:sz w:val="28"/>
          <w:szCs w:val="28"/>
        </w:rPr>
        <w:t xml:space="preserve"> </w:t>
      </w:r>
      <w:r w:rsidR="00716CD4" w:rsidRPr="00810E11">
        <w:rPr>
          <w:rFonts w:ascii="Calibri" w:hAnsi="Calibri" w:cs="Calibri"/>
          <w:b/>
          <w:sz w:val="28"/>
          <w:szCs w:val="28"/>
        </w:rPr>
        <w:t xml:space="preserve">smlouvu a smlouvu </w:t>
      </w:r>
      <w:r>
        <w:rPr>
          <w:rFonts w:ascii="Calibri" w:hAnsi="Calibri" w:cs="Calibri"/>
          <w:b/>
          <w:sz w:val="28"/>
          <w:szCs w:val="28"/>
        </w:rPr>
        <w:t>kupní</w:t>
      </w:r>
    </w:p>
    <w:p w14:paraId="7E510869" w14:textId="77777777" w:rsidR="00155897" w:rsidRPr="00810E11" w:rsidRDefault="00155897" w:rsidP="00C2050B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05BCA374" w14:textId="77777777" w:rsidR="00181CC0" w:rsidRDefault="00181CC0" w:rsidP="0056108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810E11">
        <w:rPr>
          <w:rFonts w:ascii="Calibri" w:hAnsi="Calibri" w:cs="Calibri"/>
          <w:b/>
          <w:szCs w:val="24"/>
        </w:rPr>
        <w:t>čl.</w:t>
      </w:r>
      <w:r w:rsidR="001C036D" w:rsidRPr="00810E11">
        <w:rPr>
          <w:rFonts w:ascii="Calibri" w:hAnsi="Calibri" w:cs="Calibri"/>
          <w:b/>
          <w:szCs w:val="24"/>
        </w:rPr>
        <w:t xml:space="preserve"> </w:t>
      </w:r>
      <w:r w:rsidRPr="00810E11">
        <w:rPr>
          <w:rFonts w:ascii="Calibri" w:hAnsi="Calibri" w:cs="Calibri"/>
          <w:b/>
          <w:szCs w:val="24"/>
        </w:rPr>
        <w:t>I.</w:t>
      </w:r>
    </w:p>
    <w:p w14:paraId="30D73DA2" w14:textId="77777777" w:rsidR="00457FCC" w:rsidRPr="00810E11" w:rsidRDefault="00457FCC" w:rsidP="0056108B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4C6434EF" w14:textId="77777777" w:rsidR="0070131E" w:rsidRPr="00810E11" w:rsidRDefault="00A454BA" w:rsidP="0070131E">
      <w:pPr>
        <w:pStyle w:val="ZkladntextIMP"/>
        <w:jc w:val="both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>Město Jindřichův Hradec prohlašuje, že</w:t>
      </w:r>
      <w:r w:rsidR="00716CD4" w:rsidRPr="00810E11">
        <w:rPr>
          <w:rFonts w:ascii="Calibri" w:hAnsi="Calibri" w:cs="Calibri"/>
          <w:szCs w:val="24"/>
        </w:rPr>
        <w:t xml:space="preserve"> </w:t>
      </w:r>
    </w:p>
    <w:p w14:paraId="3B4FA0CC" w14:textId="77777777" w:rsidR="0070131E" w:rsidRPr="00810E11" w:rsidRDefault="0070131E" w:rsidP="0070131E">
      <w:pPr>
        <w:pStyle w:val="ZkladntextIMP"/>
        <w:jc w:val="both"/>
        <w:rPr>
          <w:rFonts w:ascii="Calibri" w:hAnsi="Calibri" w:cs="Calibri"/>
          <w:szCs w:val="24"/>
        </w:rPr>
      </w:pPr>
    </w:p>
    <w:p w14:paraId="78D88221" w14:textId="77777777" w:rsidR="00F853B6" w:rsidRDefault="00716CD4" w:rsidP="00406388">
      <w:pPr>
        <w:pStyle w:val="ZkladntextIMP"/>
        <w:numPr>
          <w:ilvl w:val="0"/>
          <w:numId w:val="27"/>
        </w:numPr>
        <w:tabs>
          <w:tab w:val="clear" w:pos="720"/>
          <w:tab w:val="left" w:pos="567"/>
        </w:tabs>
        <w:ind w:left="567" w:hanging="567"/>
        <w:jc w:val="both"/>
        <w:rPr>
          <w:rFonts w:ascii="Calibri" w:hAnsi="Calibri" w:cs="Calibri"/>
          <w:szCs w:val="24"/>
        </w:rPr>
      </w:pPr>
      <w:r w:rsidRPr="00D81CAA">
        <w:rPr>
          <w:rFonts w:ascii="Calibri" w:hAnsi="Calibri" w:cs="Calibri"/>
          <w:szCs w:val="24"/>
        </w:rPr>
        <w:t xml:space="preserve">je výlučným vlastníkem </w:t>
      </w:r>
      <w:r w:rsidR="004D3E12" w:rsidRPr="00D81CAA">
        <w:rPr>
          <w:rFonts w:ascii="Calibri" w:hAnsi="Calibri" w:cs="Calibri"/>
          <w:szCs w:val="24"/>
        </w:rPr>
        <w:t>pozemk</w:t>
      </w:r>
      <w:r w:rsidR="00E5758C">
        <w:rPr>
          <w:rFonts w:ascii="Calibri" w:hAnsi="Calibri" w:cs="Calibri"/>
          <w:szCs w:val="24"/>
        </w:rPr>
        <w:t>u</w:t>
      </w:r>
      <w:r w:rsidR="004D3E12" w:rsidRPr="00D81CAA">
        <w:rPr>
          <w:rFonts w:ascii="Calibri" w:hAnsi="Calibri" w:cs="Calibri"/>
          <w:szCs w:val="24"/>
        </w:rPr>
        <w:t xml:space="preserve"> p.</w:t>
      </w:r>
      <w:r w:rsidR="00EE1CF1" w:rsidRPr="00D81CAA">
        <w:rPr>
          <w:rFonts w:ascii="Calibri" w:hAnsi="Calibri" w:cs="Calibri"/>
          <w:szCs w:val="24"/>
        </w:rPr>
        <w:t xml:space="preserve"> </w:t>
      </w:r>
      <w:r w:rsidR="004D3E12" w:rsidRPr="00D81CAA">
        <w:rPr>
          <w:rFonts w:ascii="Calibri" w:hAnsi="Calibri" w:cs="Calibri"/>
          <w:szCs w:val="24"/>
        </w:rPr>
        <w:t>č.</w:t>
      </w:r>
      <w:r w:rsidR="00C62838" w:rsidRPr="00D81CAA">
        <w:rPr>
          <w:rFonts w:ascii="Calibri" w:hAnsi="Calibri" w:cs="Calibri"/>
          <w:szCs w:val="24"/>
        </w:rPr>
        <w:t xml:space="preserve"> st</w:t>
      </w:r>
      <w:r w:rsidR="00F853B6">
        <w:rPr>
          <w:rFonts w:ascii="Calibri" w:hAnsi="Calibri" w:cs="Calibri"/>
          <w:szCs w:val="24"/>
        </w:rPr>
        <w:t>.</w:t>
      </w:r>
      <w:r w:rsidR="00C62838" w:rsidRPr="00D81CAA">
        <w:rPr>
          <w:rFonts w:ascii="Calibri" w:hAnsi="Calibri" w:cs="Calibri"/>
          <w:szCs w:val="24"/>
        </w:rPr>
        <w:t xml:space="preserve"> </w:t>
      </w:r>
      <w:r w:rsidR="0056108B" w:rsidRPr="00D81CAA">
        <w:rPr>
          <w:rFonts w:ascii="Calibri" w:hAnsi="Calibri" w:cs="Calibri"/>
          <w:szCs w:val="24"/>
        </w:rPr>
        <w:t>1</w:t>
      </w:r>
      <w:r w:rsidR="00C62838" w:rsidRPr="00D81CAA">
        <w:rPr>
          <w:rFonts w:ascii="Calibri" w:hAnsi="Calibri" w:cs="Calibri"/>
          <w:szCs w:val="24"/>
        </w:rPr>
        <w:t>4</w:t>
      </w:r>
      <w:r w:rsidR="0056108B" w:rsidRPr="00D81CAA">
        <w:rPr>
          <w:rFonts w:ascii="Calibri" w:hAnsi="Calibri" w:cs="Calibri"/>
          <w:szCs w:val="24"/>
        </w:rPr>
        <w:t>/1</w:t>
      </w:r>
      <w:r w:rsidR="00E968DF" w:rsidRPr="00D81CAA">
        <w:rPr>
          <w:rFonts w:ascii="Calibri" w:hAnsi="Calibri" w:cs="Calibri"/>
          <w:szCs w:val="24"/>
        </w:rPr>
        <w:t xml:space="preserve">, </w:t>
      </w:r>
      <w:r w:rsidR="00C62838" w:rsidRPr="00D81CAA">
        <w:rPr>
          <w:rFonts w:ascii="Calibri" w:hAnsi="Calibri" w:cs="Calibri"/>
          <w:szCs w:val="24"/>
        </w:rPr>
        <w:t>zastavěná plocha a nádvoří</w:t>
      </w:r>
      <w:r w:rsidR="0056108B" w:rsidRPr="00D81CAA">
        <w:rPr>
          <w:rFonts w:ascii="Calibri" w:hAnsi="Calibri" w:cs="Calibri"/>
          <w:szCs w:val="24"/>
        </w:rPr>
        <w:t>,</w:t>
      </w:r>
      <w:r w:rsidR="00D81CAA">
        <w:rPr>
          <w:rFonts w:ascii="Calibri" w:hAnsi="Calibri" w:cs="Calibri"/>
          <w:szCs w:val="24"/>
        </w:rPr>
        <w:t xml:space="preserve"> </w:t>
      </w:r>
      <w:r w:rsidR="00E968DF" w:rsidRPr="00D81CAA">
        <w:rPr>
          <w:rFonts w:ascii="Calibri" w:hAnsi="Calibri" w:cs="Calibri"/>
          <w:szCs w:val="24"/>
        </w:rPr>
        <w:t xml:space="preserve">o výměře </w:t>
      </w:r>
    </w:p>
    <w:p w14:paraId="25052BE5" w14:textId="77777777" w:rsidR="00716CD4" w:rsidRPr="00D81CAA" w:rsidRDefault="00C62838" w:rsidP="00F853B6">
      <w:pPr>
        <w:pStyle w:val="ZkladntextIMP"/>
        <w:tabs>
          <w:tab w:val="clear" w:pos="720"/>
          <w:tab w:val="left" w:pos="567"/>
        </w:tabs>
        <w:ind w:left="567"/>
        <w:jc w:val="both"/>
        <w:rPr>
          <w:rFonts w:ascii="Calibri" w:hAnsi="Calibri" w:cs="Calibri"/>
          <w:szCs w:val="24"/>
        </w:rPr>
      </w:pPr>
      <w:r w:rsidRPr="00D81CAA">
        <w:rPr>
          <w:rFonts w:ascii="Calibri" w:hAnsi="Calibri" w:cs="Calibri"/>
          <w:szCs w:val="24"/>
        </w:rPr>
        <w:t>1 413</w:t>
      </w:r>
      <w:r w:rsidR="004D3E12" w:rsidRPr="00D81CAA">
        <w:rPr>
          <w:rFonts w:ascii="Calibri" w:hAnsi="Calibri" w:cs="Calibri"/>
          <w:szCs w:val="24"/>
        </w:rPr>
        <w:t xml:space="preserve"> m</w:t>
      </w:r>
      <w:r w:rsidR="004D3E12" w:rsidRPr="00D81CAA">
        <w:rPr>
          <w:rFonts w:ascii="Calibri" w:hAnsi="Calibri" w:cs="Calibri"/>
          <w:szCs w:val="24"/>
          <w:vertAlign w:val="superscript"/>
        </w:rPr>
        <w:t>2</w:t>
      </w:r>
      <w:r w:rsidR="00F853B6">
        <w:rPr>
          <w:rFonts w:ascii="Calibri" w:hAnsi="Calibri" w:cs="Calibri"/>
          <w:szCs w:val="24"/>
        </w:rPr>
        <w:t>,</w:t>
      </w:r>
      <w:r w:rsidRPr="00D81CAA">
        <w:rPr>
          <w:rFonts w:ascii="Calibri" w:hAnsi="Calibri" w:cs="Calibri"/>
          <w:szCs w:val="24"/>
        </w:rPr>
        <w:t xml:space="preserve"> </w:t>
      </w:r>
      <w:r w:rsidR="00D12228" w:rsidRPr="00D81CAA">
        <w:rPr>
          <w:rFonts w:ascii="Calibri" w:hAnsi="Calibri" w:cs="Calibri"/>
          <w:szCs w:val="24"/>
        </w:rPr>
        <w:t>obec Jindřichův Hradec,</w:t>
      </w:r>
      <w:r w:rsidR="00D81CAA">
        <w:rPr>
          <w:rFonts w:ascii="Calibri" w:hAnsi="Calibri" w:cs="Calibri"/>
          <w:szCs w:val="24"/>
        </w:rPr>
        <w:t xml:space="preserve"> </w:t>
      </w:r>
      <w:r w:rsidR="00D12228" w:rsidRPr="00D81CAA">
        <w:rPr>
          <w:rFonts w:ascii="Calibri" w:hAnsi="Calibri" w:cs="Calibri"/>
          <w:szCs w:val="24"/>
        </w:rPr>
        <w:t>k.</w:t>
      </w:r>
      <w:r w:rsidR="0030616E" w:rsidRPr="00D81CAA">
        <w:rPr>
          <w:rFonts w:ascii="Calibri" w:hAnsi="Calibri" w:cs="Calibri"/>
          <w:szCs w:val="24"/>
        </w:rPr>
        <w:t xml:space="preserve"> </w:t>
      </w:r>
      <w:proofErr w:type="spellStart"/>
      <w:r w:rsidR="00D12228" w:rsidRPr="00D81CAA">
        <w:rPr>
          <w:rFonts w:ascii="Calibri" w:hAnsi="Calibri" w:cs="Calibri"/>
          <w:szCs w:val="24"/>
        </w:rPr>
        <w:t>ú.</w:t>
      </w:r>
      <w:proofErr w:type="spellEnd"/>
      <w:r w:rsidR="00D12228" w:rsidRPr="00D81CAA">
        <w:rPr>
          <w:rFonts w:ascii="Calibri" w:hAnsi="Calibri" w:cs="Calibri"/>
          <w:szCs w:val="24"/>
        </w:rPr>
        <w:t xml:space="preserve"> </w:t>
      </w:r>
      <w:r w:rsidRPr="00D81CAA">
        <w:rPr>
          <w:rFonts w:ascii="Calibri" w:hAnsi="Calibri" w:cs="Calibri"/>
          <w:szCs w:val="24"/>
        </w:rPr>
        <w:t>Matná</w:t>
      </w:r>
      <w:r w:rsidR="00D12228" w:rsidRPr="00D81CAA">
        <w:rPr>
          <w:rFonts w:ascii="Calibri" w:hAnsi="Calibri" w:cs="Calibri"/>
          <w:szCs w:val="24"/>
        </w:rPr>
        <w:t xml:space="preserve">, </w:t>
      </w:r>
      <w:r w:rsidR="00A454BA" w:rsidRPr="00D81CAA">
        <w:rPr>
          <w:rFonts w:ascii="Calibri" w:hAnsi="Calibri" w:cs="Calibri"/>
          <w:szCs w:val="24"/>
        </w:rPr>
        <w:t>zapsan</w:t>
      </w:r>
      <w:r w:rsidR="006C0023" w:rsidRPr="00D81CAA">
        <w:rPr>
          <w:rFonts w:ascii="Calibri" w:hAnsi="Calibri" w:cs="Calibri"/>
          <w:szCs w:val="24"/>
        </w:rPr>
        <w:t>é</w:t>
      </w:r>
      <w:r w:rsidR="00E5758C">
        <w:rPr>
          <w:rFonts w:ascii="Calibri" w:hAnsi="Calibri" w:cs="Calibri"/>
          <w:szCs w:val="24"/>
        </w:rPr>
        <w:t>m</w:t>
      </w:r>
      <w:r w:rsidR="00A454BA" w:rsidRPr="00D81CAA">
        <w:rPr>
          <w:rFonts w:ascii="Calibri" w:hAnsi="Calibri" w:cs="Calibri"/>
          <w:szCs w:val="24"/>
        </w:rPr>
        <w:t xml:space="preserve"> na LV č.</w:t>
      </w:r>
      <w:r w:rsidR="0058749F">
        <w:rPr>
          <w:rFonts w:ascii="Calibri" w:hAnsi="Calibri" w:cs="Calibri"/>
          <w:szCs w:val="24"/>
        </w:rPr>
        <w:t xml:space="preserve"> </w:t>
      </w:r>
      <w:r w:rsidR="00A454BA" w:rsidRPr="00D81CAA">
        <w:rPr>
          <w:rFonts w:ascii="Calibri" w:hAnsi="Calibri" w:cs="Calibri"/>
          <w:szCs w:val="24"/>
        </w:rPr>
        <w:t xml:space="preserve">10001 </w:t>
      </w:r>
      <w:r w:rsidR="00E5758C">
        <w:rPr>
          <w:rFonts w:ascii="Calibri" w:hAnsi="Calibri" w:cs="Calibri"/>
          <w:szCs w:val="24"/>
        </w:rPr>
        <w:t xml:space="preserve">                        </w:t>
      </w:r>
      <w:r w:rsidR="00A454BA" w:rsidRPr="00D81CAA">
        <w:rPr>
          <w:rFonts w:ascii="Calibri" w:hAnsi="Calibri" w:cs="Calibri"/>
          <w:szCs w:val="24"/>
        </w:rPr>
        <w:t>u Katastrálního úřadu pro Jihočeský kraj, Katastrální pracoviště Jindřichův Hradec</w:t>
      </w:r>
      <w:r w:rsidR="00DE4E02" w:rsidRPr="00D81CAA">
        <w:rPr>
          <w:rFonts w:ascii="Calibri" w:hAnsi="Calibri" w:cs="Calibri"/>
          <w:szCs w:val="24"/>
        </w:rPr>
        <w:t>,</w:t>
      </w:r>
    </w:p>
    <w:p w14:paraId="5271A610" w14:textId="77777777" w:rsidR="00066207" w:rsidRDefault="00066207" w:rsidP="00EE1CF1">
      <w:pPr>
        <w:pStyle w:val="ZkladntextIMP"/>
        <w:tabs>
          <w:tab w:val="clear" w:pos="720"/>
          <w:tab w:val="left" w:pos="567"/>
        </w:tabs>
        <w:ind w:left="567"/>
        <w:jc w:val="both"/>
        <w:rPr>
          <w:rFonts w:ascii="Calibri" w:hAnsi="Calibri" w:cs="Calibri"/>
          <w:szCs w:val="24"/>
        </w:rPr>
      </w:pPr>
    </w:p>
    <w:p w14:paraId="6CFCA4A7" w14:textId="77777777" w:rsidR="00066207" w:rsidRPr="00810E11" w:rsidRDefault="00066207" w:rsidP="00066207">
      <w:pPr>
        <w:pStyle w:val="ZkladntextIMP"/>
        <w:numPr>
          <w:ilvl w:val="0"/>
          <w:numId w:val="27"/>
        </w:numPr>
        <w:tabs>
          <w:tab w:val="clear" w:pos="720"/>
          <w:tab w:val="clear" w:pos="1440"/>
          <w:tab w:val="left" w:pos="567"/>
        </w:tabs>
        <w:ind w:left="567" w:hanging="567"/>
        <w:jc w:val="both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 xml:space="preserve">předmětem směny je </w:t>
      </w:r>
      <w:r w:rsidRPr="00EE1CF1">
        <w:rPr>
          <w:rFonts w:ascii="Calibri" w:hAnsi="Calibri" w:cs="Calibri"/>
          <w:szCs w:val="24"/>
        </w:rPr>
        <w:t>nově vzniklý pozemek p. č. 679, ostatní plocha, jiná plocha,</w:t>
      </w:r>
      <w:r>
        <w:rPr>
          <w:rFonts w:ascii="Calibri" w:hAnsi="Calibri" w:cs="Calibri"/>
          <w:szCs w:val="24"/>
        </w:rPr>
        <w:t xml:space="preserve"> </w:t>
      </w:r>
      <w:r w:rsidR="00F853B6">
        <w:rPr>
          <w:rFonts w:ascii="Calibri" w:hAnsi="Calibri" w:cs="Calibri"/>
          <w:szCs w:val="24"/>
        </w:rPr>
        <w:t xml:space="preserve">        </w:t>
      </w:r>
      <w:r w:rsidRPr="00EE1CF1">
        <w:rPr>
          <w:rFonts w:ascii="Calibri" w:hAnsi="Calibri" w:cs="Calibri"/>
          <w:szCs w:val="24"/>
        </w:rPr>
        <w:t xml:space="preserve">o výměře </w:t>
      </w:r>
      <w:r>
        <w:rPr>
          <w:rFonts w:ascii="Calibri" w:hAnsi="Calibri" w:cs="Calibri"/>
          <w:szCs w:val="24"/>
        </w:rPr>
        <w:t>86</w:t>
      </w:r>
      <w:r w:rsidRPr="00EE1CF1">
        <w:rPr>
          <w:rFonts w:ascii="Calibri" w:hAnsi="Calibri" w:cs="Calibri"/>
          <w:szCs w:val="24"/>
        </w:rPr>
        <w:t xml:space="preserve"> m</w:t>
      </w:r>
      <w:r w:rsidRPr="00EE1CF1">
        <w:rPr>
          <w:rFonts w:ascii="Calibri" w:hAnsi="Calibri" w:cs="Calibri"/>
          <w:szCs w:val="24"/>
          <w:vertAlign w:val="superscript"/>
        </w:rPr>
        <w:t>2</w:t>
      </w:r>
      <w:r w:rsidR="0058749F">
        <w:rPr>
          <w:rFonts w:ascii="Calibri" w:hAnsi="Calibri" w:cs="Calibri"/>
          <w:szCs w:val="24"/>
        </w:rPr>
        <w:t xml:space="preserve">, </w:t>
      </w:r>
      <w:r>
        <w:rPr>
          <w:rFonts w:ascii="Calibri" w:hAnsi="Calibri" w:cs="Calibri"/>
          <w:szCs w:val="24"/>
        </w:rPr>
        <w:t>který byl geometrickým plánem č. 176–141/2024 oddělen ze shora uvedeného pozemku p. č. st</w:t>
      </w:r>
      <w:r w:rsidR="00F853B6">
        <w:rPr>
          <w:rFonts w:ascii="Calibri" w:hAnsi="Calibri" w:cs="Calibri"/>
          <w:szCs w:val="24"/>
        </w:rPr>
        <w:t>.</w:t>
      </w:r>
      <w:r w:rsidR="0058749F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14/1, zastavěná plocha a nádvoří o výměře 1 413 m</w:t>
      </w:r>
      <w:r w:rsidRPr="00EE1CF1">
        <w:rPr>
          <w:rFonts w:ascii="Calibri" w:hAnsi="Calibri" w:cs="Calibri"/>
          <w:szCs w:val="24"/>
          <w:vertAlign w:val="superscript"/>
        </w:rPr>
        <w:t>2</w:t>
      </w:r>
      <w:r>
        <w:rPr>
          <w:rFonts w:ascii="Calibri" w:hAnsi="Calibri" w:cs="Calibri"/>
          <w:szCs w:val="24"/>
        </w:rPr>
        <w:t>,</w:t>
      </w:r>
      <w:r w:rsidRPr="00EE1CF1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obec Jindřichův Hradec, k. </w:t>
      </w:r>
      <w:proofErr w:type="spellStart"/>
      <w:r>
        <w:rPr>
          <w:rFonts w:ascii="Calibri" w:hAnsi="Calibri" w:cs="Calibri"/>
          <w:szCs w:val="24"/>
        </w:rPr>
        <w:t>ú.</w:t>
      </w:r>
      <w:proofErr w:type="spellEnd"/>
      <w:r>
        <w:rPr>
          <w:rFonts w:ascii="Calibri" w:hAnsi="Calibri" w:cs="Calibri"/>
          <w:szCs w:val="24"/>
        </w:rPr>
        <w:t xml:space="preserve"> Matná</w:t>
      </w:r>
    </w:p>
    <w:p w14:paraId="334589A3" w14:textId="77777777" w:rsidR="00066207" w:rsidRDefault="00066207" w:rsidP="00EE1CF1">
      <w:pPr>
        <w:pStyle w:val="ZkladntextIMP"/>
        <w:tabs>
          <w:tab w:val="clear" w:pos="720"/>
          <w:tab w:val="left" w:pos="567"/>
        </w:tabs>
        <w:ind w:left="567"/>
        <w:jc w:val="both"/>
        <w:rPr>
          <w:rFonts w:ascii="Calibri" w:hAnsi="Calibri" w:cs="Calibri"/>
          <w:szCs w:val="24"/>
        </w:rPr>
      </w:pPr>
    </w:p>
    <w:p w14:paraId="0DBE0C82" w14:textId="77777777" w:rsidR="00C62838" w:rsidRDefault="00C62838" w:rsidP="00EE1CF1">
      <w:pPr>
        <w:pStyle w:val="ZkladntextIMP"/>
        <w:numPr>
          <w:ilvl w:val="0"/>
          <w:numId w:val="27"/>
        </w:numPr>
        <w:tabs>
          <w:tab w:val="clear" w:pos="720"/>
          <w:tab w:val="left" w:pos="567"/>
        </w:tabs>
        <w:ind w:left="567" w:hanging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předmětem prodeje je ideální polovina nově vzniklého pozemku p. č. 680, ostatní plocha, jiná plocha, o výměře 50 m</w:t>
      </w:r>
      <w:r w:rsidRPr="00C62838">
        <w:rPr>
          <w:rFonts w:ascii="Calibri" w:hAnsi="Calibri" w:cs="Calibri"/>
          <w:szCs w:val="24"/>
          <w:vertAlign w:val="superscript"/>
        </w:rPr>
        <w:t>2</w:t>
      </w:r>
      <w:r>
        <w:rPr>
          <w:rFonts w:ascii="Calibri" w:hAnsi="Calibri" w:cs="Calibri"/>
          <w:szCs w:val="24"/>
        </w:rPr>
        <w:t>,</w:t>
      </w:r>
      <w:r w:rsidR="00EE1CF1">
        <w:rPr>
          <w:rFonts w:ascii="Calibri" w:hAnsi="Calibri" w:cs="Calibri"/>
          <w:szCs w:val="24"/>
        </w:rPr>
        <w:t xml:space="preserve"> který byl geometrickým plánem č. 176–141/2024 oddělen ze shora uvedeného pozemku p. č. st</w:t>
      </w:r>
      <w:r w:rsidR="00F853B6">
        <w:rPr>
          <w:rFonts w:ascii="Calibri" w:hAnsi="Calibri" w:cs="Calibri"/>
          <w:szCs w:val="24"/>
        </w:rPr>
        <w:t>.</w:t>
      </w:r>
      <w:r w:rsidR="001353A2">
        <w:rPr>
          <w:rFonts w:ascii="Calibri" w:hAnsi="Calibri" w:cs="Calibri"/>
          <w:szCs w:val="24"/>
        </w:rPr>
        <w:t xml:space="preserve"> </w:t>
      </w:r>
      <w:r w:rsidR="00EE1CF1">
        <w:rPr>
          <w:rFonts w:ascii="Calibri" w:hAnsi="Calibri" w:cs="Calibri"/>
          <w:szCs w:val="24"/>
        </w:rPr>
        <w:t>14/1, zastavěná plocha a nádvoří o výměře 1 413 m</w:t>
      </w:r>
      <w:r w:rsidR="00EE1CF1" w:rsidRPr="00EE1CF1">
        <w:rPr>
          <w:rFonts w:ascii="Calibri" w:hAnsi="Calibri" w:cs="Calibri"/>
          <w:szCs w:val="24"/>
          <w:vertAlign w:val="superscript"/>
        </w:rPr>
        <w:t>2</w:t>
      </w:r>
      <w:r w:rsidR="00EE1CF1">
        <w:rPr>
          <w:rFonts w:ascii="Calibri" w:hAnsi="Calibri" w:cs="Calibri"/>
          <w:szCs w:val="24"/>
        </w:rPr>
        <w:t>,</w:t>
      </w:r>
      <w:r w:rsidR="00EE1CF1" w:rsidRPr="00EE1CF1">
        <w:rPr>
          <w:rFonts w:ascii="Calibri" w:hAnsi="Calibri" w:cs="Calibri"/>
          <w:szCs w:val="24"/>
        </w:rPr>
        <w:t xml:space="preserve"> </w:t>
      </w:r>
      <w:r w:rsidR="00EE1CF1">
        <w:rPr>
          <w:rFonts w:ascii="Calibri" w:hAnsi="Calibri" w:cs="Calibri"/>
          <w:szCs w:val="24"/>
        </w:rPr>
        <w:t xml:space="preserve">obec Jindřichův Hradec, k. </w:t>
      </w:r>
      <w:proofErr w:type="spellStart"/>
      <w:r w:rsidR="00EE1CF1">
        <w:rPr>
          <w:rFonts w:ascii="Calibri" w:hAnsi="Calibri" w:cs="Calibri"/>
          <w:szCs w:val="24"/>
        </w:rPr>
        <w:t>ú.</w:t>
      </w:r>
      <w:proofErr w:type="spellEnd"/>
      <w:r w:rsidR="00EE1CF1">
        <w:rPr>
          <w:rFonts w:ascii="Calibri" w:hAnsi="Calibri" w:cs="Calibri"/>
          <w:szCs w:val="24"/>
        </w:rPr>
        <w:t xml:space="preserve"> Matná</w:t>
      </w:r>
    </w:p>
    <w:p w14:paraId="4EF285FB" w14:textId="77777777" w:rsidR="00E9603D" w:rsidRPr="00810E11" w:rsidRDefault="00E9603D" w:rsidP="00E9603D">
      <w:pPr>
        <w:pStyle w:val="ZkladntextIMP"/>
        <w:ind w:left="720"/>
        <w:jc w:val="both"/>
        <w:rPr>
          <w:rFonts w:ascii="Calibri" w:hAnsi="Calibri" w:cs="Calibri"/>
          <w:szCs w:val="24"/>
        </w:rPr>
      </w:pPr>
    </w:p>
    <w:p w14:paraId="490AD536" w14:textId="77777777" w:rsidR="004F5250" w:rsidRDefault="004F5250" w:rsidP="0030616E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3FA24917" w14:textId="77777777" w:rsidR="00F853B6" w:rsidRDefault="00F853B6" w:rsidP="0030616E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4FDAD457" w14:textId="77777777" w:rsidR="00181CC0" w:rsidRDefault="00181CC0" w:rsidP="0030616E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810E11">
        <w:rPr>
          <w:rFonts w:ascii="Calibri" w:hAnsi="Calibri" w:cs="Calibri"/>
          <w:b/>
          <w:szCs w:val="24"/>
        </w:rPr>
        <w:lastRenderedPageBreak/>
        <w:t>čl.</w:t>
      </w:r>
      <w:r w:rsidR="001C036D" w:rsidRPr="00810E11">
        <w:rPr>
          <w:rFonts w:ascii="Calibri" w:hAnsi="Calibri" w:cs="Calibri"/>
          <w:b/>
          <w:szCs w:val="24"/>
        </w:rPr>
        <w:t xml:space="preserve"> </w:t>
      </w:r>
      <w:r w:rsidRPr="00810E11">
        <w:rPr>
          <w:rFonts w:ascii="Calibri" w:hAnsi="Calibri" w:cs="Calibri"/>
          <w:b/>
          <w:szCs w:val="24"/>
        </w:rPr>
        <w:t>II.</w:t>
      </w:r>
    </w:p>
    <w:p w14:paraId="1910F768" w14:textId="77777777" w:rsidR="00457FCC" w:rsidRDefault="00457FCC" w:rsidP="0030616E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3AF0168A" w14:textId="77777777" w:rsidR="0070131E" w:rsidRPr="00810E11" w:rsidRDefault="009734C0" w:rsidP="00415C3C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Pan Ladislav Kašpárek </w:t>
      </w:r>
      <w:r w:rsidR="00945CD6" w:rsidRPr="00810E11">
        <w:rPr>
          <w:rFonts w:ascii="Calibri" w:hAnsi="Calibri" w:cs="Calibri"/>
          <w:szCs w:val="24"/>
        </w:rPr>
        <w:t>prohlašuj</w:t>
      </w:r>
      <w:r>
        <w:rPr>
          <w:rFonts w:ascii="Calibri" w:hAnsi="Calibri" w:cs="Calibri"/>
          <w:szCs w:val="24"/>
        </w:rPr>
        <w:t>e</w:t>
      </w:r>
      <w:r w:rsidR="00945CD6" w:rsidRPr="00810E11">
        <w:rPr>
          <w:rFonts w:ascii="Calibri" w:hAnsi="Calibri" w:cs="Calibri"/>
          <w:szCs w:val="24"/>
        </w:rPr>
        <w:t xml:space="preserve">, že </w:t>
      </w:r>
      <w:r w:rsidR="0070131E" w:rsidRPr="00810E11">
        <w:rPr>
          <w:rFonts w:ascii="Calibri" w:hAnsi="Calibri" w:cs="Calibri"/>
          <w:szCs w:val="24"/>
        </w:rPr>
        <w:br/>
      </w:r>
    </w:p>
    <w:p w14:paraId="279D8A18" w14:textId="77777777" w:rsidR="00D20226" w:rsidRPr="0058749F" w:rsidRDefault="0070131E" w:rsidP="00406388">
      <w:pPr>
        <w:pStyle w:val="ZkladntextIMP"/>
        <w:numPr>
          <w:ilvl w:val="0"/>
          <w:numId w:val="39"/>
        </w:numPr>
        <w:tabs>
          <w:tab w:val="clear" w:pos="720"/>
          <w:tab w:val="clear" w:pos="1440"/>
          <w:tab w:val="clear" w:pos="2160"/>
          <w:tab w:val="left" w:pos="567"/>
        </w:tabs>
        <w:spacing w:after="60"/>
        <w:ind w:left="567" w:hanging="709"/>
        <w:jc w:val="both"/>
        <w:rPr>
          <w:rFonts w:ascii="Calibri" w:hAnsi="Calibri" w:cs="Calibri"/>
          <w:szCs w:val="24"/>
        </w:rPr>
      </w:pPr>
      <w:r w:rsidRPr="0058749F">
        <w:rPr>
          <w:rFonts w:ascii="Calibri" w:hAnsi="Calibri" w:cs="Calibri"/>
          <w:szCs w:val="24"/>
        </w:rPr>
        <w:t>j</w:t>
      </w:r>
      <w:r w:rsidR="009734C0" w:rsidRPr="0058749F">
        <w:rPr>
          <w:rFonts w:ascii="Calibri" w:hAnsi="Calibri" w:cs="Calibri"/>
          <w:szCs w:val="24"/>
        </w:rPr>
        <w:t>e</w:t>
      </w:r>
      <w:r w:rsidR="00EE0A11" w:rsidRPr="0058749F">
        <w:rPr>
          <w:rFonts w:ascii="Calibri" w:hAnsi="Calibri" w:cs="Calibri"/>
          <w:szCs w:val="24"/>
        </w:rPr>
        <w:t xml:space="preserve"> </w:t>
      </w:r>
      <w:r w:rsidR="009734C0" w:rsidRPr="0058749F">
        <w:rPr>
          <w:rFonts w:ascii="Calibri" w:hAnsi="Calibri" w:cs="Calibri"/>
          <w:szCs w:val="24"/>
        </w:rPr>
        <w:t xml:space="preserve">výlučným </w:t>
      </w:r>
      <w:r w:rsidRPr="0058749F">
        <w:rPr>
          <w:rFonts w:ascii="Calibri" w:hAnsi="Calibri" w:cs="Calibri"/>
          <w:szCs w:val="24"/>
        </w:rPr>
        <w:t>vlastník</w:t>
      </w:r>
      <w:r w:rsidR="009734C0" w:rsidRPr="0058749F">
        <w:rPr>
          <w:rFonts w:ascii="Calibri" w:hAnsi="Calibri" w:cs="Calibri"/>
          <w:szCs w:val="24"/>
        </w:rPr>
        <w:t>em</w:t>
      </w:r>
      <w:r w:rsidR="00945CD6" w:rsidRPr="0058749F">
        <w:rPr>
          <w:rFonts w:ascii="Calibri" w:hAnsi="Calibri" w:cs="Calibri"/>
          <w:szCs w:val="24"/>
        </w:rPr>
        <w:t xml:space="preserve"> </w:t>
      </w:r>
      <w:r w:rsidR="00C20E67" w:rsidRPr="0058749F">
        <w:rPr>
          <w:rFonts w:ascii="Calibri" w:hAnsi="Calibri" w:cs="Calibri"/>
          <w:szCs w:val="24"/>
        </w:rPr>
        <w:t>p</w:t>
      </w:r>
      <w:r w:rsidR="00945CD6" w:rsidRPr="0058749F">
        <w:rPr>
          <w:rFonts w:ascii="Calibri" w:hAnsi="Calibri" w:cs="Calibri"/>
          <w:szCs w:val="24"/>
        </w:rPr>
        <w:t>ozemk</w:t>
      </w:r>
      <w:r w:rsidR="009734C0" w:rsidRPr="0058749F">
        <w:rPr>
          <w:rFonts w:ascii="Calibri" w:hAnsi="Calibri" w:cs="Calibri"/>
          <w:szCs w:val="24"/>
        </w:rPr>
        <w:t>u</w:t>
      </w:r>
      <w:r w:rsidR="00EE5736" w:rsidRPr="0058749F">
        <w:rPr>
          <w:rFonts w:ascii="Calibri" w:hAnsi="Calibri" w:cs="Calibri"/>
          <w:szCs w:val="24"/>
        </w:rPr>
        <w:t xml:space="preserve"> </w:t>
      </w:r>
      <w:r w:rsidR="00C20E67" w:rsidRPr="0058749F">
        <w:rPr>
          <w:rFonts w:ascii="Calibri" w:hAnsi="Calibri" w:cs="Calibri"/>
          <w:szCs w:val="24"/>
        </w:rPr>
        <w:t>p.</w:t>
      </w:r>
      <w:r w:rsidR="00FA2920" w:rsidRPr="0058749F">
        <w:rPr>
          <w:rFonts w:ascii="Calibri" w:hAnsi="Calibri" w:cs="Calibri"/>
          <w:szCs w:val="24"/>
        </w:rPr>
        <w:t xml:space="preserve"> </w:t>
      </w:r>
      <w:r w:rsidR="00C20E67" w:rsidRPr="0058749F">
        <w:rPr>
          <w:rFonts w:ascii="Calibri" w:hAnsi="Calibri" w:cs="Calibri"/>
          <w:szCs w:val="24"/>
        </w:rPr>
        <w:t xml:space="preserve">č. </w:t>
      </w:r>
      <w:r w:rsidR="009734C0" w:rsidRPr="0058749F">
        <w:rPr>
          <w:rFonts w:ascii="Calibri" w:hAnsi="Calibri" w:cs="Calibri"/>
          <w:szCs w:val="24"/>
        </w:rPr>
        <w:t>53/1</w:t>
      </w:r>
      <w:r w:rsidR="00C20E67" w:rsidRPr="0058749F">
        <w:rPr>
          <w:rFonts w:ascii="Calibri" w:hAnsi="Calibri" w:cs="Calibri"/>
          <w:szCs w:val="24"/>
        </w:rPr>
        <w:t xml:space="preserve">, </w:t>
      </w:r>
      <w:r w:rsidR="009908FE" w:rsidRPr="0058749F">
        <w:rPr>
          <w:rFonts w:ascii="Calibri" w:hAnsi="Calibri" w:cs="Calibri"/>
          <w:szCs w:val="24"/>
        </w:rPr>
        <w:t>zahrada</w:t>
      </w:r>
      <w:r w:rsidR="00C20E67" w:rsidRPr="0058749F">
        <w:rPr>
          <w:rFonts w:ascii="Calibri" w:hAnsi="Calibri" w:cs="Calibri"/>
          <w:szCs w:val="24"/>
        </w:rPr>
        <w:t xml:space="preserve">, o výměře </w:t>
      </w:r>
      <w:r w:rsidR="009734C0" w:rsidRPr="0058749F">
        <w:rPr>
          <w:rFonts w:ascii="Calibri" w:hAnsi="Calibri" w:cs="Calibri"/>
          <w:szCs w:val="24"/>
        </w:rPr>
        <w:t>2 560</w:t>
      </w:r>
      <w:r w:rsidR="00C20E67" w:rsidRPr="0058749F">
        <w:rPr>
          <w:rFonts w:ascii="Calibri" w:hAnsi="Calibri" w:cs="Calibri"/>
          <w:szCs w:val="24"/>
        </w:rPr>
        <w:t xml:space="preserve"> m²</w:t>
      </w:r>
      <w:r w:rsidR="008B1733" w:rsidRPr="0058749F">
        <w:rPr>
          <w:rFonts w:ascii="Calibri" w:hAnsi="Calibri" w:cs="Calibri"/>
          <w:szCs w:val="24"/>
        </w:rPr>
        <w:t>,</w:t>
      </w:r>
      <w:r w:rsidR="00EE5736" w:rsidRPr="0058749F">
        <w:rPr>
          <w:rFonts w:ascii="Calibri" w:hAnsi="Calibri" w:cs="Calibri"/>
          <w:szCs w:val="24"/>
        </w:rPr>
        <w:t xml:space="preserve"> </w:t>
      </w:r>
      <w:r w:rsidR="00D20226" w:rsidRPr="0058749F">
        <w:rPr>
          <w:rFonts w:ascii="Calibri" w:hAnsi="Calibri" w:cs="Calibri"/>
          <w:szCs w:val="24"/>
        </w:rPr>
        <w:t xml:space="preserve">obec Jindřichův Hradec, k. </w:t>
      </w:r>
      <w:proofErr w:type="spellStart"/>
      <w:r w:rsidR="00D20226" w:rsidRPr="0058749F">
        <w:rPr>
          <w:rFonts w:ascii="Calibri" w:hAnsi="Calibri" w:cs="Calibri"/>
          <w:szCs w:val="24"/>
        </w:rPr>
        <w:t>ú.</w:t>
      </w:r>
      <w:proofErr w:type="spellEnd"/>
      <w:r w:rsidR="00D20226" w:rsidRPr="0058749F">
        <w:rPr>
          <w:rFonts w:ascii="Calibri" w:hAnsi="Calibri" w:cs="Calibri"/>
          <w:szCs w:val="24"/>
        </w:rPr>
        <w:t xml:space="preserve"> </w:t>
      </w:r>
      <w:r w:rsidR="009734C0" w:rsidRPr="0058749F">
        <w:rPr>
          <w:rFonts w:ascii="Calibri" w:hAnsi="Calibri" w:cs="Calibri"/>
          <w:szCs w:val="24"/>
        </w:rPr>
        <w:t>Matná</w:t>
      </w:r>
      <w:r w:rsidR="00D20226" w:rsidRPr="0058749F">
        <w:rPr>
          <w:rFonts w:ascii="Calibri" w:hAnsi="Calibri" w:cs="Calibri"/>
          <w:szCs w:val="24"/>
        </w:rPr>
        <w:t>, zapsan</w:t>
      </w:r>
      <w:r w:rsidR="009734C0" w:rsidRPr="0058749F">
        <w:rPr>
          <w:rFonts w:ascii="Calibri" w:hAnsi="Calibri" w:cs="Calibri"/>
          <w:szCs w:val="24"/>
        </w:rPr>
        <w:t>é</w:t>
      </w:r>
      <w:r w:rsidR="003B1325">
        <w:rPr>
          <w:rFonts w:ascii="Calibri" w:hAnsi="Calibri" w:cs="Calibri"/>
          <w:szCs w:val="24"/>
        </w:rPr>
        <w:t>m</w:t>
      </w:r>
      <w:r w:rsidR="00D20226" w:rsidRPr="0058749F">
        <w:rPr>
          <w:rFonts w:ascii="Calibri" w:hAnsi="Calibri" w:cs="Calibri"/>
          <w:szCs w:val="24"/>
        </w:rPr>
        <w:t xml:space="preserve"> na LV č. </w:t>
      </w:r>
      <w:r w:rsidR="009734C0" w:rsidRPr="0058749F">
        <w:rPr>
          <w:rFonts w:ascii="Calibri" w:hAnsi="Calibri" w:cs="Calibri"/>
          <w:szCs w:val="24"/>
        </w:rPr>
        <w:t>52</w:t>
      </w:r>
      <w:r w:rsidR="00D20226" w:rsidRPr="0058749F">
        <w:rPr>
          <w:rFonts w:ascii="Calibri" w:hAnsi="Calibri" w:cs="Calibri"/>
          <w:szCs w:val="24"/>
        </w:rPr>
        <w:t xml:space="preserve"> u Katastrálního úřadu </w:t>
      </w:r>
      <w:r w:rsidR="0058749F">
        <w:rPr>
          <w:rFonts w:ascii="Calibri" w:hAnsi="Calibri" w:cs="Calibri"/>
          <w:szCs w:val="24"/>
        </w:rPr>
        <w:t xml:space="preserve">     </w:t>
      </w:r>
      <w:r w:rsidR="005C6C63" w:rsidRPr="0058749F">
        <w:rPr>
          <w:rFonts w:ascii="Calibri" w:hAnsi="Calibri" w:cs="Calibri"/>
          <w:szCs w:val="24"/>
        </w:rPr>
        <w:t xml:space="preserve">             p</w:t>
      </w:r>
      <w:r w:rsidR="00D20226" w:rsidRPr="0058749F">
        <w:rPr>
          <w:rFonts w:ascii="Calibri" w:hAnsi="Calibri" w:cs="Calibri"/>
          <w:szCs w:val="24"/>
        </w:rPr>
        <w:t>ro Jihočeský kraj, Katastrální pracoviště Jindřichův Hradec</w:t>
      </w:r>
      <w:r w:rsidR="00F853B6">
        <w:rPr>
          <w:rFonts w:ascii="Calibri" w:hAnsi="Calibri" w:cs="Calibri"/>
          <w:szCs w:val="24"/>
        </w:rPr>
        <w:t>,</w:t>
      </w:r>
    </w:p>
    <w:p w14:paraId="61C78C04" w14:textId="77777777" w:rsidR="00E9603D" w:rsidRDefault="00E9603D" w:rsidP="00E82BEF">
      <w:pPr>
        <w:pStyle w:val="ZkladntextIMP"/>
        <w:numPr>
          <w:ilvl w:val="0"/>
          <w:numId w:val="39"/>
        </w:numPr>
        <w:tabs>
          <w:tab w:val="clear" w:pos="720"/>
          <w:tab w:val="left" w:pos="567"/>
        </w:tabs>
        <w:ind w:left="567" w:hanging="709"/>
        <w:jc w:val="both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 xml:space="preserve">předmětem směny je </w:t>
      </w:r>
      <w:r w:rsidR="009734C0" w:rsidRPr="009734C0">
        <w:rPr>
          <w:rFonts w:ascii="Calibri" w:hAnsi="Calibri" w:cs="Calibri"/>
          <w:szCs w:val="24"/>
        </w:rPr>
        <w:t>nově vzniklý pozemek</w:t>
      </w:r>
      <w:r w:rsidR="009734C0">
        <w:rPr>
          <w:rFonts w:ascii="Calibri" w:hAnsi="Calibri" w:cs="Calibri"/>
          <w:szCs w:val="24"/>
        </w:rPr>
        <w:t xml:space="preserve">, p. č. 53/2, zahrada o výměře 86 m </w:t>
      </w:r>
      <w:r w:rsidRPr="009734C0">
        <w:rPr>
          <w:rFonts w:ascii="Calibri" w:hAnsi="Calibri" w:cs="Calibri"/>
          <w:szCs w:val="24"/>
        </w:rPr>
        <w:t>²,</w:t>
      </w:r>
      <w:r w:rsidRPr="00810E11">
        <w:rPr>
          <w:rFonts w:ascii="Calibri" w:hAnsi="Calibri" w:cs="Calibri"/>
          <w:szCs w:val="24"/>
        </w:rPr>
        <w:t xml:space="preserve"> který byl geometrickým plánem č. </w:t>
      </w:r>
      <w:r w:rsidR="009734C0">
        <w:rPr>
          <w:rFonts w:ascii="Calibri" w:hAnsi="Calibri" w:cs="Calibri"/>
          <w:szCs w:val="24"/>
        </w:rPr>
        <w:t>176-141</w:t>
      </w:r>
      <w:r w:rsidRPr="00810E11">
        <w:rPr>
          <w:rFonts w:ascii="Calibri" w:hAnsi="Calibri" w:cs="Calibri"/>
          <w:szCs w:val="24"/>
        </w:rPr>
        <w:t>/202</w:t>
      </w:r>
      <w:r w:rsidR="009734C0">
        <w:rPr>
          <w:rFonts w:ascii="Calibri" w:hAnsi="Calibri" w:cs="Calibri"/>
          <w:szCs w:val="24"/>
        </w:rPr>
        <w:t>4</w:t>
      </w:r>
      <w:r w:rsidRPr="00810E11">
        <w:rPr>
          <w:rFonts w:ascii="Calibri" w:hAnsi="Calibri" w:cs="Calibri"/>
          <w:szCs w:val="24"/>
        </w:rPr>
        <w:t xml:space="preserve"> </w:t>
      </w:r>
      <w:r w:rsidRPr="00725A1E">
        <w:rPr>
          <w:rFonts w:ascii="Calibri" w:hAnsi="Calibri" w:cs="Calibri"/>
          <w:szCs w:val="24"/>
        </w:rPr>
        <w:t>oddělen z</w:t>
      </w:r>
      <w:r w:rsidR="00DE4E02" w:rsidRPr="00725A1E">
        <w:rPr>
          <w:rFonts w:ascii="Calibri" w:hAnsi="Calibri" w:cs="Calibri"/>
          <w:szCs w:val="24"/>
        </w:rPr>
        <w:t>e shora uvedeného</w:t>
      </w:r>
      <w:r w:rsidRPr="00810E11">
        <w:rPr>
          <w:rFonts w:ascii="Calibri" w:hAnsi="Calibri" w:cs="Calibri"/>
          <w:szCs w:val="24"/>
        </w:rPr>
        <w:t xml:space="preserve"> pozemku </w:t>
      </w:r>
      <w:r w:rsidR="009734C0">
        <w:rPr>
          <w:rFonts w:ascii="Calibri" w:hAnsi="Calibri" w:cs="Calibri"/>
          <w:szCs w:val="24"/>
        </w:rPr>
        <w:t xml:space="preserve">    </w:t>
      </w:r>
      <w:r w:rsidRPr="00810E11">
        <w:rPr>
          <w:rFonts w:ascii="Calibri" w:hAnsi="Calibri" w:cs="Calibri"/>
          <w:szCs w:val="24"/>
        </w:rPr>
        <w:t xml:space="preserve">p. č. </w:t>
      </w:r>
      <w:r w:rsidR="009734C0">
        <w:rPr>
          <w:rFonts w:ascii="Calibri" w:hAnsi="Calibri" w:cs="Calibri"/>
          <w:szCs w:val="24"/>
        </w:rPr>
        <w:t>53/1</w:t>
      </w:r>
      <w:r w:rsidRPr="00810E11">
        <w:rPr>
          <w:rFonts w:ascii="Calibri" w:hAnsi="Calibri" w:cs="Calibri"/>
          <w:szCs w:val="24"/>
        </w:rPr>
        <w:t xml:space="preserve">, zahrada, o výměře </w:t>
      </w:r>
      <w:r w:rsidR="009734C0">
        <w:rPr>
          <w:rFonts w:ascii="Calibri" w:hAnsi="Calibri" w:cs="Calibri"/>
          <w:szCs w:val="24"/>
        </w:rPr>
        <w:t>2</w:t>
      </w:r>
      <w:r w:rsidR="003B1325">
        <w:rPr>
          <w:rFonts w:ascii="Calibri" w:hAnsi="Calibri" w:cs="Calibri"/>
          <w:szCs w:val="24"/>
        </w:rPr>
        <w:t> </w:t>
      </w:r>
      <w:r w:rsidR="009734C0">
        <w:rPr>
          <w:rFonts w:ascii="Calibri" w:hAnsi="Calibri" w:cs="Calibri"/>
          <w:szCs w:val="24"/>
        </w:rPr>
        <w:t>560</w:t>
      </w:r>
      <w:r w:rsidR="003B1325">
        <w:rPr>
          <w:rFonts w:ascii="Calibri" w:hAnsi="Calibri" w:cs="Calibri"/>
          <w:szCs w:val="24"/>
        </w:rPr>
        <w:t xml:space="preserve"> </w:t>
      </w:r>
      <w:r w:rsidRPr="00810E11">
        <w:rPr>
          <w:rFonts w:ascii="Calibri" w:hAnsi="Calibri" w:cs="Calibri"/>
          <w:szCs w:val="24"/>
        </w:rPr>
        <w:t>m</w:t>
      </w:r>
      <w:r w:rsidRPr="00810E11">
        <w:rPr>
          <w:rFonts w:ascii="Calibri" w:hAnsi="Calibri" w:cs="Calibri"/>
          <w:szCs w:val="24"/>
          <w:vertAlign w:val="superscript"/>
        </w:rPr>
        <w:t>2</w:t>
      </w:r>
      <w:r w:rsidRPr="00810E11">
        <w:rPr>
          <w:rFonts w:ascii="Calibri" w:hAnsi="Calibri" w:cs="Calibri"/>
          <w:szCs w:val="24"/>
        </w:rPr>
        <w:t xml:space="preserve">, obec Jindřichův Hradec, k. </w:t>
      </w:r>
      <w:proofErr w:type="spellStart"/>
      <w:r w:rsidRPr="00810E11">
        <w:rPr>
          <w:rFonts w:ascii="Calibri" w:hAnsi="Calibri" w:cs="Calibri"/>
          <w:szCs w:val="24"/>
        </w:rPr>
        <w:t>ú.</w:t>
      </w:r>
      <w:proofErr w:type="spellEnd"/>
      <w:r w:rsidRPr="00810E11">
        <w:rPr>
          <w:rFonts w:ascii="Calibri" w:hAnsi="Calibri" w:cs="Calibri"/>
          <w:szCs w:val="24"/>
        </w:rPr>
        <w:t xml:space="preserve"> </w:t>
      </w:r>
      <w:r w:rsidR="009734C0">
        <w:rPr>
          <w:rFonts w:ascii="Calibri" w:hAnsi="Calibri" w:cs="Calibri"/>
          <w:szCs w:val="24"/>
        </w:rPr>
        <w:t>Matná</w:t>
      </w:r>
      <w:r w:rsidR="00DE4E02">
        <w:rPr>
          <w:rFonts w:ascii="Calibri" w:hAnsi="Calibri" w:cs="Calibri"/>
          <w:szCs w:val="24"/>
        </w:rPr>
        <w:t>.</w:t>
      </w:r>
    </w:p>
    <w:p w14:paraId="3F53525D" w14:textId="77777777" w:rsidR="008C56E5" w:rsidRPr="00810E11" w:rsidRDefault="008C56E5" w:rsidP="008C56E5">
      <w:pPr>
        <w:pStyle w:val="ZkladntextIMP"/>
        <w:jc w:val="both"/>
        <w:rPr>
          <w:rFonts w:ascii="Calibri" w:hAnsi="Calibri" w:cs="Calibri"/>
          <w:szCs w:val="24"/>
        </w:rPr>
      </w:pPr>
    </w:p>
    <w:p w14:paraId="7A8B9C9D" w14:textId="77777777" w:rsidR="00BE2527" w:rsidRDefault="00BE2527" w:rsidP="00BE2527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810E11">
        <w:rPr>
          <w:rFonts w:ascii="Calibri" w:hAnsi="Calibri" w:cs="Calibri"/>
          <w:b/>
          <w:szCs w:val="24"/>
        </w:rPr>
        <w:t>čl.</w:t>
      </w:r>
      <w:r w:rsidR="001C036D" w:rsidRPr="00810E11">
        <w:rPr>
          <w:rFonts w:ascii="Calibri" w:hAnsi="Calibri" w:cs="Calibri"/>
          <w:b/>
          <w:szCs w:val="24"/>
        </w:rPr>
        <w:t xml:space="preserve"> </w:t>
      </w:r>
      <w:r w:rsidRPr="00810E11">
        <w:rPr>
          <w:rFonts w:ascii="Calibri" w:hAnsi="Calibri" w:cs="Calibri"/>
          <w:b/>
          <w:szCs w:val="24"/>
        </w:rPr>
        <w:t>III.</w:t>
      </w:r>
    </w:p>
    <w:p w14:paraId="59042347" w14:textId="77777777" w:rsidR="00457FCC" w:rsidRPr="00810E11" w:rsidRDefault="00457FCC" w:rsidP="00BE2527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0ECA3888" w14:textId="77777777" w:rsidR="00A454BA" w:rsidRPr="00810E11" w:rsidRDefault="00A454BA" w:rsidP="008F37F0">
      <w:pPr>
        <w:pStyle w:val="ZkladntextIMP"/>
        <w:numPr>
          <w:ilvl w:val="0"/>
          <w:numId w:val="40"/>
        </w:numPr>
        <w:tabs>
          <w:tab w:val="clear" w:pos="720"/>
          <w:tab w:val="clear" w:pos="1440"/>
          <w:tab w:val="left" w:pos="567"/>
        </w:tabs>
        <w:ind w:left="567" w:hanging="567"/>
        <w:jc w:val="both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 xml:space="preserve">Touto smlouvou její smluvní strany </w:t>
      </w:r>
      <w:r w:rsidRPr="002B478A">
        <w:rPr>
          <w:rFonts w:ascii="Calibri" w:hAnsi="Calibri" w:cs="Calibri"/>
          <w:b/>
          <w:bCs/>
          <w:szCs w:val="24"/>
        </w:rPr>
        <w:t>směňují nemovitosti</w:t>
      </w:r>
      <w:r w:rsidRPr="00810E11">
        <w:rPr>
          <w:rFonts w:ascii="Calibri" w:hAnsi="Calibri" w:cs="Calibri"/>
          <w:szCs w:val="24"/>
        </w:rPr>
        <w:t xml:space="preserve"> uvedené shora v článku I. odstavec 2. a článku II. odstavec 2. této smlouvy následovně:</w:t>
      </w:r>
    </w:p>
    <w:p w14:paraId="7EE775CC" w14:textId="77777777" w:rsidR="00A454BA" w:rsidRPr="00810E11" w:rsidRDefault="00066207" w:rsidP="005506C5">
      <w:pPr>
        <w:pStyle w:val="ZkladntextIMP"/>
        <w:numPr>
          <w:ilvl w:val="0"/>
          <w:numId w:val="37"/>
        </w:numPr>
        <w:tabs>
          <w:tab w:val="clear" w:pos="720"/>
          <w:tab w:val="clear" w:pos="1440"/>
          <w:tab w:val="clear" w:pos="2160"/>
          <w:tab w:val="left" w:pos="567"/>
        </w:tabs>
        <w:ind w:left="567" w:hanging="567"/>
        <w:jc w:val="both"/>
        <w:rPr>
          <w:rFonts w:ascii="Calibri" w:hAnsi="Calibri" w:cs="Calibri"/>
          <w:szCs w:val="24"/>
        </w:rPr>
      </w:pPr>
      <w:bookmarkStart w:id="0" w:name="_Hlk32575817"/>
      <w:r w:rsidRPr="00EE1CF1">
        <w:rPr>
          <w:rFonts w:ascii="Calibri" w:hAnsi="Calibri" w:cs="Calibri"/>
          <w:szCs w:val="24"/>
        </w:rPr>
        <w:t>nově vzniklý pozemek p. č. 679, ostatní plocha, jiná plocha,</w:t>
      </w:r>
      <w:r>
        <w:rPr>
          <w:rFonts w:ascii="Calibri" w:hAnsi="Calibri" w:cs="Calibri"/>
          <w:szCs w:val="24"/>
        </w:rPr>
        <w:t xml:space="preserve"> </w:t>
      </w:r>
      <w:r w:rsidRPr="00EE1CF1">
        <w:rPr>
          <w:rFonts w:ascii="Calibri" w:hAnsi="Calibri" w:cs="Calibri"/>
          <w:szCs w:val="24"/>
        </w:rPr>
        <w:t xml:space="preserve">o výměře </w:t>
      </w:r>
      <w:r>
        <w:rPr>
          <w:rFonts w:ascii="Calibri" w:hAnsi="Calibri" w:cs="Calibri"/>
          <w:szCs w:val="24"/>
        </w:rPr>
        <w:t>86</w:t>
      </w:r>
      <w:r w:rsidRPr="00EE1CF1">
        <w:rPr>
          <w:rFonts w:ascii="Calibri" w:hAnsi="Calibri" w:cs="Calibri"/>
          <w:szCs w:val="24"/>
        </w:rPr>
        <w:t xml:space="preserve"> m</w:t>
      </w:r>
      <w:r w:rsidRPr="00EE1CF1">
        <w:rPr>
          <w:rFonts w:ascii="Calibri" w:hAnsi="Calibri" w:cs="Calibri"/>
          <w:szCs w:val="24"/>
          <w:vertAlign w:val="superscript"/>
        </w:rPr>
        <w:t>2</w:t>
      </w:r>
      <w:r w:rsidRPr="00810E11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který byl geometrickým plánem č. 176–141/2024 oddělen z pozemku p. č. st</w:t>
      </w:r>
      <w:r w:rsidR="00F853B6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14/1, zastavěná plocha a nádvoří o výměře 1 413 m</w:t>
      </w:r>
      <w:r w:rsidRPr="00EE1CF1">
        <w:rPr>
          <w:rFonts w:ascii="Calibri" w:hAnsi="Calibri" w:cs="Calibri"/>
          <w:szCs w:val="24"/>
          <w:vertAlign w:val="superscript"/>
        </w:rPr>
        <w:t>2</w:t>
      </w:r>
      <w:r>
        <w:rPr>
          <w:rFonts w:ascii="Calibri" w:hAnsi="Calibri" w:cs="Calibri"/>
          <w:szCs w:val="24"/>
        </w:rPr>
        <w:t>,</w:t>
      </w:r>
      <w:r w:rsidRPr="00EE1CF1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obec Jindřichův Hradec, k. </w:t>
      </w:r>
      <w:proofErr w:type="spellStart"/>
      <w:r>
        <w:rPr>
          <w:rFonts w:ascii="Calibri" w:hAnsi="Calibri" w:cs="Calibri"/>
          <w:szCs w:val="24"/>
        </w:rPr>
        <w:t>ú.</w:t>
      </w:r>
      <w:proofErr w:type="spellEnd"/>
      <w:r>
        <w:rPr>
          <w:rFonts w:ascii="Calibri" w:hAnsi="Calibri" w:cs="Calibri"/>
          <w:szCs w:val="24"/>
        </w:rPr>
        <w:t xml:space="preserve"> Matná</w:t>
      </w:r>
      <w:r w:rsidR="00F853B6">
        <w:rPr>
          <w:rFonts w:ascii="Calibri" w:hAnsi="Calibri" w:cs="Calibri"/>
          <w:szCs w:val="24"/>
        </w:rPr>
        <w:t>,</w:t>
      </w:r>
      <w:r w:rsidR="0045514E" w:rsidRPr="00810E11">
        <w:rPr>
          <w:rFonts w:ascii="Calibri" w:hAnsi="Calibri" w:cs="Calibri"/>
          <w:b/>
          <w:bCs/>
          <w:szCs w:val="24"/>
        </w:rPr>
        <w:t xml:space="preserve"> </w:t>
      </w:r>
      <w:r w:rsidR="00A454BA" w:rsidRPr="00810E11">
        <w:rPr>
          <w:rFonts w:ascii="Calibri" w:hAnsi="Calibri" w:cs="Calibri"/>
          <w:szCs w:val="24"/>
        </w:rPr>
        <w:t>specifikovan</w:t>
      </w:r>
      <w:r w:rsidR="00565369" w:rsidRPr="00810E11">
        <w:rPr>
          <w:rFonts w:ascii="Calibri" w:hAnsi="Calibri" w:cs="Calibri"/>
          <w:szCs w:val="24"/>
        </w:rPr>
        <w:t>ý</w:t>
      </w:r>
      <w:r w:rsidR="00A454BA" w:rsidRPr="00810E11">
        <w:rPr>
          <w:rFonts w:ascii="Calibri" w:hAnsi="Calibri" w:cs="Calibri"/>
          <w:szCs w:val="24"/>
        </w:rPr>
        <w:t xml:space="preserve"> shora v čl. I. odstavec 2. této smlouvy, zcizitel město Jindřichův Hradec převádí na přejímatele </w:t>
      </w:r>
      <w:r w:rsidR="009E1FB8">
        <w:rPr>
          <w:rFonts w:ascii="Calibri" w:hAnsi="Calibri" w:cs="Calibri"/>
          <w:szCs w:val="24"/>
        </w:rPr>
        <w:t>pana Ladislava Kašpárka</w:t>
      </w:r>
      <w:r w:rsidR="00A454BA" w:rsidRPr="00810E11">
        <w:rPr>
          <w:rFonts w:ascii="Calibri" w:hAnsi="Calibri" w:cs="Calibri"/>
          <w:szCs w:val="24"/>
        </w:rPr>
        <w:t>, kte</w:t>
      </w:r>
      <w:r w:rsidR="009E1FB8">
        <w:rPr>
          <w:rFonts w:ascii="Calibri" w:hAnsi="Calibri" w:cs="Calibri"/>
          <w:szCs w:val="24"/>
        </w:rPr>
        <w:t>rý</w:t>
      </w:r>
      <w:r w:rsidR="00A454BA" w:rsidRPr="00810E11">
        <w:rPr>
          <w:rFonts w:ascii="Calibri" w:hAnsi="Calibri" w:cs="Calibri"/>
          <w:szCs w:val="24"/>
        </w:rPr>
        <w:t xml:space="preserve"> t</w:t>
      </w:r>
      <w:r w:rsidR="00E105F0" w:rsidRPr="00810E11">
        <w:rPr>
          <w:rFonts w:ascii="Calibri" w:hAnsi="Calibri" w:cs="Calibri"/>
          <w:szCs w:val="24"/>
        </w:rPr>
        <w:t>u</w:t>
      </w:r>
      <w:r w:rsidR="00565369" w:rsidRPr="00810E11">
        <w:rPr>
          <w:rFonts w:ascii="Calibri" w:hAnsi="Calibri" w:cs="Calibri"/>
          <w:szCs w:val="24"/>
        </w:rPr>
        <w:t>to</w:t>
      </w:r>
      <w:r w:rsidR="00A454BA" w:rsidRPr="00810E11">
        <w:rPr>
          <w:rFonts w:ascii="Calibri" w:hAnsi="Calibri" w:cs="Calibri"/>
          <w:szCs w:val="24"/>
        </w:rPr>
        <w:t xml:space="preserve"> nemovitost</w:t>
      </w:r>
      <w:r w:rsidR="00117138" w:rsidRPr="00810E11">
        <w:rPr>
          <w:rFonts w:ascii="Calibri" w:hAnsi="Calibri" w:cs="Calibri"/>
          <w:szCs w:val="24"/>
        </w:rPr>
        <w:t xml:space="preserve"> včetně všech součástí a příslušenství</w:t>
      </w:r>
      <w:r w:rsidR="00A454BA" w:rsidRPr="00810E11">
        <w:rPr>
          <w:rFonts w:ascii="Calibri" w:hAnsi="Calibri" w:cs="Calibri"/>
          <w:szCs w:val="24"/>
        </w:rPr>
        <w:t xml:space="preserve"> </w:t>
      </w:r>
      <w:r w:rsidR="00E105F0" w:rsidRPr="00810E11">
        <w:rPr>
          <w:rFonts w:ascii="Calibri" w:hAnsi="Calibri" w:cs="Calibri"/>
          <w:szCs w:val="24"/>
        </w:rPr>
        <w:t xml:space="preserve">do </w:t>
      </w:r>
      <w:r w:rsidR="00276877">
        <w:rPr>
          <w:rFonts w:ascii="Calibri" w:hAnsi="Calibri" w:cs="Calibri"/>
          <w:szCs w:val="24"/>
        </w:rPr>
        <w:t xml:space="preserve">svého </w:t>
      </w:r>
      <w:r w:rsidR="009E1FB8">
        <w:rPr>
          <w:rFonts w:ascii="Calibri" w:hAnsi="Calibri" w:cs="Calibri"/>
          <w:szCs w:val="24"/>
        </w:rPr>
        <w:t xml:space="preserve">výlučného vlastnictví </w:t>
      </w:r>
      <w:r w:rsidR="00A454BA" w:rsidRPr="00810E11">
        <w:rPr>
          <w:rFonts w:ascii="Calibri" w:hAnsi="Calibri" w:cs="Calibri"/>
          <w:szCs w:val="24"/>
        </w:rPr>
        <w:t>bez výhrad přijím</w:t>
      </w:r>
      <w:bookmarkEnd w:id="0"/>
      <w:r w:rsidR="009E1FB8">
        <w:rPr>
          <w:rFonts w:ascii="Calibri" w:hAnsi="Calibri" w:cs="Calibri"/>
          <w:szCs w:val="24"/>
        </w:rPr>
        <w:t>á</w:t>
      </w:r>
      <w:r w:rsidR="00FA2920" w:rsidRPr="00810E11">
        <w:rPr>
          <w:rFonts w:ascii="Calibri" w:hAnsi="Calibri" w:cs="Calibri"/>
          <w:szCs w:val="24"/>
        </w:rPr>
        <w:t>.</w:t>
      </w:r>
    </w:p>
    <w:p w14:paraId="109EFC63" w14:textId="77777777" w:rsidR="00725A1E" w:rsidRDefault="009E1FB8" w:rsidP="005506C5">
      <w:pPr>
        <w:pStyle w:val="ZkladntextIMP"/>
        <w:numPr>
          <w:ilvl w:val="0"/>
          <w:numId w:val="38"/>
        </w:numPr>
        <w:tabs>
          <w:tab w:val="clear" w:pos="720"/>
          <w:tab w:val="clear" w:pos="1440"/>
          <w:tab w:val="clear" w:pos="2160"/>
          <w:tab w:val="left" w:pos="567"/>
        </w:tabs>
        <w:spacing w:after="60"/>
        <w:ind w:left="567" w:hanging="567"/>
        <w:jc w:val="both"/>
        <w:rPr>
          <w:rFonts w:ascii="Calibri" w:hAnsi="Calibri" w:cs="Calibri"/>
          <w:szCs w:val="24"/>
        </w:rPr>
      </w:pPr>
      <w:r w:rsidRPr="009734C0">
        <w:rPr>
          <w:rFonts w:ascii="Calibri" w:hAnsi="Calibri" w:cs="Calibri"/>
          <w:szCs w:val="24"/>
        </w:rPr>
        <w:t>nově vzniklý pozemek</w:t>
      </w:r>
      <w:r>
        <w:rPr>
          <w:rFonts w:ascii="Calibri" w:hAnsi="Calibri" w:cs="Calibri"/>
          <w:szCs w:val="24"/>
        </w:rPr>
        <w:t xml:space="preserve">, p. č. 53/2, zahrada o výměře 86 m </w:t>
      </w:r>
      <w:r w:rsidRPr="009734C0">
        <w:rPr>
          <w:rFonts w:ascii="Calibri" w:hAnsi="Calibri" w:cs="Calibri"/>
          <w:szCs w:val="24"/>
        </w:rPr>
        <w:t>²,</w:t>
      </w:r>
      <w:r w:rsidR="00F86664">
        <w:rPr>
          <w:rFonts w:ascii="Calibri" w:hAnsi="Calibri" w:cs="Calibri"/>
          <w:szCs w:val="24"/>
        </w:rPr>
        <w:t xml:space="preserve"> </w:t>
      </w:r>
      <w:r w:rsidRPr="00810E11">
        <w:rPr>
          <w:rFonts w:ascii="Calibri" w:hAnsi="Calibri" w:cs="Calibri"/>
          <w:szCs w:val="24"/>
        </w:rPr>
        <w:t xml:space="preserve">který byl geometrickým plánem č. </w:t>
      </w:r>
      <w:r>
        <w:rPr>
          <w:rFonts w:ascii="Calibri" w:hAnsi="Calibri" w:cs="Calibri"/>
          <w:szCs w:val="24"/>
        </w:rPr>
        <w:t>176-141</w:t>
      </w:r>
      <w:r w:rsidRPr="00810E11">
        <w:rPr>
          <w:rFonts w:ascii="Calibri" w:hAnsi="Calibri" w:cs="Calibri"/>
          <w:szCs w:val="24"/>
        </w:rPr>
        <w:t>/202</w:t>
      </w:r>
      <w:r>
        <w:rPr>
          <w:rFonts w:ascii="Calibri" w:hAnsi="Calibri" w:cs="Calibri"/>
          <w:szCs w:val="24"/>
        </w:rPr>
        <w:t>4</w:t>
      </w:r>
      <w:r w:rsidRPr="00810E11">
        <w:rPr>
          <w:rFonts w:ascii="Calibri" w:hAnsi="Calibri" w:cs="Calibri"/>
          <w:szCs w:val="24"/>
        </w:rPr>
        <w:t xml:space="preserve"> </w:t>
      </w:r>
      <w:r w:rsidRPr="00725A1E">
        <w:rPr>
          <w:rFonts w:ascii="Calibri" w:hAnsi="Calibri" w:cs="Calibri"/>
          <w:szCs w:val="24"/>
        </w:rPr>
        <w:t>oddělen z</w:t>
      </w:r>
      <w:r w:rsidRPr="00810E11">
        <w:rPr>
          <w:rFonts w:ascii="Calibri" w:hAnsi="Calibri" w:cs="Calibri"/>
          <w:szCs w:val="24"/>
        </w:rPr>
        <w:t xml:space="preserve"> pozemku p. č. </w:t>
      </w:r>
      <w:r>
        <w:rPr>
          <w:rFonts w:ascii="Calibri" w:hAnsi="Calibri" w:cs="Calibri"/>
          <w:szCs w:val="24"/>
        </w:rPr>
        <w:t>53/1</w:t>
      </w:r>
      <w:r w:rsidRPr="00810E11">
        <w:rPr>
          <w:rFonts w:ascii="Calibri" w:hAnsi="Calibri" w:cs="Calibri"/>
          <w:szCs w:val="24"/>
        </w:rPr>
        <w:t xml:space="preserve">, zahrada, o výměře </w:t>
      </w:r>
      <w:r>
        <w:rPr>
          <w:rFonts w:ascii="Calibri" w:hAnsi="Calibri" w:cs="Calibri"/>
          <w:szCs w:val="24"/>
        </w:rPr>
        <w:t>2</w:t>
      </w:r>
      <w:r w:rsidR="009F3232">
        <w:rPr>
          <w:rFonts w:ascii="Calibri" w:hAnsi="Calibri" w:cs="Calibri"/>
          <w:szCs w:val="24"/>
        </w:rPr>
        <w:t> </w:t>
      </w:r>
      <w:r>
        <w:rPr>
          <w:rFonts w:ascii="Calibri" w:hAnsi="Calibri" w:cs="Calibri"/>
          <w:szCs w:val="24"/>
        </w:rPr>
        <w:t>560</w:t>
      </w:r>
      <w:r w:rsidR="009F3232">
        <w:rPr>
          <w:rFonts w:ascii="Calibri" w:hAnsi="Calibri" w:cs="Calibri"/>
          <w:szCs w:val="24"/>
        </w:rPr>
        <w:t xml:space="preserve"> </w:t>
      </w:r>
      <w:r w:rsidRPr="00810E11">
        <w:rPr>
          <w:rFonts w:ascii="Calibri" w:hAnsi="Calibri" w:cs="Calibri"/>
          <w:szCs w:val="24"/>
        </w:rPr>
        <w:t>m</w:t>
      </w:r>
      <w:r w:rsidRPr="00810E11">
        <w:rPr>
          <w:rFonts w:ascii="Calibri" w:hAnsi="Calibri" w:cs="Calibri"/>
          <w:szCs w:val="24"/>
          <w:vertAlign w:val="superscript"/>
        </w:rPr>
        <w:t>2</w:t>
      </w:r>
      <w:r w:rsidRPr="00810E11">
        <w:rPr>
          <w:rFonts w:ascii="Calibri" w:hAnsi="Calibri" w:cs="Calibri"/>
          <w:szCs w:val="24"/>
        </w:rPr>
        <w:t xml:space="preserve">, obec Jindřichův Hradec, k. </w:t>
      </w:r>
      <w:proofErr w:type="spellStart"/>
      <w:r w:rsidRPr="00810E11">
        <w:rPr>
          <w:rFonts w:ascii="Calibri" w:hAnsi="Calibri" w:cs="Calibri"/>
          <w:szCs w:val="24"/>
        </w:rPr>
        <w:t>ú.</w:t>
      </w:r>
      <w:proofErr w:type="spellEnd"/>
      <w:r w:rsidRPr="00810E11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Matná</w:t>
      </w:r>
      <w:r w:rsidR="00D31FA8" w:rsidRPr="00810E11">
        <w:rPr>
          <w:rFonts w:ascii="Calibri" w:hAnsi="Calibri" w:cs="Calibri"/>
          <w:szCs w:val="24"/>
        </w:rPr>
        <w:t>,</w:t>
      </w:r>
      <w:r w:rsidR="00A454BA" w:rsidRPr="00810E11">
        <w:rPr>
          <w:rFonts w:ascii="Calibri" w:hAnsi="Calibri" w:cs="Calibri"/>
          <w:szCs w:val="24"/>
        </w:rPr>
        <w:t xml:space="preserve"> specifikovan</w:t>
      </w:r>
      <w:r w:rsidR="004C429B" w:rsidRPr="00810E11">
        <w:rPr>
          <w:rFonts w:ascii="Calibri" w:hAnsi="Calibri" w:cs="Calibri"/>
          <w:szCs w:val="24"/>
        </w:rPr>
        <w:t>ý</w:t>
      </w:r>
      <w:r w:rsidR="00A454BA" w:rsidRPr="00810E11">
        <w:rPr>
          <w:rFonts w:ascii="Calibri" w:hAnsi="Calibri" w:cs="Calibri"/>
          <w:szCs w:val="24"/>
        </w:rPr>
        <w:t xml:space="preserve"> shora v čl. II. odstavec 2. této smlouvy, zcizitel</w:t>
      </w:r>
      <w:r w:rsidR="00F35DF0" w:rsidRPr="00810E11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pan Ladislav Kašpárek</w:t>
      </w:r>
      <w:r w:rsidR="00A454BA" w:rsidRPr="00810E11">
        <w:rPr>
          <w:rFonts w:ascii="Calibri" w:hAnsi="Calibri" w:cs="Calibri"/>
          <w:szCs w:val="24"/>
        </w:rPr>
        <w:t xml:space="preserve"> převád</w:t>
      </w:r>
      <w:r>
        <w:rPr>
          <w:rFonts w:ascii="Calibri" w:hAnsi="Calibri" w:cs="Calibri"/>
          <w:szCs w:val="24"/>
        </w:rPr>
        <w:t>í</w:t>
      </w:r>
      <w:r w:rsidR="00A454BA" w:rsidRPr="00810E11">
        <w:rPr>
          <w:rFonts w:ascii="Calibri" w:hAnsi="Calibri" w:cs="Calibri"/>
          <w:szCs w:val="24"/>
        </w:rPr>
        <w:t xml:space="preserve"> na </w:t>
      </w:r>
      <w:r w:rsidR="004C429B" w:rsidRPr="00810E11">
        <w:rPr>
          <w:rFonts w:ascii="Calibri" w:hAnsi="Calibri" w:cs="Calibri"/>
          <w:szCs w:val="24"/>
        </w:rPr>
        <w:t xml:space="preserve">přejímatele </w:t>
      </w:r>
      <w:r w:rsidR="00A454BA" w:rsidRPr="00810E11">
        <w:rPr>
          <w:rFonts w:ascii="Calibri" w:hAnsi="Calibri" w:cs="Calibri"/>
          <w:szCs w:val="24"/>
        </w:rPr>
        <w:t>město Jindřichův Hradec, které t</w:t>
      </w:r>
      <w:r w:rsidR="00B2209B">
        <w:rPr>
          <w:rFonts w:ascii="Calibri" w:hAnsi="Calibri" w:cs="Calibri"/>
          <w:szCs w:val="24"/>
        </w:rPr>
        <w:t>uto</w:t>
      </w:r>
      <w:r w:rsidR="00A454BA" w:rsidRPr="00810E11">
        <w:rPr>
          <w:rFonts w:ascii="Calibri" w:hAnsi="Calibri" w:cs="Calibri"/>
          <w:szCs w:val="24"/>
        </w:rPr>
        <w:t xml:space="preserve"> </w:t>
      </w:r>
      <w:r w:rsidR="00A454BA" w:rsidRPr="00725A1E">
        <w:rPr>
          <w:rFonts w:ascii="Calibri" w:hAnsi="Calibri" w:cs="Calibri"/>
          <w:szCs w:val="24"/>
        </w:rPr>
        <w:t xml:space="preserve">nemovitost </w:t>
      </w:r>
      <w:r w:rsidR="00117138" w:rsidRPr="00725A1E">
        <w:rPr>
          <w:rFonts w:ascii="Calibri" w:hAnsi="Calibri" w:cs="Calibri"/>
          <w:szCs w:val="24"/>
        </w:rPr>
        <w:t xml:space="preserve">včetně všech součástí a příslušenství </w:t>
      </w:r>
      <w:r w:rsidR="00A454BA" w:rsidRPr="00725A1E">
        <w:rPr>
          <w:rFonts w:ascii="Calibri" w:hAnsi="Calibri" w:cs="Calibri"/>
          <w:szCs w:val="24"/>
        </w:rPr>
        <w:t>do svého výlučného vlastnictví bez výhrad přijímá.</w:t>
      </w:r>
    </w:p>
    <w:p w14:paraId="3E451D62" w14:textId="77777777" w:rsidR="002B610D" w:rsidRPr="00725A1E" w:rsidRDefault="004D622F" w:rsidP="0078698B">
      <w:pPr>
        <w:pStyle w:val="ZkladntextIMP"/>
        <w:numPr>
          <w:ilvl w:val="0"/>
          <w:numId w:val="40"/>
        </w:numPr>
        <w:tabs>
          <w:tab w:val="clear" w:pos="720"/>
          <w:tab w:val="clear" w:pos="1440"/>
          <w:tab w:val="clear" w:pos="2160"/>
          <w:tab w:val="left" w:pos="567"/>
        </w:tabs>
        <w:spacing w:after="60"/>
        <w:ind w:left="567" w:hanging="567"/>
        <w:jc w:val="both"/>
        <w:rPr>
          <w:rFonts w:ascii="Calibri" w:hAnsi="Calibri" w:cs="Calibri"/>
          <w:szCs w:val="24"/>
        </w:rPr>
      </w:pPr>
      <w:r w:rsidRPr="00725A1E">
        <w:rPr>
          <w:rFonts w:ascii="Calibri" w:hAnsi="Calibri" w:cs="Calibri"/>
          <w:szCs w:val="24"/>
        </w:rPr>
        <w:t>Smluvní strany shodně prohlašují, že směna bude provedena o stejných výměrách</w:t>
      </w:r>
      <w:r w:rsidR="0058749F">
        <w:rPr>
          <w:rFonts w:ascii="Calibri" w:hAnsi="Calibri" w:cs="Calibri"/>
          <w:szCs w:val="24"/>
        </w:rPr>
        <w:t xml:space="preserve">   </w:t>
      </w:r>
      <w:r w:rsidRPr="00725A1E">
        <w:rPr>
          <w:rFonts w:ascii="Calibri" w:hAnsi="Calibri" w:cs="Calibri"/>
          <w:szCs w:val="24"/>
        </w:rPr>
        <w:t xml:space="preserve"> bez finančního vyrovnání.</w:t>
      </w:r>
      <w:r w:rsidR="002B610D" w:rsidRPr="00725A1E">
        <w:rPr>
          <w:rFonts w:ascii="Calibri" w:hAnsi="Calibri" w:cs="Calibri"/>
          <w:szCs w:val="24"/>
        </w:rPr>
        <w:t xml:space="preserve"> Pro potřeby účetní evidence smluvní strany shodně prohlašují, že:</w:t>
      </w:r>
    </w:p>
    <w:p w14:paraId="7C851403" w14:textId="77777777" w:rsidR="00BF4FD6" w:rsidRDefault="008A234B" w:rsidP="00406388">
      <w:pPr>
        <w:pStyle w:val="ZkladntextIMP"/>
        <w:numPr>
          <w:ilvl w:val="0"/>
          <w:numId w:val="36"/>
        </w:numPr>
        <w:tabs>
          <w:tab w:val="clear" w:pos="720"/>
          <w:tab w:val="clear" w:pos="1440"/>
          <w:tab w:val="clear" w:pos="2160"/>
          <w:tab w:val="left" w:pos="567"/>
        </w:tabs>
        <w:ind w:left="567" w:hanging="567"/>
        <w:jc w:val="both"/>
        <w:rPr>
          <w:rFonts w:ascii="Calibri" w:hAnsi="Calibri" w:cs="Calibri"/>
          <w:szCs w:val="24"/>
        </w:rPr>
      </w:pPr>
      <w:r w:rsidRPr="00BF4FD6">
        <w:rPr>
          <w:rFonts w:ascii="Calibri" w:hAnsi="Calibri" w:cs="Calibri"/>
          <w:szCs w:val="24"/>
        </w:rPr>
        <w:t>cena</w:t>
      </w:r>
      <w:r w:rsidRPr="00BF4FD6">
        <w:rPr>
          <w:rFonts w:ascii="Calibri" w:hAnsi="Calibri" w:cs="Calibri"/>
          <w:b/>
          <w:bCs/>
          <w:szCs w:val="24"/>
        </w:rPr>
        <w:t xml:space="preserve"> </w:t>
      </w:r>
      <w:r w:rsidR="009E1FB8" w:rsidRPr="00BF4FD6">
        <w:rPr>
          <w:rFonts w:ascii="Calibri" w:hAnsi="Calibri" w:cs="Calibri"/>
          <w:szCs w:val="24"/>
        </w:rPr>
        <w:t>nově vzniklého pozemku p. č. 679, ostatní plocha, jiná plocha, o výměře 86 m</w:t>
      </w:r>
      <w:r w:rsidR="009E1FB8" w:rsidRPr="00BF4FD6">
        <w:rPr>
          <w:rFonts w:ascii="Calibri" w:hAnsi="Calibri" w:cs="Calibri"/>
          <w:szCs w:val="24"/>
          <w:vertAlign w:val="superscript"/>
        </w:rPr>
        <w:t>2</w:t>
      </w:r>
      <w:r w:rsidR="009E1FB8" w:rsidRPr="00BF4FD6">
        <w:rPr>
          <w:rFonts w:ascii="Calibri" w:hAnsi="Calibri" w:cs="Calibri"/>
          <w:szCs w:val="24"/>
        </w:rPr>
        <w:t xml:space="preserve"> který byl geometrickým plánem č. 176–141/2024 oddělen z pozemku p. č. st</w:t>
      </w:r>
      <w:r w:rsidR="00F86664">
        <w:rPr>
          <w:rFonts w:ascii="Calibri" w:hAnsi="Calibri" w:cs="Calibri"/>
          <w:szCs w:val="24"/>
        </w:rPr>
        <w:t xml:space="preserve">. </w:t>
      </w:r>
      <w:r w:rsidR="009E1FB8" w:rsidRPr="00BF4FD6">
        <w:rPr>
          <w:rFonts w:ascii="Calibri" w:hAnsi="Calibri" w:cs="Calibri"/>
          <w:szCs w:val="24"/>
        </w:rPr>
        <w:t xml:space="preserve">14/1, zastavěná plocha a nádvoří, obec Jindřichův Hradec, k. </w:t>
      </w:r>
      <w:proofErr w:type="spellStart"/>
      <w:r w:rsidR="009E1FB8" w:rsidRPr="00BF4FD6">
        <w:rPr>
          <w:rFonts w:ascii="Calibri" w:hAnsi="Calibri" w:cs="Calibri"/>
          <w:szCs w:val="24"/>
        </w:rPr>
        <w:t>ú.</w:t>
      </w:r>
      <w:proofErr w:type="spellEnd"/>
      <w:r w:rsidR="009E1FB8" w:rsidRPr="00BF4FD6">
        <w:rPr>
          <w:rFonts w:ascii="Calibri" w:hAnsi="Calibri" w:cs="Calibri"/>
          <w:szCs w:val="24"/>
        </w:rPr>
        <w:t xml:space="preserve"> Matná</w:t>
      </w:r>
      <w:r w:rsidRPr="00BF4FD6">
        <w:rPr>
          <w:rFonts w:ascii="Calibri" w:hAnsi="Calibri" w:cs="Calibri"/>
          <w:szCs w:val="24"/>
        </w:rPr>
        <w:t xml:space="preserve">, činí částku </w:t>
      </w:r>
      <w:r w:rsidR="00EA6591" w:rsidRPr="00BF4FD6">
        <w:rPr>
          <w:rFonts w:ascii="Calibri" w:hAnsi="Calibri" w:cs="Calibri"/>
          <w:szCs w:val="24"/>
        </w:rPr>
        <w:t>81.872</w:t>
      </w:r>
      <w:r w:rsidR="00BF4FD6" w:rsidRPr="00BF4FD6">
        <w:rPr>
          <w:rFonts w:ascii="Calibri" w:hAnsi="Calibri" w:cs="Calibri"/>
          <w:szCs w:val="24"/>
        </w:rPr>
        <w:t xml:space="preserve"> </w:t>
      </w:r>
      <w:r w:rsidRPr="00BF4FD6">
        <w:rPr>
          <w:rFonts w:ascii="Calibri" w:hAnsi="Calibri" w:cs="Calibri"/>
          <w:szCs w:val="24"/>
        </w:rPr>
        <w:t>Kč</w:t>
      </w:r>
      <w:r w:rsidR="00E04BD1" w:rsidRPr="00BF4FD6">
        <w:rPr>
          <w:rFonts w:ascii="Calibri" w:hAnsi="Calibri" w:cs="Calibri"/>
          <w:szCs w:val="24"/>
        </w:rPr>
        <w:t>.</w:t>
      </w:r>
      <w:r w:rsidRPr="00BF4FD6">
        <w:rPr>
          <w:rFonts w:ascii="Calibri" w:hAnsi="Calibri" w:cs="Calibri"/>
          <w:szCs w:val="24"/>
        </w:rPr>
        <w:t xml:space="preserve"> </w:t>
      </w:r>
      <w:r w:rsidR="00E04BD1" w:rsidRPr="00BF4FD6">
        <w:rPr>
          <w:rFonts w:ascii="Calibri" w:hAnsi="Calibri" w:cs="Calibri"/>
          <w:szCs w:val="24"/>
        </w:rPr>
        <w:t xml:space="preserve">Plnění je </w:t>
      </w:r>
      <w:r w:rsidR="00E82BEF" w:rsidRPr="00BF4FD6">
        <w:rPr>
          <w:rFonts w:ascii="Calibri" w:hAnsi="Calibri" w:cs="Calibri"/>
          <w:szCs w:val="24"/>
        </w:rPr>
        <w:t xml:space="preserve">osvobozeno od </w:t>
      </w:r>
      <w:r w:rsidR="00D906EC" w:rsidRPr="00BF4FD6">
        <w:rPr>
          <w:rFonts w:ascii="Calibri" w:hAnsi="Calibri" w:cs="Calibri"/>
          <w:szCs w:val="24"/>
        </w:rPr>
        <w:t>DPH.</w:t>
      </w:r>
    </w:p>
    <w:p w14:paraId="185DA802" w14:textId="77777777" w:rsidR="008A234B" w:rsidRDefault="008A234B" w:rsidP="00406388">
      <w:pPr>
        <w:pStyle w:val="ZkladntextIMP"/>
        <w:numPr>
          <w:ilvl w:val="0"/>
          <w:numId w:val="36"/>
        </w:numPr>
        <w:tabs>
          <w:tab w:val="clear" w:pos="720"/>
          <w:tab w:val="clear" w:pos="1440"/>
          <w:tab w:val="clear" w:pos="2160"/>
          <w:tab w:val="left" w:pos="567"/>
        </w:tabs>
        <w:ind w:left="567" w:hanging="567"/>
        <w:jc w:val="both"/>
        <w:rPr>
          <w:rFonts w:ascii="Calibri" w:hAnsi="Calibri" w:cs="Calibri"/>
          <w:szCs w:val="24"/>
        </w:rPr>
      </w:pPr>
      <w:r w:rsidRPr="00BF4FD6">
        <w:rPr>
          <w:rFonts w:ascii="Calibri" w:hAnsi="Calibri" w:cs="Calibri"/>
          <w:szCs w:val="24"/>
        </w:rPr>
        <w:t xml:space="preserve">cena </w:t>
      </w:r>
      <w:r w:rsidR="00EE5736" w:rsidRPr="00BF4FD6">
        <w:rPr>
          <w:rFonts w:ascii="Calibri" w:hAnsi="Calibri" w:cs="Calibri"/>
          <w:szCs w:val="24"/>
        </w:rPr>
        <w:t xml:space="preserve">nově vzniklého pozemku, p. č. 53/2, zahrada o výměře 86 m², který byl geometrickým plánem č. 176-141/2024 oddělen ze shora uvedeného pozemku p. č. 53/1, zahrada, obec Jindřichův Hradec, k. </w:t>
      </w:r>
      <w:proofErr w:type="spellStart"/>
      <w:r w:rsidR="00EE5736" w:rsidRPr="00BF4FD6">
        <w:rPr>
          <w:rFonts w:ascii="Calibri" w:hAnsi="Calibri" w:cs="Calibri"/>
          <w:szCs w:val="24"/>
        </w:rPr>
        <w:t>ú.</w:t>
      </w:r>
      <w:proofErr w:type="spellEnd"/>
      <w:r w:rsidR="00EE5736" w:rsidRPr="00BF4FD6">
        <w:rPr>
          <w:rFonts w:ascii="Calibri" w:hAnsi="Calibri" w:cs="Calibri"/>
          <w:szCs w:val="24"/>
        </w:rPr>
        <w:t xml:space="preserve"> Matná</w:t>
      </w:r>
      <w:r w:rsidRPr="00BF4FD6">
        <w:rPr>
          <w:rFonts w:ascii="Calibri" w:hAnsi="Calibri" w:cs="Calibri"/>
          <w:szCs w:val="24"/>
        </w:rPr>
        <w:t xml:space="preserve">, činí částku </w:t>
      </w:r>
      <w:r w:rsidR="00E82BEF" w:rsidRPr="00BF4FD6">
        <w:rPr>
          <w:rFonts w:ascii="Calibri" w:hAnsi="Calibri" w:cs="Calibri"/>
          <w:szCs w:val="24"/>
        </w:rPr>
        <w:t>81.872</w:t>
      </w:r>
      <w:r w:rsidRPr="00BF4FD6">
        <w:rPr>
          <w:rFonts w:ascii="Calibri" w:hAnsi="Calibri" w:cs="Calibri"/>
          <w:szCs w:val="24"/>
        </w:rPr>
        <w:t xml:space="preserve"> Kč</w:t>
      </w:r>
      <w:r w:rsidR="00D906EC" w:rsidRPr="00BF4FD6">
        <w:rPr>
          <w:rFonts w:ascii="Calibri" w:hAnsi="Calibri" w:cs="Calibri"/>
          <w:szCs w:val="24"/>
        </w:rPr>
        <w:t xml:space="preserve">. </w:t>
      </w:r>
    </w:p>
    <w:p w14:paraId="5C032460" w14:textId="77777777" w:rsidR="00E67160" w:rsidRPr="00BF4FD6" w:rsidRDefault="00E67160" w:rsidP="00E67160">
      <w:pPr>
        <w:pStyle w:val="ZkladntextIMP"/>
        <w:tabs>
          <w:tab w:val="clear" w:pos="720"/>
          <w:tab w:val="clear" w:pos="1440"/>
          <w:tab w:val="clear" w:pos="2160"/>
          <w:tab w:val="left" w:pos="567"/>
        </w:tabs>
        <w:ind w:left="567"/>
        <w:jc w:val="both"/>
        <w:rPr>
          <w:rFonts w:ascii="Calibri" w:hAnsi="Calibri" w:cs="Calibri"/>
          <w:szCs w:val="24"/>
        </w:rPr>
      </w:pPr>
    </w:p>
    <w:p w14:paraId="7F9753EF" w14:textId="77777777" w:rsidR="002B478A" w:rsidRDefault="002B478A" w:rsidP="00E67160">
      <w:pPr>
        <w:pStyle w:val="ZkladntextIMP"/>
        <w:numPr>
          <w:ilvl w:val="0"/>
          <w:numId w:val="39"/>
        </w:numPr>
        <w:tabs>
          <w:tab w:val="clear" w:pos="720"/>
          <w:tab w:val="clear" w:pos="1440"/>
          <w:tab w:val="clear" w:pos="2160"/>
          <w:tab w:val="left" w:pos="567"/>
        </w:tabs>
        <w:ind w:left="567" w:hanging="567"/>
        <w:jc w:val="both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>Touto smlouvou</w:t>
      </w:r>
      <w:r>
        <w:rPr>
          <w:rFonts w:ascii="Calibri" w:hAnsi="Calibri" w:cs="Calibri"/>
          <w:szCs w:val="24"/>
        </w:rPr>
        <w:t xml:space="preserve"> prodávající </w:t>
      </w:r>
      <w:r w:rsidRPr="002B478A">
        <w:rPr>
          <w:rFonts w:ascii="Calibri" w:hAnsi="Calibri" w:cs="Calibri"/>
          <w:b/>
          <w:bCs/>
          <w:szCs w:val="24"/>
        </w:rPr>
        <w:t>prodává a odevzdává kupujícímu pozemek</w:t>
      </w:r>
      <w:r>
        <w:rPr>
          <w:rFonts w:ascii="Calibri" w:hAnsi="Calibri" w:cs="Calibri"/>
          <w:szCs w:val="24"/>
        </w:rPr>
        <w:t xml:space="preserve"> uvedený v čl. I. odst. 3. za dohodnutou kupní cenu </w:t>
      </w:r>
      <w:r w:rsidR="00EA6591">
        <w:rPr>
          <w:rFonts w:ascii="Calibri" w:hAnsi="Calibri" w:cs="Calibri"/>
          <w:szCs w:val="24"/>
        </w:rPr>
        <w:t>23.800 Kč</w:t>
      </w:r>
      <w:r w:rsidR="0016728D">
        <w:rPr>
          <w:rFonts w:ascii="Calibri" w:hAnsi="Calibri" w:cs="Calibri"/>
          <w:szCs w:val="24"/>
        </w:rPr>
        <w:t xml:space="preserve"> (slovy </w:t>
      </w:r>
      <w:proofErr w:type="spellStart"/>
      <w:r w:rsidR="0016728D" w:rsidRPr="0016728D">
        <w:rPr>
          <w:rFonts w:ascii="Calibri" w:hAnsi="Calibri" w:cs="Calibri"/>
          <w:szCs w:val="24"/>
        </w:rPr>
        <w:t>dvacettřitisícosmset</w:t>
      </w:r>
      <w:proofErr w:type="spellEnd"/>
      <w:r w:rsidR="0016728D" w:rsidRPr="0016728D">
        <w:rPr>
          <w:rFonts w:ascii="Calibri" w:hAnsi="Calibri" w:cs="Calibri"/>
          <w:szCs w:val="24"/>
        </w:rPr>
        <w:t xml:space="preserve"> korun českých</w:t>
      </w:r>
      <w:r w:rsidR="0016728D">
        <w:rPr>
          <w:rFonts w:ascii="Calibri" w:hAnsi="Calibri" w:cs="Calibri"/>
          <w:szCs w:val="24"/>
        </w:rPr>
        <w:t>).</w:t>
      </w:r>
      <w:r w:rsidR="00E5758C">
        <w:rPr>
          <w:rFonts w:ascii="Calibri" w:hAnsi="Calibri" w:cs="Calibri"/>
          <w:szCs w:val="24"/>
        </w:rPr>
        <w:t xml:space="preserve"> </w:t>
      </w:r>
      <w:r w:rsidR="00E5758C" w:rsidRPr="00BF4FD6">
        <w:rPr>
          <w:rFonts w:ascii="Calibri" w:hAnsi="Calibri" w:cs="Calibri"/>
          <w:szCs w:val="24"/>
        </w:rPr>
        <w:t>Plnění je osvobozeno od DPH.</w:t>
      </w:r>
    </w:p>
    <w:p w14:paraId="6B7BE897" w14:textId="77777777" w:rsidR="009B3480" w:rsidRDefault="0034190F" w:rsidP="00E67160">
      <w:pPr>
        <w:pStyle w:val="ZkladntextIMP"/>
        <w:tabs>
          <w:tab w:val="clear" w:pos="720"/>
          <w:tab w:val="clear" w:pos="1440"/>
          <w:tab w:val="clear" w:pos="2160"/>
          <w:tab w:val="left" w:pos="1134"/>
        </w:tabs>
        <w:ind w:left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Účastníci této smlouvy se dohodli, že kupující uhradí dohodnutou kupní cenu na účet prodávajícího dle převzaté faktury nejpozději do 30ti dnů od podpisu kupní smlouvy.</w:t>
      </w:r>
      <w:r w:rsidR="00E417ED" w:rsidRPr="00E417ED">
        <w:rPr>
          <w:rFonts w:ascii="Calibri" w:hAnsi="Calibri" w:cs="Calibri"/>
          <w:szCs w:val="24"/>
        </w:rPr>
        <w:t xml:space="preserve"> </w:t>
      </w:r>
      <w:r w:rsidR="00E417ED" w:rsidRPr="004D622F">
        <w:rPr>
          <w:rFonts w:ascii="Calibri" w:hAnsi="Calibri" w:cs="Calibri"/>
          <w:szCs w:val="24"/>
        </w:rPr>
        <w:t xml:space="preserve">Za den uskutečnění zdanitelného plnění </w:t>
      </w:r>
      <w:r w:rsidR="00E417ED">
        <w:rPr>
          <w:rFonts w:ascii="Calibri" w:hAnsi="Calibri" w:cs="Calibri"/>
          <w:szCs w:val="24"/>
        </w:rPr>
        <w:t xml:space="preserve">a účetního případu </w:t>
      </w:r>
      <w:r w:rsidR="00E417ED" w:rsidRPr="004D622F">
        <w:rPr>
          <w:rFonts w:ascii="Calibri" w:hAnsi="Calibri" w:cs="Calibri"/>
          <w:szCs w:val="24"/>
        </w:rPr>
        <w:t>se považuje den uzavření smlouvy.</w:t>
      </w:r>
    </w:p>
    <w:p w14:paraId="0B96D0EF" w14:textId="77777777" w:rsidR="007C34E2" w:rsidRDefault="00EE5736" w:rsidP="00E67160">
      <w:pPr>
        <w:pStyle w:val="ZkladntextIMP"/>
        <w:tabs>
          <w:tab w:val="clear" w:pos="720"/>
          <w:tab w:val="clear" w:pos="1440"/>
          <w:tab w:val="clear" w:pos="2160"/>
        </w:tabs>
        <w:ind w:left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Pan Ladislav Kašpárek</w:t>
      </w:r>
      <w:r w:rsidR="00925F0F" w:rsidRPr="004D622F">
        <w:rPr>
          <w:rFonts w:ascii="Calibri" w:hAnsi="Calibri" w:cs="Calibri"/>
          <w:szCs w:val="24"/>
        </w:rPr>
        <w:t xml:space="preserve"> </w:t>
      </w:r>
      <w:r w:rsidR="00A131AD" w:rsidRPr="004D622F">
        <w:rPr>
          <w:rFonts w:ascii="Calibri" w:hAnsi="Calibri" w:cs="Calibri"/>
          <w:szCs w:val="24"/>
        </w:rPr>
        <w:t xml:space="preserve">se </w:t>
      </w:r>
      <w:r w:rsidR="007C34E2" w:rsidRPr="004D622F">
        <w:rPr>
          <w:rFonts w:ascii="Calibri" w:hAnsi="Calibri" w:cs="Calibri"/>
          <w:szCs w:val="24"/>
        </w:rPr>
        <w:t>zavazuj</w:t>
      </w:r>
      <w:r>
        <w:rPr>
          <w:rFonts w:ascii="Calibri" w:hAnsi="Calibri" w:cs="Calibri"/>
          <w:szCs w:val="24"/>
        </w:rPr>
        <w:t>e</w:t>
      </w:r>
      <w:r w:rsidR="007C34E2" w:rsidRPr="004D622F">
        <w:rPr>
          <w:rFonts w:ascii="Calibri" w:hAnsi="Calibri" w:cs="Calibri"/>
          <w:szCs w:val="24"/>
        </w:rPr>
        <w:t xml:space="preserve"> uhradit městu Jindřichův Hradec</w:t>
      </w:r>
      <w:r w:rsidR="00EC20BC" w:rsidRPr="004D622F">
        <w:rPr>
          <w:rFonts w:ascii="Calibri" w:hAnsi="Calibri" w:cs="Calibri"/>
          <w:szCs w:val="24"/>
        </w:rPr>
        <w:t xml:space="preserve"> </w:t>
      </w:r>
      <w:r w:rsidR="00B2209B" w:rsidRPr="000C2626">
        <w:rPr>
          <w:rFonts w:ascii="Calibri" w:hAnsi="Calibri" w:cs="Calibri"/>
          <w:szCs w:val="24"/>
        </w:rPr>
        <w:t>polovinu</w:t>
      </w:r>
      <w:r w:rsidR="00925F0F" w:rsidRPr="004D622F">
        <w:rPr>
          <w:rFonts w:ascii="Calibri" w:hAnsi="Calibri" w:cs="Calibri"/>
          <w:szCs w:val="24"/>
        </w:rPr>
        <w:t xml:space="preserve"> </w:t>
      </w:r>
      <w:r w:rsidR="00EC20BC" w:rsidRPr="004D622F">
        <w:rPr>
          <w:rFonts w:ascii="Calibri" w:hAnsi="Calibri" w:cs="Calibri"/>
          <w:szCs w:val="24"/>
        </w:rPr>
        <w:t xml:space="preserve">nákladů </w:t>
      </w:r>
      <w:r w:rsidR="0034190F">
        <w:rPr>
          <w:rFonts w:ascii="Calibri" w:hAnsi="Calibri" w:cs="Calibri"/>
          <w:szCs w:val="24"/>
        </w:rPr>
        <w:t xml:space="preserve">  </w:t>
      </w:r>
      <w:r w:rsidR="00EC20BC" w:rsidRPr="004D622F">
        <w:rPr>
          <w:rFonts w:ascii="Calibri" w:hAnsi="Calibri" w:cs="Calibri"/>
          <w:szCs w:val="24"/>
        </w:rPr>
        <w:t>na vyhotovení geometrického plánu</w:t>
      </w:r>
      <w:r w:rsidR="00A131AD" w:rsidRPr="004D622F">
        <w:rPr>
          <w:rFonts w:ascii="Calibri" w:hAnsi="Calibri" w:cs="Calibri"/>
          <w:szCs w:val="24"/>
        </w:rPr>
        <w:t xml:space="preserve"> ve výši </w:t>
      </w:r>
      <w:r w:rsidR="009F3232">
        <w:rPr>
          <w:rFonts w:ascii="Calibri" w:hAnsi="Calibri" w:cs="Calibri"/>
          <w:szCs w:val="24"/>
        </w:rPr>
        <w:t>3.630</w:t>
      </w:r>
      <w:r w:rsidR="00C906D8" w:rsidRPr="004D622F">
        <w:rPr>
          <w:rFonts w:ascii="Calibri" w:hAnsi="Calibri" w:cs="Calibri"/>
          <w:szCs w:val="24"/>
        </w:rPr>
        <w:t xml:space="preserve"> Kč</w:t>
      </w:r>
      <w:r w:rsidR="00075646" w:rsidRPr="004D622F">
        <w:rPr>
          <w:rFonts w:ascii="Calibri" w:hAnsi="Calibri" w:cs="Calibri"/>
          <w:szCs w:val="24"/>
        </w:rPr>
        <w:t xml:space="preserve">, </w:t>
      </w:r>
      <w:r w:rsidR="00E5758C">
        <w:rPr>
          <w:rFonts w:ascii="Calibri" w:hAnsi="Calibri" w:cs="Calibri"/>
          <w:szCs w:val="24"/>
        </w:rPr>
        <w:t xml:space="preserve">včetně DPH, </w:t>
      </w:r>
      <w:r w:rsidR="007C34E2" w:rsidRPr="004D622F">
        <w:rPr>
          <w:rFonts w:ascii="Calibri" w:hAnsi="Calibri" w:cs="Calibri"/>
          <w:szCs w:val="24"/>
        </w:rPr>
        <w:t>dle převzaté faktury nejpozději</w:t>
      </w:r>
      <w:r w:rsidR="0058749F">
        <w:rPr>
          <w:rFonts w:ascii="Calibri" w:hAnsi="Calibri" w:cs="Calibri"/>
          <w:szCs w:val="24"/>
        </w:rPr>
        <w:t xml:space="preserve"> </w:t>
      </w:r>
      <w:r w:rsidR="007C34E2" w:rsidRPr="004D622F">
        <w:rPr>
          <w:rFonts w:ascii="Calibri" w:hAnsi="Calibri" w:cs="Calibri"/>
          <w:szCs w:val="24"/>
        </w:rPr>
        <w:t xml:space="preserve">do 30 dnů od podpisu </w:t>
      </w:r>
      <w:r w:rsidR="0051206E" w:rsidRPr="004D622F">
        <w:rPr>
          <w:rFonts w:ascii="Calibri" w:hAnsi="Calibri" w:cs="Calibri"/>
          <w:szCs w:val="24"/>
        </w:rPr>
        <w:t>této</w:t>
      </w:r>
      <w:r w:rsidR="007C34E2" w:rsidRPr="004D622F">
        <w:rPr>
          <w:rFonts w:ascii="Calibri" w:hAnsi="Calibri" w:cs="Calibri"/>
          <w:szCs w:val="24"/>
        </w:rPr>
        <w:t xml:space="preserve"> smlouvy</w:t>
      </w:r>
      <w:r w:rsidR="00380792" w:rsidRPr="004D622F">
        <w:rPr>
          <w:rFonts w:ascii="Calibri" w:hAnsi="Calibri" w:cs="Calibri"/>
          <w:szCs w:val="24"/>
        </w:rPr>
        <w:t xml:space="preserve">. </w:t>
      </w:r>
      <w:r w:rsidR="001A6B6A" w:rsidRPr="004D622F">
        <w:rPr>
          <w:rFonts w:ascii="Calibri" w:hAnsi="Calibri" w:cs="Calibri"/>
          <w:szCs w:val="24"/>
        </w:rPr>
        <w:t>Za den</w:t>
      </w:r>
      <w:r w:rsidR="007C34E2" w:rsidRPr="004D622F">
        <w:rPr>
          <w:rFonts w:ascii="Calibri" w:hAnsi="Calibri" w:cs="Calibri"/>
          <w:szCs w:val="24"/>
        </w:rPr>
        <w:t xml:space="preserve"> uskutečnění zdanitelného plnění </w:t>
      </w:r>
      <w:r w:rsidR="009E6096">
        <w:rPr>
          <w:rFonts w:ascii="Calibri" w:hAnsi="Calibri" w:cs="Calibri"/>
          <w:szCs w:val="24"/>
        </w:rPr>
        <w:t xml:space="preserve">a účetního případu </w:t>
      </w:r>
      <w:r w:rsidR="007C34E2" w:rsidRPr="004D622F">
        <w:rPr>
          <w:rFonts w:ascii="Calibri" w:hAnsi="Calibri" w:cs="Calibri"/>
          <w:szCs w:val="24"/>
        </w:rPr>
        <w:t>se považuje den uzavření smlouv</w:t>
      </w:r>
      <w:r w:rsidR="007B1492" w:rsidRPr="004D622F">
        <w:rPr>
          <w:rFonts w:ascii="Calibri" w:hAnsi="Calibri" w:cs="Calibri"/>
          <w:szCs w:val="24"/>
        </w:rPr>
        <w:t>y.</w:t>
      </w:r>
    </w:p>
    <w:p w14:paraId="33DA1FD7" w14:textId="77777777" w:rsidR="00A454BA" w:rsidRDefault="00A454BA" w:rsidP="00E67160">
      <w:pPr>
        <w:pStyle w:val="ZkladntextIMP"/>
        <w:numPr>
          <w:ilvl w:val="0"/>
          <w:numId w:val="39"/>
        </w:numPr>
        <w:tabs>
          <w:tab w:val="clear" w:pos="720"/>
          <w:tab w:val="clear" w:pos="1440"/>
          <w:tab w:val="clear" w:pos="2160"/>
          <w:tab w:val="left" w:pos="567"/>
          <w:tab w:val="left" w:pos="851"/>
        </w:tabs>
        <w:ind w:left="567" w:hanging="567"/>
        <w:jc w:val="both"/>
        <w:rPr>
          <w:rStyle w:val="ZkladntextIMPChar"/>
          <w:rFonts w:ascii="Calibri" w:hAnsi="Calibri" w:cs="Calibri"/>
          <w:szCs w:val="24"/>
        </w:rPr>
      </w:pPr>
      <w:r w:rsidRPr="00810E11">
        <w:rPr>
          <w:rStyle w:val="ZkladntextIMPChar"/>
          <w:rFonts w:ascii="Calibri" w:hAnsi="Calibri" w:cs="Calibri"/>
          <w:bCs/>
          <w:szCs w:val="24"/>
        </w:rPr>
        <w:t>Město J</w:t>
      </w:r>
      <w:r w:rsidR="00A96070" w:rsidRPr="00810E11">
        <w:rPr>
          <w:rStyle w:val="ZkladntextIMPChar"/>
          <w:rFonts w:ascii="Calibri" w:hAnsi="Calibri" w:cs="Calibri"/>
          <w:bCs/>
          <w:szCs w:val="24"/>
        </w:rPr>
        <w:t>indřichův</w:t>
      </w:r>
      <w:r w:rsidRPr="00810E11">
        <w:rPr>
          <w:rStyle w:val="ZkladntextIMPChar"/>
          <w:rFonts w:ascii="Calibri" w:hAnsi="Calibri" w:cs="Calibri"/>
          <w:bCs/>
          <w:szCs w:val="24"/>
        </w:rPr>
        <w:t xml:space="preserve"> Hradec má právo od smlouvy odstoupit v případě, </w:t>
      </w:r>
      <w:r w:rsidR="00925F0F" w:rsidRPr="00810E11">
        <w:rPr>
          <w:rStyle w:val="ZkladntextIMPChar"/>
          <w:rFonts w:ascii="Calibri" w:hAnsi="Calibri" w:cs="Calibri"/>
          <w:bCs/>
          <w:szCs w:val="24"/>
        </w:rPr>
        <w:t xml:space="preserve">že úhrada </w:t>
      </w:r>
      <w:r w:rsidR="00E5758C">
        <w:rPr>
          <w:rStyle w:val="ZkladntextIMPChar"/>
          <w:rFonts w:ascii="Calibri" w:hAnsi="Calibri" w:cs="Calibri"/>
          <w:bCs/>
          <w:szCs w:val="24"/>
        </w:rPr>
        <w:t xml:space="preserve">kupní ceny a </w:t>
      </w:r>
      <w:r w:rsidR="00B2209B">
        <w:rPr>
          <w:rStyle w:val="ZkladntextIMPChar"/>
          <w:rFonts w:ascii="Calibri" w:hAnsi="Calibri" w:cs="Calibri"/>
          <w:bCs/>
          <w:szCs w:val="24"/>
        </w:rPr>
        <w:t>polovin</w:t>
      </w:r>
      <w:r w:rsidR="00D06C0B">
        <w:rPr>
          <w:rStyle w:val="ZkladntextIMPChar"/>
          <w:rFonts w:ascii="Calibri" w:hAnsi="Calibri" w:cs="Calibri"/>
          <w:bCs/>
          <w:szCs w:val="24"/>
        </w:rPr>
        <w:t>y</w:t>
      </w:r>
      <w:r w:rsidR="00A131AD" w:rsidRPr="00810E11">
        <w:rPr>
          <w:rStyle w:val="ZkladntextIMPChar"/>
          <w:rFonts w:ascii="Calibri" w:hAnsi="Calibri" w:cs="Calibri"/>
          <w:bCs/>
          <w:szCs w:val="24"/>
        </w:rPr>
        <w:t xml:space="preserve"> n</w:t>
      </w:r>
      <w:r w:rsidRPr="00810E11">
        <w:rPr>
          <w:rStyle w:val="ZkladntextIMPChar"/>
          <w:rFonts w:ascii="Calibri" w:hAnsi="Calibri" w:cs="Calibri"/>
          <w:bCs/>
          <w:szCs w:val="24"/>
        </w:rPr>
        <w:t>áklad</w:t>
      </w:r>
      <w:r w:rsidR="001019F5" w:rsidRPr="00810E11">
        <w:rPr>
          <w:rStyle w:val="ZkladntextIMPChar"/>
          <w:rFonts w:ascii="Calibri" w:hAnsi="Calibri" w:cs="Calibri"/>
          <w:bCs/>
          <w:szCs w:val="24"/>
        </w:rPr>
        <w:t>ů</w:t>
      </w:r>
      <w:r w:rsidRPr="00810E11">
        <w:rPr>
          <w:rStyle w:val="ZkladntextIMPChar"/>
          <w:rFonts w:ascii="Calibri" w:hAnsi="Calibri" w:cs="Calibri"/>
          <w:bCs/>
          <w:szCs w:val="24"/>
        </w:rPr>
        <w:t xml:space="preserve"> za vypracování geometrick</w:t>
      </w:r>
      <w:r w:rsidR="00380792" w:rsidRPr="00810E11">
        <w:rPr>
          <w:rStyle w:val="ZkladntextIMPChar"/>
          <w:rFonts w:ascii="Calibri" w:hAnsi="Calibri" w:cs="Calibri"/>
          <w:bCs/>
          <w:szCs w:val="24"/>
        </w:rPr>
        <w:t xml:space="preserve">ého plánu </w:t>
      </w:r>
      <w:r w:rsidRPr="00810E11">
        <w:rPr>
          <w:rStyle w:val="ZkladntextIMPChar"/>
          <w:rFonts w:ascii="Calibri" w:hAnsi="Calibri" w:cs="Calibri"/>
          <w:bCs/>
          <w:szCs w:val="24"/>
        </w:rPr>
        <w:t>nebud</w:t>
      </w:r>
      <w:r w:rsidR="00925F0F" w:rsidRPr="00810E11">
        <w:rPr>
          <w:rStyle w:val="ZkladntextIMPChar"/>
          <w:rFonts w:ascii="Calibri" w:hAnsi="Calibri" w:cs="Calibri"/>
          <w:bCs/>
          <w:szCs w:val="24"/>
        </w:rPr>
        <w:t>e</w:t>
      </w:r>
      <w:r w:rsidRPr="00810E11">
        <w:rPr>
          <w:rStyle w:val="ZkladntextIMPChar"/>
          <w:rFonts w:ascii="Calibri" w:hAnsi="Calibri" w:cs="Calibri"/>
          <w:bCs/>
          <w:szCs w:val="24"/>
        </w:rPr>
        <w:t xml:space="preserve"> uhrazen</w:t>
      </w:r>
      <w:r w:rsidR="00925F0F" w:rsidRPr="00810E11">
        <w:rPr>
          <w:rStyle w:val="ZkladntextIMPChar"/>
          <w:rFonts w:ascii="Calibri" w:hAnsi="Calibri" w:cs="Calibri"/>
          <w:bCs/>
          <w:szCs w:val="24"/>
        </w:rPr>
        <w:t>a</w:t>
      </w:r>
      <w:r w:rsidRPr="00810E11">
        <w:rPr>
          <w:rStyle w:val="ZkladntextIMPChar"/>
          <w:rFonts w:ascii="Calibri" w:hAnsi="Calibri" w:cs="Calibri"/>
          <w:bCs/>
          <w:szCs w:val="24"/>
        </w:rPr>
        <w:t xml:space="preserve"> včas a řádně.</w:t>
      </w:r>
      <w:r w:rsidRPr="00810E11">
        <w:rPr>
          <w:rFonts w:ascii="Calibri" w:hAnsi="Calibri" w:cs="Calibri"/>
          <w:szCs w:val="24"/>
        </w:rPr>
        <w:t xml:space="preserve"> </w:t>
      </w:r>
      <w:r w:rsidRPr="00810E11">
        <w:rPr>
          <w:rStyle w:val="ZkladntextIMPChar"/>
          <w:rFonts w:ascii="Calibri" w:hAnsi="Calibri" w:cs="Calibri"/>
          <w:szCs w:val="24"/>
        </w:rPr>
        <w:t>Odstoupením se smlouva od počátku ruší. Odstoupení však nemá vliv na povinnost uhradit</w:t>
      </w:r>
      <w:r w:rsidR="00117138" w:rsidRPr="00810E11">
        <w:rPr>
          <w:rStyle w:val="ZkladntextIMPChar"/>
          <w:rFonts w:ascii="Calibri" w:hAnsi="Calibri" w:cs="Calibri"/>
          <w:szCs w:val="24"/>
        </w:rPr>
        <w:t xml:space="preserve"> </w:t>
      </w:r>
      <w:r w:rsidR="00B2209B">
        <w:rPr>
          <w:rStyle w:val="ZkladntextIMPChar"/>
          <w:rFonts w:ascii="Calibri" w:hAnsi="Calibri" w:cs="Calibri"/>
          <w:szCs w:val="24"/>
        </w:rPr>
        <w:t>polovinu</w:t>
      </w:r>
      <w:r w:rsidR="00A131AD" w:rsidRPr="00810E11">
        <w:rPr>
          <w:rStyle w:val="ZkladntextIMPChar"/>
          <w:rFonts w:ascii="Calibri" w:hAnsi="Calibri" w:cs="Calibri"/>
          <w:szCs w:val="24"/>
        </w:rPr>
        <w:t xml:space="preserve"> nákladů</w:t>
      </w:r>
      <w:r w:rsidRPr="00810E11">
        <w:rPr>
          <w:rStyle w:val="ZkladntextIMPChar"/>
          <w:rFonts w:ascii="Calibri" w:hAnsi="Calibri" w:cs="Calibri"/>
          <w:szCs w:val="24"/>
        </w:rPr>
        <w:t xml:space="preserve"> za vypracování geometrick</w:t>
      </w:r>
      <w:r w:rsidR="00BC2A36" w:rsidRPr="00810E11">
        <w:rPr>
          <w:rStyle w:val="ZkladntextIMPChar"/>
          <w:rFonts w:ascii="Calibri" w:hAnsi="Calibri" w:cs="Calibri"/>
          <w:szCs w:val="24"/>
        </w:rPr>
        <w:t xml:space="preserve">ého </w:t>
      </w:r>
      <w:r w:rsidRPr="00810E11">
        <w:rPr>
          <w:rStyle w:val="ZkladntextIMPChar"/>
          <w:rFonts w:ascii="Calibri" w:hAnsi="Calibri" w:cs="Calibri"/>
          <w:szCs w:val="24"/>
        </w:rPr>
        <w:t>plán</w:t>
      </w:r>
      <w:r w:rsidR="007F0F80" w:rsidRPr="00810E11">
        <w:rPr>
          <w:rStyle w:val="ZkladntextIMPChar"/>
          <w:rFonts w:ascii="Calibri" w:hAnsi="Calibri" w:cs="Calibri"/>
          <w:szCs w:val="24"/>
        </w:rPr>
        <w:t>u</w:t>
      </w:r>
      <w:r w:rsidRPr="00810E11">
        <w:rPr>
          <w:rStyle w:val="ZkladntextIMPChar"/>
          <w:rFonts w:ascii="Calibri" w:hAnsi="Calibri" w:cs="Calibri"/>
          <w:szCs w:val="24"/>
        </w:rPr>
        <w:t xml:space="preserve">, které </w:t>
      </w:r>
      <w:r w:rsidR="00055146">
        <w:rPr>
          <w:rStyle w:val="ZkladntextIMPChar"/>
          <w:rFonts w:ascii="Calibri" w:hAnsi="Calibri" w:cs="Calibri"/>
          <w:szCs w:val="24"/>
        </w:rPr>
        <w:t>pan Ladislav Kašpárek</w:t>
      </w:r>
      <w:r w:rsidR="004E7283" w:rsidRPr="00810E11">
        <w:rPr>
          <w:rStyle w:val="ZkladntextIMPChar"/>
          <w:rFonts w:ascii="Calibri" w:hAnsi="Calibri" w:cs="Calibri"/>
          <w:szCs w:val="24"/>
        </w:rPr>
        <w:t xml:space="preserve"> </w:t>
      </w:r>
      <w:r w:rsidRPr="00810E11">
        <w:rPr>
          <w:rStyle w:val="ZkladntextIMPChar"/>
          <w:rFonts w:ascii="Calibri" w:hAnsi="Calibri" w:cs="Calibri"/>
          <w:szCs w:val="24"/>
        </w:rPr>
        <w:t>v případě odstoupení uhradí městu J</w:t>
      </w:r>
      <w:r w:rsidR="0051206E" w:rsidRPr="00810E11">
        <w:rPr>
          <w:rStyle w:val="ZkladntextIMPChar"/>
          <w:rFonts w:ascii="Calibri" w:hAnsi="Calibri" w:cs="Calibri"/>
          <w:szCs w:val="24"/>
        </w:rPr>
        <w:t>indřichův</w:t>
      </w:r>
      <w:r w:rsidRPr="00810E11">
        <w:rPr>
          <w:rStyle w:val="ZkladntextIMPChar"/>
          <w:rFonts w:ascii="Calibri" w:hAnsi="Calibri" w:cs="Calibri"/>
          <w:szCs w:val="24"/>
        </w:rPr>
        <w:t xml:space="preserve"> Hradec do 10 dnů ode dne obdržení oznámení o odstoupení od smlouvy.</w:t>
      </w:r>
    </w:p>
    <w:p w14:paraId="52044BBA" w14:textId="77777777" w:rsidR="00EE53B6" w:rsidRPr="00457FCC" w:rsidRDefault="001C452B" w:rsidP="00E67160">
      <w:pPr>
        <w:pStyle w:val="ZkladntextIMP"/>
        <w:numPr>
          <w:ilvl w:val="0"/>
          <w:numId w:val="39"/>
        </w:numPr>
        <w:tabs>
          <w:tab w:val="clear" w:pos="720"/>
          <w:tab w:val="clear" w:pos="1440"/>
          <w:tab w:val="clear" w:pos="2160"/>
          <w:tab w:val="left" w:pos="567"/>
          <w:tab w:val="left" w:pos="851"/>
        </w:tabs>
        <w:ind w:left="426" w:hanging="426"/>
        <w:jc w:val="both"/>
        <w:rPr>
          <w:rFonts w:ascii="Calibri" w:hAnsi="Calibri" w:cs="Calibri"/>
          <w:szCs w:val="24"/>
        </w:rPr>
      </w:pPr>
      <w:r w:rsidRPr="00457FCC">
        <w:rPr>
          <w:rFonts w:ascii="Calibri" w:hAnsi="Calibri" w:cs="Calibri"/>
        </w:rPr>
        <w:t xml:space="preserve">Geometrický plán č. </w:t>
      </w:r>
      <w:r w:rsidR="00E5758C">
        <w:rPr>
          <w:rFonts w:ascii="Calibri" w:hAnsi="Calibri" w:cs="Calibri"/>
        </w:rPr>
        <w:t>176-141/2024</w:t>
      </w:r>
      <w:r w:rsidRPr="00457FCC">
        <w:rPr>
          <w:rFonts w:ascii="Calibri" w:hAnsi="Calibri" w:cs="Calibri"/>
        </w:rPr>
        <w:t xml:space="preserve"> je nedílnou součástí této smlouvy. </w:t>
      </w:r>
    </w:p>
    <w:p w14:paraId="09DA097F" w14:textId="77777777" w:rsidR="00807339" w:rsidRDefault="00807339" w:rsidP="00AB15DD">
      <w:pPr>
        <w:pStyle w:val="Zkladntext"/>
        <w:spacing w:after="60" w:line="276" w:lineRule="auto"/>
        <w:ind w:left="284"/>
        <w:rPr>
          <w:rFonts w:ascii="Calibri" w:hAnsi="Calibri" w:cs="Calibri"/>
        </w:rPr>
      </w:pPr>
    </w:p>
    <w:p w14:paraId="0CAB0855" w14:textId="77777777" w:rsidR="007B1A20" w:rsidRDefault="00B446B1" w:rsidP="005A4519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810E11">
        <w:rPr>
          <w:rFonts w:ascii="Calibri" w:hAnsi="Calibri" w:cs="Calibri"/>
          <w:b/>
          <w:szCs w:val="24"/>
        </w:rPr>
        <w:t>čl.</w:t>
      </w:r>
      <w:r w:rsidR="001C036D" w:rsidRPr="00810E11">
        <w:rPr>
          <w:rFonts w:ascii="Calibri" w:hAnsi="Calibri" w:cs="Calibri"/>
          <w:b/>
          <w:szCs w:val="24"/>
        </w:rPr>
        <w:t xml:space="preserve"> </w:t>
      </w:r>
      <w:r w:rsidR="00055146">
        <w:rPr>
          <w:rFonts w:ascii="Calibri" w:hAnsi="Calibri" w:cs="Calibri"/>
          <w:b/>
          <w:szCs w:val="24"/>
        </w:rPr>
        <w:t>I</w:t>
      </w:r>
      <w:r w:rsidR="004F5FAF" w:rsidRPr="00810E11">
        <w:rPr>
          <w:rFonts w:ascii="Calibri" w:hAnsi="Calibri" w:cs="Calibri"/>
          <w:b/>
          <w:szCs w:val="24"/>
        </w:rPr>
        <w:t>V</w:t>
      </w:r>
      <w:r w:rsidRPr="00810E11">
        <w:rPr>
          <w:rFonts w:ascii="Calibri" w:hAnsi="Calibri" w:cs="Calibri"/>
          <w:b/>
          <w:szCs w:val="24"/>
        </w:rPr>
        <w:t>.</w:t>
      </w:r>
    </w:p>
    <w:p w14:paraId="186B6B64" w14:textId="77777777" w:rsidR="00457FCC" w:rsidRDefault="00457FCC" w:rsidP="005A4519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6C038BE1" w14:textId="77777777" w:rsidR="008A234B" w:rsidRPr="008A234B" w:rsidRDefault="008A234B" w:rsidP="005D7180">
      <w:pPr>
        <w:pStyle w:val="ZkladntextIMP"/>
        <w:numPr>
          <w:ilvl w:val="0"/>
          <w:numId w:val="9"/>
        </w:numPr>
        <w:tabs>
          <w:tab w:val="clear" w:pos="720"/>
          <w:tab w:val="left" w:pos="567"/>
          <w:tab w:val="left" w:pos="993"/>
        </w:tabs>
        <w:ind w:left="567" w:hanging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Město Jindřichův Hradec upozorňuje, že v</w:t>
      </w:r>
      <w:r w:rsidR="00055146">
        <w:rPr>
          <w:rFonts w:ascii="Calibri" w:hAnsi="Calibri" w:cs="Calibri"/>
          <w:szCs w:val="24"/>
        </w:rPr>
        <w:t> nově vzniklém pozemku p. č. 679</w:t>
      </w:r>
      <w:r w:rsidRPr="008A234B">
        <w:rPr>
          <w:rFonts w:ascii="Calibri" w:hAnsi="Calibri" w:cs="Calibri"/>
          <w:szCs w:val="24"/>
        </w:rPr>
        <w:t xml:space="preserve"> o výměře </w:t>
      </w:r>
      <w:r w:rsidR="00055146">
        <w:rPr>
          <w:rFonts w:ascii="Calibri" w:hAnsi="Calibri" w:cs="Calibri"/>
          <w:szCs w:val="24"/>
        </w:rPr>
        <w:t>86</w:t>
      </w:r>
      <w:r w:rsidRPr="008A234B">
        <w:rPr>
          <w:rFonts w:ascii="Calibri" w:hAnsi="Calibri" w:cs="Calibri"/>
          <w:szCs w:val="24"/>
        </w:rPr>
        <w:t xml:space="preserve"> m²</w:t>
      </w:r>
      <w:r>
        <w:rPr>
          <w:rFonts w:ascii="Calibri" w:hAnsi="Calibri" w:cs="Calibri"/>
          <w:szCs w:val="24"/>
        </w:rPr>
        <w:t xml:space="preserve"> odděleném</w:t>
      </w:r>
      <w:r w:rsidRPr="00810E11">
        <w:rPr>
          <w:rFonts w:ascii="Calibri" w:hAnsi="Calibri" w:cs="Calibri"/>
          <w:szCs w:val="24"/>
        </w:rPr>
        <w:t xml:space="preserve"> geometrickým plánem č. </w:t>
      </w:r>
      <w:r w:rsidR="00055146">
        <w:rPr>
          <w:rFonts w:ascii="Calibri" w:hAnsi="Calibri" w:cs="Calibri"/>
          <w:szCs w:val="24"/>
        </w:rPr>
        <w:t>176-141</w:t>
      </w:r>
      <w:r w:rsidRPr="00810E11">
        <w:rPr>
          <w:rFonts w:ascii="Calibri" w:hAnsi="Calibri" w:cs="Calibri"/>
          <w:szCs w:val="24"/>
        </w:rPr>
        <w:t>/202</w:t>
      </w:r>
      <w:r w:rsidR="00055146">
        <w:rPr>
          <w:rFonts w:ascii="Calibri" w:hAnsi="Calibri" w:cs="Calibri"/>
          <w:szCs w:val="24"/>
        </w:rPr>
        <w:t>4</w:t>
      </w:r>
      <w:r w:rsidRPr="00810E11">
        <w:rPr>
          <w:rFonts w:ascii="Calibri" w:hAnsi="Calibri" w:cs="Calibri"/>
          <w:szCs w:val="24"/>
        </w:rPr>
        <w:t xml:space="preserve"> z pozemku p. č.</w:t>
      </w:r>
      <w:r w:rsidR="00055146">
        <w:rPr>
          <w:rFonts w:ascii="Calibri" w:hAnsi="Calibri" w:cs="Calibri"/>
          <w:szCs w:val="24"/>
        </w:rPr>
        <w:t xml:space="preserve"> st</w:t>
      </w:r>
      <w:r w:rsidR="00F86664">
        <w:rPr>
          <w:rFonts w:ascii="Calibri" w:hAnsi="Calibri" w:cs="Calibri"/>
          <w:szCs w:val="24"/>
        </w:rPr>
        <w:t>.</w:t>
      </w:r>
      <w:r w:rsidR="00055146">
        <w:rPr>
          <w:rFonts w:ascii="Calibri" w:hAnsi="Calibri" w:cs="Calibri"/>
          <w:szCs w:val="24"/>
        </w:rPr>
        <w:t xml:space="preserve"> </w:t>
      </w:r>
      <w:r w:rsidRPr="00810E11">
        <w:rPr>
          <w:rFonts w:ascii="Calibri" w:hAnsi="Calibri" w:cs="Calibri"/>
          <w:szCs w:val="24"/>
        </w:rPr>
        <w:t>14/1</w:t>
      </w:r>
      <w:r w:rsidR="00055146">
        <w:rPr>
          <w:rFonts w:ascii="Calibri" w:hAnsi="Calibri" w:cs="Calibri"/>
          <w:szCs w:val="24"/>
        </w:rPr>
        <w:t>, zastavěná plocha a nádvoří</w:t>
      </w:r>
      <w:r w:rsidRPr="00810E11">
        <w:rPr>
          <w:rFonts w:ascii="Calibri" w:hAnsi="Calibri" w:cs="Calibri"/>
          <w:szCs w:val="24"/>
        </w:rPr>
        <w:t xml:space="preserve">, obec Jindřichův Hradec, k. </w:t>
      </w:r>
      <w:proofErr w:type="spellStart"/>
      <w:r w:rsidRPr="00810E11">
        <w:rPr>
          <w:rFonts w:ascii="Calibri" w:hAnsi="Calibri" w:cs="Calibri"/>
          <w:szCs w:val="24"/>
        </w:rPr>
        <w:t>ú.</w:t>
      </w:r>
      <w:proofErr w:type="spellEnd"/>
      <w:r w:rsidRPr="00810E11">
        <w:rPr>
          <w:rFonts w:ascii="Calibri" w:hAnsi="Calibri" w:cs="Calibri"/>
          <w:szCs w:val="24"/>
        </w:rPr>
        <w:t xml:space="preserve"> </w:t>
      </w:r>
      <w:r w:rsidR="00055146">
        <w:rPr>
          <w:rFonts w:ascii="Calibri" w:hAnsi="Calibri" w:cs="Calibri"/>
          <w:szCs w:val="24"/>
        </w:rPr>
        <w:t>Matná</w:t>
      </w:r>
      <w:r w:rsidRPr="00810E11">
        <w:rPr>
          <w:rFonts w:ascii="Calibri" w:hAnsi="Calibri" w:cs="Calibri"/>
          <w:b/>
          <w:bCs/>
          <w:szCs w:val="24"/>
        </w:rPr>
        <w:t>,</w:t>
      </w:r>
      <w:r>
        <w:rPr>
          <w:rFonts w:ascii="Calibri" w:hAnsi="Calibri" w:cs="Calibri"/>
          <w:b/>
          <w:bCs/>
          <w:szCs w:val="24"/>
        </w:rPr>
        <w:t xml:space="preserve"> </w:t>
      </w:r>
      <w:r w:rsidRPr="008A234B">
        <w:rPr>
          <w:rFonts w:ascii="Calibri" w:hAnsi="Calibri" w:cs="Calibri"/>
          <w:szCs w:val="24"/>
        </w:rPr>
        <w:t>j</w:t>
      </w:r>
      <w:r w:rsidR="00055146">
        <w:rPr>
          <w:rFonts w:ascii="Calibri" w:hAnsi="Calibri" w:cs="Calibri"/>
          <w:szCs w:val="24"/>
        </w:rPr>
        <w:t>sou</w:t>
      </w:r>
      <w:r w:rsidRPr="008A234B">
        <w:rPr>
          <w:rFonts w:ascii="Calibri" w:hAnsi="Calibri" w:cs="Calibri"/>
          <w:szCs w:val="24"/>
        </w:rPr>
        <w:t xml:space="preserve"> uložen</w:t>
      </w:r>
      <w:r w:rsidR="00055146">
        <w:rPr>
          <w:rFonts w:ascii="Calibri" w:hAnsi="Calibri" w:cs="Calibri"/>
          <w:szCs w:val="24"/>
        </w:rPr>
        <w:t>y</w:t>
      </w:r>
      <w:r w:rsidRPr="008A234B">
        <w:rPr>
          <w:rFonts w:ascii="Calibri" w:hAnsi="Calibri" w:cs="Calibri"/>
          <w:szCs w:val="24"/>
        </w:rPr>
        <w:t xml:space="preserve"> </w:t>
      </w:r>
      <w:r w:rsidR="00055146">
        <w:rPr>
          <w:rFonts w:ascii="Calibri" w:hAnsi="Calibri" w:cs="Calibri"/>
          <w:szCs w:val="24"/>
        </w:rPr>
        <w:t>jímky dešťové a splaškové vody ve vlastnictví pana Kašpárka</w:t>
      </w:r>
      <w:r w:rsidRPr="008A234B">
        <w:rPr>
          <w:rFonts w:ascii="Calibri" w:hAnsi="Calibri" w:cs="Calibri"/>
          <w:szCs w:val="24"/>
        </w:rPr>
        <w:t>.</w:t>
      </w:r>
    </w:p>
    <w:p w14:paraId="5F1A2B8D" w14:textId="77777777" w:rsidR="00BA7750" w:rsidRPr="00810E11" w:rsidRDefault="007C34E2" w:rsidP="005D7180">
      <w:pPr>
        <w:pStyle w:val="ZkladntextIMP"/>
        <w:numPr>
          <w:ilvl w:val="0"/>
          <w:numId w:val="9"/>
        </w:numPr>
        <w:tabs>
          <w:tab w:val="clear" w:pos="720"/>
          <w:tab w:val="left" w:pos="567"/>
          <w:tab w:val="left" w:pos="993"/>
        </w:tabs>
        <w:ind w:left="567" w:hanging="567"/>
        <w:jc w:val="both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>Nemovitost</w:t>
      </w:r>
      <w:r w:rsidR="00F33A73">
        <w:rPr>
          <w:rFonts w:ascii="Calibri" w:hAnsi="Calibri" w:cs="Calibri"/>
          <w:szCs w:val="24"/>
        </w:rPr>
        <w:t>i</w:t>
      </w:r>
      <w:r w:rsidRPr="00810E11">
        <w:rPr>
          <w:rFonts w:ascii="Calibri" w:hAnsi="Calibri" w:cs="Calibri"/>
          <w:szCs w:val="24"/>
        </w:rPr>
        <w:t xml:space="preserve"> uveden</w:t>
      </w:r>
      <w:r w:rsidR="00F33A73">
        <w:rPr>
          <w:rFonts w:ascii="Calibri" w:hAnsi="Calibri" w:cs="Calibri"/>
          <w:szCs w:val="24"/>
        </w:rPr>
        <w:t>é</w:t>
      </w:r>
      <w:r w:rsidRPr="00810E11">
        <w:rPr>
          <w:rFonts w:ascii="Calibri" w:hAnsi="Calibri" w:cs="Calibri"/>
          <w:szCs w:val="24"/>
        </w:rPr>
        <w:t xml:space="preserve"> v článku I. odstavec 2. a článku II. odstavec 2. této smlouvy se převádí do vlastnictví přejímatel</w:t>
      </w:r>
      <w:r w:rsidR="009F3232">
        <w:rPr>
          <w:rFonts w:ascii="Calibri" w:hAnsi="Calibri" w:cs="Calibri"/>
          <w:szCs w:val="24"/>
        </w:rPr>
        <w:t>e</w:t>
      </w:r>
      <w:r w:rsidRPr="00810E11">
        <w:rPr>
          <w:rFonts w:ascii="Calibri" w:hAnsi="Calibri" w:cs="Calibri"/>
          <w:szCs w:val="24"/>
        </w:rPr>
        <w:t xml:space="preserve"> tak, jak je uvedeno v čl. III.</w:t>
      </w:r>
      <w:r w:rsidR="008A234B">
        <w:rPr>
          <w:rFonts w:ascii="Calibri" w:hAnsi="Calibri" w:cs="Calibri"/>
          <w:szCs w:val="24"/>
        </w:rPr>
        <w:t xml:space="preserve">, </w:t>
      </w:r>
      <w:r w:rsidRPr="00810E11">
        <w:rPr>
          <w:rFonts w:ascii="Calibri" w:hAnsi="Calibri" w:cs="Calibri"/>
          <w:szCs w:val="24"/>
        </w:rPr>
        <w:t xml:space="preserve">a to bez jakýchkoliv dalších závazků, zatížení a omezení či právních vad a ve stavu, v jakém se nacházejí </w:t>
      </w:r>
      <w:r w:rsidR="00457FCC">
        <w:rPr>
          <w:rFonts w:ascii="Calibri" w:hAnsi="Calibri" w:cs="Calibri"/>
          <w:szCs w:val="24"/>
        </w:rPr>
        <w:t xml:space="preserve">   </w:t>
      </w:r>
      <w:r w:rsidRPr="00810E11">
        <w:rPr>
          <w:rFonts w:ascii="Calibri" w:hAnsi="Calibri" w:cs="Calibri"/>
          <w:szCs w:val="24"/>
        </w:rPr>
        <w:t>ke dni směny, jak stojí a leží ve smyslu § 1918 OZ.</w:t>
      </w:r>
    </w:p>
    <w:p w14:paraId="0A05A0F5" w14:textId="77777777" w:rsidR="00E5758C" w:rsidRDefault="00E5758C" w:rsidP="00E5758C">
      <w:pPr>
        <w:pStyle w:val="ZkladntextIMP"/>
        <w:numPr>
          <w:ilvl w:val="0"/>
          <w:numId w:val="9"/>
        </w:numPr>
        <w:tabs>
          <w:tab w:val="clear" w:pos="720"/>
          <w:tab w:val="left" w:pos="142"/>
          <w:tab w:val="left" w:pos="567"/>
          <w:tab w:val="left" w:pos="993"/>
        </w:tabs>
        <w:ind w:left="567" w:hanging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Prodávající prohlašuje, že mu není známo, že by na převáděné nemovitosti uvedené v článku I</w:t>
      </w:r>
      <w:r w:rsidR="00D06C0B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odstavec 3</w:t>
      </w:r>
      <w:r w:rsidR="00D06C0B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vázla nějaká další omezení, závazky či právní vady.</w:t>
      </w:r>
    </w:p>
    <w:p w14:paraId="14FC9D97" w14:textId="77777777" w:rsidR="00E5758C" w:rsidRDefault="00E5758C" w:rsidP="00E5758C">
      <w:pPr>
        <w:pStyle w:val="ZkladntextIMP"/>
        <w:tabs>
          <w:tab w:val="clear" w:pos="720"/>
          <w:tab w:val="left" w:pos="142"/>
          <w:tab w:val="left" w:pos="567"/>
          <w:tab w:val="left" w:pos="993"/>
        </w:tabs>
        <w:ind w:left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Předmět prodeje uvedený v čl. I. odst. 3</w:t>
      </w:r>
      <w:r w:rsidR="00D06C0B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je přenecháván, jak stojí a leží ve smyslu ustanovení §1918 občanského zákoníku.</w:t>
      </w:r>
    </w:p>
    <w:p w14:paraId="3A366161" w14:textId="77777777" w:rsidR="00F33A73" w:rsidRDefault="007C34E2" w:rsidP="005D7180">
      <w:pPr>
        <w:pStyle w:val="ZkladntextIMP"/>
        <w:numPr>
          <w:ilvl w:val="0"/>
          <w:numId w:val="9"/>
        </w:numPr>
        <w:tabs>
          <w:tab w:val="clear" w:pos="720"/>
          <w:tab w:val="left" w:pos="142"/>
          <w:tab w:val="left" w:pos="567"/>
          <w:tab w:val="left" w:pos="993"/>
        </w:tabs>
        <w:ind w:left="567" w:hanging="567"/>
        <w:jc w:val="both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>Smluvní strany prohlašují, že je jim současný stav převáděných nemovitostí uvedených shora v článku I. odstavec 2. a</w:t>
      </w:r>
      <w:r w:rsidR="00E5758C">
        <w:rPr>
          <w:rFonts w:ascii="Calibri" w:hAnsi="Calibri" w:cs="Calibri"/>
          <w:szCs w:val="24"/>
        </w:rPr>
        <w:t xml:space="preserve"> 3</w:t>
      </w:r>
      <w:r w:rsidR="00D06C0B">
        <w:rPr>
          <w:rFonts w:ascii="Calibri" w:hAnsi="Calibri" w:cs="Calibri"/>
          <w:szCs w:val="24"/>
        </w:rPr>
        <w:t>.</w:t>
      </w:r>
      <w:r w:rsidR="00E5758C">
        <w:rPr>
          <w:rFonts w:ascii="Calibri" w:hAnsi="Calibri" w:cs="Calibri"/>
          <w:szCs w:val="24"/>
        </w:rPr>
        <w:t xml:space="preserve"> a</w:t>
      </w:r>
      <w:r w:rsidRPr="00810E11">
        <w:rPr>
          <w:rFonts w:ascii="Calibri" w:hAnsi="Calibri" w:cs="Calibri"/>
          <w:szCs w:val="24"/>
        </w:rPr>
        <w:t xml:space="preserve"> článku II. odstavec 2</w:t>
      </w:r>
      <w:r w:rsidR="003E4F5F">
        <w:rPr>
          <w:rFonts w:ascii="Calibri" w:hAnsi="Calibri" w:cs="Calibri"/>
          <w:szCs w:val="24"/>
        </w:rPr>
        <w:t>.</w:t>
      </w:r>
      <w:r w:rsidRPr="00810E11">
        <w:rPr>
          <w:rFonts w:ascii="Calibri" w:hAnsi="Calibri" w:cs="Calibri"/>
          <w:szCs w:val="24"/>
        </w:rPr>
        <w:t xml:space="preserve"> této smlouvy velmi dobře znám.</w:t>
      </w:r>
    </w:p>
    <w:p w14:paraId="53429091" w14:textId="77777777" w:rsidR="00D81CAA" w:rsidRDefault="00D81CAA" w:rsidP="00D81CAA">
      <w:pPr>
        <w:pStyle w:val="ZkladntextIMP"/>
        <w:tabs>
          <w:tab w:val="clear" w:pos="720"/>
          <w:tab w:val="left" w:pos="142"/>
          <w:tab w:val="left" w:pos="567"/>
          <w:tab w:val="left" w:pos="993"/>
        </w:tabs>
        <w:ind w:left="567"/>
        <w:jc w:val="both"/>
        <w:rPr>
          <w:rFonts w:ascii="Calibri" w:hAnsi="Calibri" w:cs="Calibri"/>
          <w:szCs w:val="24"/>
        </w:rPr>
      </w:pPr>
      <w:r w:rsidRPr="00AD47B1">
        <w:rPr>
          <w:rFonts w:ascii="Calibri" w:hAnsi="Calibri" w:cs="Calibri"/>
          <w:szCs w:val="24"/>
        </w:rPr>
        <w:t xml:space="preserve">Smluvní strany dále berou na vědomí, že v </w:t>
      </w:r>
      <w:r w:rsidR="004002CF" w:rsidRPr="00AD47B1">
        <w:rPr>
          <w:rFonts w:ascii="Calibri" w:hAnsi="Calibri" w:cs="Calibri"/>
          <w:szCs w:val="24"/>
        </w:rPr>
        <w:t>převáděných</w:t>
      </w:r>
      <w:r w:rsidRPr="00AD47B1">
        <w:rPr>
          <w:rFonts w:ascii="Calibri" w:hAnsi="Calibri" w:cs="Calibri"/>
          <w:szCs w:val="24"/>
        </w:rPr>
        <w:t xml:space="preserve"> nemovitostech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přechází na nabyvatele pozemk</w:t>
      </w:r>
      <w:r w:rsidR="004002CF" w:rsidRPr="00AD47B1">
        <w:rPr>
          <w:rFonts w:ascii="Calibri" w:hAnsi="Calibri" w:cs="Calibri"/>
          <w:szCs w:val="24"/>
        </w:rPr>
        <w:t>ů.</w:t>
      </w:r>
    </w:p>
    <w:p w14:paraId="3BB0EBB5" w14:textId="77777777" w:rsidR="00AD47B1" w:rsidRDefault="00AD47B1" w:rsidP="00D81CAA">
      <w:pPr>
        <w:pStyle w:val="ZkladntextIMP"/>
        <w:tabs>
          <w:tab w:val="clear" w:pos="720"/>
          <w:tab w:val="left" w:pos="142"/>
          <w:tab w:val="left" w:pos="567"/>
          <w:tab w:val="left" w:pos="993"/>
        </w:tabs>
        <w:ind w:left="567"/>
        <w:jc w:val="both"/>
        <w:rPr>
          <w:rFonts w:ascii="Calibri" w:hAnsi="Calibri" w:cs="Calibri"/>
          <w:szCs w:val="24"/>
        </w:rPr>
      </w:pPr>
    </w:p>
    <w:p w14:paraId="0D4F6137" w14:textId="77777777" w:rsidR="00AD47B1" w:rsidRDefault="00AD47B1" w:rsidP="00D81CAA">
      <w:pPr>
        <w:pStyle w:val="ZkladntextIMP"/>
        <w:tabs>
          <w:tab w:val="clear" w:pos="720"/>
          <w:tab w:val="left" w:pos="142"/>
          <w:tab w:val="left" w:pos="567"/>
          <w:tab w:val="left" w:pos="993"/>
        </w:tabs>
        <w:ind w:left="567"/>
        <w:jc w:val="both"/>
        <w:rPr>
          <w:rFonts w:ascii="Calibri" w:hAnsi="Calibri" w:cs="Calibri"/>
          <w:szCs w:val="24"/>
        </w:rPr>
      </w:pPr>
    </w:p>
    <w:p w14:paraId="39512205" w14:textId="77777777" w:rsidR="00D81CAA" w:rsidRDefault="00D81CAA" w:rsidP="00341D1B">
      <w:pPr>
        <w:pStyle w:val="ZkladntextIMP"/>
        <w:tabs>
          <w:tab w:val="clear" w:pos="720"/>
          <w:tab w:val="left" w:pos="284"/>
          <w:tab w:val="left" w:pos="993"/>
        </w:tabs>
        <w:jc w:val="both"/>
        <w:rPr>
          <w:rFonts w:ascii="Calibri" w:hAnsi="Calibri" w:cs="Calibri"/>
          <w:szCs w:val="24"/>
        </w:rPr>
      </w:pPr>
    </w:p>
    <w:p w14:paraId="7892E5A4" w14:textId="77777777" w:rsidR="00070268" w:rsidRDefault="00070268" w:rsidP="005A4519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810E11">
        <w:rPr>
          <w:rFonts w:ascii="Calibri" w:hAnsi="Calibri" w:cs="Calibri"/>
          <w:b/>
          <w:szCs w:val="24"/>
        </w:rPr>
        <w:lastRenderedPageBreak/>
        <w:t>čl.V</w:t>
      </w:r>
      <w:r w:rsidR="004F5FAF" w:rsidRPr="00810E11">
        <w:rPr>
          <w:rFonts w:ascii="Calibri" w:hAnsi="Calibri" w:cs="Calibri"/>
          <w:b/>
          <w:szCs w:val="24"/>
        </w:rPr>
        <w:t>I</w:t>
      </w:r>
      <w:r w:rsidRPr="00810E11">
        <w:rPr>
          <w:rFonts w:ascii="Calibri" w:hAnsi="Calibri" w:cs="Calibri"/>
          <w:b/>
          <w:szCs w:val="24"/>
        </w:rPr>
        <w:t>.</w:t>
      </w:r>
    </w:p>
    <w:p w14:paraId="3680BDE3" w14:textId="77777777" w:rsidR="00457FCC" w:rsidRPr="00810E11" w:rsidRDefault="00457FCC" w:rsidP="005A4519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04018A4E" w14:textId="77777777" w:rsidR="00011073" w:rsidRPr="00457FCC" w:rsidRDefault="00A454BA" w:rsidP="00AD47B1">
      <w:pPr>
        <w:pStyle w:val="ZkladntextIMP"/>
        <w:tabs>
          <w:tab w:val="clear" w:pos="720"/>
          <w:tab w:val="clear" w:pos="1440"/>
          <w:tab w:val="left" w:pos="567"/>
        </w:tabs>
        <w:jc w:val="both"/>
        <w:rPr>
          <w:rFonts w:ascii="Calibri" w:hAnsi="Calibri" w:cs="Calibri"/>
          <w:bCs/>
        </w:rPr>
      </w:pPr>
      <w:r w:rsidRPr="00457FCC">
        <w:rPr>
          <w:rFonts w:ascii="Calibri" w:hAnsi="Calibri" w:cs="Calibri"/>
          <w:szCs w:val="24"/>
        </w:rPr>
        <w:t xml:space="preserve">Nabyvatelé se stanou vlastníky směňovaných nemovitostí vkladem vlastnického práva do katastru nemovitostí u Katastrálního úřadu pro Jihočeský kraj, Katastrální pracoviště Jindřichův Hradec. </w:t>
      </w:r>
      <w:r w:rsidR="009B3480" w:rsidRPr="00457FCC">
        <w:rPr>
          <w:rFonts w:ascii="Calibri" w:hAnsi="Calibri" w:cs="Calibri"/>
        </w:rPr>
        <w:t xml:space="preserve">Vlastnictví k převáděné nemovitosti </w:t>
      </w:r>
      <w:r w:rsidR="00F8613A" w:rsidRPr="00457FCC">
        <w:rPr>
          <w:rFonts w:ascii="Calibri" w:hAnsi="Calibri" w:cs="Calibri"/>
        </w:rPr>
        <w:t>nab</w:t>
      </w:r>
      <w:r w:rsidR="009B3480" w:rsidRPr="00457FCC">
        <w:rPr>
          <w:rFonts w:ascii="Calibri" w:hAnsi="Calibri" w:cs="Calibri"/>
        </w:rPr>
        <w:t>u</w:t>
      </w:r>
      <w:r w:rsidR="00F8613A" w:rsidRPr="00457FCC">
        <w:rPr>
          <w:rFonts w:ascii="Calibri" w:hAnsi="Calibri" w:cs="Calibri"/>
        </w:rPr>
        <w:t>d</w:t>
      </w:r>
      <w:r w:rsidR="009B3480" w:rsidRPr="00457FCC">
        <w:rPr>
          <w:rFonts w:ascii="Calibri" w:hAnsi="Calibri" w:cs="Calibri"/>
        </w:rPr>
        <w:t>e</w:t>
      </w:r>
      <w:r w:rsidR="00F8613A" w:rsidRPr="00457FCC">
        <w:rPr>
          <w:rFonts w:ascii="Calibri" w:hAnsi="Calibri" w:cs="Calibri"/>
        </w:rPr>
        <w:t xml:space="preserve"> </w:t>
      </w:r>
      <w:r w:rsidR="009B3480" w:rsidRPr="00457FCC">
        <w:rPr>
          <w:rFonts w:ascii="Calibri" w:hAnsi="Calibri" w:cs="Calibri"/>
        </w:rPr>
        <w:t>kupující</w:t>
      </w:r>
      <w:r w:rsidR="00F8613A" w:rsidRPr="00457FCC">
        <w:rPr>
          <w:rFonts w:ascii="Calibri" w:hAnsi="Calibri" w:cs="Calibri"/>
        </w:rPr>
        <w:t xml:space="preserve"> vkladem </w:t>
      </w:r>
      <w:r w:rsidR="009B3480" w:rsidRPr="00457FCC">
        <w:rPr>
          <w:rFonts w:ascii="Calibri" w:hAnsi="Calibri" w:cs="Calibri"/>
        </w:rPr>
        <w:t xml:space="preserve">vlastnického </w:t>
      </w:r>
      <w:r w:rsidR="00F8613A" w:rsidRPr="00457FCC">
        <w:rPr>
          <w:rFonts w:ascii="Calibri" w:hAnsi="Calibri" w:cs="Calibri"/>
        </w:rPr>
        <w:t>práva do katastru nemovitostí u Katastrálního úřadu</w:t>
      </w:r>
      <w:r w:rsidR="00457FCC">
        <w:rPr>
          <w:rFonts w:ascii="Calibri" w:hAnsi="Calibri" w:cs="Calibri"/>
        </w:rPr>
        <w:t xml:space="preserve"> </w:t>
      </w:r>
      <w:r w:rsidR="00F8613A" w:rsidRPr="00457FCC">
        <w:rPr>
          <w:rFonts w:ascii="Calibri" w:hAnsi="Calibri" w:cs="Calibri"/>
        </w:rPr>
        <w:t xml:space="preserve">pro Jihočeský kraj, Katastrální pracoviště Jindřichův Hradec. </w:t>
      </w:r>
      <w:r w:rsidR="00457FCC">
        <w:rPr>
          <w:rFonts w:ascii="Calibri" w:hAnsi="Calibri" w:cs="Calibri"/>
        </w:rPr>
        <w:br/>
      </w:r>
      <w:r w:rsidR="00F8613A" w:rsidRPr="00457FCC">
        <w:rPr>
          <w:rFonts w:ascii="Calibri" w:hAnsi="Calibri" w:cs="Calibri"/>
        </w:rPr>
        <w:t>Do té doby jsou účastníci této smlouvy smluvními projevy vázáni.</w:t>
      </w:r>
    </w:p>
    <w:p w14:paraId="4A2387D6" w14:textId="77777777" w:rsidR="00011073" w:rsidRPr="003E4F5F" w:rsidRDefault="00F8613A" w:rsidP="00AD47B1">
      <w:pPr>
        <w:pStyle w:val="ZkladntextIMP"/>
        <w:tabs>
          <w:tab w:val="clear" w:pos="720"/>
          <w:tab w:val="left" w:pos="0"/>
          <w:tab w:val="left" w:pos="709"/>
        </w:tabs>
        <w:jc w:val="both"/>
        <w:rPr>
          <w:rFonts w:ascii="Calibri" w:hAnsi="Calibri" w:cs="Calibri"/>
          <w:bCs/>
        </w:rPr>
      </w:pPr>
      <w:r w:rsidRPr="00AD47B1">
        <w:rPr>
          <w:rFonts w:ascii="Calibri" w:hAnsi="Calibri" w:cs="Calibri"/>
          <w:bCs/>
        </w:rPr>
        <w:t xml:space="preserve">Správní poplatek </w:t>
      </w:r>
      <w:r w:rsidR="009B3480" w:rsidRPr="00AD47B1">
        <w:rPr>
          <w:rFonts w:ascii="Calibri" w:hAnsi="Calibri" w:cs="Calibri"/>
          <w:bCs/>
        </w:rPr>
        <w:t xml:space="preserve">za návrh na zahájení řízení o povolení vkladu </w:t>
      </w:r>
      <w:r w:rsidRPr="00AD47B1">
        <w:rPr>
          <w:rFonts w:ascii="Calibri" w:hAnsi="Calibri" w:cs="Calibri"/>
          <w:bCs/>
        </w:rPr>
        <w:t xml:space="preserve">do katastru </w:t>
      </w:r>
      <w:r w:rsidR="009B3480" w:rsidRPr="00AD47B1">
        <w:rPr>
          <w:rFonts w:ascii="Calibri" w:hAnsi="Calibri" w:cs="Calibri"/>
          <w:bCs/>
        </w:rPr>
        <w:t xml:space="preserve">nemovitostí </w:t>
      </w:r>
      <w:r w:rsidR="00E67160" w:rsidRPr="00AD47B1">
        <w:rPr>
          <w:rFonts w:ascii="Calibri" w:hAnsi="Calibri" w:cs="Calibri"/>
          <w:bCs/>
        </w:rPr>
        <w:t>ve výši 2.000 Kč se zavazuje u</w:t>
      </w:r>
      <w:r w:rsidRPr="00AD47B1">
        <w:rPr>
          <w:rFonts w:ascii="Calibri" w:hAnsi="Calibri" w:cs="Calibri"/>
          <w:bCs/>
        </w:rPr>
        <w:t>hrad</w:t>
      </w:r>
      <w:r w:rsidR="00E67160" w:rsidRPr="00AD47B1">
        <w:rPr>
          <w:rFonts w:ascii="Calibri" w:hAnsi="Calibri" w:cs="Calibri"/>
          <w:bCs/>
        </w:rPr>
        <w:t>it</w:t>
      </w:r>
      <w:r w:rsidRPr="00AD47B1">
        <w:rPr>
          <w:rFonts w:ascii="Calibri" w:hAnsi="Calibri" w:cs="Calibri"/>
          <w:bCs/>
        </w:rPr>
        <w:t xml:space="preserve"> </w:t>
      </w:r>
      <w:r w:rsidR="009B3480" w:rsidRPr="00AD47B1">
        <w:rPr>
          <w:rFonts w:ascii="Calibri" w:hAnsi="Calibri" w:cs="Calibri"/>
          <w:bCs/>
        </w:rPr>
        <w:t>pan Ladislav Kašpárek</w:t>
      </w:r>
      <w:r w:rsidR="008C4BCB" w:rsidRPr="00AD47B1">
        <w:rPr>
          <w:rFonts w:ascii="Calibri" w:hAnsi="Calibri" w:cs="Calibri"/>
          <w:bCs/>
        </w:rPr>
        <w:t>, dle převzaté faktury nejpozději do 30 dnů od podpisu této smlouvy. Za den uskutečnění zdanitelného plnění a účetního případu se považuje den uzavření smlouvy</w:t>
      </w:r>
      <w:r w:rsidRPr="00AD47B1">
        <w:rPr>
          <w:rFonts w:ascii="Calibri" w:hAnsi="Calibri" w:cs="Calibri"/>
          <w:bCs/>
        </w:rPr>
        <w:t>.</w:t>
      </w:r>
    </w:p>
    <w:p w14:paraId="501EEABE" w14:textId="77777777" w:rsidR="00011073" w:rsidRPr="003E4F5F" w:rsidRDefault="00011073" w:rsidP="00AD47B1">
      <w:pPr>
        <w:pStyle w:val="ZkladntextIMP"/>
        <w:tabs>
          <w:tab w:val="clear" w:pos="720"/>
          <w:tab w:val="left" w:pos="0"/>
        </w:tabs>
        <w:jc w:val="both"/>
        <w:rPr>
          <w:rFonts w:ascii="Calibri" w:hAnsi="Calibri" w:cs="Calibri"/>
          <w:bCs/>
        </w:rPr>
      </w:pPr>
      <w:r w:rsidRPr="003E4F5F">
        <w:rPr>
          <w:rFonts w:ascii="Calibri" w:hAnsi="Calibri" w:cs="Calibri"/>
        </w:rPr>
        <w:t xml:space="preserve">Návrh na povolení vkladu </w:t>
      </w:r>
      <w:r w:rsidR="009B3480">
        <w:rPr>
          <w:rFonts w:ascii="Calibri" w:hAnsi="Calibri" w:cs="Calibri"/>
        </w:rPr>
        <w:t xml:space="preserve">vlastnického </w:t>
      </w:r>
      <w:r w:rsidRPr="003E4F5F">
        <w:rPr>
          <w:rFonts w:ascii="Calibri" w:hAnsi="Calibri" w:cs="Calibri"/>
        </w:rPr>
        <w:t>práva do katastru nemovitostí podá město Jindřichův Hrade</w:t>
      </w:r>
      <w:r w:rsidR="00D4115E" w:rsidRPr="003E4F5F">
        <w:rPr>
          <w:rFonts w:ascii="Calibri" w:hAnsi="Calibri" w:cs="Calibri"/>
        </w:rPr>
        <w:t>c</w:t>
      </w:r>
      <w:r w:rsidRPr="003E4F5F">
        <w:rPr>
          <w:rFonts w:ascii="Calibri" w:hAnsi="Calibri" w:cs="Calibri"/>
        </w:rPr>
        <w:t xml:space="preserve"> po obdržení </w:t>
      </w:r>
      <w:r w:rsidR="009B3480">
        <w:rPr>
          <w:rFonts w:ascii="Calibri" w:hAnsi="Calibri" w:cs="Calibri"/>
        </w:rPr>
        <w:t>kupní ceny</w:t>
      </w:r>
      <w:r w:rsidR="008C4BCB">
        <w:rPr>
          <w:rFonts w:ascii="Calibri" w:hAnsi="Calibri" w:cs="Calibri"/>
        </w:rPr>
        <w:t xml:space="preserve">, </w:t>
      </w:r>
      <w:r w:rsidR="00AA135A" w:rsidRPr="003E4F5F">
        <w:rPr>
          <w:rFonts w:ascii="Calibri" w:hAnsi="Calibri" w:cs="Calibri"/>
        </w:rPr>
        <w:t xml:space="preserve">poloviny </w:t>
      </w:r>
      <w:r w:rsidR="00341D1B" w:rsidRPr="003E4F5F">
        <w:rPr>
          <w:rFonts w:ascii="Calibri" w:hAnsi="Calibri" w:cs="Calibri"/>
        </w:rPr>
        <w:t>nákladů za vypracování geometrického plánu</w:t>
      </w:r>
      <w:r w:rsidR="008C4BCB">
        <w:rPr>
          <w:rFonts w:ascii="Calibri" w:hAnsi="Calibri" w:cs="Calibri"/>
        </w:rPr>
        <w:t xml:space="preserve"> a správního poplatku za návrh na zahájení řízení o povolení vkladu do katastru nemovitostí.</w:t>
      </w:r>
    </w:p>
    <w:p w14:paraId="4D20583C" w14:textId="77777777" w:rsidR="00011073" w:rsidRDefault="00011073" w:rsidP="00F8613A">
      <w:pPr>
        <w:pStyle w:val="Zkladntext"/>
        <w:rPr>
          <w:rFonts w:ascii="Calibri" w:hAnsi="Calibri" w:cs="Calibri"/>
          <w:bCs/>
        </w:rPr>
      </w:pPr>
    </w:p>
    <w:p w14:paraId="6CE5CE23" w14:textId="77777777" w:rsidR="00181CC0" w:rsidRDefault="00181CC0" w:rsidP="00341D1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810E11">
        <w:rPr>
          <w:rFonts w:ascii="Calibri" w:hAnsi="Calibri" w:cs="Calibri"/>
          <w:b/>
          <w:szCs w:val="24"/>
        </w:rPr>
        <w:t>čl.</w:t>
      </w:r>
      <w:r w:rsidR="003C394C" w:rsidRPr="00810E11">
        <w:rPr>
          <w:rFonts w:ascii="Calibri" w:hAnsi="Calibri" w:cs="Calibri"/>
          <w:b/>
          <w:szCs w:val="24"/>
        </w:rPr>
        <w:t xml:space="preserve"> </w:t>
      </w:r>
      <w:r w:rsidRPr="00810E11">
        <w:rPr>
          <w:rFonts w:ascii="Calibri" w:hAnsi="Calibri" w:cs="Calibri"/>
          <w:b/>
          <w:szCs w:val="24"/>
        </w:rPr>
        <w:t>V</w:t>
      </w:r>
      <w:r w:rsidR="004F5FAF" w:rsidRPr="00810E11">
        <w:rPr>
          <w:rFonts w:ascii="Calibri" w:hAnsi="Calibri" w:cs="Calibri"/>
          <w:b/>
          <w:szCs w:val="24"/>
        </w:rPr>
        <w:t>I</w:t>
      </w:r>
      <w:r w:rsidR="00793D6B" w:rsidRPr="00810E11">
        <w:rPr>
          <w:rFonts w:ascii="Calibri" w:hAnsi="Calibri" w:cs="Calibri"/>
          <w:b/>
          <w:szCs w:val="24"/>
        </w:rPr>
        <w:t>I</w:t>
      </w:r>
      <w:r w:rsidRPr="00810E11">
        <w:rPr>
          <w:rFonts w:ascii="Calibri" w:hAnsi="Calibri" w:cs="Calibri"/>
          <w:b/>
          <w:szCs w:val="24"/>
        </w:rPr>
        <w:t>.</w:t>
      </w:r>
    </w:p>
    <w:p w14:paraId="4721F479" w14:textId="77777777" w:rsidR="00457FCC" w:rsidRPr="00810E11" w:rsidRDefault="00457FCC" w:rsidP="00341D1B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7CACA530" w14:textId="77777777" w:rsidR="00160C69" w:rsidRPr="00810E11" w:rsidRDefault="007C34E2" w:rsidP="00457FCC">
      <w:pPr>
        <w:pStyle w:val="ZkladntextIMP"/>
        <w:tabs>
          <w:tab w:val="clear" w:pos="720"/>
          <w:tab w:val="clear" w:pos="1440"/>
          <w:tab w:val="clear" w:pos="2160"/>
        </w:tabs>
        <w:jc w:val="both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>Město Jindřichův Hradec prohlašuje ve smyslu § 41 zák. č. 128/2000 Sb., že k uzavření smlouvy dalo v souladu s § 85, odst. a) zák.č.128/2000 Sb. v platném znění souhlas zastupitelstvo města usnesením č.</w:t>
      </w:r>
      <w:r w:rsidR="00DC23DC" w:rsidRPr="00810E11">
        <w:rPr>
          <w:rFonts w:ascii="Calibri" w:hAnsi="Calibri" w:cs="Calibri"/>
          <w:szCs w:val="24"/>
        </w:rPr>
        <w:t xml:space="preserve"> </w:t>
      </w:r>
      <w:r w:rsidR="006F2967">
        <w:rPr>
          <w:rFonts w:ascii="Calibri" w:hAnsi="Calibri" w:cs="Calibri"/>
          <w:b/>
          <w:bCs/>
          <w:szCs w:val="24"/>
        </w:rPr>
        <w:t>384</w:t>
      </w:r>
      <w:r w:rsidR="00DC23DC" w:rsidRPr="009B591A">
        <w:rPr>
          <w:rFonts w:ascii="Calibri" w:hAnsi="Calibri" w:cs="Calibri"/>
          <w:b/>
          <w:bCs/>
          <w:szCs w:val="24"/>
        </w:rPr>
        <w:t>/</w:t>
      </w:r>
      <w:r w:rsidR="006F2967">
        <w:rPr>
          <w:rFonts w:ascii="Calibri" w:hAnsi="Calibri" w:cs="Calibri"/>
          <w:b/>
          <w:bCs/>
          <w:szCs w:val="24"/>
        </w:rPr>
        <w:t>23</w:t>
      </w:r>
      <w:r w:rsidR="00DC23DC" w:rsidRPr="009B591A">
        <w:rPr>
          <w:rFonts w:ascii="Calibri" w:hAnsi="Calibri" w:cs="Calibri"/>
          <w:b/>
          <w:bCs/>
          <w:szCs w:val="24"/>
        </w:rPr>
        <w:t>Z/202</w:t>
      </w:r>
      <w:r w:rsidR="00EA4880" w:rsidRPr="009B591A">
        <w:rPr>
          <w:rFonts w:ascii="Calibri" w:hAnsi="Calibri" w:cs="Calibri"/>
          <w:b/>
          <w:bCs/>
          <w:szCs w:val="24"/>
        </w:rPr>
        <w:t>4</w:t>
      </w:r>
      <w:r w:rsidR="004632B2" w:rsidRPr="00810E11">
        <w:rPr>
          <w:rFonts w:ascii="Calibri" w:hAnsi="Calibri" w:cs="Calibri"/>
          <w:szCs w:val="24"/>
        </w:rPr>
        <w:t xml:space="preserve"> </w:t>
      </w:r>
      <w:r w:rsidRPr="00810E11">
        <w:rPr>
          <w:rFonts w:ascii="Calibri" w:hAnsi="Calibri" w:cs="Calibri"/>
          <w:szCs w:val="24"/>
        </w:rPr>
        <w:t>na svém zasedání dne</w:t>
      </w:r>
      <w:r w:rsidR="004632B2" w:rsidRPr="00810E11">
        <w:rPr>
          <w:rFonts w:ascii="Calibri" w:hAnsi="Calibri" w:cs="Calibri"/>
          <w:szCs w:val="24"/>
        </w:rPr>
        <w:t xml:space="preserve"> </w:t>
      </w:r>
      <w:r w:rsidR="006F2967">
        <w:rPr>
          <w:rFonts w:ascii="Calibri" w:hAnsi="Calibri" w:cs="Calibri"/>
          <w:b/>
          <w:bCs/>
          <w:szCs w:val="24"/>
        </w:rPr>
        <w:t>30.10</w:t>
      </w:r>
      <w:r w:rsidR="00DC23DC" w:rsidRPr="009B591A">
        <w:rPr>
          <w:rFonts w:ascii="Calibri" w:hAnsi="Calibri" w:cs="Calibri"/>
          <w:b/>
          <w:bCs/>
          <w:szCs w:val="24"/>
        </w:rPr>
        <w:t>.202</w:t>
      </w:r>
      <w:r w:rsidR="00EA4880" w:rsidRPr="009B591A">
        <w:rPr>
          <w:rFonts w:ascii="Calibri" w:hAnsi="Calibri" w:cs="Calibri"/>
          <w:b/>
          <w:bCs/>
          <w:szCs w:val="24"/>
        </w:rPr>
        <w:t>4</w:t>
      </w:r>
      <w:r w:rsidR="004632B2" w:rsidRPr="00810E11">
        <w:rPr>
          <w:rFonts w:ascii="Calibri" w:hAnsi="Calibri" w:cs="Calibri"/>
          <w:szCs w:val="24"/>
        </w:rPr>
        <w:t xml:space="preserve"> </w:t>
      </w:r>
      <w:r w:rsidRPr="00810E11">
        <w:rPr>
          <w:rFonts w:ascii="Calibri" w:hAnsi="Calibri" w:cs="Calibri"/>
          <w:szCs w:val="24"/>
        </w:rPr>
        <w:t>nadpoloviční většinou všech členů zastupitelstva.</w:t>
      </w:r>
    </w:p>
    <w:p w14:paraId="064A1D79" w14:textId="77777777" w:rsidR="00851E23" w:rsidRDefault="00851E23" w:rsidP="00457FCC">
      <w:pPr>
        <w:pStyle w:val="ZkladntextIMP"/>
        <w:tabs>
          <w:tab w:val="clear" w:pos="720"/>
          <w:tab w:val="clear" w:pos="1440"/>
          <w:tab w:val="clear" w:pos="2160"/>
          <w:tab w:val="left" w:pos="567"/>
        </w:tabs>
        <w:jc w:val="both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 xml:space="preserve">Záměr města Jindřichův Hradec shora uvedené nemovitosti směnit </w:t>
      </w:r>
      <w:r w:rsidR="008B40B7">
        <w:rPr>
          <w:rFonts w:ascii="Calibri" w:hAnsi="Calibri" w:cs="Calibri"/>
          <w:szCs w:val="24"/>
        </w:rPr>
        <w:t xml:space="preserve">a prodat </w:t>
      </w:r>
      <w:r w:rsidRPr="00810E11">
        <w:rPr>
          <w:rFonts w:ascii="Calibri" w:hAnsi="Calibri" w:cs="Calibri"/>
          <w:szCs w:val="24"/>
        </w:rPr>
        <w:t>byl zveřejněn na úřední desce Městského úřadu v souladu se zákonem.</w:t>
      </w:r>
    </w:p>
    <w:p w14:paraId="64596852" w14:textId="77777777" w:rsidR="00E82BEF" w:rsidRDefault="00E82BEF" w:rsidP="00457FCC">
      <w:pPr>
        <w:pStyle w:val="ZkladntextIMP"/>
        <w:tabs>
          <w:tab w:val="clear" w:pos="720"/>
          <w:tab w:val="clear" w:pos="1440"/>
          <w:tab w:val="clear" w:pos="2160"/>
          <w:tab w:val="left" w:pos="0"/>
        </w:tabs>
        <w:jc w:val="both"/>
        <w:rPr>
          <w:rFonts w:ascii="Calibri" w:hAnsi="Calibri" w:cs="Calibri"/>
          <w:szCs w:val="24"/>
        </w:rPr>
      </w:pPr>
      <w:r w:rsidRPr="00E82BEF">
        <w:rPr>
          <w:rFonts w:ascii="Calibri" w:hAnsi="Calibri" w:cs="Calibri"/>
          <w:szCs w:val="24"/>
        </w:rPr>
        <w:t xml:space="preserve">Smluvní strany souhlasí se zveřejněním této smlouvy v „Registru smluv“ na Portále veřejné správy (http://portal.gov.cz/). </w:t>
      </w:r>
      <w:r w:rsidR="009E18F1">
        <w:rPr>
          <w:rFonts w:ascii="Calibri" w:hAnsi="Calibri" w:cs="Calibri"/>
          <w:szCs w:val="24"/>
        </w:rPr>
        <w:br/>
      </w:r>
      <w:r w:rsidRPr="00E82BEF">
        <w:rPr>
          <w:rFonts w:ascii="Calibri" w:hAnsi="Calibri" w:cs="Calibri"/>
          <w:szCs w:val="24"/>
        </w:rPr>
        <w:t xml:space="preserve"> Kupující souhlasí se zpracováním osobních údajů ve vztahu k zákonu č. 106/1999 Sb.,</w:t>
      </w:r>
      <w:r w:rsidR="00A024AD">
        <w:rPr>
          <w:rFonts w:ascii="Calibri" w:hAnsi="Calibri" w:cs="Calibri"/>
          <w:szCs w:val="24"/>
        </w:rPr>
        <w:t xml:space="preserve">           </w:t>
      </w:r>
      <w:r w:rsidRPr="00E82BEF">
        <w:rPr>
          <w:rFonts w:ascii="Calibri" w:hAnsi="Calibri" w:cs="Calibri"/>
          <w:szCs w:val="24"/>
        </w:rPr>
        <w:t>o svobodném přístupu k informacím, ve znění pozdějších předpisů a uchováním osobních dat, které budou použity v souladu se zákonem č. 1</w:t>
      </w:r>
      <w:r w:rsidR="009E18F1">
        <w:rPr>
          <w:rFonts w:ascii="Calibri" w:hAnsi="Calibri" w:cs="Calibri"/>
          <w:szCs w:val="24"/>
        </w:rPr>
        <w:t>10</w:t>
      </w:r>
      <w:r w:rsidRPr="00E82BEF">
        <w:rPr>
          <w:rFonts w:ascii="Calibri" w:hAnsi="Calibri" w:cs="Calibri"/>
          <w:szCs w:val="24"/>
        </w:rPr>
        <w:t>/</w:t>
      </w:r>
      <w:r w:rsidR="009E18F1">
        <w:rPr>
          <w:rFonts w:ascii="Calibri" w:hAnsi="Calibri" w:cs="Calibri"/>
          <w:szCs w:val="24"/>
        </w:rPr>
        <w:t>2019</w:t>
      </w:r>
      <w:r w:rsidRPr="00E82BEF">
        <w:rPr>
          <w:rFonts w:ascii="Calibri" w:hAnsi="Calibri" w:cs="Calibri"/>
          <w:szCs w:val="24"/>
        </w:rPr>
        <w:t xml:space="preserve"> Sb., o ochraně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</w:t>
      </w:r>
    </w:p>
    <w:p w14:paraId="550408ED" w14:textId="77777777" w:rsidR="004F5250" w:rsidRDefault="004F5250" w:rsidP="004F5250">
      <w:pPr>
        <w:pStyle w:val="ZkladntextIMP"/>
        <w:tabs>
          <w:tab w:val="clear" w:pos="720"/>
          <w:tab w:val="clear" w:pos="1440"/>
          <w:tab w:val="clear" w:pos="2160"/>
          <w:tab w:val="left" w:pos="567"/>
        </w:tabs>
        <w:jc w:val="both"/>
        <w:rPr>
          <w:rFonts w:ascii="Calibri" w:hAnsi="Calibri" w:cs="Calibri"/>
          <w:szCs w:val="24"/>
        </w:rPr>
      </w:pPr>
    </w:p>
    <w:p w14:paraId="16D73E99" w14:textId="77777777" w:rsidR="00AA25DC" w:rsidRDefault="00181CC0" w:rsidP="004632B2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810E11">
        <w:rPr>
          <w:rFonts w:ascii="Calibri" w:hAnsi="Calibri" w:cs="Calibri"/>
          <w:b/>
          <w:szCs w:val="24"/>
        </w:rPr>
        <w:t>čl.</w:t>
      </w:r>
      <w:r w:rsidR="003C394C" w:rsidRPr="00810E11">
        <w:rPr>
          <w:rFonts w:ascii="Calibri" w:hAnsi="Calibri" w:cs="Calibri"/>
          <w:b/>
          <w:szCs w:val="24"/>
        </w:rPr>
        <w:t xml:space="preserve"> </w:t>
      </w:r>
      <w:r w:rsidRPr="00810E11">
        <w:rPr>
          <w:rFonts w:ascii="Calibri" w:hAnsi="Calibri" w:cs="Calibri"/>
          <w:b/>
          <w:szCs w:val="24"/>
        </w:rPr>
        <w:t>VI</w:t>
      </w:r>
      <w:r w:rsidR="00BE2527" w:rsidRPr="00810E11">
        <w:rPr>
          <w:rFonts w:ascii="Calibri" w:hAnsi="Calibri" w:cs="Calibri"/>
          <w:b/>
          <w:szCs w:val="24"/>
        </w:rPr>
        <w:t>I</w:t>
      </w:r>
      <w:r w:rsidR="004F5FAF" w:rsidRPr="00810E11">
        <w:rPr>
          <w:rFonts w:ascii="Calibri" w:hAnsi="Calibri" w:cs="Calibri"/>
          <w:b/>
          <w:szCs w:val="24"/>
        </w:rPr>
        <w:t>I</w:t>
      </w:r>
      <w:r w:rsidRPr="00810E11">
        <w:rPr>
          <w:rFonts w:ascii="Calibri" w:hAnsi="Calibri" w:cs="Calibri"/>
          <w:b/>
          <w:szCs w:val="24"/>
        </w:rPr>
        <w:t>.</w:t>
      </w:r>
    </w:p>
    <w:p w14:paraId="5A892688" w14:textId="77777777" w:rsidR="00457FCC" w:rsidRPr="00810E11" w:rsidRDefault="00457FCC" w:rsidP="004632B2">
      <w:pPr>
        <w:pStyle w:val="ZkladntextIMP"/>
        <w:jc w:val="center"/>
        <w:rPr>
          <w:rFonts w:ascii="Calibri" w:hAnsi="Calibri" w:cs="Calibri"/>
          <w:szCs w:val="24"/>
        </w:rPr>
      </w:pPr>
    </w:p>
    <w:p w14:paraId="5A981D06" w14:textId="77777777" w:rsidR="005E6CD5" w:rsidRPr="00810E11" w:rsidRDefault="005E6CD5" w:rsidP="005E6CD5">
      <w:pPr>
        <w:pStyle w:val="ZkladntextIMP"/>
        <w:jc w:val="both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 xml:space="preserve">Smluvní strany žádají, aby po vkladu práv z této smlouvy byly u Katastrálního úřadu </w:t>
      </w:r>
      <w:r w:rsidR="009E18F1">
        <w:rPr>
          <w:rFonts w:ascii="Calibri" w:hAnsi="Calibri" w:cs="Calibri"/>
          <w:szCs w:val="24"/>
        </w:rPr>
        <w:t xml:space="preserve">          </w:t>
      </w:r>
      <w:r w:rsidRPr="00810E11">
        <w:rPr>
          <w:rFonts w:ascii="Calibri" w:hAnsi="Calibri" w:cs="Calibri"/>
          <w:szCs w:val="24"/>
        </w:rPr>
        <w:t xml:space="preserve">pro Jihočeský kraj, Katastrální pracoviště Jindřichův Hradec provedeny v katastru nemovitostí změny podle této smlouvy. </w:t>
      </w:r>
    </w:p>
    <w:p w14:paraId="189E656B" w14:textId="77777777" w:rsidR="008B40B7" w:rsidRDefault="008B40B7" w:rsidP="00F8613A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0FA5857A" w14:textId="77777777" w:rsidR="008B40B7" w:rsidRDefault="008B40B7" w:rsidP="00F8613A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5BFE575C" w14:textId="77777777" w:rsidR="008B40B7" w:rsidRDefault="008B40B7" w:rsidP="00F8613A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476A4D8C" w14:textId="77777777" w:rsidR="00181CC0" w:rsidRDefault="00FB678E" w:rsidP="00F8613A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810E11">
        <w:rPr>
          <w:rFonts w:ascii="Calibri" w:hAnsi="Calibri" w:cs="Calibri"/>
          <w:b/>
          <w:szCs w:val="24"/>
        </w:rPr>
        <w:lastRenderedPageBreak/>
        <w:t>čl.</w:t>
      </w:r>
      <w:r w:rsidR="003C394C" w:rsidRPr="00810E11">
        <w:rPr>
          <w:rFonts w:ascii="Calibri" w:hAnsi="Calibri" w:cs="Calibri"/>
          <w:b/>
          <w:szCs w:val="24"/>
        </w:rPr>
        <w:t xml:space="preserve"> </w:t>
      </w:r>
      <w:r w:rsidR="004F5FAF" w:rsidRPr="00810E11">
        <w:rPr>
          <w:rFonts w:ascii="Calibri" w:hAnsi="Calibri" w:cs="Calibri"/>
          <w:b/>
          <w:szCs w:val="24"/>
        </w:rPr>
        <w:t>IX</w:t>
      </w:r>
      <w:r w:rsidR="00793D6B" w:rsidRPr="00810E11">
        <w:rPr>
          <w:rFonts w:ascii="Calibri" w:hAnsi="Calibri" w:cs="Calibri"/>
          <w:b/>
          <w:szCs w:val="24"/>
        </w:rPr>
        <w:t>.</w:t>
      </w:r>
    </w:p>
    <w:p w14:paraId="542DC7A1" w14:textId="77777777" w:rsidR="00457FCC" w:rsidRPr="00810E11" w:rsidRDefault="00457FCC" w:rsidP="00F8613A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7B50482C" w14:textId="77777777" w:rsidR="005E6CD5" w:rsidRPr="00810E11" w:rsidRDefault="005E6CD5" w:rsidP="005E6CD5">
      <w:pPr>
        <w:pStyle w:val="ZkladntextIMP"/>
        <w:jc w:val="both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1EDB446" w14:textId="77777777" w:rsidR="005E6CD5" w:rsidRPr="00810E11" w:rsidRDefault="005E6CD5" w:rsidP="005E6CD5">
      <w:pPr>
        <w:pStyle w:val="ZkladntextIMP"/>
        <w:jc w:val="both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>Autentičnost této smlouvy stvrzují svým podpisem.</w:t>
      </w:r>
    </w:p>
    <w:p w14:paraId="2729B7AD" w14:textId="77777777" w:rsidR="00AB15DD" w:rsidRDefault="00AB15DD" w:rsidP="005A4519">
      <w:pPr>
        <w:pStyle w:val="ZkladntextIMP"/>
        <w:rPr>
          <w:rFonts w:ascii="Calibri" w:hAnsi="Calibri" w:cs="Calibri"/>
          <w:szCs w:val="24"/>
        </w:rPr>
      </w:pPr>
    </w:p>
    <w:p w14:paraId="06781DF3" w14:textId="77777777" w:rsidR="00181CC0" w:rsidRDefault="00181CC0" w:rsidP="00F8613A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810E11">
        <w:rPr>
          <w:rFonts w:ascii="Calibri" w:hAnsi="Calibri" w:cs="Calibri"/>
          <w:b/>
          <w:szCs w:val="24"/>
        </w:rPr>
        <w:t>čl.</w:t>
      </w:r>
      <w:r w:rsidR="003C394C" w:rsidRPr="00810E11">
        <w:rPr>
          <w:rFonts w:ascii="Calibri" w:hAnsi="Calibri" w:cs="Calibri"/>
          <w:b/>
          <w:szCs w:val="24"/>
        </w:rPr>
        <w:t xml:space="preserve"> </w:t>
      </w:r>
      <w:r w:rsidR="007B1492" w:rsidRPr="00810E11">
        <w:rPr>
          <w:rFonts w:ascii="Calibri" w:hAnsi="Calibri" w:cs="Calibri"/>
          <w:b/>
          <w:szCs w:val="24"/>
        </w:rPr>
        <w:t>X</w:t>
      </w:r>
      <w:r w:rsidRPr="00810E11">
        <w:rPr>
          <w:rFonts w:ascii="Calibri" w:hAnsi="Calibri" w:cs="Calibri"/>
          <w:b/>
          <w:szCs w:val="24"/>
        </w:rPr>
        <w:t>.</w:t>
      </w:r>
    </w:p>
    <w:p w14:paraId="4921AC4C" w14:textId="77777777" w:rsidR="00457FCC" w:rsidRPr="00810E11" w:rsidRDefault="00457FCC" w:rsidP="00F8613A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2BDBC237" w14:textId="77777777" w:rsidR="005E6CD5" w:rsidRPr="00810E11" w:rsidRDefault="005E6CD5" w:rsidP="005E6CD5">
      <w:pPr>
        <w:pStyle w:val="ZkladntextIMP"/>
        <w:jc w:val="both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 xml:space="preserve">Tato smlouva je vyhotovena ve </w:t>
      </w:r>
      <w:r w:rsidR="0034190F">
        <w:rPr>
          <w:rFonts w:ascii="Calibri" w:hAnsi="Calibri" w:cs="Calibri"/>
          <w:szCs w:val="24"/>
        </w:rPr>
        <w:t>třech</w:t>
      </w:r>
      <w:r w:rsidRPr="00810E11">
        <w:rPr>
          <w:rFonts w:ascii="Calibri" w:hAnsi="Calibri" w:cs="Calibri"/>
          <w:szCs w:val="24"/>
        </w:rPr>
        <w:t xml:space="preserve"> stejnopisech s platností originálu, z nichž po jednom vyhotovení obdrží každá ze smluvních stran jako doklad o uzavření smlouvy a jedno vyhotovení bude přílohou podání návrhu na vklad práva z této smlouvy do katastru nemovitostí.</w:t>
      </w:r>
    </w:p>
    <w:p w14:paraId="28B69352" w14:textId="77777777" w:rsidR="005E6CD5" w:rsidRPr="00810E11" w:rsidRDefault="005E6CD5" w:rsidP="005E6CD5">
      <w:pPr>
        <w:pStyle w:val="ZkladntextIMP"/>
        <w:jc w:val="both"/>
        <w:rPr>
          <w:rFonts w:ascii="Calibri" w:hAnsi="Calibri" w:cs="Calibri"/>
          <w:b/>
          <w:szCs w:val="24"/>
        </w:rPr>
      </w:pPr>
    </w:p>
    <w:p w14:paraId="7F3E745F" w14:textId="77777777" w:rsidR="00C43545" w:rsidRPr="00810E11" w:rsidRDefault="00C43545" w:rsidP="0093440D">
      <w:pPr>
        <w:pStyle w:val="ZkladntextIMP"/>
        <w:jc w:val="both"/>
        <w:rPr>
          <w:rFonts w:ascii="Calibri" w:hAnsi="Calibri" w:cs="Calibri"/>
          <w:b/>
          <w:szCs w:val="24"/>
        </w:rPr>
      </w:pPr>
    </w:p>
    <w:p w14:paraId="1A035A93" w14:textId="77777777" w:rsidR="00674586" w:rsidRPr="00810E11" w:rsidRDefault="00674586">
      <w:pPr>
        <w:pStyle w:val="ZkladntextIMP"/>
        <w:rPr>
          <w:rFonts w:ascii="Calibri" w:hAnsi="Calibri" w:cs="Calibri"/>
          <w:szCs w:val="24"/>
        </w:rPr>
      </w:pPr>
    </w:p>
    <w:p w14:paraId="0DB668D6" w14:textId="77777777" w:rsidR="00181CC0" w:rsidRPr="00810E11" w:rsidRDefault="00F8613A" w:rsidP="005E6CD5">
      <w:pPr>
        <w:pStyle w:val="ZkladntextIMP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>v</w:t>
      </w:r>
      <w:r w:rsidR="00D80597">
        <w:rPr>
          <w:rFonts w:ascii="Calibri" w:hAnsi="Calibri" w:cs="Calibri"/>
          <w:szCs w:val="24"/>
        </w:rPr>
        <w:t> Jindřichově Hradci</w:t>
      </w:r>
      <w:r w:rsidR="0036067E" w:rsidRPr="00810E11">
        <w:rPr>
          <w:rFonts w:ascii="Calibri" w:hAnsi="Calibri" w:cs="Calibri"/>
          <w:szCs w:val="24"/>
        </w:rPr>
        <w:tab/>
      </w:r>
      <w:r w:rsidR="0036067E" w:rsidRPr="00810E11">
        <w:rPr>
          <w:rFonts w:ascii="Calibri" w:hAnsi="Calibri" w:cs="Calibri"/>
          <w:szCs w:val="24"/>
        </w:rPr>
        <w:tab/>
      </w:r>
      <w:r w:rsidR="0036067E" w:rsidRPr="00810E11">
        <w:rPr>
          <w:rFonts w:ascii="Calibri" w:hAnsi="Calibri" w:cs="Calibri"/>
          <w:szCs w:val="24"/>
        </w:rPr>
        <w:tab/>
      </w:r>
      <w:r w:rsidR="0036067E" w:rsidRPr="00810E11">
        <w:rPr>
          <w:rFonts w:ascii="Calibri" w:hAnsi="Calibri" w:cs="Calibri"/>
          <w:szCs w:val="24"/>
        </w:rPr>
        <w:tab/>
      </w:r>
      <w:r w:rsidR="0036067E" w:rsidRPr="00810E11">
        <w:rPr>
          <w:rFonts w:ascii="Calibri" w:hAnsi="Calibri" w:cs="Calibri"/>
          <w:szCs w:val="24"/>
        </w:rPr>
        <w:tab/>
      </w:r>
      <w:r w:rsidRPr="00810E11">
        <w:rPr>
          <w:rFonts w:ascii="Calibri" w:hAnsi="Calibri" w:cs="Calibri"/>
          <w:szCs w:val="24"/>
        </w:rPr>
        <w:t>v</w:t>
      </w:r>
      <w:r w:rsidR="0036067E" w:rsidRPr="00810E11">
        <w:rPr>
          <w:rFonts w:ascii="Calibri" w:hAnsi="Calibri" w:cs="Calibri"/>
          <w:szCs w:val="24"/>
        </w:rPr>
        <w:t xml:space="preserve"> Jindřichově Hradci </w:t>
      </w:r>
    </w:p>
    <w:p w14:paraId="29E08C65" w14:textId="77777777" w:rsidR="00A22C08" w:rsidRPr="00810E11" w:rsidRDefault="00A22C08" w:rsidP="005E6CD5">
      <w:pPr>
        <w:pStyle w:val="ZkladntextIMP"/>
        <w:rPr>
          <w:rFonts w:ascii="Calibri" w:hAnsi="Calibri" w:cs="Calibri"/>
          <w:szCs w:val="24"/>
        </w:rPr>
      </w:pPr>
    </w:p>
    <w:p w14:paraId="2676D071" w14:textId="77777777" w:rsidR="0036067E" w:rsidRPr="00810E11" w:rsidRDefault="00F8613A" w:rsidP="005E6CD5">
      <w:pPr>
        <w:pStyle w:val="ZkladntextIMP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>d</w:t>
      </w:r>
      <w:r w:rsidR="0036067E" w:rsidRPr="00810E11">
        <w:rPr>
          <w:rFonts w:ascii="Calibri" w:hAnsi="Calibri" w:cs="Calibri"/>
          <w:szCs w:val="24"/>
        </w:rPr>
        <w:t>ne</w:t>
      </w:r>
      <w:r w:rsidR="007F08EA" w:rsidRPr="00810E11">
        <w:rPr>
          <w:rFonts w:ascii="Calibri" w:hAnsi="Calibri" w:cs="Calibri"/>
          <w:szCs w:val="24"/>
        </w:rPr>
        <w:tab/>
      </w:r>
      <w:r w:rsidR="007B0854">
        <w:rPr>
          <w:rFonts w:ascii="Calibri" w:hAnsi="Calibri" w:cs="Calibri"/>
          <w:szCs w:val="24"/>
        </w:rPr>
        <w:t>11.11.2024</w:t>
      </w:r>
      <w:r w:rsidR="005C6C63">
        <w:rPr>
          <w:rFonts w:ascii="Calibri" w:hAnsi="Calibri" w:cs="Calibri"/>
          <w:szCs w:val="24"/>
        </w:rPr>
        <w:tab/>
      </w:r>
      <w:r w:rsidR="00C51B62" w:rsidRPr="00810E11">
        <w:rPr>
          <w:rFonts w:ascii="Calibri" w:hAnsi="Calibri" w:cs="Calibri"/>
          <w:szCs w:val="24"/>
        </w:rPr>
        <w:tab/>
      </w:r>
      <w:r w:rsidR="0036067E" w:rsidRPr="00810E11">
        <w:rPr>
          <w:rFonts w:ascii="Calibri" w:hAnsi="Calibri" w:cs="Calibri"/>
          <w:szCs w:val="24"/>
        </w:rPr>
        <w:tab/>
      </w:r>
      <w:r w:rsidR="0036067E" w:rsidRPr="00810E11">
        <w:rPr>
          <w:rFonts w:ascii="Calibri" w:hAnsi="Calibri" w:cs="Calibri"/>
          <w:szCs w:val="24"/>
        </w:rPr>
        <w:tab/>
      </w:r>
      <w:r w:rsidR="0036067E" w:rsidRPr="00810E11">
        <w:rPr>
          <w:rFonts w:ascii="Calibri" w:hAnsi="Calibri" w:cs="Calibri"/>
          <w:szCs w:val="24"/>
        </w:rPr>
        <w:tab/>
      </w:r>
      <w:r w:rsidRPr="00810E11">
        <w:rPr>
          <w:rFonts w:ascii="Calibri" w:hAnsi="Calibri" w:cs="Calibri"/>
          <w:szCs w:val="24"/>
        </w:rPr>
        <w:t>d</w:t>
      </w:r>
      <w:r w:rsidR="0036067E" w:rsidRPr="00810E11">
        <w:rPr>
          <w:rFonts w:ascii="Calibri" w:hAnsi="Calibri" w:cs="Calibri"/>
          <w:szCs w:val="24"/>
        </w:rPr>
        <w:t>ne</w:t>
      </w:r>
      <w:r w:rsidR="007B0854">
        <w:rPr>
          <w:rFonts w:ascii="Calibri" w:hAnsi="Calibri" w:cs="Calibri"/>
          <w:szCs w:val="24"/>
        </w:rPr>
        <w:t xml:space="preserve">    07.11.2024</w:t>
      </w:r>
    </w:p>
    <w:p w14:paraId="3727390C" w14:textId="77777777" w:rsidR="00397DE2" w:rsidRPr="00810E11" w:rsidRDefault="00397DE2" w:rsidP="005E6CD5">
      <w:pPr>
        <w:pStyle w:val="ZkladntextIMP"/>
        <w:rPr>
          <w:rFonts w:ascii="Calibri" w:hAnsi="Calibri" w:cs="Calibri"/>
          <w:szCs w:val="24"/>
        </w:rPr>
      </w:pPr>
    </w:p>
    <w:p w14:paraId="76C44B76" w14:textId="77777777" w:rsidR="000C0B6F" w:rsidRPr="00810E11" w:rsidRDefault="000C0B6F" w:rsidP="005E6CD5">
      <w:pPr>
        <w:pStyle w:val="ZkladntextIMP"/>
        <w:rPr>
          <w:rFonts w:ascii="Calibri" w:hAnsi="Calibri" w:cs="Calibri"/>
          <w:szCs w:val="24"/>
        </w:rPr>
      </w:pPr>
    </w:p>
    <w:p w14:paraId="638FE05B" w14:textId="77777777" w:rsidR="00DD2A57" w:rsidRPr="00810E11" w:rsidRDefault="00DD2A57" w:rsidP="005E6CD5">
      <w:pPr>
        <w:pStyle w:val="ZkladntextIMP"/>
        <w:rPr>
          <w:rFonts w:ascii="Calibri" w:hAnsi="Calibri" w:cs="Calibri"/>
          <w:szCs w:val="24"/>
        </w:rPr>
      </w:pPr>
    </w:p>
    <w:p w14:paraId="219EF1E1" w14:textId="77777777" w:rsidR="002A1FB8" w:rsidRPr="00810E11" w:rsidRDefault="002A1FB8" w:rsidP="005E6CD5">
      <w:pPr>
        <w:pStyle w:val="ZkladntextIMP"/>
        <w:rPr>
          <w:rFonts w:ascii="Calibri" w:hAnsi="Calibri" w:cs="Calibri"/>
          <w:szCs w:val="24"/>
        </w:rPr>
      </w:pPr>
    </w:p>
    <w:p w14:paraId="69B21103" w14:textId="77777777" w:rsidR="00DD2A57" w:rsidRPr="00810E11" w:rsidRDefault="0034190F" w:rsidP="005E6CD5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Ladislav Kašpárek</w:t>
      </w:r>
      <w:r w:rsidR="007F08EA" w:rsidRPr="00810E11">
        <w:rPr>
          <w:rFonts w:ascii="Calibri" w:hAnsi="Calibri" w:cs="Calibri"/>
          <w:szCs w:val="24"/>
        </w:rPr>
        <w:tab/>
      </w:r>
      <w:r w:rsidR="007F08EA" w:rsidRPr="00810E11">
        <w:rPr>
          <w:rFonts w:ascii="Calibri" w:hAnsi="Calibri" w:cs="Calibri"/>
          <w:szCs w:val="24"/>
        </w:rPr>
        <w:tab/>
      </w:r>
      <w:r w:rsidR="007F08EA" w:rsidRPr="00810E11">
        <w:rPr>
          <w:rFonts w:ascii="Calibri" w:hAnsi="Calibri" w:cs="Calibri"/>
          <w:szCs w:val="24"/>
        </w:rPr>
        <w:tab/>
      </w:r>
      <w:r w:rsidR="007F08EA" w:rsidRPr="00810E11">
        <w:rPr>
          <w:rFonts w:ascii="Calibri" w:hAnsi="Calibri" w:cs="Calibri"/>
          <w:szCs w:val="24"/>
        </w:rPr>
        <w:tab/>
      </w:r>
      <w:r w:rsidR="00F8613A" w:rsidRPr="00810E11">
        <w:rPr>
          <w:rFonts w:ascii="Calibri" w:hAnsi="Calibri" w:cs="Calibri"/>
          <w:szCs w:val="24"/>
        </w:rPr>
        <w:tab/>
      </w:r>
      <w:r w:rsidR="007F08EA" w:rsidRPr="00810E11">
        <w:rPr>
          <w:rFonts w:ascii="Calibri" w:hAnsi="Calibri" w:cs="Calibri"/>
          <w:szCs w:val="24"/>
        </w:rPr>
        <w:t xml:space="preserve"> </w:t>
      </w:r>
      <w:r w:rsidR="008C56E5" w:rsidRPr="00810E11">
        <w:rPr>
          <w:rFonts w:ascii="Calibri" w:hAnsi="Calibri" w:cs="Calibri"/>
          <w:szCs w:val="24"/>
        </w:rPr>
        <w:t xml:space="preserve">Mgr. </w:t>
      </w:r>
      <w:r w:rsidR="00DD2A57" w:rsidRPr="00810E11">
        <w:rPr>
          <w:rFonts w:ascii="Calibri" w:hAnsi="Calibri" w:cs="Calibri"/>
          <w:szCs w:val="24"/>
        </w:rPr>
        <w:t>Ing.</w:t>
      </w:r>
      <w:r w:rsidR="005E6CD5" w:rsidRPr="00810E11">
        <w:rPr>
          <w:rFonts w:ascii="Calibri" w:hAnsi="Calibri" w:cs="Calibri"/>
          <w:szCs w:val="24"/>
        </w:rPr>
        <w:t xml:space="preserve"> </w:t>
      </w:r>
      <w:r w:rsidR="008C56E5" w:rsidRPr="00810E11">
        <w:rPr>
          <w:rFonts w:ascii="Calibri" w:hAnsi="Calibri" w:cs="Calibri"/>
          <w:szCs w:val="24"/>
        </w:rPr>
        <w:t>Michal Kozár</w:t>
      </w:r>
      <w:r w:rsidR="005E6CD5" w:rsidRPr="00810E11">
        <w:rPr>
          <w:rFonts w:ascii="Calibri" w:hAnsi="Calibri" w:cs="Calibri"/>
          <w:szCs w:val="24"/>
        </w:rPr>
        <w:t>, MBA</w:t>
      </w:r>
    </w:p>
    <w:p w14:paraId="6F439CD8" w14:textId="77777777" w:rsidR="00181CC0" w:rsidRPr="00810E11" w:rsidRDefault="00F8613A" w:rsidP="005E6CD5">
      <w:pPr>
        <w:pStyle w:val="ZkladntextIMP"/>
        <w:rPr>
          <w:rFonts w:ascii="Calibri" w:hAnsi="Calibri" w:cs="Calibri"/>
          <w:szCs w:val="24"/>
        </w:rPr>
      </w:pPr>
      <w:r w:rsidRPr="00810E11">
        <w:rPr>
          <w:rFonts w:ascii="Calibri" w:hAnsi="Calibri" w:cs="Calibri"/>
          <w:szCs w:val="24"/>
        </w:rPr>
        <w:tab/>
      </w:r>
      <w:r w:rsidRPr="00810E11">
        <w:rPr>
          <w:rFonts w:ascii="Calibri" w:hAnsi="Calibri" w:cs="Calibri"/>
          <w:szCs w:val="24"/>
        </w:rPr>
        <w:tab/>
      </w:r>
      <w:r w:rsidRPr="00810E11">
        <w:rPr>
          <w:rFonts w:ascii="Calibri" w:hAnsi="Calibri" w:cs="Calibri"/>
          <w:szCs w:val="24"/>
        </w:rPr>
        <w:tab/>
      </w:r>
      <w:r w:rsidRPr="00810E11">
        <w:rPr>
          <w:rFonts w:ascii="Calibri" w:hAnsi="Calibri" w:cs="Calibri"/>
          <w:szCs w:val="24"/>
        </w:rPr>
        <w:tab/>
      </w:r>
      <w:r w:rsidRPr="00810E11">
        <w:rPr>
          <w:rFonts w:ascii="Calibri" w:hAnsi="Calibri" w:cs="Calibri"/>
          <w:szCs w:val="24"/>
        </w:rPr>
        <w:tab/>
      </w:r>
      <w:r w:rsidRPr="00810E11">
        <w:rPr>
          <w:rFonts w:ascii="Calibri" w:hAnsi="Calibri" w:cs="Calibri"/>
          <w:szCs w:val="24"/>
        </w:rPr>
        <w:tab/>
      </w:r>
      <w:r w:rsidRPr="00810E11">
        <w:rPr>
          <w:rFonts w:ascii="Calibri" w:hAnsi="Calibri" w:cs="Calibri"/>
          <w:szCs w:val="24"/>
        </w:rPr>
        <w:tab/>
      </w:r>
      <w:r w:rsidR="0034190F">
        <w:rPr>
          <w:rFonts w:ascii="Calibri" w:hAnsi="Calibri" w:cs="Calibri"/>
          <w:szCs w:val="24"/>
        </w:rPr>
        <w:tab/>
      </w:r>
      <w:r w:rsidR="000C0B6F" w:rsidRPr="00810E11">
        <w:rPr>
          <w:rFonts w:ascii="Calibri" w:hAnsi="Calibri" w:cs="Calibri"/>
          <w:szCs w:val="24"/>
        </w:rPr>
        <w:t xml:space="preserve"> </w:t>
      </w:r>
      <w:r w:rsidR="005A49B2" w:rsidRPr="00810E11">
        <w:rPr>
          <w:rFonts w:ascii="Calibri" w:hAnsi="Calibri" w:cs="Calibri"/>
          <w:szCs w:val="24"/>
        </w:rPr>
        <w:t>s</w:t>
      </w:r>
      <w:r w:rsidR="00D604F4" w:rsidRPr="00810E11">
        <w:rPr>
          <w:rFonts w:ascii="Calibri" w:hAnsi="Calibri" w:cs="Calibri"/>
          <w:szCs w:val="24"/>
        </w:rPr>
        <w:t>tarosta</w:t>
      </w:r>
      <w:r w:rsidR="00850FCC" w:rsidRPr="00810E11">
        <w:rPr>
          <w:rFonts w:ascii="Calibri" w:hAnsi="Calibri" w:cs="Calibri"/>
          <w:szCs w:val="24"/>
        </w:rPr>
        <w:t xml:space="preserve"> města</w:t>
      </w:r>
    </w:p>
    <w:sectPr w:rsidR="00181CC0" w:rsidRPr="00810E11" w:rsidSect="008345E5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 w:code="9"/>
      <w:pgMar w:top="1418" w:right="1440" w:bottom="1418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71876" w14:textId="77777777" w:rsidR="00FA4E54" w:rsidRDefault="00FA4E54">
      <w:r>
        <w:separator/>
      </w:r>
    </w:p>
  </w:endnote>
  <w:endnote w:type="continuationSeparator" w:id="0">
    <w:p w14:paraId="653390E4" w14:textId="77777777" w:rsidR="00FA4E54" w:rsidRDefault="00FA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53C50" w14:textId="77777777" w:rsidR="008345E5" w:rsidRDefault="008345E5">
    <w:pPr>
      <w:pStyle w:val="Zpat"/>
      <w:jc w:val="center"/>
    </w:pPr>
  </w:p>
  <w:p w14:paraId="0577C29A" w14:textId="77777777" w:rsidR="008345E5" w:rsidRDefault="008345E5" w:rsidP="008345E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E713309" w14:textId="77777777" w:rsidR="008345E5" w:rsidRDefault="008345E5" w:rsidP="008345E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23BAA" w14:textId="77777777" w:rsidR="00A024AD" w:rsidRDefault="00A024AD">
    <w:pPr>
      <w:pStyle w:val="Zpat"/>
      <w:jc w:val="center"/>
    </w:pPr>
  </w:p>
  <w:p w14:paraId="2C47BBC8" w14:textId="77777777" w:rsidR="00A024AD" w:rsidRDefault="00A024A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FBA505" w14:textId="77777777" w:rsidR="00A024AD" w:rsidRDefault="00A024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2BFCA" w14:textId="77777777" w:rsidR="00FA4E54" w:rsidRDefault="00FA4E54">
      <w:r>
        <w:separator/>
      </w:r>
    </w:p>
  </w:footnote>
  <w:footnote w:type="continuationSeparator" w:id="0">
    <w:p w14:paraId="3201A5F5" w14:textId="77777777" w:rsidR="00FA4E54" w:rsidRDefault="00FA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924"/>
    <w:multiLevelType w:val="hybridMultilevel"/>
    <w:tmpl w:val="3880F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376"/>
    <w:multiLevelType w:val="hybridMultilevel"/>
    <w:tmpl w:val="5A18BEAE"/>
    <w:lvl w:ilvl="0" w:tplc="A42CB0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63E91"/>
    <w:multiLevelType w:val="hybridMultilevel"/>
    <w:tmpl w:val="32F64ECA"/>
    <w:lvl w:ilvl="0" w:tplc="397E0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B2A96"/>
    <w:multiLevelType w:val="hybridMultilevel"/>
    <w:tmpl w:val="1214DFB4"/>
    <w:lvl w:ilvl="0" w:tplc="FAAE95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33C31"/>
    <w:multiLevelType w:val="hybridMultilevel"/>
    <w:tmpl w:val="A8820142"/>
    <w:lvl w:ilvl="0" w:tplc="8196D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E2B05"/>
    <w:multiLevelType w:val="hybridMultilevel"/>
    <w:tmpl w:val="CB16C64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53D01"/>
    <w:multiLevelType w:val="multilevel"/>
    <w:tmpl w:val="227AE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905777"/>
    <w:multiLevelType w:val="hybridMultilevel"/>
    <w:tmpl w:val="C3C61D42"/>
    <w:lvl w:ilvl="0" w:tplc="4700227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E705763"/>
    <w:multiLevelType w:val="hybridMultilevel"/>
    <w:tmpl w:val="960A6D30"/>
    <w:lvl w:ilvl="0" w:tplc="7400C87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F4A046C"/>
    <w:multiLevelType w:val="hybridMultilevel"/>
    <w:tmpl w:val="61EAB102"/>
    <w:lvl w:ilvl="0" w:tplc="EA0C5EC6">
      <w:start w:val="18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49B01D4"/>
    <w:multiLevelType w:val="hybridMultilevel"/>
    <w:tmpl w:val="528E8E72"/>
    <w:lvl w:ilvl="0" w:tplc="2E08362C">
      <w:start w:val="1"/>
      <w:numFmt w:val="lowerLetter"/>
      <w:lvlText w:val="%1)"/>
      <w:lvlJc w:val="left"/>
      <w:pPr>
        <w:ind w:left="114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63508D2"/>
    <w:multiLevelType w:val="hybridMultilevel"/>
    <w:tmpl w:val="690A2930"/>
    <w:lvl w:ilvl="0" w:tplc="541E5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E654B"/>
    <w:multiLevelType w:val="hybridMultilevel"/>
    <w:tmpl w:val="89981FB8"/>
    <w:lvl w:ilvl="0" w:tplc="18ACC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F646F"/>
    <w:multiLevelType w:val="hybridMultilevel"/>
    <w:tmpl w:val="D71858DC"/>
    <w:lvl w:ilvl="0" w:tplc="68CE3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54146"/>
    <w:multiLevelType w:val="hybridMultilevel"/>
    <w:tmpl w:val="78220C7E"/>
    <w:lvl w:ilvl="0" w:tplc="CA48A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910C2"/>
    <w:multiLevelType w:val="hybridMultilevel"/>
    <w:tmpl w:val="8F58A0B6"/>
    <w:lvl w:ilvl="0" w:tplc="86C6FE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6A50E5D"/>
    <w:multiLevelType w:val="hybridMultilevel"/>
    <w:tmpl w:val="F0AA57CA"/>
    <w:lvl w:ilvl="0" w:tplc="55CC0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52A5E"/>
    <w:multiLevelType w:val="hybridMultilevel"/>
    <w:tmpl w:val="4964EC5A"/>
    <w:lvl w:ilvl="0" w:tplc="32D0D67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D2729A"/>
    <w:multiLevelType w:val="hybridMultilevel"/>
    <w:tmpl w:val="E98C3A3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14509"/>
    <w:multiLevelType w:val="hybridMultilevel"/>
    <w:tmpl w:val="D5827450"/>
    <w:lvl w:ilvl="0" w:tplc="83D4C5E2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FC40A25"/>
    <w:multiLevelType w:val="hybridMultilevel"/>
    <w:tmpl w:val="E902B32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E30BA"/>
    <w:multiLevelType w:val="hybridMultilevel"/>
    <w:tmpl w:val="E444A4EE"/>
    <w:lvl w:ilvl="0" w:tplc="C3A2D39A">
      <w:start w:val="1"/>
      <w:numFmt w:val="lowerLetter"/>
      <w:lvlText w:val="%1)"/>
      <w:lvlJc w:val="left"/>
      <w:pPr>
        <w:ind w:left="502" w:hanging="360"/>
      </w:pPr>
      <w:rPr>
        <w:rFonts w:ascii="Calibri" w:eastAsia="Times New Roman" w:hAnsi="Calibri" w:cs="Calibri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6C544C0"/>
    <w:multiLevelType w:val="hybridMultilevel"/>
    <w:tmpl w:val="1030568C"/>
    <w:lvl w:ilvl="0" w:tplc="CDC24834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84613A"/>
    <w:multiLevelType w:val="hybridMultilevel"/>
    <w:tmpl w:val="26CCB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214E2"/>
    <w:multiLevelType w:val="hybridMultilevel"/>
    <w:tmpl w:val="14A08264"/>
    <w:lvl w:ilvl="0" w:tplc="A5B6D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D3267"/>
    <w:multiLevelType w:val="hybridMultilevel"/>
    <w:tmpl w:val="2070BB76"/>
    <w:lvl w:ilvl="0" w:tplc="4C5242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32B77"/>
    <w:multiLevelType w:val="hybridMultilevel"/>
    <w:tmpl w:val="6E22872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04AE738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5239E"/>
    <w:multiLevelType w:val="hybridMultilevel"/>
    <w:tmpl w:val="F3D271D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C57CB1"/>
    <w:multiLevelType w:val="hybridMultilevel"/>
    <w:tmpl w:val="D7DCD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E65B1"/>
    <w:multiLevelType w:val="hybridMultilevel"/>
    <w:tmpl w:val="14D8F8BE"/>
    <w:lvl w:ilvl="0" w:tplc="F112C50A">
      <w:start w:val="1"/>
      <w:numFmt w:val="decimal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A3592"/>
    <w:multiLevelType w:val="hybridMultilevel"/>
    <w:tmpl w:val="819471C4"/>
    <w:lvl w:ilvl="0" w:tplc="00D2F9B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9360353"/>
    <w:multiLevelType w:val="hybridMultilevel"/>
    <w:tmpl w:val="E0AE098A"/>
    <w:lvl w:ilvl="0" w:tplc="5FCEC2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9660D"/>
    <w:multiLevelType w:val="hybridMultilevel"/>
    <w:tmpl w:val="027A51B4"/>
    <w:lvl w:ilvl="0" w:tplc="BDBEA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C6E90"/>
    <w:multiLevelType w:val="hybridMultilevel"/>
    <w:tmpl w:val="70086534"/>
    <w:lvl w:ilvl="0" w:tplc="FFDAE292">
      <w:start w:val="1"/>
      <w:numFmt w:val="lowerLetter"/>
      <w:lvlText w:val="%1)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E115BF4"/>
    <w:multiLevelType w:val="hybridMultilevel"/>
    <w:tmpl w:val="B0F8AA92"/>
    <w:lvl w:ilvl="0" w:tplc="35869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B32F7"/>
    <w:multiLevelType w:val="hybridMultilevel"/>
    <w:tmpl w:val="3C68D00C"/>
    <w:lvl w:ilvl="0" w:tplc="0DCE1394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B81EC1"/>
    <w:multiLevelType w:val="hybridMultilevel"/>
    <w:tmpl w:val="91DA0582"/>
    <w:lvl w:ilvl="0" w:tplc="EC8A329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4F5738"/>
    <w:multiLevelType w:val="hybridMultilevel"/>
    <w:tmpl w:val="8D44DAEA"/>
    <w:lvl w:ilvl="0" w:tplc="26944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137E02"/>
    <w:multiLevelType w:val="hybridMultilevel"/>
    <w:tmpl w:val="2E76DFC0"/>
    <w:lvl w:ilvl="0" w:tplc="1E063F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45FD9"/>
    <w:multiLevelType w:val="hybridMultilevel"/>
    <w:tmpl w:val="1BEECC42"/>
    <w:lvl w:ilvl="0" w:tplc="68CE38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05BEF"/>
    <w:multiLevelType w:val="hybridMultilevel"/>
    <w:tmpl w:val="98E643AC"/>
    <w:lvl w:ilvl="0" w:tplc="68CE3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86312">
    <w:abstractNumId w:val="9"/>
  </w:num>
  <w:num w:numId="2" w16cid:durableId="1525752173">
    <w:abstractNumId w:val="28"/>
  </w:num>
  <w:num w:numId="3" w16cid:durableId="185027304">
    <w:abstractNumId w:val="0"/>
  </w:num>
  <w:num w:numId="4" w16cid:durableId="1992707943">
    <w:abstractNumId w:val="34"/>
  </w:num>
  <w:num w:numId="5" w16cid:durableId="1505708592">
    <w:abstractNumId w:val="33"/>
  </w:num>
  <w:num w:numId="6" w16cid:durableId="1738437779">
    <w:abstractNumId w:val="22"/>
  </w:num>
  <w:num w:numId="7" w16cid:durableId="161548063">
    <w:abstractNumId w:val="12"/>
  </w:num>
  <w:num w:numId="8" w16cid:durableId="1826899691">
    <w:abstractNumId w:val="1"/>
  </w:num>
  <w:num w:numId="9" w16cid:durableId="2030600030">
    <w:abstractNumId w:val="4"/>
  </w:num>
  <w:num w:numId="10" w16cid:durableId="2069525787">
    <w:abstractNumId w:val="37"/>
  </w:num>
  <w:num w:numId="11" w16cid:durableId="1876119634">
    <w:abstractNumId w:val="17"/>
  </w:num>
  <w:num w:numId="12" w16cid:durableId="816217180">
    <w:abstractNumId w:val="18"/>
  </w:num>
  <w:num w:numId="13" w16cid:durableId="468941724">
    <w:abstractNumId w:val="27"/>
  </w:num>
  <w:num w:numId="14" w16cid:durableId="1532720638">
    <w:abstractNumId w:val="20"/>
  </w:num>
  <w:num w:numId="15" w16cid:durableId="1391466992">
    <w:abstractNumId w:val="11"/>
  </w:num>
  <w:num w:numId="16" w16cid:durableId="1301037188">
    <w:abstractNumId w:val="7"/>
  </w:num>
  <w:num w:numId="17" w16cid:durableId="1018391460">
    <w:abstractNumId w:val="36"/>
  </w:num>
  <w:num w:numId="18" w16cid:durableId="1297374498">
    <w:abstractNumId w:val="3"/>
  </w:num>
  <w:num w:numId="19" w16cid:durableId="684675752">
    <w:abstractNumId w:val="8"/>
  </w:num>
  <w:num w:numId="20" w16cid:durableId="763577490">
    <w:abstractNumId w:val="6"/>
  </w:num>
  <w:num w:numId="21" w16cid:durableId="1731727796">
    <w:abstractNumId w:val="15"/>
  </w:num>
  <w:num w:numId="22" w16cid:durableId="1418013843">
    <w:abstractNumId w:val="16"/>
  </w:num>
  <w:num w:numId="23" w16cid:durableId="1040320835">
    <w:abstractNumId w:val="5"/>
  </w:num>
  <w:num w:numId="24" w16cid:durableId="223831255">
    <w:abstractNumId w:val="39"/>
  </w:num>
  <w:num w:numId="25" w16cid:durableId="1740907174">
    <w:abstractNumId w:val="13"/>
  </w:num>
  <w:num w:numId="26" w16cid:durableId="1762213894">
    <w:abstractNumId w:val="40"/>
  </w:num>
  <w:num w:numId="27" w16cid:durableId="1533373038">
    <w:abstractNumId w:val="30"/>
  </w:num>
  <w:num w:numId="28" w16cid:durableId="1504278720">
    <w:abstractNumId w:val="31"/>
  </w:num>
  <w:num w:numId="29" w16cid:durableId="1080718723">
    <w:abstractNumId w:val="32"/>
  </w:num>
  <w:num w:numId="30" w16cid:durableId="1709138691">
    <w:abstractNumId w:val="26"/>
  </w:num>
  <w:num w:numId="31" w16cid:durableId="1202942080">
    <w:abstractNumId w:val="19"/>
  </w:num>
  <w:num w:numId="32" w16cid:durableId="863598393">
    <w:abstractNumId w:val="38"/>
  </w:num>
  <w:num w:numId="33" w16cid:durableId="521629304">
    <w:abstractNumId w:val="10"/>
  </w:num>
  <w:num w:numId="34" w16cid:durableId="1292327027">
    <w:abstractNumId w:val="23"/>
  </w:num>
  <w:num w:numId="35" w16cid:durableId="1882746086">
    <w:abstractNumId w:val="25"/>
  </w:num>
  <w:num w:numId="36" w16cid:durableId="2067021213">
    <w:abstractNumId w:val="21"/>
  </w:num>
  <w:num w:numId="37" w16cid:durableId="1803305621">
    <w:abstractNumId w:val="14"/>
  </w:num>
  <w:num w:numId="38" w16cid:durableId="29915848">
    <w:abstractNumId w:val="35"/>
  </w:num>
  <w:num w:numId="39" w16cid:durableId="421881083">
    <w:abstractNumId w:val="2"/>
  </w:num>
  <w:num w:numId="40" w16cid:durableId="964433465">
    <w:abstractNumId w:val="24"/>
  </w:num>
  <w:num w:numId="41" w16cid:durableId="9846985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evenAndOddHeaders/>
  <w:drawingGridHorizontalSpacing w:val="119"/>
  <w:drawingGridVerticalSpacing w:val="119"/>
  <w:displayVerticalDrawingGridEvery w:val="0"/>
  <w:doNotUseMarginsForDrawingGridOrigin/>
  <w:drawingGridVerticalOrigin w:val="1985"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54"/>
    <w:rsid w:val="000026AE"/>
    <w:rsid w:val="0000649C"/>
    <w:rsid w:val="00011073"/>
    <w:rsid w:val="000141E4"/>
    <w:rsid w:val="00017CDA"/>
    <w:rsid w:val="00021570"/>
    <w:rsid w:val="00025EF8"/>
    <w:rsid w:val="00041682"/>
    <w:rsid w:val="00043660"/>
    <w:rsid w:val="00044F22"/>
    <w:rsid w:val="00055146"/>
    <w:rsid w:val="000565C8"/>
    <w:rsid w:val="0006251A"/>
    <w:rsid w:val="00066207"/>
    <w:rsid w:val="00070268"/>
    <w:rsid w:val="000708BE"/>
    <w:rsid w:val="00071F9C"/>
    <w:rsid w:val="000736F5"/>
    <w:rsid w:val="00074761"/>
    <w:rsid w:val="00075646"/>
    <w:rsid w:val="00080E83"/>
    <w:rsid w:val="000A1CBB"/>
    <w:rsid w:val="000A2D38"/>
    <w:rsid w:val="000B0093"/>
    <w:rsid w:val="000B3A16"/>
    <w:rsid w:val="000B66EE"/>
    <w:rsid w:val="000C0B6F"/>
    <w:rsid w:val="000C2626"/>
    <w:rsid w:val="000C345C"/>
    <w:rsid w:val="000D6464"/>
    <w:rsid w:val="000E04C9"/>
    <w:rsid w:val="000E1096"/>
    <w:rsid w:val="000E3F3C"/>
    <w:rsid w:val="000E73D7"/>
    <w:rsid w:val="000F4485"/>
    <w:rsid w:val="000F6844"/>
    <w:rsid w:val="000F7782"/>
    <w:rsid w:val="001019F5"/>
    <w:rsid w:val="00113CF7"/>
    <w:rsid w:val="001142FB"/>
    <w:rsid w:val="00115F0B"/>
    <w:rsid w:val="00116754"/>
    <w:rsid w:val="00117138"/>
    <w:rsid w:val="00125AD5"/>
    <w:rsid w:val="001260D0"/>
    <w:rsid w:val="00131090"/>
    <w:rsid w:val="00135233"/>
    <w:rsid w:val="001353A2"/>
    <w:rsid w:val="001356AF"/>
    <w:rsid w:val="0014772B"/>
    <w:rsid w:val="00150518"/>
    <w:rsid w:val="00155897"/>
    <w:rsid w:val="00160C69"/>
    <w:rsid w:val="0016205F"/>
    <w:rsid w:val="0016728D"/>
    <w:rsid w:val="00181A0E"/>
    <w:rsid w:val="00181CC0"/>
    <w:rsid w:val="001853D6"/>
    <w:rsid w:val="001877CE"/>
    <w:rsid w:val="001903D0"/>
    <w:rsid w:val="00190B54"/>
    <w:rsid w:val="001A32A1"/>
    <w:rsid w:val="001A450D"/>
    <w:rsid w:val="001A56EE"/>
    <w:rsid w:val="001A6B6A"/>
    <w:rsid w:val="001B136D"/>
    <w:rsid w:val="001B57B8"/>
    <w:rsid w:val="001B78EB"/>
    <w:rsid w:val="001B7F50"/>
    <w:rsid w:val="001C036D"/>
    <w:rsid w:val="001C452B"/>
    <w:rsid w:val="001D49D0"/>
    <w:rsid w:val="001E29CC"/>
    <w:rsid w:val="001E35F8"/>
    <w:rsid w:val="001E370B"/>
    <w:rsid w:val="001E5B32"/>
    <w:rsid w:val="001E607A"/>
    <w:rsid w:val="001F356B"/>
    <w:rsid w:val="001F5400"/>
    <w:rsid w:val="001F7F6D"/>
    <w:rsid w:val="00200D26"/>
    <w:rsid w:val="0020279B"/>
    <w:rsid w:val="00203DC6"/>
    <w:rsid w:val="0020405A"/>
    <w:rsid w:val="002056F8"/>
    <w:rsid w:val="00206B19"/>
    <w:rsid w:val="00207CEC"/>
    <w:rsid w:val="00210DEC"/>
    <w:rsid w:val="00211111"/>
    <w:rsid w:val="00216676"/>
    <w:rsid w:val="002172F7"/>
    <w:rsid w:val="00234D72"/>
    <w:rsid w:val="002368CA"/>
    <w:rsid w:val="00236E27"/>
    <w:rsid w:val="002420B6"/>
    <w:rsid w:val="00245441"/>
    <w:rsid w:val="00252E78"/>
    <w:rsid w:val="0025395C"/>
    <w:rsid w:val="00254358"/>
    <w:rsid w:val="0025456C"/>
    <w:rsid w:val="00261028"/>
    <w:rsid w:val="0027104B"/>
    <w:rsid w:val="00272911"/>
    <w:rsid w:val="00276877"/>
    <w:rsid w:val="00282656"/>
    <w:rsid w:val="00285E5D"/>
    <w:rsid w:val="002862FD"/>
    <w:rsid w:val="0029052B"/>
    <w:rsid w:val="00296292"/>
    <w:rsid w:val="002A0EC6"/>
    <w:rsid w:val="002A18A8"/>
    <w:rsid w:val="002A1FB8"/>
    <w:rsid w:val="002A3BA6"/>
    <w:rsid w:val="002A42E6"/>
    <w:rsid w:val="002A4360"/>
    <w:rsid w:val="002A74F4"/>
    <w:rsid w:val="002B478A"/>
    <w:rsid w:val="002B610D"/>
    <w:rsid w:val="002B6350"/>
    <w:rsid w:val="002B6700"/>
    <w:rsid w:val="002B7155"/>
    <w:rsid w:val="002C3101"/>
    <w:rsid w:val="002C704F"/>
    <w:rsid w:val="002C7996"/>
    <w:rsid w:val="002D3A89"/>
    <w:rsid w:val="002D645E"/>
    <w:rsid w:val="002D7DD4"/>
    <w:rsid w:val="002E420D"/>
    <w:rsid w:val="00302882"/>
    <w:rsid w:val="0030474E"/>
    <w:rsid w:val="00304D0D"/>
    <w:rsid w:val="00305591"/>
    <w:rsid w:val="0030616E"/>
    <w:rsid w:val="00316DB6"/>
    <w:rsid w:val="00323379"/>
    <w:rsid w:val="00331B0E"/>
    <w:rsid w:val="003330C6"/>
    <w:rsid w:val="00333B6F"/>
    <w:rsid w:val="00340EDB"/>
    <w:rsid w:val="0034190F"/>
    <w:rsid w:val="00341D1B"/>
    <w:rsid w:val="00346CA0"/>
    <w:rsid w:val="003502EE"/>
    <w:rsid w:val="0035263C"/>
    <w:rsid w:val="00352BDB"/>
    <w:rsid w:val="0036067E"/>
    <w:rsid w:val="00363393"/>
    <w:rsid w:val="00364375"/>
    <w:rsid w:val="00371FC2"/>
    <w:rsid w:val="00373AEA"/>
    <w:rsid w:val="00380792"/>
    <w:rsid w:val="00385CC0"/>
    <w:rsid w:val="003940E2"/>
    <w:rsid w:val="0039516A"/>
    <w:rsid w:val="00395F2B"/>
    <w:rsid w:val="00397DE2"/>
    <w:rsid w:val="003A3446"/>
    <w:rsid w:val="003A605E"/>
    <w:rsid w:val="003A788A"/>
    <w:rsid w:val="003B1325"/>
    <w:rsid w:val="003B4EA9"/>
    <w:rsid w:val="003B5B86"/>
    <w:rsid w:val="003B69C9"/>
    <w:rsid w:val="003B74B5"/>
    <w:rsid w:val="003C394C"/>
    <w:rsid w:val="003D2BE4"/>
    <w:rsid w:val="003D5ACC"/>
    <w:rsid w:val="003E4B76"/>
    <w:rsid w:val="003E4F5F"/>
    <w:rsid w:val="004002CF"/>
    <w:rsid w:val="00402433"/>
    <w:rsid w:val="004049E0"/>
    <w:rsid w:val="00406388"/>
    <w:rsid w:val="004066D3"/>
    <w:rsid w:val="00406CD7"/>
    <w:rsid w:val="00414990"/>
    <w:rsid w:val="00415C3C"/>
    <w:rsid w:val="00436A24"/>
    <w:rsid w:val="004461A8"/>
    <w:rsid w:val="00447C4A"/>
    <w:rsid w:val="00451E42"/>
    <w:rsid w:val="00452A5C"/>
    <w:rsid w:val="0045485B"/>
    <w:rsid w:val="00454DDE"/>
    <w:rsid w:val="0045514E"/>
    <w:rsid w:val="00457FCC"/>
    <w:rsid w:val="004632B2"/>
    <w:rsid w:val="00466B5A"/>
    <w:rsid w:val="0046746E"/>
    <w:rsid w:val="00473C45"/>
    <w:rsid w:val="004744C6"/>
    <w:rsid w:val="00480181"/>
    <w:rsid w:val="00480DCC"/>
    <w:rsid w:val="0048111C"/>
    <w:rsid w:val="0048160F"/>
    <w:rsid w:val="00484031"/>
    <w:rsid w:val="004911FB"/>
    <w:rsid w:val="0049393F"/>
    <w:rsid w:val="0049505C"/>
    <w:rsid w:val="004A5494"/>
    <w:rsid w:val="004B054B"/>
    <w:rsid w:val="004C26D2"/>
    <w:rsid w:val="004C429B"/>
    <w:rsid w:val="004D1E76"/>
    <w:rsid w:val="004D3E12"/>
    <w:rsid w:val="004D622F"/>
    <w:rsid w:val="004E6734"/>
    <w:rsid w:val="004E7283"/>
    <w:rsid w:val="004F5250"/>
    <w:rsid w:val="004F5771"/>
    <w:rsid w:val="004F5FAF"/>
    <w:rsid w:val="004F6ED7"/>
    <w:rsid w:val="0051206E"/>
    <w:rsid w:val="00531885"/>
    <w:rsid w:val="00534F08"/>
    <w:rsid w:val="00536024"/>
    <w:rsid w:val="005378EF"/>
    <w:rsid w:val="00537E7B"/>
    <w:rsid w:val="005432F6"/>
    <w:rsid w:val="005506C5"/>
    <w:rsid w:val="00550B2E"/>
    <w:rsid w:val="00554414"/>
    <w:rsid w:val="0056108B"/>
    <w:rsid w:val="00565369"/>
    <w:rsid w:val="005664B4"/>
    <w:rsid w:val="005766AA"/>
    <w:rsid w:val="00576B79"/>
    <w:rsid w:val="00582AE3"/>
    <w:rsid w:val="005849AC"/>
    <w:rsid w:val="0058749F"/>
    <w:rsid w:val="0059205A"/>
    <w:rsid w:val="005A0D0B"/>
    <w:rsid w:val="005A2BC0"/>
    <w:rsid w:val="005A379E"/>
    <w:rsid w:val="005A4519"/>
    <w:rsid w:val="005A467D"/>
    <w:rsid w:val="005A49B2"/>
    <w:rsid w:val="005B70D4"/>
    <w:rsid w:val="005C11BF"/>
    <w:rsid w:val="005C5692"/>
    <w:rsid w:val="005C6C63"/>
    <w:rsid w:val="005D7180"/>
    <w:rsid w:val="005E10B8"/>
    <w:rsid w:val="005E2DEA"/>
    <w:rsid w:val="005E310D"/>
    <w:rsid w:val="005E6CD5"/>
    <w:rsid w:val="005F0A1E"/>
    <w:rsid w:val="005F1E55"/>
    <w:rsid w:val="005F256F"/>
    <w:rsid w:val="005F28AC"/>
    <w:rsid w:val="00603011"/>
    <w:rsid w:val="00603533"/>
    <w:rsid w:val="00603A6E"/>
    <w:rsid w:val="00604959"/>
    <w:rsid w:val="00604D5B"/>
    <w:rsid w:val="006061E0"/>
    <w:rsid w:val="006105E5"/>
    <w:rsid w:val="00616017"/>
    <w:rsid w:val="0062008C"/>
    <w:rsid w:val="0062066E"/>
    <w:rsid w:val="00625B15"/>
    <w:rsid w:val="00632A97"/>
    <w:rsid w:val="006352C2"/>
    <w:rsid w:val="006405CB"/>
    <w:rsid w:val="00641879"/>
    <w:rsid w:val="006446C1"/>
    <w:rsid w:val="00644AC1"/>
    <w:rsid w:val="006526BF"/>
    <w:rsid w:val="00654792"/>
    <w:rsid w:val="00666FCE"/>
    <w:rsid w:val="00674586"/>
    <w:rsid w:val="00683220"/>
    <w:rsid w:val="00684966"/>
    <w:rsid w:val="006877B0"/>
    <w:rsid w:val="00695D87"/>
    <w:rsid w:val="006A3FCC"/>
    <w:rsid w:val="006A495C"/>
    <w:rsid w:val="006A6B45"/>
    <w:rsid w:val="006B0203"/>
    <w:rsid w:val="006B11BD"/>
    <w:rsid w:val="006B1416"/>
    <w:rsid w:val="006B1C1A"/>
    <w:rsid w:val="006B4CA5"/>
    <w:rsid w:val="006C0023"/>
    <w:rsid w:val="006C2C7A"/>
    <w:rsid w:val="006D01EF"/>
    <w:rsid w:val="006D4BC9"/>
    <w:rsid w:val="006D7EDE"/>
    <w:rsid w:val="006E583D"/>
    <w:rsid w:val="006F102A"/>
    <w:rsid w:val="006F18D8"/>
    <w:rsid w:val="006F2967"/>
    <w:rsid w:val="006F671B"/>
    <w:rsid w:val="0070131E"/>
    <w:rsid w:val="00710728"/>
    <w:rsid w:val="00712EE6"/>
    <w:rsid w:val="007147C7"/>
    <w:rsid w:val="00716CD4"/>
    <w:rsid w:val="007177C3"/>
    <w:rsid w:val="0072005A"/>
    <w:rsid w:val="0072316F"/>
    <w:rsid w:val="00723754"/>
    <w:rsid w:val="007242DE"/>
    <w:rsid w:val="00725A1E"/>
    <w:rsid w:val="00727A73"/>
    <w:rsid w:val="00730953"/>
    <w:rsid w:val="0073140A"/>
    <w:rsid w:val="00734E2F"/>
    <w:rsid w:val="007459F0"/>
    <w:rsid w:val="0075020D"/>
    <w:rsid w:val="0075119A"/>
    <w:rsid w:val="00756C80"/>
    <w:rsid w:val="00773FDC"/>
    <w:rsid w:val="00784936"/>
    <w:rsid w:val="0078698B"/>
    <w:rsid w:val="00790B75"/>
    <w:rsid w:val="00793B77"/>
    <w:rsid w:val="00793D6B"/>
    <w:rsid w:val="00797828"/>
    <w:rsid w:val="00797DF8"/>
    <w:rsid w:val="007A2A15"/>
    <w:rsid w:val="007A70D2"/>
    <w:rsid w:val="007B0854"/>
    <w:rsid w:val="007B092E"/>
    <w:rsid w:val="007B1492"/>
    <w:rsid w:val="007B1A20"/>
    <w:rsid w:val="007B62AD"/>
    <w:rsid w:val="007C32D7"/>
    <w:rsid w:val="007C34E2"/>
    <w:rsid w:val="007D35CD"/>
    <w:rsid w:val="007E1309"/>
    <w:rsid w:val="007E248E"/>
    <w:rsid w:val="007F08EA"/>
    <w:rsid w:val="007F0F80"/>
    <w:rsid w:val="008009FB"/>
    <w:rsid w:val="008044FD"/>
    <w:rsid w:val="00807339"/>
    <w:rsid w:val="00810E11"/>
    <w:rsid w:val="00824561"/>
    <w:rsid w:val="00826908"/>
    <w:rsid w:val="008313E6"/>
    <w:rsid w:val="00831AFA"/>
    <w:rsid w:val="008333B6"/>
    <w:rsid w:val="0083456D"/>
    <w:rsid w:val="008345E5"/>
    <w:rsid w:val="00835832"/>
    <w:rsid w:val="00835B91"/>
    <w:rsid w:val="00835E1F"/>
    <w:rsid w:val="00836D50"/>
    <w:rsid w:val="00840ADF"/>
    <w:rsid w:val="00841582"/>
    <w:rsid w:val="00844E9C"/>
    <w:rsid w:val="0084618E"/>
    <w:rsid w:val="00850FCC"/>
    <w:rsid w:val="00851930"/>
    <w:rsid w:val="00851E23"/>
    <w:rsid w:val="008566A1"/>
    <w:rsid w:val="00860409"/>
    <w:rsid w:val="00874507"/>
    <w:rsid w:val="00881257"/>
    <w:rsid w:val="00883BAD"/>
    <w:rsid w:val="00884F89"/>
    <w:rsid w:val="00887243"/>
    <w:rsid w:val="00893E34"/>
    <w:rsid w:val="008A0D74"/>
    <w:rsid w:val="008A234B"/>
    <w:rsid w:val="008A6B5C"/>
    <w:rsid w:val="008B1733"/>
    <w:rsid w:val="008B2970"/>
    <w:rsid w:val="008B3FD5"/>
    <w:rsid w:val="008B40B7"/>
    <w:rsid w:val="008B4B6D"/>
    <w:rsid w:val="008B57BE"/>
    <w:rsid w:val="008B7DBB"/>
    <w:rsid w:val="008C4BCB"/>
    <w:rsid w:val="008C56E5"/>
    <w:rsid w:val="008D5290"/>
    <w:rsid w:val="008E0EAA"/>
    <w:rsid w:val="008E66AF"/>
    <w:rsid w:val="008E7E81"/>
    <w:rsid w:val="008F37F0"/>
    <w:rsid w:val="008F4D9E"/>
    <w:rsid w:val="008F786E"/>
    <w:rsid w:val="00902C88"/>
    <w:rsid w:val="00904120"/>
    <w:rsid w:val="00904571"/>
    <w:rsid w:val="00913D9F"/>
    <w:rsid w:val="00914093"/>
    <w:rsid w:val="0091721F"/>
    <w:rsid w:val="009179C2"/>
    <w:rsid w:val="009216C4"/>
    <w:rsid w:val="0092184A"/>
    <w:rsid w:val="00925F0F"/>
    <w:rsid w:val="00927253"/>
    <w:rsid w:val="009274FA"/>
    <w:rsid w:val="009305F2"/>
    <w:rsid w:val="00930944"/>
    <w:rsid w:val="0093440D"/>
    <w:rsid w:val="00936128"/>
    <w:rsid w:val="00945CD6"/>
    <w:rsid w:val="00954C45"/>
    <w:rsid w:val="0096283B"/>
    <w:rsid w:val="009656FD"/>
    <w:rsid w:val="00967A63"/>
    <w:rsid w:val="0097206F"/>
    <w:rsid w:val="009725AA"/>
    <w:rsid w:val="00972E69"/>
    <w:rsid w:val="0097306D"/>
    <w:rsid w:val="009734C0"/>
    <w:rsid w:val="00974352"/>
    <w:rsid w:val="009765CD"/>
    <w:rsid w:val="009773A9"/>
    <w:rsid w:val="009908FE"/>
    <w:rsid w:val="0099473E"/>
    <w:rsid w:val="009948DB"/>
    <w:rsid w:val="00995583"/>
    <w:rsid w:val="009A15C6"/>
    <w:rsid w:val="009A2D28"/>
    <w:rsid w:val="009A4228"/>
    <w:rsid w:val="009B3480"/>
    <w:rsid w:val="009B3AB0"/>
    <w:rsid w:val="009B591A"/>
    <w:rsid w:val="009C6DC5"/>
    <w:rsid w:val="009D0523"/>
    <w:rsid w:val="009D245F"/>
    <w:rsid w:val="009D27DE"/>
    <w:rsid w:val="009D72BE"/>
    <w:rsid w:val="009E18F1"/>
    <w:rsid w:val="009E1FB8"/>
    <w:rsid w:val="009E3DE3"/>
    <w:rsid w:val="009E4CBE"/>
    <w:rsid w:val="009E5674"/>
    <w:rsid w:val="009E6096"/>
    <w:rsid w:val="009F2A59"/>
    <w:rsid w:val="009F3232"/>
    <w:rsid w:val="009F49A7"/>
    <w:rsid w:val="009F62FE"/>
    <w:rsid w:val="009F78AE"/>
    <w:rsid w:val="009F7FF2"/>
    <w:rsid w:val="00A024AD"/>
    <w:rsid w:val="00A04748"/>
    <w:rsid w:val="00A06B0D"/>
    <w:rsid w:val="00A131AD"/>
    <w:rsid w:val="00A22C08"/>
    <w:rsid w:val="00A22F75"/>
    <w:rsid w:val="00A23B53"/>
    <w:rsid w:val="00A2490A"/>
    <w:rsid w:val="00A30AEE"/>
    <w:rsid w:val="00A35D90"/>
    <w:rsid w:val="00A454BA"/>
    <w:rsid w:val="00A47C76"/>
    <w:rsid w:val="00A54D13"/>
    <w:rsid w:val="00A55A8D"/>
    <w:rsid w:val="00A616BC"/>
    <w:rsid w:val="00A623F9"/>
    <w:rsid w:val="00A635D1"/>
    <w:rsid w:val="00A709A6"/>
    <w:rsid w:val="00A746B2"/>
    <w:rsid w:val="00A850A4"/>
    <w:rsid w:val="00A86F5B"/>
    <w:rsid w:val="00A91494"/>
    <w:rsid w:val="00A94092"/>
    <w:rsid w:val="00A96070"/>
    <w:rsid w:val="00A96242"/>
    <w:rsid w:val="00AA135A"/>
    <w:rsid w:val="00AA176B"/>
    <w:rsid w:val="00AA25DC"/>
    <w:rsid w:val="00AA6119"/>
    <w:rsid w:val="00AB15DD"/>
    <w:rsid w:val="00AB22ED"/>
    <w:rsid w:val="00AB609C"/>
    <w:rsid w:val="00AB61BB"/>
    <w:rsid w:val="00AB65D6"/>
    <w:rsid w:val="00AB7C12"/>
    <w:rsid w:val="00AC0F61"/>
    <w:rsid w:val="00AC318E"/>
    <w:rsid w:val="00AC5626"/>
    <w:rsid w:val="00AD10FA"/>
    <w:rsid w:val="00AD2322"/>
    <w:rsid w:val="00AD47B1"/>
    <w:rsid w:val="00AE511A"/>
    <w:rsid w:val="00AE6309"/>
    <w:rsid w:val="00AF2850"/>
    <w:rsid w:val="00AF7FA9"/>
    <w:rsid w:val="00B03B00"/>
    <w:rsid w:val="00B051CC"/>
    <w:rsid w:val="00B0692B"/>
    <w:rsid w:val="00B06DCD"/>
    <w:rsid w:val="00B168E6"/>
    <w:rsid w:val="00B20D8D"/>
    <w:rsid w:val="00B2209B"/>
    <w:rsid w:val="00B234F1"/>
    <w:rsid w:val="00B24A74"/>
    <w:rsid w:val="00B277C3"/>
    <w:rsid w:val="00B326B1"/>
    <w:rsid w:val="00B330E3"/>
    <w:rsid w:val="00B412BB"/>
    <w:rsid w:val="00B41560"/>
    <w:rsid w:val="00B41A3A"/>
    <w:rsid w:val="00B420D5"/>
    <w:rsid w:val="00B44182"/>
    <w:rsid w:val="00B446B1"/>
    <w:rsid w:val="00B511DA"/>
    <w:rsid w:val="00B519D6"/>
    <w:rsid w:val="00B52A8C"/>
    <w:rsid w:val="00B555A6"/>
    <w:rsid w:val="00B718AD"/>
    <w:rsid w:val="00B849E1"/>
    <w:rsid w:val="00B906AB"/>
    <w:rsid w:val="00B958E1"/>
    <w:rsid w:val="00B97667"/>
    <w:rsid w:val="00BA7750"/>
    <w:rsid w:val="00BB2DA1"/>
    <w:rsid w:val="00BB4DC1"/>
    <w:rsid w:val="00BB5C07"/>
    <w:rsid w:val="00BC2A36"/>
    <w:rsid w:val="00BC38B6"/>
    <w:rsid w:val="00BC3B3D"/>
    <w:rsid w:val="00BC720C"/>
    <w:rsid w:val="00BC7C29"/>
    <w:rsid w:val="00BD2881"/>
    <w:rsid w:val="00BD6476"/>
    <w:rsid w:val="00BE05D9"/>
    <w:rsid w:val="00BE2527"/>
    <w:rsid w:val="00BF4FD6"/>
    <w:rsid w:val="00BF6A69"/>
    <w:rsid w:val="00BF7F90"/>
    <w:rsid w:val="00C02AE8"/>
    <w:rsid w:val="00C065C7"/>
    <w:rsid w:val="00C14E81"/>
    <w:rsid w:val="00C16B97"/>
    <w:rsid w:val="00C2050B"/>
    <w:rsid w:val="00C20E67"/>
    <w:rsid w:val="00C21DB3"/>
    <w:rsid w:val="00C41F93"/>
    <w:rsid w:val="00C43545"/>
    <w:rsid w:val="00C44B81"/>
    <w:rsid w:val="00C51B62"/>
    <w:rsid w:val="00C54357"/>
    <w:rsid w:val="00C55633"/>
    <w:rsid w:val="00C62838"/>
    <w:rsid w:val="00C62A5F"/>
    <w:rsid w:val="00C64077"/>
    <w:rsid w:val="00C64E0A"/>
    <w:rsid w:val="00C66284"/>
    <w:rsid w:val="00C732A8"/>
    <w:rsid w:val="00C75038"/>
    <w:rsid w:val="00C76A59"/>
    <w:rsid w:val="00C906D8"/>
    <w:rsid w:val="00C9114B"/>
    <w:rsid w:val="00CA408B"/>
    <w:rsid w:val="00CA7ABF"/>
    <w:rsid w:val="00CB3EDF"/>
    <w:rsid w:val="00CB5023"/>
    <w:rsid w:val="00CB63B5"/>
    <w:rsid w:val="00CC4931"/>
    <w:rsid w:val="00CC555B"/>
    <w:rsid w:val="00CC6986"/>
    <w:rsid w:val="00CE1962"/>
    <w:rsid w:val="00CE48BD"/>
    <w:rsid w:val="00D00596"/>
    <w:rsid w:val="00D00AC4"/>
    <w:rsid w:val="00D0636F"/>
    <w:rsid w:val="00D06C0B"/>
    <w:rsid w:val="00D12228"/>
    <w:rsid w:val="00D13BAB"/>
    <w:rsid w:val="00D20226"/>
    <w:rsid w:val="00D24156"/>
    <w:rsid w:val="00D31FA8"/>
    <w:rsid w:val="00D4050A"/>
    <w:rsid w:val="00D4115E"/>
    <w:rsid w:val="00D43102"/>
    <w:rsid w:val="00D452CD"/>
    <w:rsid w:val="00D557CA"/>
    <w:rsid w:val="00D60236"/>
    <w:rsid w:val="00D604F4"/>
    <w:rsid w:val="00D60537"/>
    <w:rsid w:val="00D60C10"/>
    <w:rsid w:val="00D60D0E"/>
    <w:rsid w:val="00D6138C"/>
    <w:rsid w:val="00D620FF"/>
    <w:rsid w:val="00D6357F"/>
    <w:rsid w:val="00D65A9E"/>
    <w:rsid w:val="00D661A2"/>
    <w:rsid w:val="00D67807"/>
    <w:rsid w:val="00D704EC"/>
    <w:rsid w:val="00D70517"/>
    <w:rsid w:val="00D80597"/>
    <w:rsid w:val="00D8106C"/>
    <w:rsid w:val="00D81C11"/>
    <w:rsid w:val="00D81CAA"/>
    <w:rsid w:val="00D83E6D"/>
    <w:rsid w:val="00D870DD"/>
    <w:rsid w:val="00D870FC"/>
    <w:rsid w:val="00D906EC"/>
    <w:rsid w:val="00D91CD5"/>
    <w:rsid w:val="00D938B5"/>
    <w:rsid w:val="00DA5CC9"/>
    <w:rsid w:val="00DB0902"/>
    <w:rsid w:val="00DC1252"/>
    <w:rsid w:val="00DC1FA2"/>
    <w:rsid w:val="00DC23DC"/>
    <w:rsid w:val="00DC385A"/>
    <w:rsid w:val="00DC51F9"/>
    <w:rsid w:val="00DC6C2F"/>
    <w:rsid w:val="00DD1ABE"/>
    <w:rsid w:val="00DD278E"/>
    <w:rsid w:val="00DD2A57"/>
    <w:rsid w:val="00DD4837"/>
    <w:rsid w:val="00DD536D"/>
    <w:rsid w:val="00DE043F"/>
    <w:rsid w:val="00DE4E02"/>
    <w:rsid w:val="00E004BF"/>
    <w:rsid w:val="00E0373A"/>
    <w:rsid w:val="00E04BD1"/>
    <w:rsid w:val="00E04EA7"/>
    <w:rsid w:val="00E055B1"/>
    <w:rsid w:val="00E105F0"/>
    <w:rsid w:val="00E21755"/>
    <w:rsid w:val="00E21B7C"/>
    <w:rsid w:val="00E2438C"/>
    <w:rsid w:val="00E2440C"/>
    <w:rsid w:val="00E30F9C"/>
    <w:rsid w:val="00E3513E"/>
    <w:rsid w:val="00E35F71"/>
    <w:rsid w:val="00E3686B"/>
    <w:rsid w:val="00E417ED"/>
    <w:rsid w:val="00E518EB"/>
    <w:rsid w:val="00E5758C"/>
    <w:rsid w:val="00E6236D"/>
    <w:rsid w:val="00E648D5"/>
    <w:rsid w:val="00E64FD8"/>
    <w:rsid w:val="00E6550A"/>
    <w:rsid w:val="00E67160"/>
    <w:rsid w:val="00E67713"/>
    <w:rsid w:val="00E67AE1"/>
    <w:rsid w:val="00E7035C"/>
    <w:rsid w:val="00E71B9A"/>
    <w:rsid w:val="00E72767"/>
    <w:rsid w:val="00E81EF5"/>
    <w:rsid w:val="00E82BEF"/>
    <w:rsid w:val="00E84BA3"/>
    <w:rsid w:val="00E86DFC"/>
    <w:rsid w:val="00E93A90"/>
    <w:rsid w:val="00E9472C"/>
    <w:rsid w:val="00E9603D"/>
    <w:rsid w:val="00E968DF"/>
    <w:rsid w:val="00EA0026"/>
    <w:rsid w:val="00EA4880"/>
    <w:rsid w:val="00EA6591"/>
    <w:rsid w:val="00EB089C"/>
    <w:rsid w:val="00EB6F66"/>
    <w:rsid w:val="00EC1FBA"/>
    <w:rsid w:val="00EC20BC"/>
    <w:rsid w:val="00EC721B"/>
    <w:rsid w:val="00ED7629"/>
    <w:rsid w:val="00EE02B6"/>
    <w:rsid w:val="00EE0A11"/>
    <w:rsid w:val="00EE1CF1"/>
    <w:rsid w:val="00EE53B6"/>
    <w:rsid w:val="00EE554D"/>
    <w:rsid w:val="00EE5736"/>
    <w:rsid w:val="00EE6C7C"/>
    <w:rsid w:val="00EF4E3A"/>
    <w:rsid w:val="00F0028E"/>
    <w:rsid w:val="00F02977"/>
    <w:rsid w:val="00F06339"/>
    <w:rsid w:val="00F1540B"/>
    <w:rsid w:val="00F22A33"/>
    <w:rsid w:val="00F25763"/>
    <w:rsid w:val="00F30C31"/>
    <w:rsid w:val="00F33A73"/>
    <w:rsid w:val="00F35DF0"/>
    <w:rsid w:val="00F37EC3"/>
    <w:rsid w:val="00F478AD"/>
    <w:rsid w:val="00F56ED2"/>
    <w:rsid w:val="00F62354"/>
    <w:rsid w:val="00F65468"/>
    <w:rsid w:val="00F75B7B"/>
    <w:rsid w:val="00F80ADE"/>
    <w:rsid w:val="00F81BEE"/>
    <w:rsid w:val="00F826B7"/>
    <w:rsid w:val="00F82DEC"/>
    <w:rsid w:val="00F83574"/>
    <w:rsid w:val="00F853B6"/>
    <w:rsid w:val="00F8613A"/>
    <w:rsid w:val="00F86664"/>
    <w:rsid w:val="00F90970"/>
    <w:rsid w:val="00F9207E"/>
    <w:rsid w:val="00F92E11"/>
    <w:rsid w:val="00FA12B6"/>
    <w:rsid w:val="00FA1948"/>
    <w:rsid w:val="00FA1EE8"/>
    <w:rsid w:val="00FA2920"/>
    <w:rsid w:val="00FA4E54"/>
    <w:rsid w:val="00FB000A"/>
    <w:rsid w:val="00FB0677"/>
    <w:rsid w:val="00FB14D7"/>
    <w:rsid w:val="00FB3BDF"/>
    <w:rsid w:val="00FB678E"/>
    <w:rsid w:val="00FB6EAE"/>
    <w:rsid w:val="00FC3F2C"/>
    <w:rsid w:val="00FC6808"/>
    <w:rsid w:val="00FC6DFB"/>
    <w:rsid w:val="00FD49A5"/>
    <w:rsid w:val="00FD702C"/>
    <w:rsid w:val="00FE0207"/>
    <w:rsid w:val="00FE6CDD"/>
    <w:rsid w:val="00FF158B"/>
    <w:rsid w:val="00FF214F"/>
    <w:rsid w:val="00FF3843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7B029"/>
  <w15:chartTrackingRefBased/>
  <w15:docId w15:val="{51BD8FF6-2C36-48B2-BEF0-64904093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C44B81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97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57CA"/>
    <w:pPr>
      <w:ind w:left="708"/>
    </w:pPr>
  </w:style>
  <w:style w:type="character" w:customStyle="1" w:styleId="ZkladntextChar">
    <w:name w:val="Základní text Char"/>
    <w:link w:val="Zkladntext"/>
    <w:rsid w:val="00FA12B6"/>
    <w:rPr>
      <w:rFonts w:ascii="Arial" w:hAnsi="Arial" w:cs="Arial"/>
      <w:sz w:val="24"/>
      <w:szCs w:val="24"/>
    </w:rPr>
  </w:style>
  <w:style w:type="character" w:styleId="Odkaznakoment">
    <w:name w:val="annotation reference"/>
    <w:rsid w:val="003C394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394C"/>
  </w:style>
  <w:style w:type="character" w:customStyle="1" w:styleId="TextkomenteChar">
    <w:name w:val="Text komentáře Char"/>
    <w:link w:val="Textkomente"/>
    <w:rsid w:val="003C394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3C394C"/>
    <w:rPr>
      <w:b/>
      <w:bCs/>
    </w:rPr>
  </w:style>
  <w:style w:type="character" w:customStyle="1" w:styleId="PedmtkomenteChar">
    <w:name w:val="Předmět komentáře Char"/>
    <w:link w:val="Pedmtkomente"/>
    <w:rsid w:val="003C394C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FA1EE8"/>
    <w:rPr>
      <w:rFonts w:ascii="Arial" w:hAnsi="Arial"/>
    </w:rPr>
  </w:style>
  <w:style w:type="character" w:customStyle="1" w:styleId="ZpatChar">
    <w:name w:val="Zápatí Char"/>
    <w:link w:val="Zpat"/>
    <w:uiPriority w:val="99"/>
    <w:rsid w:val="008345E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mlova\OneDrive%20-%20M&#283;sto%20Jind&#345;ich&#367;v%20Hradec\Registr%20smluv\RS%202024\x580_x_Sm&#283;nn&#225;%20smlouva%20a%20smlouva%20kupn&#237;%20Matn&#225;_Ladislav%20Ka&#353;p&#225;rek\smlouv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360500-C56D-4C9B-8C37-4DBF758D5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F2C07-3B46-475A-B670-213992CB0E12}"/>
</file>

<file path=customXml/itemProps3.xml><?xml version="1.0" encoding="utf-8"?>
<ds:datastoreItem xmlns:ds="http://schemas.openxmlformats.org/officeDocument/2006/customXml" ds:itemID="{F5113507-0F2C-42DA-A90A-25B45C53877A}"/>
</file>

<file path=customXml/itemProps4.xml><?xml version="1.0" encoding="utf-8"?>
<ds:datastoreItem xmlns:ds="http://schemas.openxmlformats.org/officeDocument/2006/customXml" ds:itemID="{6AD170FB-5261-46A2-9CAA-844358DC646A}"/>
</file>

<file path=docProps/app.xml><?xml version="1.0" encoding="utf-8"?>
<Properties xmlns="http://schemas.openxmlformats.org/officeDocument/2006/extended-properties" xmlns:vt="http://schemas.openxmlformats.org/officeDocument/2006/docPropsVTypes">
  <Template>smlouva</Template>
  <TotalTime>1</TotalTime>
  <Pages>5</Pages>
  <Words>1384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Tajmlová, Nikola</dc:creator>
  <cp:keywords/>
  <cp:lastModifiedBy>Tajmlová, Nikola</cp:lastModifiedBy>
  <cp:revision>1</cp:revision>
  <cp:lastPrinted>2024-11-01T09:44:00Z</cp:lastPrinted>
  <dcterms:created xsi:type="dcterms:W3CDTF">2024-11-14T12:57:00Z</dcterms:created>
  <dcterms:modified xsi:type="dcterms:W3CDTF">2024-11-14T12:58:00Z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