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9F" w:rsidRDefault="005C779F" w:rsidP="006F24F6">
      <w:pPr>
        <w:pStyle w:val="Import1"/>
        <w:ind w:left="2304" w:hanging="23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4E9A">
        <w:rPr>
          <w:rFonts w:ascii="Times New Roman" w:hAnsi="Times New Roman" w:cs="Times New Roman"/>
          <w:b/>
          <w:bCs/>
          <w:sz w:val="28"/>
          <w:szCs w:val="28"/>
        </w:rPr>
        <w:t xml:space="preserve">Smlouva o dílo </w:t>
      </w:r>
    </w:p>
    <w:p w:rsidR="005C779F" w:rsidRPr="003B4E9A" w:rsidRDefault="005C779F" w:rsidP="006F24F6">
      <w:pPr>
        <w:pStyle w:val="Import1"/>
        <w:ind w:left="2304" w:hanging="23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779F" w:rsidRDefault="005C779F" w:rsidP="006F24F6">
      <w:pPr>
        <w:pStyle w:val="Import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Pr="004C39EC">
        <w:rPr>
          <w:rFonts w:ascii="Times New Roman" w:hAnsi="Times New Roman" w:cs="Times New Roman"/>
          <w:sz w:val="23"/>
          <w:szCs w:val="23"/>
        </w:rPr>
        <w:t>Čísl</w:t>
      </w:r>
      <w:r>
        <w:rPr>
          <w:rFonts w:ascii="Times New Roman" w:hAnsi="Times New Roman" w:cs="Times New Roman"/>
          <w:sz w:val="23"/>
          <w:szCs w:val="23"/>
        </w:rPr>
        <w:t>o smlouvy zhotovitele:..............................</w:t>
      </w:r>
    </w:p>
    <w:p w:rsidR="005C779F" w:rsidRPr="004C39EC" w:rsidRDefault="005C779F" w:rsidP="006F24F6">
      <w:pPr>
        <w:pStyle w:val="Import1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76268A">
      <w:pPr>
        <w:pStyle w:val="Import3"/>
        <w:ind w:hanging="425"/>
        <w:jc w:val="center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>Čísl</w:t>
      </w:r>
      <w:r>
        <w:rPr>
          <w:rFonts w:ascii="Times New Roman" w:hAnsi="Times New Roman" w:cs="Times New Roman"/>
          <w:sz w:val="23"/>
          <w:szCs w:val="23"/>
        </w:rPr>
        <w:t>o smlouvy objednatele:...46/2017............</w:t>
      </w:r>
    </w:p>
    <w:p w:rsidR="005C779F" w:rsidRDefault="005C779F" w:rsidP="006F24F6">
      <w:pPr>
        <w:pStyle w:val="Import3"/>
        <w:ind w:hanging="425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3"/>
        <w:ind w:hanging="425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3"/>
        <w:ind w:hanging="425"/>
        <w:jc w:val="center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>uzavřená podle ustanovení § 2586 a násl. zákona č. 89/2012 Sb., občanský zákoník</w:t>
      </w:r>
    </w:p>
    <w:p w:rsidR="005C779F" w:rsidRPr="004C39EC" w:rsidRDefault="005C779F" w:rsidP="006F24F6">
      <w:pPr>
        <w:pStyle w:val="Import0"/>
        <w:jc w:val="center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C39EC">
        <w:rPr>
          <w:rFonts w:ascii="Times New Roman" w:hAnsi="Times New Roman" w:cs="Times New Roman"/>
          <w:b/>
          <w:bCs/>
          <w:sz w:val="23"/>
          <w:szCs w:val="23"/>
        </w:rPr>
        <w:t>I.</w:t>
      </w:r>
    </w:p>
    <w:p w:rsidR="005C779F" w:rsidRPr="004C39EC" w:rsidRDefault="005C779F" w:rsidP="006F24F6">
      <w:pPr>
        <w:pStyle w:val="Import4"/>
        <w:ind w:left="1008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  <w:t xml:space="preserve">       Účastníci smlouvy</w:t>
      </w:r>
    </w:p>
    <w:p w:rsidR="005C779F" w:rsidRPr="004C39EC" w:rsidRDefault="005C779F" w:rsidP="006F24F6">
      <w:pPr>
        <w:pStyle w:val="Import4"/>
        <w:ind w:left="1008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2"/>
        <w:numPr>
          <w:ilvl w:val="1"/>
          <w:numId w:val="1"/>
        </w:numPr>
        <w:tabs>
          <w:tab w:val="right" w:pos="1418"/>
          <w:tab w:val="right" w:pos="2835"/>
        </w:tabs>
        <w:ind w:left="426" w:firstLine="567"/>
        <w:rPr>
          <w:rFonts w:ascii="Times New Roman" w:hAnsi="Times New Roman" w:cs="Times New Roman"/>
          <w:b/>
          <w:bCs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Pr="004C39EC">
        <w:rPr>
          <w:rFonts w:ascii="Times New Roman" w:hAnsi="Times New Roman" w:cs="Times New Roman"/>
          <w:sz w:val="23"/>
          <w:szCs w:val="23"/>
        </w:rPr>
        <w:tab/>
        <w:t>Objednatel:</w:t>
      </w:r>
      <w:r>
        <w:rPr>
          <w:rFonts w:ascii="Times New Roman" w:hAnsi="Times New Roman" w:cs="Times New Roman"/>
          <w:sz w:val="23"/>
          <w:szCs w:val="23"/>
        </w:rPr>
        <w:t xml:space="preserve">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>Husitské muzeum v Táboře</w:t>
      </w:r>
    </w:p>
    <w:p w:rsidR="005C779F" w:rsidRPr="004C39EC" w:rsidRDefault="005C779F" w:rsidP="006F24F6">
      <w:pPr>
        <w:pStyle w:val="Import2"/>
        <w:tabs>
          <w:tab w:val="right" w:pos="1418"/>
          <w:tab w:val="right" w:pos="2835"/>
        </w:tabs>
        <w:ind w:left="993" w:firstLine="0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5C779F" w:rsidRPr="004C39EC" w:rsidRDefault="005C779F" w:rsidP="006F24F6">
      <w:pPr>
        <w:pStyle w:val="Import2"/>
        <w:tabs>
          <w:tab w:val="right" w:pos="1418"/>
          <w:tab w:val="right" w:pos="2835"/>
        </w:tabs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4C39EC">
        <w:rPr>
          <w:rFonts w:ascii="Times New Roman" w:hAnsi="Times New Roman" w:cs="Times New Roman"/>
          <w:sz w:val="23"/>
          <w:szCs w:val="23"/>
        </w:rPr>
        <w:t>Sídlo:</w:t>
      </w:r>
      <w:r>
        <w:rPr>
          <w:rFonts w:ascii="Times New Roman" w:hAnsi="Times New Roman" w:cs="Times New Roman"/>
          <w:sz w:val="23"/>
          <w:szCs w:val="23"/>
        </w:rPr>
        <w:t xml:space="preserve">            nám. Mikuláše z Husi 44, 390 01 Tábor</w:t>
      </w:r>
    </w:p>
    <w:p w:rsidR="005C779F" w:rsidRPr="004C39EC" w:rsidRDefault="005C779F" w:rsidP="006F24F6">
      <w:pPr>
        <w:pStyle w:val="Import2"/>
        <w:tabs>
          <w:tab w:val="right" w:pos="1418"/>
          <w:tab w:val="right" w:pos="2835"/>
        </w:tabs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  <w:t>Zastoupený:</w:t>
      </w:r>
      <w:r w:rsidRPr="004C39EC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Mgr. Jakubem Smrčkou, Th.D., ředitelem</w:t>
      </w:r>
    </w:p>
    <w:p w:rsidR="005C779F" w:rsidRPr="004C39EC" w:rsidRDefault="005C779F" w:rsidP="006F24F6">
      <w:pPr>
        <w:pStyle w:val="Import4"/>
        <w:tabs>
          <w:tab w:val="left" w:pos="2835"/>
        </w:tabs>
        <w:ind w:left="851" w:hanging="15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2"/>
        <w:tabs>
          <w:tab w:val="right" w:pos="1418"/>
          <w:tab w:val="right" w:pos="2835"/>
        </w:tabs>
        <w:rPr>
          <w:rFonts w:ascii="Times New Roman" w:hAnsi="Times New Roman" w:cs="Times New Roman"/>
          <w:b/>
          <w:bCs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  <w:t>IČO:</w:t>
      </w:r>
      <w:r w:rsidRPr="004C39EC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00072486</w:t>
      </w:r>
    </w:p>
    <w:p w:rsidR="005C779F" w:rsidRPr="004C39EC" w:rsidRDefault="005C779F" w:rsidP="006F24F6">
      <w:pPr>
        <w:pStyle w:val="Import2"/>
        <w:tabs>
          <w:tab w:val="right" w:pos="1418"/>
          <w:tab w:val="right" w:pos="2835"/>
        </w:tabs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  <w:t>DIČ:</w:t>
      </w:r>
      <w:r w:rsidRPr="004C39EC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CZ00072486</w:t>
      </w:r>
    </w:p>
    <w:p w:rsidR="005C779F" w:rsidRPr="004C39EC" w:rsidRDefault="005C779F" w:rsidP="006F24F6">
      <w:pPr>
        <w:pStyle w:val="Import2"/>
        <w:ind w:left="0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Bankovní spojení</w:t>
      </w:r>
      <w:r w:rsidRPr="004C39EC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5F2E44">
        <w:rPr>
          <w:rFonts w:ascii="Times New Roman" w:hAnsi="Times New Roman" w:cs="Times New Roman"/>
          <w:sz w:val="23"/>
          <w:szCs w:val="23"/>
        </w:rPr>
        <w:t>ČNB Praha</w:t>
      </w:r>
    </w:p>
    <w:p w:rsidR="005C779F" w:rsidRPr="004C39EC" w:rsidRDefault="005C779F" w:rsidP="006F24F6">
      <w:pPr>
        <w:pStyle w:val="Import2"/>
        <w:ind w:left="864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     Číslo účtu: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5F2E44">
        <w:rPr>
          <w:rFonts w:ascii="Times New Roman" w:hAnsi="Times New Roman" w:cs="Times New Roman"/>
          <w:sz w:val="23"/>
          <w:szCs w:val="23"/>
        </w:rPr>
        <w:t>1339081/0710</w:t>
      </w:r>
    </w:p>
    <w:p w:rsidR="005C779F" w:rsidRPr="004C39EC" w:rsidRDefault="005C779F" w:rsidP="006F24F6">
      <w:pPr>
        <w:pStyle w:val="Import2"/>
        <w:ind w:left="864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2"/>
        <w:ind w:left="864"/>
        <w:rPr>
          <w:rFonts w:ascii="Times New Roman" w:hAnsi="Times New Roman" w:cs="Times New Roman"/>
          <w:sz w:val="23"/>
          <w:szCs w:val="23"/>
        </w:rPr>
      </w:pPr>
    </w:p>
    <w:p w:rsidR="005C779F" w:rsidRPr="0004445B" w:rsidRDefault="005C779F" w:rsidP="0004445B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04445B">
        <w:rPr>
          <w:rFonts w:ascii="Times New Roman" w:hAnsi="Times New Roman" w:cs="Times New Roman"/>
          <w:sz w:val="23"/>
          <w:szCs w:val="23"/>
        </w:rPr>
        <w:t xml:space="preserve">Zhotovitel: </w:t>
      </w:r>
      <w:r w:rsidRPr="0004445B">
        <w:rPr>
          <w:rFonts w:ascii="Times New Roman" w:hAnsi="Times New Roman" w:cs="Times New Roman"/>
          <w:sz w:val="23"/>
          <w:szCs w:val="23"/>
        </w:rPr>
        <w:tab/>
      </w:r>
      <w:r w:rsidRPr="0004445B">
        <w:rPr>
          <w:rFonts w:ascii="Times New Roman" w:hAnsi="Times New Roman" w:cs="Times New Roman"/>
          <w:b/>
          <w:bCs/>
          <w:sz w:val="23"/>
          <w:szCs w:val="23"/>
        </w:rPr>
        <w:t>Bláha ús, s.r.o.</w:t>
      </w:r>
    </w:p>
    <w:p w:rsidR="005C779F" w:rsidRPr="004C39EC" w:rsidRDefault="005C779F" w:rsidP="006F24F6">
      <w:pPr>
        <w:pStyle w:val="Import2"/>
        <w:tabs>
          <w:tab w:val="left" w:pos="1418"/>
          <w:tab w:val="right" w:pos="2835"/>
        </w:tabs>
        <w:ind w:left="426"/>
        <w:rPr>
          <w:rFonts w:ascii="Times New Roman" w:hAnsi="Times New Roman" w:cs="Times New Roman"/>
          <w:b/>
          <w:bCs/>
          <w:sz w:val="23"/>
          <w:szCs w:val="23"/>
        </w:rPr>
      </w:pPr>
      <w:r w:rsidRPr="004C39EC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5C779F" w:rsidRPr="004C39EC" w:rsidRDefault="005C779F" w:rsidP="006F24F6">
      <w:pPr>
        <w:pStyle w:val="Import2"/>
        <w:tabs>
          <w:tab w:val="left" w:pos="1418"/>
          <w:tab w:val="right" w:pos="2835"/>
        </w:tabs>
        <w:ind w:left="862" w:hanging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Sídlo:</w:t>
      </w:r>
      <w:r>
        <w:rPr>
          <w:rFonts w:ascii="Times New Roman" w:hAnsi="Times New Roman" w:cs="Times New Roman"/>
          <w:sz w:val="23"/>
          <w:szCs w:val="23"/>
        </w:rPr>
        <w:tab/>
      </w:r>
      <w:r w:rsidRPr="0004445B">
        <w:rPr>
          <w:rFonts w:ascii="Times New Roman" w:hAnsi="Times New Roman" w:cs="Times New Roman"/>
          <w:sz w:val="23"/>
          <w:szCs w:val="23"/>
        </w:rPr>
        <w:t>Vraný 113, okres Kladno, PSČ 27373</w:t>
      </w:r>
    </w:p>
    <w:p w:rsidR="005C779F" w:rsidRPr="004C39EC" w:rsidRDefault="005C779F" w:rsidP="006F24F6">
      <w:pPr>
        <w:pStyle w:val="Import2"/>
        <w:tabs>
          <w:tab w:val="left" w:pos="1418"/>
          <w:tab w:val="left" w:pos="2835"/>
        </w:tabs>
        <w:ind w:left="993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 Zastoupená: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04445B">
        <w:rPr>
          <w:rFonts w:ascii="Times New Roman" w:hAnsi="Times New Roman" w:cs="Times New Roman"/>
          <w:sz w:val="23"/>
          <w:szCs w:val="23"/>
        </w:rPr>
        <w:t>Ing. Zdeňkem Bláhou, jednatelem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C779F" w:rsidRPr="004C39EC" w:rsidRDefault="005C779F" w:rsidP="006F24F6">
      <w:pPr>
        <w:pStyle w:val="Import2"/>
        <w:tabs>
          <w:tab w:val="left" w:pos="2835"/>
        </w:tabs>
        <w:ind w:left="993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  <w:t xml:space="preserve"> </w:t>
      </w:r>
    </w:p>
    <w:p w:rsidR="005C779F" w:rsidRPr="004C39EC" w:rsidRDefault="005C779F" w:rsidP="006F24F6">
      <w:pPr>
        <w:pStyle w:val="Import2"/>
        <w:tabs>
          <w:tab w:val="right" w:pos="2835"/>
        </w:tabs>
        <w:ind w:left="993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       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4C39EC">
        <w:rPr>
          <w:rFonts w:ascii="Times New Roman" w:hAnsi="Times New Roman" w:cs="Times New Roman"/>
          <w:sz w:val="23"/>
          <w:szCs w:val="23"/>
        </w:rPr>
        <w:t>IČO:</w:t>
      </w: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04445B">
        <w:rPr>
          <w:rFonts w:ascii="Times New Roman" w:hAnsi="Times New Roman" w:cs="Times New Roman"/>
          <w:sz w:val="23"/>
          <w:szCs w:val="23"/>
        </w:rPr>
        <w:t>279 40 195</w:t>
      </w:r>
    </w:p>
    <w:p w:rsidR="005C779F" w:rsidRPr="004C39EC" w:rsidRDefault="005C779F" w:rsidP="006F24F6">
      <w:pPr>
        <w:pStyle w:val="Import2"/>
        <w:tabs>
          <w:tab w:val="right" w:pos="2835"/>
        </w:tabs>
        <w:ind w:left="993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       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4C39EC">
        <w:rPr>
          <w:rFonts w:ascii="Times New Roman" w:hAnsi="Times New Roman" w:cs="Times New Roman"/>
          <w:sz w:val="23"/>
          <w:szCs w:val="23"/>
        </w:rPr>
        <w:t xml:space="preserve">DIČ: </w:t>
      </w: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  <w:t xml:space="preserve">CZ </w:t>
      </w:r>
      <w:r w:rsidRPr="0004445B">
        <w:rPr>
          <w:rFonts w:ascii="Times New Roman" w:hAnsi="Times New Roman" w:cs="Times New Roman"/>
          <w:sz w:val="23"/>
          <w:szCs w:val="23"/>
        </w:rPr>
        <w:t>279 40 195</w:t>
      </w:r>
    </w:p>
    <w:p w:rsidR="005C779F" w:rsidRPr="004C39EC" w:rsidRDefault="005C779F" w:rsidP="006F24F6">
      <w:pPr>
        <w:pStyle w:val="Import2"/>
        <w:tabs>
          <w:tab w:val="right" w:pos="2835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Pr="004C39EC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>Bankovní spojení:</w:t>
      </w:r>
      <w:r>
        <w:rPr>
          <w:rFonts w:ascii="Times New Roman" w:hAnsi="Times New Roman" w:cs="Times New Roman"/>
          <w:sz w:val="23"/>
          <w:szCs w:val="23"/>
        </w:rPr>
        <w:tab/>
        <w:t xml:space="preserve">             </w:t>
      </w:r>
      <w:r w:rsidRPr="0004445B">
        <w:rPr>
          <w:rFonts w:ascii="Times New Roman" w:hAnsi="Times New Roman" w:cs="Times New Roman"/>
          <w:sz w:val="23"/>
          <w:szCs w:val="23"/>
        </w:rPr>
        <w:t>MONETA Money Bank, a.s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C779F" w:rsidRPr="0004445B" w:rsidRDefault="005C779F" w:rsidP="006F24F6">
      <w:pPr>
        <w:pStyle w:val="Import2"/>
        <w:tabs>
          <w:tab w:val="right" w:pos="2835"/>
        </w:tabs>
        <w:ind w:left="993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 xml:space="preserve">    Č. účtu:  </w:t>
      </w:r>
      <w:r>
        <w:rPr>
          <w:rFonts w:ascii="Times New Roman" w:hAnsi="Times New Roman" w:cs="Times New Roman"/>
          <w:sz w:val="23"/>
          <w:szCs w:val="23"/>
        </w:rPr>
        <w:tab/>
      </w:r>
      <w:r w:rsidRPr="0004445B">
        <w:rPr>
          <w:rFonts w:ascii="Times New Roman" w:hAnsi="Times New Roman" w:cs="Times New Roman"/>
          <w:sz w:val="23"/>
          <w:szCs w:val="23"/>
        </w:rPr>
        <w:t>184059823/0600</w:t>
      </w:r>
    </w:p>
    <w:p w:rsidR="005C779F" w:rsidRDefault="005C779F" w:rsidP="006F24F6">
      <w:pPr>
        <w:pStyle w:val="Import4"/>
        <w:ind w:left="0" w:firstLine="0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pStyle w:val="Import4"/>
        <w:ind w:left="864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4"/>
        <w:ind w:left="8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</w:t>
      </w:r>
      <w:r w:rsidRPr="004C39EC">
        <w:rPr>
          <w:rFonts w:ascii="Times New Roman" w:hAnsi="Times New Roman" w:cs="Times New Roman"/>
          <w:sz w:val="23"/>
          <w:szCs w:val="23"/>
        </w:rPr>
        <w:t>II.</w:t>
      </w:r>
    </w:p>
    <w:p w:rsidR="005C779F" w:rsidRPr="004C39EC" w:rsidRDefault="005C779F" w:rsidP="006F24F6">
      <w:pPr>
        <w:pStyle w:val="Import4"/>
        <w:ind w:left="864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  <w:t>Předmět smlouvy</w:t>
      </w:r>
    </w:p>
    <w:p w:rsidR="005C779F" w:rsidRPr="004C39EC" w:rsidRDefault="005C779F" w:rsidP="006F24F6">
      <w:pPr>
        <w:pStyle w:val="Import5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>Účastníci se dohodli na uzavření smlouvy o dílo ve smyslu ustanovení § 2586 a násl. zákona č. 89/2012 Sb., občanský zákoník, a to níže uvedeného obsahu.</w:t>
      </w:r>
    </w:p>
    <w:p w:rsidR="005C779F" w:rsidRPr="004C39EC" w:rsidRDefault="005C779F" w:rsidP="006F24F6">
      <w:pPr>
        <w:pStyle w:val="Import5"/>
        <w:ind w:left="426" w:firstLine="0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5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>V souvislosti s uzavřením této smlouvy zhotovitel výslovně prohlašuje, že je osobou odborně plně způsobilou k provedení díla v celém rozsahu stanoveném touto smlouvou či příslušnými právními předpisy, a zavazuje se při zhotovení díla postupovat s potřebnou znalostí a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4C39EC">
        <w:rPr>
          <w:rFonts w:ascii="Times New Roman" w:hAnsi="Times New Roman" w:cs="Times New Roman"/>
          <w:sz w:val="23"/>
          <w:szCs w:val="23"/>
        </w:rPr>
        <w:t xml:space="preserve">odbornou péčí. </w:t>
      </w:r>
    </w:p>
    <w:p w:rsidR="005C779F" w:rsidRDefault="005C779F" w:rsidP="006F24F6">
      <w:pPr>
        <w:pStyle w:val="Import2"/>
        <w:ind w:left="4253" w:firstLine="0"/>
        <w:rPr>
          <w:rFonts w:ascii="Times New Roman" w:hAnsi="Times New Roman" w:cs="Times New Roman"/>
          <w:b/>
          <w:bCs/>
          <w:sz w:val="23"/>
          <w:szCs w:val="23"/>
        </w:rPr>
      </w:pPr>
    </w:p>
    <w:p w:rsidR="005C779F" w:rsidRDefault="005C779F" w:rsidP="006F24F6">
      <w:pPr>
        <w:pStyle w:val="Import2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</w:p>
    <w:p w:rsidR="005C779F" w:rsidRPr="004C39EC" w:rsidRDefault="005C779F" w:rsidP="006F24F6">
      <w:pPr>
        <w:pStyle w:val="Import2"/>
        <w:ind w:left="4253" w:firstLine="0"/>
        <w:rPr>
          <w:rFonts w:ascii="Times New Roman" w:hAnsi="Times New Roman" w:cs="Times New Roman"/>
          <w:b/>
          <w:bCs/>
          <w:sz w:val="23"/>
          <w:szCs w:val="23"/>
        </w:rPr>
      </w:pPr>
      <w:r w:rsidRPr="004C39EC">
        <w:rPr>
          <w:rFonts w:ascii="Times New Roman" w:hAnsi="Times New Roman" w:cs="Times New Roman"/>
          <w:b/>
          <w:bCs/>
          <w:sz w:val="23"/>
          <w:szCs w:val="23"/>
        </w:rPr>
        <w:t>III.</w:t>
      </w:r>
    </w:p>
    <w:p w:rsidR="005C779F" w:rsidRPr="004C39EC" w:rsidRDefault="005C779F" w:rsidP="006F24F6">
      <w:pPr>
        <w:pStyle w:val="Import4"/>
        <w:ind w:left="864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  <w:t xml:space="preserve">   Předmět díla</w:t>
      </w:r>
    </w:p>
    <w:p w:rsidR="005C779F" w:rsidRPr="005F2E44" w:rsidRDefault="005C779F" w:rsidP="006F24F6">
      <w:pPr>
        <w:pStyle w:val="Import5"/>
        <w:numPr>
          <w:ilvl w:val="0"/>
          <w:numId w:val="7"/>
        </w:numPr>
        <w:ind w:left="426" w:hanging="426"/>
        <w:rPr>
          <w:rFonts w:ascii="Times New Roman" w:hAnsi="Times New Roman" w:cs="Times New Roman"/>
          <w:b/>
          <w:bCs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>Na základě této smlouvy a za podmínek níže uvedených se zhotovitel zavazuje provést na svůj náklad a</w:t>
      </w:r>
      <w:r>
        <w:rPr>
          <w:rFonts w:ascii="Times New Roman" w:hAnsi="Times New Roman" w:cs="Times New Roman"/>
          <w:sz w:val="23"/>
          <w:szCs w:val="23"/>
        </w:rPr>
        <w:t xml:space="preserve"> nebezpečí pro objednatele dílo </w:t>
      </w:r>
      <w:r>
        <w:rPr>
          <w:rFonts w:ascii="Times New Roman" w:hAnsi="Times New Roman" w:cs="Times New Roman"/>
          <w:b/>
          <w:bCs/>
          <w:sz w:val="23"/>
          <w:szCs w:val="23"/>
        </w:rPr>
        <w:t>Výroba</w:t>
      </w:r>
      <w:r w:rsidRPr="00CA3ACE">
        <w:rPr>
          <w:rFonts w:ascii="Times New Roman" w:hAnsi="Times New Roman" w:cs="Times New Roman"/>
          <w:b/>
          <w:bCs/>
          <w:sz w:val="23"/>
          <w:szCs w:val="23"/>
        </w:rPr>
        <w:t xml:space="preserve"> a montáž recepčního pultu s pokladnou do objektu Smrčkova domu v Soběslavi.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5C779F" w:rsidRPr="004C39EC" w:rsidRDefault="005C779F" w:rsidP="006F24F6">
      <w:pPr>
        <w:pStyle w:val="ListParagraph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ListParagraph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Pr="004C39EC">
        <w:rPr>
          <w:rFonts w:ascii="Times New Roman" w:hAnsi="Times New Roman" w:cs="Times New Roman"/>
          <w:sz w:val="23"/>
          <w:szCs w:val="23"/>
        </w:rPr>
        <w:t>Předmět díla je dále podrobněji popsán v položkovém rozpočtu, jen</w:t>
      </w:r>
      <w:r>
        <w:rPr>
          <w:rFonts w:ascii="Times New Roman" w:hAnsi="Times New Roman" w:cs="Times New Roman"/>
          <w:sz w:val="23"/>
          <w:szCs w:val="23"/>
        </w:rPr>
        <w:t xml:space="preserve">ž je </w:t>
      </w:r>
      <w:r w:rsidRPr="004C39EC">
        <w:rPr>
          <w:rFonts w:ascii="Times New Roman" w:hAnsi="Times New Roman" w:cs="Times New Roman"/>
          <w:sz w:val="23"/>
          <w:szCs w:val="23"/>
        </w:rPr>
        <w:t>součástí této smlouvy.</w:t>
      </w:r>
    </w:p>
    <w:p w:rsidR="005C779F" w:rsidRPr="004C39EC" w:rsidRDefault="005C779F" w:rsidP="006F24F6">
      <w:pPr>
        <w:pStyle w:val="ListParagraph"/>
        <w:ind w:left="0" w:firstLine="993"/>
        <w:jc w:val="both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pStyle w:val="ListParagraph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Pr="004C39EC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4C39EC">
        <w:rPr>
          <w:rFonts w:ascii="Times New Roman" w:hAnsi="Times New Roman" w:cs="Times New Roman"/>
          <w:sz w:val="23"/>
          <w:szCs w:val="23"/>
        </w:rPr>
        <w:t xml:space="preserve">Zhotovitel se zavazuje provést i takové činnosti, které nejsou výslovně uvedeny v této smlouvě, nicméně jejich nezbytnost je možno rozumně v souvislosti s prováděním díla předvídat. Platí však, že parametry díla jsou vždy určeny touto smlouvou, včetně dodatků a příloh. Vznese-li objednatel po uzavření této smlouvy další požadavky na vlastnosti předmětu díla, lze tomuto požadavku vyhovět jen na základě dohodnuté změny </w:t>
      </w:r>
      <w:r>
        <w:rPr>
          <w:rFonts w:ascii="Times New Roman" w:hAnsi="Times New Roman" w:cs="Times New Roman"/>
          <w:sz w:val="23"/>
          <w:szCs w:val="23"/>
        </w:rPr>
        <w:t>smlouvy</w:t>
      </w:r>
      <w:r w:rsidRPr="004C39EC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C779F" w:rsidRPr="004C39EC" w:rsidRDefault="005C779F" w:rsidP="006F24F6">
      <w:pPr>
        <w:pStyle w:val="ListParagraph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pStyle w:val="Import2"/>
        <w:ind w:left="4253" w:firstLine="0"/>
        <w:rPr>
          <w:rFonts w:ascii="Times New Roman" w:hAnsi="Times New Roman" w:cs="Times New Roman"/>
          <w:b/>
          <w:bCs/>
          <w:sz w:val="23"/>
          <w:szCs w:val="23"/>
        </w:rPr>
      </w:pPr>
    </w:p>
    <w:p w:rsidR="005C779F" w:rsidRPr="004C39EC" w:rsidRDefault="005C779F" w:rsidP="006F24F6">
      <w:pPr>
        <w:pStyle w:val="Import2"/>
        <w:ind w:left="4253" w:firstLine="0"/>
        <w:rPr>
          <w:rFonts w:ascii="Times New Roman" w:hAnsi="Times New Roman" w:cs="Times New Roman"/>
          <w:b/>
          <w:bCs/>
          <w:sz w:val="23"/>
          <w:szCs w:val="23"/>
        </w:rPr>
      </w:pPr>
      <w:r w:rsidRPr="004C39EC">
        <w:rPr>
          <w:rFonts w:ascii="Times New Roman" w:hAnsi="Times New Roman" w:cs="Times New Roman"/>
          <w:b/>
          <w:bCs/>
          <w:sz w:val="23"/>
          <w:szCs w:val="23"/>
        </w:rPr>
        <w:t>IV.</w:t>
      </w:r>
    </w:p>
    <w:p w:rsidR="005C779F" w:rsidRPr="004C39EC" w:rsidRDefault="005C779F" w:rsidP="006F24F6">
      <w:pPr>
        <w:pStyle w:val="Import4"/>
        <w:ind w:left="864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  <w:t xml:space="preserve">       Cena díla, splatnost</w:t>
      </w:r>
      <w:r>
        <w:rPr>
          <w:rFonts w:ascii="Times New Roman" w:hAnsi="Times New Roman" w:cs="Times New Roman"/>
          <w:sz w:val="23"/>
          <w:szCs w:val="23"/>
        </w:rPr>
        <w:t xml:space="preserve"> ceny</w:t>
      </w:r>
    </w:p>
    <w:p w:rsidR="005C779F" w:rsidRPr="00427655" w:rsidRDefault="005C779F" w:rsidP="00427655">
      <w:pPr>
        <w:pStyle w:val="Import4"/>
        <w:ind w:left="426" w:hanging="284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4C39EC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1. </w:t>
      </w:r>
      <w:r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Pr="004C39EC">
        <w:rPr>
          <w:rFonts w:ascii="Times New Roman" w:hAnsi="Times New Roman" w:cs="Times New Roman"/>
          <w:b w:val="0"/>
          <w:bCs w:val="0"/>
          <w:sz w:val="23"/>
          <w:szCs w:val="23"/>
        </w:rPr>
        <w:t>Cena, kterou se objednatel zavazuje zaplatit za dílo je určena v rozpočtu, který je nedílnou součástí této smlouvy, a činí</w:t>
      </w:r>
      <w:r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Pr="008764A1">
        <w:rPr>
          <w:rFonts w:ascii="Times New Roman" w:hAnsi="Times New Roman" w:cs="Times New Roman"/>
          <w:sz w:val="23"/>
          <w:szCs w:val="23"/>
        </w:rPr>
        <w:t>bez DPH částku Kč 66 000,-</w:t>
      </w:r>
      <w:r w:rsidRPr="008764A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 (slovy:</w:t>
      </w:r>
      <w:r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šedesátšesttisíckorun českých). DPH bude odvedena objednatelem na základě přenesené daňové povinnosti.</w:t>
      </w:r>
      <w:r w:rsidRPr="00427655">
        <w:t xml:space="preserve"> </w:t>
      </w:r>
    </w:p>
    <w:p w:rsidR="005C779F" w:rsidRPr="00427655" w:rsidRDefault="005C779F" w:rsidP="00427655">
      <w:pPr>
        <w:pStyle w:val="Import4"/>
        <w:ind w:left="426" w:hanging="284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p w:rsidR="005C779F" w:rsidRPr="00427655" w:rsidRDefault="005C779F" w:rsidP="00427655">
      <w:pPr>
        <w:pStyle w:val="Import4"/>
        <w:ind w:left="426" w:hanging="284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427655">
        <w:rPr>
          <w:rFonts w:ascii="Times New Roman" w:hAnsi="Times New Roman" w:cs="Times New Roman"/>
          <w:b w:val="0"/>
          <w:bCs w:val="0"/>
          <w:sz w:val="23"/>
          <w:szCs w:val="23"/>
        </w:rPr>
        <w:t>zákazník.</w:t>
      </w:r>
    </w:p>
    <w:p w:rsidR="005C779F" w:rsidRPr="004C39EC" w:rsidRDefault="005C779F" w:rsidP="008764A1">
      <w:pPr>
        <w:pStyle w:val="Import4"/>
        <w:ind w:left="426" w:hanging="284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p w:rsidR="005C779F" w:rsidRPr="003D55D2" w:rsidRDefault="005C779F" w:rsidP="006F24F6">
      <w:pPr>
        <w:pStyle w:val="Import0"/>
        <w:ind w:hanging="283"/>
        <w:rPr>
          <w:rFonts w:ascii="Times New Roman" w:hAnsi="Times New Roman" w:cs="Times New Roman"/>
          <w:color w:val="FF0000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2. Uvedená cena díla byla sjednána s výhradou, podle níž může zhotovitel požadovat její zvýšení, objeví-li se při provádění díla potřeba činností nezahrnutých do rozpočtu, jež </w:t>
      </w:r>
      <w:r w:rsidRPr="000F28EA">
        <w:rPr>
          <w:rFonts w:ascii="Times New Roman" w:hAnsi="Times New Roman" w:cs="Times New Roman"/>
          <w:sz w:val="23"/>
          <w:szCs w:val="23"/>
        </w:rPr>
        <w:t>nebyly předvídatelné v době uzavření smlouvy</w:t>
      </w:r>
      <w:r w:rsidRPr="004C39EC">
        <w:rPr>
          <w:rFonts w:ascii="Times New Roman" w:hAnsi="Times New Roman" w:cs="Times New Roman"/>
          <w:sz w:val="23"/>
          <w:szCs w:val="23"/>
        </w:rPr>
        <w:t>. Zhotovitel je povinen oznámit nutnost překročení ceny díla a výši požadovaného zvýšení ceny</w:t>
      </w:r>
      <w:r w:rsidRPr="004C39E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C5C0D">
        <w:rPr>
          <w:rFonts w:ascii="Times New Roman" w:hAnsi="Times New Roman" w:cs="Times New Roman"/>
          <w:sz w:val="23"/>
          <w:szCs w:val="23"/>
        </w:rPr>
        <w:t>nejpozději</w:t>
      </w:r>
      <w:r w:rsidRPr="004C39E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0F28EA">
        <w:rPr>
          <w:rFonts w:ascii="Times New Roman" w:hAnsi="Times New Roman" w:cs="Times New Roman"/>
          <w:sz w:val="23"/>
          <w:szCs w:val="23"/>
        </w:rPr>
        <w:t>do 1 měsíce</w:t>
      </w:r>
      <w:r w:rsidRPr="004C39EC">
        <w:rPr>
          <w:rFonts w:ascii="Times New Roman" w:hAnsi="Times New Roman" w:cs="Times New Roman"/>
          <w:sz w:val="23"/>
          <w:szCs w:val="23"/>
        </w:rPr>
        <w:t xml:space="preserve"> poté, kdy se ukázala nevyhnutelnost zvýšení ceny. Zvýšení ceny musí odpovídat nákladům (např. materiál, mzdy, doprava), které zhotovitel v souvislosti s činností nezahrnutou do rozpočtu účelně vynaloží. </w:t>
      </w:r>
      <w:r w:rsidRPr="00970484">
        <w:rPr>
          <w:rFonts w:ascii="Times New Roman" w:hAnsi="Times New Roman" w:cs="Times New Roman"/>
          <w:sz w:val="23"/>
          <w:szCs w:val="23"/>
        </w:rPr>
        <w:t>Objednatel může bez zbytečného odkladu odstoupit od smlouvy, požaduje-li zhotovitel zvýšení o více než 10 % ceny podle rozpočtu. V tomto případě je objednatel povinen nahradit zhotoviteli část ceny odpovídající rozsahu částečného provedení díla podle rozpočtu.</w:t>
      </w:r>
    </w:p>
    <w:p w:rsidR="005C779F" w:rsidRPr="004C39EC" w:rsidRDefault="005C779F" w:rsidP="006F24F6">
      <w:pPr>
        <w:pStyle w:val="Import0"/>
        <w:ind w:hanging="283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0"/>
        <w:ind w:hanging="283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>3.  Dohodnou-li se strany po uzavření této smlouvy na změně rozsahu díla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4C39EC">
        <w:rPr>
          <w:rFonts w:ascii="Times New Roman" w:hAnsi="Times New Roman" w:cs="Times New Roman"/>
          <w:sz w:val="23"/>
          <w:szCs w:val="23"/>
        </w:rPr>
        <w:t xml:space="preserve">a neujednají-li si přitom důsledky pro výši ceny díla, zaplatí objednatel cenu upravenou s přihlédnutím k rozdílu v rozsahu nutné činnosti a v účelných nákladech spojených se změněným prováděním díla (např. mzdy, použitý materiál, doprava). </w:t>
      </w:r>
    </w:p>
    <w:p w:rsidR="005C779F" w:rsidRPr="004C39EC" w:rsidRDefault="005C779F" w:rsidP="006F24F6">
      <w:pPr>
        <w:pStyle w:val="Import0"/>
        <w:ind w:hanging="283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pStyle w:val="Import0"/>
        <w:ind w:hanging="283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4. Povinnost k úhradě sjednané ceny díla nastane uplynutím </w:t>
      </w:r>
      <w:r w:rsidRPr="004C39EC">
        <w:rPr>
          <w:rFonts w:ascii="Times New Roman" w:hAnsi="Times New Roman" w:cs="Times New Roman"/>
          <w:b/>
          <w:bCs/>
          <w:sz w:val="23"/>
          <w:szCs w:val="23"/>
        </w:rPr>
        <w:t>30 dnů</w:t>
      </w:r>
      <w:r w:rsidRPr="004C39EC">
        <w:rPr>
          <w:rFonts w:ascii="Times New Roman" w:hAnsi="Times New Roman" w:cs="Times New Roman"/>
          <w:sz w:val="23"/>
          <w:szCs w:val="23"/>
        </w:rPr>
        <w:t xml:space="preserve"> poté, co vznikne objednateli povinnost dílo převzít. V případě provádění díla po částech nastane povinnost k úhradě ceny za příslušnou část uplynutím 30 dnů po vzniku povinnosti objednatele převzít tuto část.</w:t>
      </w:r>
      <w:r>
        <w:rPr>
          <w:rFonts w:ascii="Times New Roman" w:hAnsi="Times New Roman" w:cs="Times New Roman"/>
          <w:sz w:val="23"/>
          <w:szCs w:val="23"/>
        </w:rPr>
        <w:t xml:space="preserve"> V případě prodlení objednatele s úhradou ceny díla či jakoukoliv její částí může zhotovitel provádění díla</w:t>
      </w:r>
      <w:r w:rsidRPr="000F28EA">
        <w:rPr>
          <w:rFonts w:ascii="Times New Roman" w:hAnsi="Times New Roman" w:cs="Times New Roman"/>
          <w:sz w:val="23"/>
          <w:szCs w:val="23"/>
        </w:rPr>
        <w:t xml:space="preserve"> přerušit</w:t>
      </w:r>
      <w:r w:rsidRPr="002230B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do doby plného uhrazení.</w:t>
      </w:r>
    </w:p>
    <w:p w:rsidR="005C779F" w:rsidRDefault="005C779F" w:rsidP="006F24F6">
      <w:pPr>
        <w:pStyle w:val="Import0"/>
        <w:ind w:hanging="283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0"/>
        <w:ind w:hanging="28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Objednatel splní povinnost k úhradě ceny díla (včetně záloh či příslušenství) </w:t>
      </w:r>
      <w:r w:rsidRPr="000F28EA">
        <w:rPr>
          <w:rFonts w:ascii="Times New Roman" w:hAnsi="Times New Roman" w:cs="Times New Roman"/>
          <w:sz w:val="23"/>
          <w:szCs w:val="23"/>
        </w:rPr>
        <w:t xml:space="preserve">výlučně </w:t>
      </w:r>
      <w:r>
        <w:rPr>
          <w:rFonts w:ascii="Times New Roman" w:hAnsi="Times New Roman" w:cs="Times New Roman"/>
          <w:sz w:val="23"/>
          <w:szCs w:val="23"/>
        </w:rPr>
        <w:t>poukázáním příslušné částky na bankovní účet zhotovitele uvedený v této smlouvě nebo v hotovosti k rukám jediného jednatele zhotovitele, pana ing. Zdeňka Bláhy.</w:t>
      </w:r>
    </w:p>
    <w:p w:rsidR="005C779F" w:rsidRDefault="005C779F" w:rsidP="006F24F6">
      <w:pPr>
        <w:pStyle w:val="Import2"/>
        <w:ind w:left="2835" w:firstLine="1701"/>
        <w:rPr>
          <w:rFonts w:ascii="Times New Roman" w:hAnsi="Times New Roman" w:cs="Times New Roman"/>
          <w:b/>
          <w:bCs/>
          <w:sz w:val="23"/>
          <w:szCs w:val="23"/>
        </w:rPr>
      </w:pPr>
    </w:p>
    <w:p w:rsidR="005C779F" w:rsidRDefault="005C779F" w:rsidP="006F24F6">
      <w:pPr>
        <w:pStyle w:val="Import2"/>
        <w:ind w:left="2835" w:firstLine="1701"/>
        <w:rPr>
          <w:rFonts w:ascii="Times New Roman" w:hAnsi="Times New Roman" w:cs="Times New Roman"/>
          <w:b/>
          <w:bCs/>
          <w:sz w:val="23"/>
          <w:szCs w:val="23"/>
        </w:rPr>
      </w:pPr>
    </w:p>
    <w:p w:rsidR="005C779F" w:rsidRPr="004C39EC" w:rsidRDefault="005C779F" w:rsidP="006F24F6">
      <w:pPr>
        <w:pStyle w:val="Import2"/>
        <w:ind w:left="2835" w:firstLine="1701"/>
        <w:rPr>
          <w:rFonts w:ascii="Times New Roman" w:hAnsi="Times New Roman" w:cs="Times New Roman"/>
          <w:b/>
          <w:bCs/>
          <w:sz w:val="23"/>
          <w:szCs w:val="23"/>
        </w:rPr>
      </w:pPr>
      <w:r w:rsidRPr="004C39EC">
        <w:rPr>
          <w:rFonts w:ascii="Times New Roman" w:hAnsi="Times New Roman" w:cs="Times New Roman"/>
          <w:b/>
          <w:bCs/>
          <w:sz w:val="23"/>
          <w:szCs w:val="23"/>
        </w:rPr>
        <w:t>V.</w:t>
      </w:r>
      <w:r w:rsidRPr="004C39E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4C39E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4C39E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4C39E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4C39E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4C39EC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4C39EC">
        <w:rPr>
          <w:rFonts w:ascii="Times New Roman" w:hAnsi="Times New Roman" w:cs="Times New Roman"/>
          <w:b/>
          <w:bCs/>
          <w:sz w:val="23"/>
          <w:szCs w:val="23"/>
        </w:rPr>
        <w:tab/>
        <w:t>Doba plnění a předání díla</w:t>
      </w:r>
    </w:p>
    <w:p w:rsidR="005C779F" w:rsidRPr="004C39EC" w:rsidRDefault="005C779F" w:rsidP="006F24F6">
      <w:pPr>
        <w:pStyle w:val="Import14"/>
        <w:numPr>
          <w:ilvl w:val="0"/>
          <w:numId w:val="3"/>
        </w:numPr>
        <w:rPr>
          <w:rFonts w:ascii="Times New Roman" w:hAnsi="Times New Roman" w:cs="Times New Roman"/>
          <w:i/>
          <w:iCs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>Zhotovitel se zavazuje provést dílo v dohodnutém rozsahu</w:t>
      </w:r>
      <w:r>
        <w:rPr>
          <w:rFonts w:ascii="Times New Roman" w:hAnsi="Times New Roman" w:cs="Times New Roman"/>
          <w:sz w:val="23"/>
          <w:szCs w:val="23"/>
        </w:rPr>
        <w:t xml:space="preserve"> v termínu od 10. 7. 2017 a </w:t>
      </w:r>
      <w:r w:rsidRPr="004C39EC">
        <w:rPr>
          <w:rFonts w:ascii="Times New Roman" w:hAnsi="Times New Roman" w:cs="Times New Roman"/>
          <w:sz w:val="23"/>
          <w:szCs w:val="23"/>
        </w:rPr>
        <w:t>nejpozději do</w:t>
      </w:r>
      <w:r>
        <w:rPr>
          <w:rFonts w:ascii="Times New Roman" w:hAnsi="Times New Roman" w:cs="Times New Roman"/>
          <w:sz w:val="23"/>
          <w:szCs w:val="23"/>
        </w:rPr>
        <w:t xml:space="preserve"> 10. 8. 2017.</w:t>
      </w:r>
    </w:p>
    <w:p w:rsidR="005C779F" w:rsidRPr="004C39EC" w:rsidRDefault="005C779F" w:rsidP="006F24F6">
      <w:pPr>
        <w:pStyle w:val="Import14"/>
        <w:ind w:left="360" w:firstLine="0"/>
        <w:rPr>
          <w:rFonts w:ascii="Times New Roman" w:hAnsi="Times New Roman" w:cs="Times New Roman"/>
          <w:i/>
          <w:iCs/>
          <w:sz w:val="23"/>
          <w:szCs w:val="23"/>
        </w:rPr>
      </w:pPr>
    </w:p>
    <w:p w:rsidR="005C779F" w:rsidRPr="00B73E76" w:rsidRDefault="005C779F" w:rsidP="006F24F6">
      <w:pPr>
        <w:pStyle w:val="Import14"/>
        <w:numPr>
          <w:ilvl w:val="0"/>
          <w:numId w:val="3"/>
        </w:numPr>
        <w:rPr>
          <w:rFonts w:ascii="Times New Roman" w:hAnsi="Times New Roman" w:cs="Times New Roman"/>
          <w:i/>
          <w:iCs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V souladu s ust. § 2605 občanského zákoníku platí, že </w:t>
      </w:r>
      <w:r w:rsidRPr="000F28EA">
        <w:rPr>
          <w:rFonts w:ascii="Times New Roman" w:hAnsi="Times New Roman" w:cs="Times New Roman"/>
          <w:sz w:val="23"/>
          <w:szCs w:val="23"/>
        </w:rPr>
        <w:t>dílo je dokončeno, je-li předvedena jeho způsobilost sloužit svému účelu</w:t>
      </w:r>
      <w:r w:rsidRPr="004C39EC">
        <w:rPr>
          <w:rFonts w:ascii="Times New Roman" w:hAnsi="Times New Roman" w:cs="Times New Roman"/>
          <w:sz w:val="23"/>
          <w:szCs w:val="23"/>
        </w:rPr>
        <w:t xml:space="preserve">. Zhotovitel se za tímto účelem zavazuje objednatele k předvedení díla včas přizvat a objednatel je </w:t>
      </w:r>
      <w:r>
        <w:rPr>
          <w:rFonts w:ascii="Times New Roman" w:hAnsi="Times New Roman" w:cs="Times New Roman"/>
          <w:sz w:val="23"/>
          <w:szCs w:val="23"/>
        </w:rPr>
        <w:t>povinen se ve zhotovitelem urče</w:t>
      </w:r>
      <w:r w:rsidRPr="004C39EC">
        <w:rPr>
          <w:rFonts w:ascii="Times New Roman" w:hAnsi="Times New Roman" w:cs="Times New Roman"/>
          <w:sz w:val="23"/>
          <w:szCs w:val="23"/>
        </w:rPr>
        <w:t>ném termínu na místo díla dostavit. Zhotovitel splní svou povinnost včasného přizvání objednatele k předvedení</w:t>
      </w:r>
      <w:r>
        <w:rPr>
          <w:rFonts w:ascii="Times New Roman" w:hAnsi="Times New Roman" w:cs="Times New Roman"/>
          <w:sz w:val="23"/>
          <w:szCs w:val="23"/>
        </w:rPr>
        <w:t xml:space="preserve"> díla odesláním dopisu na adresu objednatele uvedenou v této smlouvě</w:t>
      </w:r>
      <w:r w:rsidRPr="004C39EC">
        <w:rPr>
          <w:rFonts w:ascii="Times New Roman" w:hAnsi="Times New Roman" w:cs="Times New Roman"/>
          <w:sz w:val="23"/>
          <w:szCs w:val="23"/>
        </w:rPr>
        <w:t xml:space="preserve"> alespoň 7 d</w:t>
      </w:r>
      <w:r>
        <w:rPr>
          <w:rFonts w:ascii="Times New Roman" w:hAnsi="Times New Roman" w:cs="Times New Roman"/>
          <w:sz w:val="23"/>
          <w:szCs w:val="23"/>
        </w:rPr>
        <w:t>ní před termínem předvedení</w:t>
      </w:r>
      <w:r w:rsidRPr="004C39EC">
        <w:rPr>
          <w:rFonts w:ascii="Times New Roman" w:hAnsi="Times New Roman" w:cs="Times New Roman"/>
          <w:sz w:val="23"/>
          <w:szCs w:val="23"/>
        </w:rPr>
        <w:t xml:space="preserve">. Výsledek předvedení se zachytí v písemném protokolu. </w:t>
      </w:r>
    </w:p>
    <w:p w:rsidR="005C779F" w:rsidRPr="0024147C" w:rsidRDefault="005C779F" w:rsidP="006F24F6">
      <w:pPr>
        <w:pStyle w:val="Import14"/>
        <w:ind w:left="360" w:firstLine="0"/>
        <w:rPr>
          <w:rFonts w:ascii="Times New Roman" w:hAnsi="Times New Roman" w:cs="Times New Roman"/>
          <w:i/>
          <w:iCs/>
          <w:sz w:val="23"/>
          <w:szCs w:val="23"/>
        </w:rPr>
      </w:pPr>
    </w:p>
    <w:p w:rsidR="005C779F" w:rsidRPr="004C39EC" w:rsidRDefault="005C779F" w:rsidP="006F24F6">
      <w:pPr>
        <w:pStyle w:val="Import14"/>
        <w:numPr>
          <w:ilvl w:val="0"/>
          <w:numId w:val="3"/>
        </w:numPr>
        <w:rPr>
          <w:rFonts w:ascii="Times New Roman" w:hAnsi="Times New Roman" w:cs="Times New Roman"/>
          <w:i/>
          <w:iCs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Nedostaví-li se objednatel k předvedení díla, ačkoliv byl včas přizván, nebrání to předvedení díla. K předvedení díla bude namísto objednatele přizvána odborně způsobilá a </w:t>
      </w:r>
      <w:r w:rsidRPr="000F28EA">
        <w:rPr>
          <w:rFonts w:ascii="Times New Roman" w:hAnsi="Times New Roman" w:cs="Times New Roman"/>
          <w:sz w:val="23"/>
          <w:szCs w:val="23"/>
        </w:rPr>
        <w:t>nestranná osoba</w:t>
      </w:r>
      <w:r w:rsidRPr="004C39EC">
        <w:rPr>
          <w:rFonts w:ascii="Times New Roman" w:hAnsi="Times New Roman" w:cs="Times New Roman"/>
          <w:sz w:val="23"/>
          <w:szCs w:val="23"/>
        </w:rPr>
        <w:t xml:space="preserve">, která potvrdí výsledek předvedení svým podpisem v protokolu o předvedení díla. </w:t>
      </w:r>
    </w:p>
    <w:p w:rsidR="005C779F" w:rsidRPr="004C39EC" w:rsidRDefault="005C779F" w:rsidP="006F24F6">
      <w:pPr>
        <w:pStyle w:val="Import14"/>
        <w:ind w:left="1440" w:firstLine="0"/>
        <w:rPr>
          <w:rFonts w:ascii="Times New Roman" w:hAnsi="Times New Roman" w:cs="Times New Roman"/>
          <w:i/>
          <w:iCs/>
          <w:sz w:val="23"/>
          <w:szCs w:val="23"/>
        </w:rPr>
      </w:pPr>
    </w:p>
    <w:p w:rsidR="005C779F" w:rsidRPr="004C39EC" w:rsidRDefault="005C779F" w:rsidP="006F24F6">
      <w:pPr>
        <w:pStyle w:val="Import14"/>
        <w:numPr>
          <w:ilvl w:val="0"/>
          <w:numId w:val="3"/>
        </w:numPr>
        <w:rPr>
          <w:rFonts w:ascii="Times New Roman" w:hAnsi="Times New Roman" w:cs="Times New Roman"/>
          <w:i/>
          <w:iCs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V souladu s ust. § 2628 občanského zákoníku platí, že objednatel nemá právo odmítnout převzetí stavby (stavebních úprav) </w:t>
      </w:r>
      <w:r w:rsidRPr="00613AEF">
        <w:rPr>
          <w:rFonts w:ascii="Times New Roman" w:hAnsi="Times New Roman" w:cs="Times New Roman"/>
          <w:b/>
          <w:bCs/>
          <w:sz w:val="23"/>
          <w:szCs w:val="23"/>
        </w:rPr>
        <w:t>pro ojedinělé drobné vady</w:t>
      </w:r>
      <w:r w:rsidRPr="004C39EC">
        <w:rPr>
          <w:rFonts w:ascii="Times New Roman" w:hAnsi="Times New Roman" w:cs="Times New Roman"/>
          <w:sz w:val="23"/>
          <w:szCs w:val="23"/>
        </w:rPr>
        <w:t>, které samy o sobě ani ve spojení s jinými nebrání užívání stavby (stavebních úprav) funkčně nebo esteticky, ani její užívání podstatným způsobem neomezují. Objednatel v případě výskytu uvedených drobných vad dílo převezme, přičemž případné výhrady objednatele k dílu budou poznamenány v rámci předávacího protokolu. Totéž platí pro povinnost objednatele převzít část díla, bylo-li dohodnuto dokončování a předávání díla po etapách.</w:t>
      </w:r>
    </w:p>
    <w:p w:rsidR="005C779F" w:rsidRDefault="005C779F" w:rsidP="006F24F6">
      <w:pPr>
        <w:pStyle w:val="Import2"/>
        <w:ind w:left="4253" w:firstLine="0"/>
        <w:rPr>
          <w:rFonts w:ascii="Times New Roman" w:hAnsi="Times New Roman" w:cs="Times New Roman"/>
          <w:b/>
          <w:bCs/>
          <w:sz w:val="23"/>
          <w:szCs w:val="23"/>
        </w:rPr>
      </w:pPr>
    </w:p>
    <w:p w:rsidR="005C779F" w:rsidRDefault="005C779F" w:rsidP="006F24F6">
      <w:pPr>
        <w:pStyle w:val="Import2"/>
        <w:ind w:left="4253" w:firstLine="0"/>
        <w:rPr>
          <w:rFonts w:ascii="Times New Roman" w:hAnsi="Times New Roman" w:cs="Times New Roman"/>
          <w:b/>
          <w:bCs/>
          <w:sz w:val="23"/>
          <w:szCs w:val="23"/>
        </w:rPr>
      </w:pPr>
    </w:p>
    <w:p w:rsidR="005C779F" w:rsidRPr="004C39EC" w:rsidRDefault="005C779F" w:rsidP="006F24F6">
      <w:pPr>
        <w:pStyle w:val="Import2"/>
        <w:ind w:left="4253" w:firstLine="0"/>
        <w:rPr>
          <w:rFonts w:ascii="Times New Roman" w:hAnsi="Times New Roman" w:cs="Times New Roman"/>
          <w:b/>
          <w:bCs/>
          <w:sz w:val="23"/>
          <w:szCs w:val="23"/>
        </w:rPr>
      </w:pPr>
      <w:r w:rsidRPr="004C39EC">
        <w:rPr>
          <w:rFonts w:ascii="Times New Roman" w:hAnsi="Times New Roman" w:cs="Times New Roman"/>
          <w:b/>
          <w:bCs/>
          <w:sz w:val="23"/>
          <w:szCs w:val="23"/>
        </w:rPr>
        <w:t>VI.</w:t>
      </w:r>
    </w:p>
    <w:p w:rsidR="005C779F" w:rsidRPr="004C39EC" w:rsidRDefault="005C779F" w:rsidP="006F24F6">
      <w:pPr>
        <w:pStyle w:val="Import4"/>
        <w:ind w:left="864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>Spolupůsobení objednatele (stavební připravenost, skryté překážky)</w:t>
      </w:r>
    </w:p>
    <w:p w:rsidR="005C779F" w:rsidRPr="00A70F55" w:rsidRDefault="005C779F" w:rsidP="006F24F6">
      <w:pPr>
        <w:pStyle w:val="Import5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>Objednatel poskytne zhotoviteli veškeré podklady a údaje nutné pro provedení díla.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70F55">
        <w:rPr>
          <w:rFonts w:ascii="Times New Roman" w:hAnsi="Times New Roman" w:cs="Times New Roman"/>
          <w:sz w:val="23"/>
          <w:szCs w:val="23"/>
        </w:rPr>
        <w:t>Objednatel se dále zavazuje připravit místo provádění díla tak, aby zhotoviteli umožnil provedení díla.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C779F" w:rsidRPr="004C39EC" w:rsidRDefault="005C779F" w:rsidP="006F24F6">
      <w:pPr>
        <w:pStyle w:val="Import5"/>
        <w:tabs>
          <w:tab w:val="left" w:pos="4334"/>
        </w:tabs>
        <w:ind w:left="1080" w:firstLine="0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ab/>
      </w:r>
    </w:p>
    <w:p w:rsidR="005C779F" w:rsidRPr="004C39EC" w:rsidRDefault="005C779F" w:rsidP="006F24F6">
      <w:pPr>
        <w:pStyle w:val="Import5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>V souladu s ust. § 2627 občanského zákoníku platí, že zjistí-li zhotovitel při provádění díla skryté překážky týkající se místa, kde má být dílo provedeno, znemožňující provést dílo dohodnutým způsobem, oznámí to bez zbytečného odkladu objednateli a navrhne mu změnu díla. Do dosažení dohody o změně díla může jeho provádění přerušit. Nedohodnou-li se strany na změně smlouvy v přiměřené lhůtě, může kterákoli z nich od smlouvy odstoupit. Zhotovitel má v takovém případě právo na cenu za část díla provedenou do doby, než překážku mohl při vynaložení potřebné péče odhalit. Strany si pro účely aplikace uvedeného ustanovení sjednaly tyto lhůty: pro oznámení skrytých překážek zhotovitelem lhůtu v délce 1 měsíce</w:t>
      </w:r>
      <w:r>
        <w:rPr>
          <w:rFonts w:ascii="Times New Roman" w:hAnsi="Times New Roman" w:cs="Times New Roman"/>
          <w:sz w:val="23"/>
          <w:szCs w:val="23"/>
        </w:rPr>
        <w:t xml:space="preserve"> od jejich zjištění</w:t>
      </w:r>
      <w:r w:rsidRPr="004C39EC">
        <w:rPr>
          <w:rFonts w:ascii="Times New Roman" w:hAnsi="Times New Roman" w:cs="Times New Roman"/>
          <w:sz w:val="23"/>
          <w:szCs w:val="23"/>
        </w:rPr>
        <w:t xml:space="preserve"> a lhůtu v délce </w:t>
      </w:r>
      <w:r>
        <w:rPr>
          <w:rFonts w:ascii="Times New Roman" w:hAnsi="Times New Roman" w:cs="Times New Roman"/>
          <w:sz w:val="23"/>
          <w:szCs w:val="23"/>
        </w:rPr>
        <w:t>1</w:t>
      </w:r>
      <w:r w:rsidRPr="004C39EC">
        <w:rPr>
          <w:rFonts w:ascii="Times New Roman" w:hAnsi="Times New Roman" w:cs="Times New Roman"/>
          <w:sz w:val="23"/>
          <w:szCs w:val="23"/>
        </w:rPr>
        <w:t xml:space="preserve"> měsíců jakožto přiměřenou lhůtu pro dosažení dohody o změně smlouvy po oznámení skrytých překážek</w:t>
      </w:r>
      <w:r>
        <w:rPr>
          <w:rFonts w:ascii="Times New Roman" w:hAnsi="Times New Roman" w:cs="Times New Roman"/>
          <w:sz w:val="23"/>
          <w:szCs w:val="23"/>
        </w:rPr>
        <w:t xml:space="preserve"> objednateli</w:t>
      </w:r>
      <w:r w:rsidRPr="004C39EC">
        <w:rPr>
          <w:rFonts w:ascii="Times New Roman" w:hAnsi="Times New Roman" w:cs="Times New Roman"/>
          <w:sz w:val="23"/>
          <w:szCs w:val="23"/>
        </w:rPr>
        <w:t>.</w:t>
      </w:r>
    </w:p>
    <w:p w:rsidR="005C779F" w:rsidRPr="004C39EC" w:rsidRDefault="005C779F" w:rsidP="006F24F6">
      <w:pPr>
        <w:pStyle w:val="Import5"/>
        <w:ind w:left="0" w:firstLine="0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pStyle w:val="Import5"/>
        <w:ind w:left="0"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C779F" w:rsidRPr="004C39EC" w:rsidRDefault="005C779F" w:rsidP="006F24F6">
      <w:pPr>
        <w:pStyle w:val="Import5"/>
        <w:ind w:left="0"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C39EC">
        <w:rPr>
          <w:rFonts w:ascii="Times New Roman" w:hAnsi="Times New Roman" w:cs="Times New Roman"/>
          <w:b/>
          <w:bCs/>
          <w:sz w:val="23"/>
          <w:szCs w:val="23"/>
        </w:rPr>
        <w:t>VII.</w:t>
      </w:r>
    </w:p>
    <w:p w:rsidR="005C779F" w:rsidRPr="004C39EC" w:rsidRDefault="005C779F" w:rsidP="006F24F6">
      <w:pPr>
        <w:pStyle w:val="Import5"/>
        <w:ind w:lef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b/>
          <w:bCs/>
          <w:sz w:val="23"/>
          <w:szCs w:val="23"/>
        </w:rPr>
        <w:t>Odpovědnost zhotovitele</w:t>
      </w:r>
    </w:p>
    <w:p w:rsidR="005C779F" w:rsidRPr="004C39EC" w:rsidRDefault="005C779F" w:rsidP="006F24F6">
      <w:pPr>
        <w:pStyle w:val="ListParagraph"/>
        <w:numPr>
          <w:ilvl w:val="2"/>
          <w:numId w:val="5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>Řádně provedeným dílem je pouze dílo, které je funkční a které tedy může sloužit svému obvyklému (případně sjednanému) účelu. Objednatel má právo kontrolovat provádění díla zhotovitelem způsobem uvedeným v ust. § 2593 občanského zákoníku.</w:t>
      </w:r>
    </w:p>
    <w:p w:rsidR="005C779F" w:rsidRPr="004C39EC" w:rsidRDefault="005C779F" w:rsidP="006F24F6">
      <w:pPr>
        <w:pStyle w:val="ListParagraph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ListParagraph"/>
        <w:numPr>
          <w:ilvl w:val="2"/>
          <w:numId w:val="5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Zhotovitel nese plnou odpovědnost za řádné provedení díla ve smyslu této smlouvy. Odpovědnost z vadného plnění se řídí příslušnými ustanoveními občanského zákoníku. </w:t>
      </w:r>
    </w:p>
    <w:p w:rsidR="005C779F" w:rsidRPr="004C39EC" w:rsidRDefault="005C779F" w:rsidP="006F24F6">
      <w:pPr>
        <w:pStyle w:val="ListParagraph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:rsidR="005C779F" w:rsidRPr="002230B4" w:rsidRDefault="005C779F" w:rsidP="006F24F6">
      <w:pPr>
        <w:pStyle w:val="ListParagraph"/>
        <w:numPr>
          <w:ilvl w:val="2"/>
          <w:numId w:val="5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Zhotovitel poskytuje na předmět díla záruku za jakost, přičemž </w:t>
      </w:r>
      <w:r w:rsidRPr="004C39EC">
        <w:rPr>
          <w:rFonts w:ascii="Times New Roman" w:hAnsi="Times New Roman" w:cs="Times New Roman"/>
          <w:b/>
          <w:bCs/>
          <w:sz w:val="23"/>
          <w:szCs w:val="23"/>
        </w:rPr>
        <w:t>záruční doba činí 36 měsíců</w:t>
      </w:r>
      <w:r w:rsidRPr="004C39EC">
        <w:rPr>
          <w:rFonts w:ascii="Times New Roman" w:hAnsi="Times New Roman" w:cs="Times New Roman"/>
          <w:sz w:val="23"/>
          <w:szCs w:val="23"/>
        </w:rPr>
        <w:t xml:space="preserve"> a počíná běžet okamžikem převzetí díla objednatelem. </w:t>
      </w:r>
    </w:p>
    <w:p w:rsidR="005C779F" w:rsidRDefault="005C779F" w:rsidP="006F24F6">
      <w:pPr>
        <w:pStyle w:val="Import2"/>
        <w:ind w:left="4253" w:firstLine="0"/>
        <w:rPr>
          <w:rFonts w:ascii="Times New Roman" w:hAnsi="Times New Roman" w:cs="Times New Roman"/>
          <w:b/>
          <w:bCs/>
          <w:sz w:val="23"/>
          <w:szCs w:val="23"/>
        </w:rPr>
      </w:pPr>
    </w:p>
    <w:p w:rsidR="005C779F" w:rsidRDefault="005C779F" w:rsidP="006F24F6">
      <w:pPr>
        <w:pStyle w:val="Import2"/>
        <w:ind w:left="4253" w:firstLine="0"/>
        <w:rPr>
          <w:rFonts w:ascii="Times New Roman" w:hAnsi="Times New Roman" w:cs="Times New Roman"/>
          <w:b/>
          <w:bCs/>
          <w:sz w:val="23"/>
          <w:szCs w:val="23"/>
        </w:rPr>
      </w:pPr>
    </w:p>
    <w:p w:rsidR="005C779F" w:rsidRDefault="005C779F" w:rsidP="006F24F6">
      <w:pPr>
        <w:pStyle w:val="Import2"/>
        <w:ind w:left="4253" w:firstLine="0"/>
        <w:rPr>
          <w:rFonts w:ascii="Times New Roman" w:hAnsi="Times New Roman" w:cs="Times New Roman"/>
          <w:b/>
          <w:bCs/>
          <w:sz w:val="23"/>
          <w:szCs w:val="23"/>
        </w:rPr>
      </w:pPr>
    </w:p>
    <w:p w:rsidR="005C779F" w:rsidRPr="004C39EC" w:rsidRDefault="005C779F" w:rsidP="006F24F6">
      <w:pPr>
        <w:pStyle w:val="Import2"/>
        <w:ind w:left="4253" w:firstLine="0"/>
        <w:rPr>
          <w:rFonts w:ascii="Times New Roman" w:hAnsi="Times New Roman" w:cs="Times New Roman"/>
          <w:b/>
          <w:bCs/>
          <w:sz w:val="23"/>
          <w:szCs w:val="23"/>
        </w:rPr>
      </w:pPr>
      <w:r w:rsidRPr="004C39EC">
        <w:rPr>
          <w:rFonts w:ascii="Times New Roman" w:hAnsi="Times New Roman" w:cs="Times New Roman"/>
          <w:b/>
          <w:bCs/>
          <w:sz w:val="23"/>
          <w:szCs w:val="23"/>
        </w:rPr>
        <w:t>VIII.</w:t>
      </w:r>
    </w:p>
    <w:p w:rsidR="005C779F" w:rsidRPr="004C39EC" w:rsidRDefault="005C779F" w:rsidP="006F24F6">
      <w:pPr>
        <w:pStyle w:val="Import4"/>
        <w:ind w:left="864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ab/>
        <w:t xml:space="preserve">        Závěrečná ustanovení</w:t>
      </w:r>
    </w:p>
    <w:p w:rsidR="005C779F" w:rsidRPr="004C39EC" w:rsidRDefault="005C779F" w:rsidP="006F24F6">
      <w:pPr>
        <w:pStyle w:val="Import5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Obsah této smlouvy lze měnit, případně doplňovat, </w:t>
      </w:r>
      <w:r w:rsidRPr="00161D54">
        <w:rPr>
          <w:rFonts w:ascii="Times New Roman" w:hAnsi="Times New Roman" w:cs="Times New Roman"/>
          <w:b/>
          <w:bCs/>
          <w:sz w:val="23"/>
          <w:szCs w:val="23"/>
        </w:rPr>
        <w:t xml:space="preserve">pouze písemnou formou </w:t>
      </w:r>
      <w:r w:rsidRPr="004C39EC">
        <w:rPr>
          <w:rFonts w:ascii="Times New Roman" w:hAnsi="Times New Roman" w:cs="Times New Roman"/>
          <w:sz w:val="23"/>
          <w:szCs w:val="23"/>
        </w:rPr>
        <w:t>číslovaných a datovaných dodatků k této smlouvě a za předpokladu dohody obou účastníků smlouvy.</w:t>
      </w:r>
    </w:p>
    <w:p w:rsidR="005C779F" w:rsidRPr="004C39EC" w:rsidRDefault="005C779F" w:rsidP="006F24F6">
      <w:pPr>
        <w:pStyle w:val="Import5"/>
        <w:ind w:left="426" w:hanging="426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5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Změnu rozsahu předmětu díla a s ní související změnu ceny dle této smlouvy, či případné posunutí termínu dokončení </w:t>
      </w:r>
      <w:r w:rsidRPr="00100585">
        <w:rPr>
          <w:rFonts w:ascii="Times New Roman" w:hAnsi="Times New Roman" w:cs="Times New Roman"/>
          <w:sz w:val="23"/>
          <w:szCs w:val="23"/>
        </w:rPr>
        <w:t>na pozdější datum</w:t>
      </w:r>
      <w:r w:rsidRPr="004C39EC">
        <w:rPr>
          <w:rFonts w:ascii="Times New Roman" w:hAnsi="Times New Roman" w:cs="Times New Roman"/>
          <w:sz w:val="23"/>
          <w:szCs w:val="23"/>
        </w:rPr>
        <w:t xml:space="preserve"> mohou sjednat i níže uvedení zástupci stran</w:t>
      </w:r>
      <w:r>
        <w:rPr>
          <w:rFonts w:ascii="Times New Roman" w:hAnsi="Times New Roman" w:cs="Times New Roman"/>
          <w:sz w:val="23"/>
          <w:szCs w:val="23"/>
        </w:rPr>
        <w:t xml:space="preserve"> (jiní zástupci jen dle zvláštní plné moci)</w:t>
      </w:r>
      <w:r w:rsidRPr="004C39EC">
        <w:rPr>
          <w:rFonts w:ascii="Times New Roman" w:hAnsi="Times New Roman" w:cs="Times New Roman"/>
          <w:sz w:val="23"/>
          <w:szCs w:val="23"/>
        </w:rPr>
        <w:t xml:space="preserve">, přičemž postačí, učiní-li o tomto alespoň zápis ve stavebním deníku a připojí </w:t>
      </w:r>
      <w:r>
        <w:rPr>
          <w:rFonts w:ascii="Times New Roman" w:hAnsi="Times New Roman" w:cs="Times New Roman"/>
          <w:sz w:val="23"/>
          <w:szCs w:val="23"/>
        </w:rPr>
        <w:t xml:space="preserve">své podpisy. </w:t>
      </w:r>
      <w:r w:rsidRPr="004C39EC">
        <w:rPr>
          <w:rFonts w:ascii="Times New Roman" w:hAnsi="Times New Roman" w:cs="Times New Roman"/>
          <w:sz w:val="23"/>
          <w:szCs w:val="23"/>
        </w:rPr>
        <w:t>Nesjednají-li tito zástupci spolu se změnou rozsahu díla též odpovídající změnu ceny díla, platí shora uvedené ujednání o automatické změně ceny díla s přihlédnutím k rozdílu v rozsahu nutné činnosti a v účelných nákladech spojených se změněným prováděním díla.</w:t>
      </w:r>
    </w:p>
    <w:p w:rsidR="005C779F" w:rsidRDefault="005C779F" w:rsidP="006F24F6">
      <w:pPr>
        <w:pStyle w:val="Import5"/>
        <w:ind w:left="426" w:firstLine="0"/>
        <w:rPr>
          <w:rFonts w:ascii="Times New Roman" w:hAnsi="Times New Roman" w:cs="Times New Roman"/>
          <w:sz w:val="23"/>
          <w:szCs w:val="23"/>
        </w:rPr>
      </w:pPr>
    </w:p>
    <w:p w:rsidR="005C779F" w:rsidRPr="00F52892" w:rsidRDefault="005C779F" w:rsidP="006F24F6">
      <w:pPr>
        <w:pStyle w:val="Import5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Níže uvedení zástupci zastupující strany mají možnost změny rozsahu díla (rozsah, cena , termíny),</w:t>
      </w:r>
      <w:r w:rsidRPr="004C39EC">
        <w:rPr>
          <w:rFonts w:ascii="Times New Roman" w:hAnsi="Times New Roman" w:cs="Times New Roman"/>
          <w:sz w:val="23"/>
          <w:szCs w:val="23"/>
        </w:rPr>
        <w:t>předvedení fu</w:t>
      </w:r>
      <w:r>
        <w:rPr>
          <w:rFonts w:ascii="Times New Roman" w:hAnsi="Times New Roman" w:cs="Times New Roman"/>
          <w:sz w:val="23"/>
          <w:szCs w:val="23"/>
        </w:rPr>
        <w:t xml:space="preserve">nkčnosti a předání díla nebo jeho části, a </w:t>
      </w:r>
      <w:r w:rsidRPr="00F52892">
        <w:rPr>
          <w:rFonts w:ascii="Times New Roman" w:hAnsi="Times New Roman" w:cs="Times New Roman"/>
          <w:sz w:val="23"/>
          <w:szCs w:val="23"/>
        </w:rPr>
        <w:t xml:space="preserve">dále při </w:t>
      </w:r>
      <w:r>
        <w:rPr>
          <w:rFonts w:ascii="Times New Roman" w:hAnsi="Times New Roman" w:cs="Times New Roman"/>
          <w:sz w:val="23"/>
          <w:szCs w:val="23"/>
        </w:rPr>
        <w:t xml:space="preserve">jiných činnostech souvisejících s </w:t>
      </w:r>
      <w:r w:rsidRPr="00F52892">
        <w:rPr>
          <w:rFonts w:ascii="Times New Roman" w:hAnsi="Times New Roman" w:cs="Times New Roman"/>
          <w:sz w:val="23"/>
          <w:szCs w:val="23"/>
        </w:rPr>
        <w:t>provádění</w:t>
      </w:r>
      <w:r>
        <w:rPr>
          <w:rFonts w:ascii="Times New Roman" w:hAnsi="Times New Roman" w:cs="Times New Roman"/>
          <w:sz w:val="23"/>
          <w:szCs w:val="23"/>
        </w:rPr>
        <w:t>m</w:t>
      </w:r>
      <w:r w:rsidRPr="00F52892">
        <w:rPr>
          <w:rFonts w:ascii="Times New Roman" w:hAnsi="Times New Roman" w:cs="Times New Roman"/>
          <w:sz w:val="23"/>
          <w:szCs w:val="23"/>
        </w:rPr>
        <w:t xml:space="preserve"> díla v rozsahu přiměřeném jejich </w:t>
      </w:r>
      <w:r>
        <w:rPr>
          <w:rFonts w:ascii="Times New Roman" w:hAnsi="Times New Roman" w:cs="Times New Roman"/>
          <w:sz w:val="23"/>
          <w:szCs w:val="23"/>
        </w:rPr>
        <w:t>postavení a v souladu s touto smlouvou</w:t>
      </w:r>
      <w:r w:rsidRPr="00F52892">
        <w:rPr>
          <w:rFonts w:ascii="Times New Roman" w:hAnsi="Times New Roman" w:cs="Times New Roman"/>
          <w:sz w:val="23"/>
          <w:szCs w:val="23"/>
        </w:rPr>
        <w:t xml:space="preserve">. Zástupce zhotovitele je tak zejm. oprávněn vyzývat objednatele k poskytnutí potřebné součinnosti či ke splnění jiných povinností objednatele, jakož i např. upozorňovat objednatele na skryté překážky v místě díla, nutnost překročení ceny díla, </w:t>
      </w:r>
      <w:r>
        <w:rPr>
          <w:rFonts w:ascii="Times New Roman" w:hAnsi="Times New Roman" w:cs="Times New Roman"/>
          <w:sz w:val="23"/>
          <w:szCs w:val="23"/>
        </w:rPr>
        <w:t xml:space="preserve">dále </w:t>
      </w:r>
      <w:r w:rsidRPr="00F52892">
        <w:rPr>
          <w:rFonts w:ascii="Times New Roman" w:hAnsi="Times New Roman" w:cs="Times New Roman"/>
          <w:sz w:val="23"/>
          <w:szCs w:val="23"/>
        </w:rPr>
        <w:t>na nevhodnost objednatelem poskytnutého materiálu či pokynů.</w:t>
      </w:r>
      <w:r>
        <w:rPr>
          <w:rFonts w:ascii="Times New Roman" w:hAnsi="Times New Roman" w:cs="Times New Roman"/>
          <w:sz w:val="23"/>
          <w:szCs w:val="23"/>
        </w:rPr>
        <w:t xml:space="preserve"> Uvedené úkony </w:t>
      </w:r>
      <w:r w:rsidRPr="00F52892">
        <w:rPr>
          <w:rFonts w:ascii="Times New Roman" w:hAnsi="Times New Roman" w:cs="Times New Roman"/>
          <w:sz w:val="23"/>
          <w:szCs w:val="23"/>
        </w:rPr>
        <w:t xml:space="preserve">se mají </w:t>
      </w:r>
      <w:r>
        <w:rPr>
          <w:rFonts w:ascii="Times New Roman" w:hAnsi="Times New Roman" w:cs="Times New Roman"/>
          <w:sz w:val="23"/>
          <w:szCs w:val="23"/>
        </w:rPr>
        <w:t>za provedené a oznámené oběma stranám</w:t>
      </w:r>
      <w:r w:rsidRPr="00F52892">
        <w:rPr>
          <w:rFonts w:ascii="Times New Roman" w:hAnsi="Times New Roman" w:cs="Times New Roman"/>
          <w:sz w:val="23"/>
          <w:szCs w:val="23"/>
        </w:rPr>
        <w:t xml:space="preserve"> mimo jiné i tím, byl</w:t>
      </w:r>
      <w:r>
        <w:rPr>
          <w:rFonts w:ascii="Times New Roman" w:hAnsi="Times New Roman" w:cs="Times New Roman"/>
          <w:sz w:val="23"/>
          <w:szCs w:val="23"/>
        </w:rPr>
        <w:t>-li o nich proveden</w:t>
      </w:r>
      <w:r w:rsidRPr="00F52892">
        <w:rPr>
          <w:rFonts w:ascii="Times New Roman" w:hAnsi="Times New Roman" w:cs="Times New Roman"/>
          <w:sz w:val="23"/>
          <w:szCs w:val="23"/>
        </w:rPr>
        <w:t xml:space="preserve"> zápis do stavebního deníku</w:t>
      </w:r>
      <w:r>
        <w:rPr>
          <w:rFonts w:ascii="Times New Roman" w:hAnsi="Times New Roman" w:cs="Times New Roman"/>
          <w:sz w:val="23"/>
          <w:szCs w:val="23"/>
        </w:rPr>
        <w:t xml:space="preserve"> spolu s podpisem oprávněné osoby</w:t>
      </w:r>
      <w:r w:rsidRPr="00F52892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52892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5C779F" w:rsidRDefault="005C779F" w:rsidP="006F24F6">
      <w:pPr>
        <w:pStyle w:val="Import5"/>
        <w:ind w:left="426" w:hanging="426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5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Strany tímto určují pro účely výše uvedeného zastupování tyto své zástupce</w:t>
      </w:r>
      <w:r w:rsidRPr="004C39EC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5C779F" w:rsidRPr="004C39EC" w:rsidRDefault="005C779F" w:rsidP="006F24F6">
      <w:pPr>
        <w:pStyle w:val="Import5"/>
        <w:numPr>
          <w:ilvl w:val="1"/>
          <w:numId w:val="4"/>
        </w:numPr>
        <w:ind w:left="851" w:hanging="425"/>
        <w:rPr>
          <w:rFonts w:ascii="Times New Roman" w:hAnsi="Times New Roman" w:cs="Times New Roman"/>
          <w:sz w:val="23"/>
          <w:szCs w:val="23"/>
        </w:rPr>
      </w:pPr>
      <w:r w:rsidRPr="00D7039D">
        <w:rPr>
          <w:rFonts w:ascii="Times New Roman" w:hAnsi="Times New Roman" w:cs="Times New Roman"/>
          <w:b/>
          <w:bCs/>
          <w:sz w:val="23"/>
          <w:szCs w:val="23"/>
        </w:rPr>
        <w:t xml:space="preserve">za objednatele: </w:t>
      </w:r>
      <w:r>
        <w:rPr>
          <w:rFonts w:ascii="Times New Roman" w:hAnsi="Times New Roman" w:cs="Times New Roman"/>
          <w:b/>
          <w:bCs/>
          <w:sz w:val="23"/>
          <w:szCs w:val="23"/>
        </w:rPr>
        <w:t>Jiří Pražák, tel. 733 341 359</w:t>
      </w:r>
    </w:p>
    <w:p w:rsidR="005C779F" w:rsidRDefault="005C779F" w:rsidP="006F24F6">
      <w:pPr>
        <w:pStyle w:val="Import5"/>
        <w:numPr>
          <w:ilvl w:val="1"/>
          <w:numId w:val="4"/>
        </w:numPr>
        <w:ind w:left="426" w:firstLine="0"/>
        <w:rPr>
          <w:rFonts w:ascii="Times New Roman" w:hAnsi="Times New Roman" w:cs="Times New Roman"/>
          <w:sz w:val="23"/>
          <w:szCs w:val="23"/>
        </w:rPr>
      </w:pPr>
      <w:r w:rsidRPr="00D7039D">
        <w:rPr>
          <w:rFonts w:ascii="Times New Roman" w:hAnsi="Times New Roman" w:cs="Times New Roman"/>
          <w:b/>
          <w:bCs/>
          <w:sz w:val="23"/>
          <w:szCs w:val="23"/>
        </w:rPr>
        <w:t>za zhot</w:t>
      </w:r>
      <w:r>
        <w:rPr>
          <w:rFonts w:ascii="Times New Roman" w:hAnsi="Times New Roman" w:cs="Times New Roman"/>
          <w:b/>
          <w:bCs/>
          <w:sz w:val="23"/>
          <w:szCs w:val="23"/>
        </w:rPr>
        <w:t>ovitele:  Ing. Zdeněk Bláha, tel. 603 506 189</w:t>
      </w:r>
    </w:p>
    <w:p w:rsidR="005C779F" w:rsidRPr="004C39EC" w:rsidRDefault="005C779F" w:rsidP="006F24F6">
      <w:pPr>
        <w:pStyle w:val="Import5"/>
        <w:ind w:left="426" w:hanging="426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pStyle w:val="Import5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 xml:space="preserve">Smlouva je vypracována ve dvou vyhotoveních, z nichž jeden stejnopis obdrží objednatel a jeden stejnopis zhotovitel.     </w:t>
      </w:r>
    </w:p>
    <w:p w:rsidR="005C779F" w:rsidRDefault="005C779F" w:rsidP="006F24F6">
      <w:pPr>
        <w:pStyle w:val="Import5"/>
        <w:rPr>
          <w:rFonts w:ascii="Times New Roman" w:hAnsi="Times New Roman" w:cs="Times New Roman"/>
          <w:sz w:val="23"/>
          <w:szCs w:val="23"/>
        </w:rPr>
      </w:pPr>
    </w:p>
    <w:p w:rsidR="005C779F" w:rsidRPr="009A1E90" w:rsidRDefault="005C779F" w:rsidP="006F24F6">
      <w:pPr>
        <w:pStyle w:val="Import5"/>
        <w:ind w:left="360" w:firstLine="0"/>
        <w:rPr>
          <w:rFonts w:ascii="Times New Roman" w:hAnsi="Times New Roman" w:cs="Times New Roman"/>
          <w:i/>
          <w:iCs/>
          <w:sz w:val="23"/>
          <w:szCs w:val="23"/>
        </w:rPr>
      </w:pPr>
      <w:r w:rsidRPr="009A1E90">
        <w:rPr>
          <w:rFonts w:ascii="Times New Roman" w:hAnsi="Times New Roman" w:cs="Times New Roman"/>
          <w:i/>
          <w:iCs/>
          <w:sz w:val="23"/>
          <w:szCs w:val="23"/>
        </w:rPr>
        <w:t>Objednatel jakožto státní příspěvková organizace, je podle zákona č. 340/2015 Sb., o</w:t>
      </w:r>
      <w:r>
        <w:rPr>
          <w:rFonts w:ascii="Times New Roman" w:hAnsi="Times New Roman" w:cs="Times New Roman"/>
          <w:i/>
          <w:iCs/>
          <w:sz w:val="23"/>
          <w:szCs w:val="23"/>
        </w:rPr>
        <w:t> </w:t>
      </w:r>
      <w:r w:rsidRPr="009A1E90">
        <w:rPr>
          <w:rFonts w:ascii="Times New Roman" w:hAnsi="Times New Roman" w:cs="Times New Roman"/>
          <w:i/>
          <w:iCs/>
          <w:sz w:val="23"/>
          <w:szCs w:val="23"/>
        </w:rPr>
        <w:t>zvláštních podmínkách účinnosti některých smluv, uveřejňování těchto smluv a o registru smluv, povinen uveřejňovat některé smlouvy v registru smluv.</w:t>
      </w:r>
    </w:p>
    <w:p w:rsidR="005C779F" w:rsidRPr="009A1E90" w:rsidRDefault="005C779F" w:rsidP="006F24F6">
      <w:pPr>
        <w:pStyle w:val="Import5"/>
        <w:ind w:left="360" w:firstLine="0"/>
        <w:rPr>
          <w:rFonts w:ascii="Times New Roman" w:hAnsi="Times New Roman" w:cs="Times New Roman"/>
          <w:i/>
          <w:iCs/>
          <w:sz w:val="23"/>
          <w:szCs w:val="23"/>
        </w:rPr>
      </w:pPr>
      <w:r w:rsidRPr="009A1E90">
        <w:rPr>
          <w:rFonts w:ascii="Times New Roman" w:hAnsi="Times New Roman" w:cs="Times New Roman"/>
          <w:i/>
          <w:iCs/>
          <w:sz w:val="23"/>
          <w:szCs w:val="23"/>
        </w:rPr>
        <w:br/>
        <w:t>Pokud se na tuto smlouvu vztahuje povinnost uveřejnění prostřednictvím registru smluv, nabývá tato smlouva účinnosti dnem uveřejnění v registru smluv. Uveřejnění této smlouvy v</w:t>
      </w:r>
      <w:r>
        <w:rPr>
          <w:rFonts w:ascii="Times New Roman" w:hAnsi="Times New Roman" w:cs="Times New Roman"/>
          <w:i/>
          <w:iCs/>
          <w:sz w:val="23"/>
          <w:szCs w:val="23"/>
        </w:rPr>
        <w:t> </w:t>
      </w:r>
      <w:r w:rsidRPr="009A1E90">
        <w:rPr>
          <w:rFonts w:ascii="Times New Roman" w:hAnsi="Times New Roman" w:cs="Times New Roman"/>
          <w:i/>
          <w:iCs/>
          <w:sz w:val="23"/>
          <w:szCs w:val="23"/>
        </w:rPr>
        <w:t>registru smluv v takovém případě zajistí objednatel.</w:t>
      </w:r>
    </w:p>
    <w:p w:rsidR="005C779F" w:rsidRPr="004C39EC" w:rsidRDefault="005C779F" w:rsidP="006F24F6">
      <w:pPr>
        <w:pStyle w:val="Import5"/>
        <w:ind w:left="360" w:firstLine="0"/>
        <w:rPr>
          <w:rFonts w:ascii="Times New Roman" w:hAnsi="Times New Roman" w:cs="Times New Roman"/>
          <w:sz w:val="23"/>
          <w:szCs w:val="23"/>
        </w:rPr>
      </w:pPr>
      <w:r w:rsidRPr="009A1E90">
        <w:rPr>
          <w:rFonts w:ascii="Times New Roman" w:hAnsi="Times New Roman" w:cs="Times New Roman"/>
          <w:i/>
          <w:iCs/>
          <w:sz w:val="23"/>
          <w:szCs w:val="23"/>
        </w:rPr>
        <w:br/>
      </w:r>
    </w:p>
    <w:p w:rsidR="005C779F" w:rsidRPr="004C39EC" w:rsidRDefault="005C779F" w:rsidP="00E5079E">
      <w:pPr>
        <w:pBdr>
          <w:bottom w:val="single" w:sz="12" w:space="1" w:color="auto"/>
        </w:pBdr>
        <w:spacing w:beforeLines="50"/>
        <w:rPr>
          <w:rFonts w:ascii="Times New Roman" w:hAnsi="Times New Roman" w:cs="Times New Roman"/>
          <w:b/>
          <w:bCs/>
          <w:sz w:val="23"/>
          <w:szCs w:val="23"/>
        </w:rPr>
      </w:pPr>
      <w:r w:rsidRPr="004C39EC">
        <w:rPr>
          <w:rFonts w:ascii="Times New Roman" w:hAnsi="Times New Roman" w:cs="Times New Roman"/>
          <w:b/>
          <w:bCs/>
          <w:sz w:val="23"/>
          <w:szCs w:val="23"/>
        </w:rPr>
        <w:t xml:space="preserve">Přílohy: </w:t>
      </w:r>
    </w:p>
    <w:p w:rsidR="005C779F" w:rsidRDefault="005C779F" w:rsidP="00E5079E">
      <w:pPr>
        <w:pBdr>
          <w:bottom w:val="single" w:sz="12" w:space="1" w:color="auto"/>
        </w:pBdr>
        <w:spacing w:beforeLines="50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>Rozpočet</w:t>
      </w:r>
    </w:p>
    <w:p w:rsidR="005C779F" w:rsidRPr="004C39EC" w:rsidRDefault="005C779F" w:rsidP="00E5079E">
      <w:pPr>
        <w:pBdr>
          <w:bottom w:val="single" w:sz="12" w:space="1" w:color="auto"/>
        </w:pBdr>
        <w:spacing w:beforeLines="50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pStyle w:val="Import2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pStyle w:val="Import2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2"/>
        <w:ind w:left="0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V Táboře dne 4. 7. 2017     </w:t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</w:p>
    <w:p w:rsidR="005C779F" w:rsidRPr="004C39EC" w:rsidRDefault="005C779F" w:rsidP="006F24F6">
      <w:pPr>
        <w:pStyle w:val="Import2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pStyle w:val="Import22"/>
        <w:tabs>
          <w:tab w:val="left" w:pos="1134"/>
        </w:tabs>
        <w:ind w:left="144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pStyle w:val="Import22"/>
        <w:tabs>
          <w:tab w:val="left" w:pos="1134"/>
        </w:tabs>
        <w:ind w:left="144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pStyle w:val="Import22"/>
        <w:tabs>
          <w:tab w:val="left" w:pos="1134"/>
        </w:tabs>
        <w:ind w:left="144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pStyle w:val="Import22"/>
        <w:tabs>
          <w:tab w:val="left" w:pos="1134"/>
        </w:tabs>
        <w:ind w:left="144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pStyle w:val="Import22"/>
        <w:tabs>
          <w:tab w:val="left" w:pos="1134"/>
        </w:tabs>
        <w:ind w:left="144"/>
        <w:rPr>
          <w:rFonts w:ascii="Times New Roman" w:hAnsi="Times New Roman" w:cs="Times New Roman"/>
          <w:sz w:val="23"/>
          <w:szCs w:val="23"/>
        </w:rPr>
      </w:pPr>
    </w:p>
    <w:p w:rsidR="005C779F" w:rsidRPr="004C39EC" w:rsidRDefault="005C779F" w:rsidP="006F24F6">
      <w:pPr>
        <w:pStyle w:val="Import22"/>
        <w:tabs>
          <w:tab w:val="left" w:pos="1134"/>
        </w:tabs>
        <w:ind w:left="144"/>
        <w:rPr>
          <w:rFonts w:ascii="Times New Roman" w:hAnsi="Times New Roman" w:cs="Times New Roman"/>
          <w:sz w:val="23"/>
          <w:szCs w:val="23"/>
        </w:rPr>
      </w:pPr>
      <w:r w:rsidRPr="004C39EC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.........</w:t>
      </w:r>
      <w:r w:rsidRPr="004C39EC">
        <w:rPr>
          <w:rFonts w:ascii="Times New Roman" w:hAnsi="Times New Roman" w:cs="Times New Roman"/>
          <w:sz w:val="23"/>
          <w:szCs w:val="23"/>
        </w:rPr>
        <w:t xml:space="preserve">........................                </w:t>
      </w:r>
      <w:r w:rsidRPr="004C39EC">
        <w:rPr>
          <w:rFonts w:ascii="Times New Roman" w:hAnsi="Times New Roman" w:cs="Times New Roman"/>
          <w:sz w:val="23"/>
          <w:szCs w:val="23"/>
        </w:rPr>
        <w:tab/>
        <w:t xml:space="preserve">  ..............................</w:t>
      </w:r>
    </w:p>
    <w:p w:rsidR="005C779F" w:rsidRPr="004C39EC" w:rsidRDefault="005C779F" w:rsidP="006F24F6">
      <w:pPr>
        <w:pStyle w:val="Import23"/>
        <w:tabs>
          <w:tab w:val="clear" w:pos="6912"/>
          <w:tab w:val="left" w:pos="6379"/>
        </w:tabs>
        <w:ind w:hanging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4C39EC">
        <w:rPr>
          <w:rFonts w:ascii="Times New Roman" w:hAnsi="Times New Roman" w:cs="Times New Roman"/>
          <w:sz w:val="23"/>
          <w:szCs w:val="23"/>
        </w:rPr>
        <w:t>za zhotovitel</w:t>
      </w:r>
      <w:r>
        <w:rPr>
          <w:rFonts w:ascii="Times New Roman" w:hAnsi="Times New Roman" w:cs="Times New Roman"/>
          <w:sz w:val="23"/>
          <w:szCs w:val="23"/>
        </w:rPr>
        <w:t xml:space="preserve">e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 w:rsidRPr="004C39EC">
        <w:rPr>
          <w:rFonts w:ascii="Times New Roman" w:hAnsi="Times New Roman" w:cs="Times New Roman"/>
          <w:sz w:val="23"/>
          <w:szCs w:val="23"/>
        </w:rPr>
        <w:t>za objednatele</w:t>
      </w:r>
    </w:p>
    <w:p w:rsidR="005C779F" w:rsidRDefault="005C779F" w:rsidP="006F24F6">
      <w:pPr>
        <w:pStyle w:val="Import23"/>
        <w:tabs>
          <w:tab w:val="clear" w:pos="6912"/>
          <w:tab w:val="left" w:pos="5760"/>
        </w:tabs>
        <w:ind w:hanging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Ing. Zdeněk Bláha, majitel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  <w:t>Mgr. Jakub Smrčka, Th.D.</w:t>
      </w:r>
    </w:p>
    <w:p w:rsidR="005C779F" w:rsidRDefault="005C779F" w:rsidP="006F24F6">
      <w:pPr>
        <w:pStyle w:val="Import23"/>
        <w:tabs>
          <w:tab w:val="clear" w:pos="6912"/>
          <w:tab w:val="left" w:pos="5760"/>
        </w:tabs>
        <w:ind w:hanging="42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ředitel Husitského muzea </w:t>
      </w:r>
    </w:p>
    <w:p w:rsidR="005C779F" w:rsidRDefault="005C779F" w:rsidP="006F24F6">
      <w:pPr>
        <w:pStyle w:val="Import23"/>
        <w:tabs>
          <w:tab w:val="clear" w:pos="6912"/>
          <w:tab w:val="left" w:pos="5760"/>
        </w:tabs>
        <w:ind w:hanging="425"/>
        <w:rPr>
          <w:rFonts w:ascii="Times New Roman" w:hAnsi="Times New Roman" w:cs="Times New Roman"/>
          <w:sz w:val="23"/>
          <w:szCs w:val="23"/>
        </w:rPr>
      </w:pPr>
    </w:p>
    <w:p w:rsidR="005C779F" w:rsidRDefault="005C779F" w:rsidP="006F24F6">
      <w:pPr>
        <w:spacing w:line="360" w:lineRule="auto"/>
        <w:jc w:val="center"/>
        <w:rPr>
          <w:b/>
          <w:bCs/>
          <w:sz w:val="28"/>
          <w:szCs w:val="28"/>
          <w:highlight w:val="yellow"/>
          <w:u w:val="single"/>
        </w:rPr>
      </w:pPr>
    </w:p>
    <w:p w:rsidR="005C779F" w:rsidRDefault="005C779F" w:rsidP="006F24F6">
      <w:pPr>
        <w:spacing w:line="360" w:lineRule="auto"/>
        <w:jc w:val="center"/>
        <w:rPr>
          <w:b/>
          <w:bCs/>
          <w:sz w:val="28"/>
          <w:szCs w:val="28"/>
          <w:highlight w:val="yellow"/>
          <w:u w:val="single"/>
        </w:rPr>
      </w:pPr>
    </w:p>
    <w:p w:rsidR="005C779F" w:rsidRDefault="005C779F" w:rsidP="006F24F6">
      <w:pPr>
        <w:spacing w:line="360" w:lineRule="auto"/>
        <w:jc w:val="center"/>
        <w:rPr>
          <w:b/>
          <w:bCs/>
          <w:sz w:val="28"/>
          <w:szCs w:val="28"/>
          <w:highlight w:val="yellow"/>
          <w:u w:val="single"/>
        </w:rPr>
      </w:pPr>
    </w:p>
    <w:p w:rsidR="005C779F" w:rsidRDefault="005C779F" w:rsidP="006F24F6">
      <w:pPr>
        <w:spacing w:line="360" w:lineRule="auto"/>
        <w:jc w:val="center"/>
        <w:rPr>
          <w:b/>
          <w:bCs/>
          <w:sz w:val="28"/>
          <w:szCs w:val="28"/>
          <w:highlight w:val="yellow"/>
          <w:u w:val="single"/>
        </w:rPr>
      </w:pPr>
    </w:p>
    <w:p w:rsidR="005C779F" w:rsidRDefault="005C779F" w:rsidP="006F24F6">
      <w:pPr>
        <w:spacing w:line="360" w:lineRule="auto"/>
        <w:jc w:val="center"/>
        <w:rPr>
          <w:b/>
          <w:bCs/>
          <w:sz w:val="28"/>
          <w:szCs w:val="28"/>
          <w:highlight w:val="yellow"/>
          <w:u w:val="single"/>
        </w:rPr>
      </w:pPr>
    </w:p>
    <w:p w:rsidR="005C779F" w:rsidRDefault="005C779F" w:rsidP="006F24F6">
      <w:pPr>
        <w:spacing w:line="360" w:lineRule="auto"/>
        <w:jc w:val="center"/>
        <w:rPr>
          <w:b/>
          <w:bCs/>
          <w:sz w:val="28"/>
          <w:szCs w:val="28"/>
          <w:highlight w:val="yellow"/>
          <w:u w:val="single"/>
        </w:rPr>
      </w:pPr>
    </w:p>
    <w:p w:rsidR="005C779F" w:rsidRPr="008764A1" w:rsidRDefault="005C779F" w:rsidP="006F24F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8764A1">
        <w:rPr>
          <w:b/>
          <w:bCs/>
          <w:sz w:val="28"/>
          <w:szCs w:val="28"/>
          <w:u w:val="single"/>
        </w:rPr>
        <w:t>Rozpočet</w:t>
      </w:r>
    </w:p>
    <w:p w:rsidR="005C779F" w:rsidRPr="008764A1" w:rsidRDefault="005C779F" w:rsidP="006F24F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8764A1">
        <w:rPr>
          <w:b/>
          <w:bCs/>
          <w:sz w:val="28"/>
          <w:szCs w:val="28"/>
          <w:u w:val="single"/>
        </w:rPr>
        <w:t>Objekt – Smrčkův dům Soběslav</w:t>
      </w:r>
    </w:p>
    <w:p w:rsidR="005C779F" w:rsidRPr="008764A1" w:rsidRDefault="005C779F" w:rsidP="006F24F6">
      <w:pPr>
        <w:spacing w:line="360" w:lineRule="auto"/>
        <w:jc w:val="center"/>
        <w:rPr>
          <w:sz w:val="28"/>
          <w:szCs w:val="28"/>
          <w:u w:val="single"/>
        </w:rPr>
      </w:pPr>
      <w:r w:rsidRPr="008764A1">
        <w:rPr>
          <w:sz w:val="28"/>
          <w:szCs w:val="28"/>
          <w:u w:val="single"/>
        </w:rPr>
        <w:t>Recepční pult s</w:t>
      </w:r>
      <w:r>
        <w:rPr>
          <w:sz w:val="28"/>
          <w:szCs w:val="28"/>
          <w:u w:val="single"/>
        </w:rPr>
        <w:t> </w:t>
      </w:r>
      <w:r w:rsidRPr="008764A1">
        <w:rPr>
          <w:sz w:val="28"/>
          <w:szCs w:val="28"/>
          <w:u w:val="single"/>
        </w:rPr>
        <w:t>pokladnou</w:t>
      </w:r>
      <w:r>
        <w:rPr>
          <w:sz w:val="28"/>
          <w:szCs w:val="28"/>
          <w:u w:val="single"/>
        </w:rPr>
        <w:t xml:space="preserve"> – výroba na míru</w:t>
      </w:r>
    </w:p>
    <w:p w:rsidR="005C779F" w:rsidRPr="008764A1" w:rsidRDefault="005C779F" w:rsidP="006F24F6">
      <w:pPr>
        <w:spacing w:line="240" w:lineRule="auto"/>
        <w:rPr>
          <w:sz w:val="28"/>
          <w:szCs w:val="28"/>
          <w:u w:val="single"/>
        </w:rPr>
      </w:pPr>
    </w:p>
    <w:p w:rsidR="005C779F" w:rsidRPr="008764A1" w:rsidRDefault="005C779F" w:rsidP="006F24F6">
      <w:pPr>
        <w:spacing w:line="240" w:lineRule="auto"/>
        <w:rPr>
          <w:sz w:val="28"/>
          <w:szCs w:val="28"/>
        </w:rPr>
      </w:pPr>
      <w:r w:rsidRPr="008764A1">
        <w:rPr>
          <w:sz w:val="28"/>
          <w:szCs w:val="28"/>
        </w:rPr>
        <w:t>Nosná konstrukce</w:t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  <w:t>19.800,-</w:t>
      </w:r>
    </w:p>
    <w:p w:rsidR="005C779F" w:rsidRPr="008764A1" w:rsidRDefault="005C779F" w:rsidP="006F24F6">
      <w:pPr>
        <w:spacing w:line="240" w:lineRule="auto"/>
        <w:rPr>
          <w:sz w:val="28"/>
          <w:szCs w:val="28"/>
        </w:rPr>
      </w:pPr>
      <w:r w:rsidRPr="008764A1">
        <w:rPr>
          <w:sz w:val="28"/>
          <w:szCs w:val="28"/>
        </w:rPr>
        <w:t>Výplně</w:t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  <w:t>13.200,-</w:t>
      </w:r>
    </w:p>
    <w:p w:rsidR="005C779F" w:rsidRPr="008764A1" w:rsidRDefault="005C779F" w:rsidP="006F24F6">
      <w:pPr>
        <w:spacing w:line="240" w:lineRule="auto"/>
        <w:rPr>
          <w:sz w:val="28"/>
          <w:szCs w:val="28"/>
        </w:rPr>
      </w:pPr>
      <w:r w:rsidRPr="008764A1">
        <w:rPr>
          <w:sz w:val="28"/>
          <w:szCs w:val="28"/>
        </w:rPr>
        <w:t>Podesta</w:t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  <w:t>16.500,-</w:t>
      </w:r>
    </w:p>
    <w:p w:rsidR="005C779F" w:rsidRPr="008764A1" w:rsidRDefault="005C779F" w:rsidP="006F24F6">
      <w:pPr>
        <w:spacing w:line="240" w:lineRule="auto"/>
        <w:rPr>
          <w:sz w:val="28"/>
          <w:szCs w:val="28"/>
        </w:rPr>
      </w:pPr>
    </w:p>
    <w:p w:rsidR="005C779F" w:rsidRPr="008764A1" w:rsidRDefault="005C779F" w:rsidP="006F24F6">
      <w:pPr>
        <w:spacing w:line="240" w:lineRule="auto"/>
        <w:rPr>
          <w:sz w:val="28"/>
          <w:szCs w:val="28"/>
        </w:rPr>
      </w:pPr>
      <w:r w:rsidRPr="008764A1">
        <w:rPr>
          <w:sz w:val="28"/>
          <w:szCs w:val="28"/>
        </w:rPr>
        <w:t>Sklo</w:t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  <w:t>9.900,-</w:t>
      </w:r>
    </w:p>
    <w:p w:rsidR="005C779F" w:rsidRPr="008764A1" w:rsidRDefault="005C779F" w:rsidP="006F24F6">
      <w:pPr>
        <w:spacing w:line="240" w:lineRule="auto"/>
        <w:rPr>
          <w:sz w:val="28"/>
          <w:szCs w:val="28"/>
        </w:rPr>
      </w:pPr>
      <w:r w:rsidRPr="008764A1">
        <w:rPr>
          <w:sz w:val="28"/>
          <w:szCs w:val="28"/>
        </w:rPr>
        <w:t>Doprava a montáž</w:t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</w:r>
      <w:r w:rsidRPr="008764A1">
        <w:rPr>
          <w:sz w:val="28"/>
          <w:szCs w:val="28"/>
        </w:rPr>
        <w:tab/>
        <w:t>6.600,-</w:t>
      </w:r>
    </w:p>
    <w:p w:rsidR="005C779F" w:rsidRPr="008764A1" w:rsidRDefault="005C779F" w:rsidP="006F24F6">
      <w:pPr>
        <w:spacing w:line="240" w:lineRule="auto"/>
        <w:rPr>
          <w:sz w:val="28"/>
          <w:szCs w:val="28"/>
        </w:rPr>
      </w:pPr>
    </w:p>
    <w:p w:rsidR="005C779F" w:rsidRPr="007A6A86" w:rsidRDefault="005C779F" w:rsidP="006F24F6">
      <w:pPr>
        <w:spacing w:line="240" w:lineRule="auto"/>
        <w:rPr>
          <w:sz w:val="28"/>
          <w:szCs w:val="28"/>
        </w:rPr>
      </w:pPr>
      <w:r w:rsidRPr="007A6A86">
        <w:rPr>
          <w:sz w:val="28"/>
          <w:szCs w:val="28"/>
        </w:rPr>
        <w:t xml:space="preserve">Cena celkem bez DPH </w:t>
      </w:r>
      <w:r w:rsidRPr="007A6A86">
        <w:rPr>
          <w:sz w:val="28"/>
          <w:szCs w:val="28"/>
        </w:rPr>
        <w:tab/>
      </w:r>
      <w:r w:rsidRPr="007A6A86">
        <w:rPr>
          <w:sz w:val="28"/>
          <w:szCs w:val="28"/>
        </w:rPr>
        <w:tab/>
      </w:r>
      <w:r w:rsidRPr="007A6A86">
        <w:rPr>
          <w:sz w:val="28"/>
          <w:szCs w:val="28"/>
        </w:rPr>
        <w:tab/>
      </w:r>
      <w:r w:rsidRPr="007A6A86">
        <w:rPr>
          <w:sz w:val="28"/>
          <w:szCs w:val="28"/>
        </w:rPr>
        <w:tab/>
      </w:r>
      <w:r w:rsidRPr="007A6A86">
        <w:rPr>
          <w:sz w:val="28"/>
          <w:szCs w:val="28"/>
        </w:rPr>
        <w:tab/>
      </w:r>
      <w:r w:rsidRPr="007A6A86">
        <w:rPr>
          <w:sz w:val="28"/>
          <w:szCs w:val="28"/>
        </w:rPr>
        <w:tab/>
        <w:t>Kč 66 000,-</w:t>
      </w:r>
    </w:p>
    <w:p w:rsidR="005C779F" w:rsidRPr="008C59DE" w:rsidRDefault="005C779F" w:rsidP="006F24F6">
      <w:pPr>
        <w:spacing w:line="240" w:lineRule="auto"/>
        <w:jc w:val="center"/>
        <w:rPr>
          <w:sz w:val="28"/>
          <w:szCs w:val="28"/>
        </w:rPr>
      </w:pPr>
    </w:p>
    <w:p w:rsidR="005C779F" w:rsidRPr="004C39EC" w:rsidRDefault="005C779F" w:rsidP="006F24F6">
      <w:pPr>
        <w:pStyle w:val="Import23"/>
        <w:tabs>
          <w:tab w:val="clear" w:pos="6912"/>
          <w:tab w:val="left" w:pos="5760"/>
        </w:tabs>
        <w:ind w:hanging="425"/>
        <w:rPr>
          <w:rFonts w:ascii="Times New Roman" w:hAnsi="Times New Roman" w:cs="Times New Roman"/>
          <w:sz w:val="23"/>
          <w:szCs w:val="23"/>
        </w:rPr>
      </w:pPr>
    </w:p>
    <w:p w:rsidR="005C779F" w:rsidRDefault="005C779F">
      <w:bookmarkStart w:id="0" w:name="_GoBack"/>
      <w:bookmarkEnd w:id="0"/>
    </w:p>
    <w:sectPr w:rsidR="005C779F" w:rsidSect="00C11F07">
      <w:headerReference w:type="default" r:id="rId7"/>
      <w:footerReference w:type="default" r:id="rId8"/>
      <w:pgSz w:w="11906" w:h="16838"/>
      <w:pgMar w:top="1021" w:right="1418" w:bottom="1021" w:left="1418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79F" w:rsidRDefault="005C779F" w:rsidP="006F24F6">
      <w:pPr>
        <w:spacing w:after="0" w:line="240" w:lineRule="auto"/>
      </w:pPr>
      <w:r>
        <w:separator/>
      </w:r>
    </w:p>
  </w:endnote>
  <w:endnote w:type="continuationSeparator" w:id="0">
    <w:p w:rsidR="005C779F" w:rsidRDefault="005C779F" w:rsidP="006F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79F" w:rsidRDefault="005C779F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5C779F" w:rsidRPr="00E54428" w:rsidRDefault="005C779F" w:rsidP="00803EB5">
    <w:pPr>
      <w:pStyle w:val="Footer"/>
      <w:jc w:val="center"/>
      <w:rPr>
        <w:rFonts w:ascii="Arial" w:hAnsi="Arial" w:cs="Arial"/>
        <w:color w:val="4C4C4C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79F" w:rsidRDefault="005C779F" w:rsidP="006F24F6">
      <w:pPr>
        <w:spacing w:after="0" w:line="240" w:lineRule="auto"/>
      </w:pPr>
      <w:r>
        <w:separator/>
      </w:r>
    </w:p>
  </w:footnote>
  <w:footnote w:type="continuationSeparator" w:id="0">
    <w:p w:rsidR="005C779F" w:rsidRDefault="005C779F" w:rsidP="006F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79F" w:rsidRDefault="005C779F" w:rsidP="00706AB2">
    <w:pPr>
      <w:pStyle w:val="Header"/>
      <w:tabs>
        <w:tab w:val="clear" w:pos="9072"/>
        <w:tab w:val="left" w:pos="6237"/>
        <w:tab w:val="right" w:pos="9923"/>
      </w:tabs>
      <w:ind w:hanging="141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0BD3"/>
    <w:multiLevelType w:val="hybridMultilevel"/>
    <w:tmpl w:val="7F709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376E9"/>
    <w:multiLevelType w:val="hybridMultilevel"/>
    <w:tmpl w:val="2C949B2A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>
      <w:start w:val="1"/>
      <w:numFmt w:val="lowerLetter"/>
      <w:lvlText w:val="%5."/>
      <w:lvlJc w:val="left"/>
      <w:pPr>
        <w:ind w:left="4593" w:hanging="360"/>
      </w:pPr>
    </w:lvl>
    <w:lvl w:ilvl="5" w:tplc="0405001B">
      <w:start w:val="1"/>
      <w:numFmt w:val="lowerRoman"/>
      <w:lvlText w:val="%6."/>
      <w:lvlJc w:val="right"/>
      <w:pPr>
        <w:ind w:left="5313" w:hanging="180"/>
      </w:pPr>
    </w:lvl>
    <w:lvl w:ilvl="6" w:tplc="0405000F">
      <w:start w:val="1"/>
      <w:numFmt w:val="decimal"/>
      <w:lvlText w:val="%7."/>
      <w:lvlJc w:val="left"/>
      <w:pPr>
        <w:ind w:left="6033" w:hanging="360"/>
      </w:pPr>
    </w:lvl>
    <w:lvl w:ilvl="7" w:tplc="04050019">
      <w:start w:val="1"/>
      <w:numFmt w:val="lowerLetter"/>
      <w:lvlText w:val="%8."/>
      <w:lvlJc w:val="left"/>
      <w:pPr>
        <w:ind w:left="6753" w:hanging="360"/>
      </w:pPr>
    </w:lvl>
    <w:lvl w:ilvl="8" w:tplc="0405001B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3B86309"/>
    <w:multiLevelType w:val="multilevel"/>
    <w:tmpl w:val="1BE0EAC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3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5B517A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EC0453A"/>
    <w:multiLevelType w:val="multilevel"/>
    <w:tmpl w:val="E6CCC7B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  <w:bCs w:val="0"/>
      </w:rPr>
    </w:lvl>
  </w:abstractNum>
  <w:abstractNum w:abstractNumId="5">
    <w:nsid w:val="719E0AA2"/>
    <w:multiLevelType w:val="hybridMultilevel"/>
    <w:tmpl w:val="4418C2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77D8B"/>
    <w:multiLevelType w:val="hybridMultilevel"/>
    <w:tmpl w:val="9DF44A1C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9CFCF166">
      <w:start w:val="1"/>
      <w:numFmt w:val="decimal"/>
      <w:lvlText w:val="%2)"/>
      <w:lvlJc w:val="left"/>
      <w:pPr>
        <w:ind w:left="243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>
      <w:start w:val="1"/>
      <w:numFmt w:val="lowerLetter"/>
      <w:lvlText w:val="%5."/>
      <w:lvlJc w:val="left"/>
      <w:pPr>
        <w:ind w:left="4593" w:hanging="360"/>
      </w:pPr>
    </w:lvl>
    <w:lvl w:ilvl="5" w:tplc="0405001B">
      <w:start w:val="1"/>
      <w:numFmt w:val="lowerRoman"/>
      <w:lvlText w:val="%6."/>
      <w:lvlJc w:val="right"/>
      <w:pPr>
        <w:ind w:left="5313" w:hanging="180"/>
      </w:pPr>
    </w:lvl>
    <w:lvl w:ilvl="6" w:tplc="0405000F">
      <w:start w:val="1"/>
      <w:numFmt w:val="decimal"/>
      <w:lvlText w:val="%7."/>
      <w:lvlJc w:val="left"/>
      <w:pPr>
        <w:ind w:left="6033" w:hanging="360"/>
      </w:pPr>
    </w:lvl>
    <w:lvl w:ilvl="7" w:tplc="04050019">
      <w:start w:val="1"/>
      <w:numFmt w:val="lowerLetter"/>
      <w:lvlText w:val="%8."/>
      <w:lvlJc w:val="left"/>
      <w:pPr>
        <w:ind w:left="6753" w:hanging="360"/>
      </w:pPr>
    </w:lvl>
    <w:lvl w:ilvl="8" w:tplc="040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4F6"/>
    <w:rsid w:val="0004445B"/>
    <w:rsid w:val="000C200B"/>
    <w:rsid w:val="000E4CDD"/>
    <w:rsid w:val="000F28EA"/>
    <w:rsid w:val="00100585"/>
    <w:rsid w:val="00161D54"/>
    <w:rsid w:val="002230B4"/>
    <w:rsid w:val="0024147C"/>
    <w:rsid w:val="0034248D"/>
    <w:rsid w:val="003B4E9A"/>
    <w:rsid w:val="003D55D2"/>
    <w:rsid w:val="00427655"/>
    <w:rsid w:val="004C39EC"/>
    <w:rsid w:val="00522211"/>
    <w:rsid w:val="005C779F"/>
    <w:rsid w:val="005D4837"/>
    <w:rsid w:val="005F2E44"/>
    <w:rsid w:val="00613AEF"/>
    <w:rsid w:val="006F24F6"/>
    <w:rsid w:val="00706AB2"/>
    <w:rsid w:val="0073544A"/>
    <w:rsid w:val="00753DB8"/>
    <w:rsid w:val="0076268A"/>
    <w:rsid w:val="007A6A86"/>
    <w:rsid w:val="00803EB5"/>
    <w:rsid w:val="008320D1"/>
    <w:rsid w:val="008764A1"/>
    <w:rsid w:val="008C59DE"/>
    <w:rsid w:val="00970484"/>
    <w:rsid w:val="009A1E90"/>
    <w:rsid w:val="00A2239B"/>
    <w:rsid w:val="00A70F55"/>
    <w:rsid w:val="00B73E76"/>
    <w:rsid w:val="00BA6FE7"/>
    <w:rsid w:val="00C11F07"/>
    <w:rsid w:val="00C23CDE"/>
    <w:rsid w:val="00C774AE"/>
    <w:rsid w:val="00CA3ACE"/>
    <w:rsid w:val="00CF18F4"/>
    <w:rsid w:val="00D02236"/>
    <w:rsid w:val="00D63831"/>
    <w:rsid w:val="00D7039D"/>
    <w:rsid w:val="00E5079E"/>
    <w:rsid w:val="00E54428"/>
    <w:rsid w:val="00F52892"/>
    <w:rsid w:val="00FC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4F6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24F6"/>
    <w:rPr>
      <w:rFonts w:ascii="Calibri" w:hAnsi="Calibri" w:cs="Calibri"/>
      <w:lang w:eastAsia="cs-CZ"/>
    </w:rPr>
  </w:style>
  <w:style w:type="paragraph" w:styleId="Footer">
    <w:name w:val="footer"/>
    <w:basedOn w:val="Normal"/>
    <w:link w:val="FooterChar"/>
    <w:uiPriority w:val="99"/>
    <w:rsid w:val="006F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F24F6"/>
    <w:rPr>
      <w:rFonts w:ascii="Calibri" w:hAnsi="Calibri" w:cs="Calibri"/>
      <w:lang w:eastAsia="cs-CZ"/>
    </w:rPr>
  </w:style>
  <w:style w:type="paragraph" w:customStyle="1" w:styleId="Import0">
    <w:name w:val="Import 0"/>
    <w:basedOn w:val="Normal"/>
    <w:uiPriority w:val="99"/>
    <w:rsid w:val="006F24F6"/>
    <w:pPr>
      <w:widowControl w:val="0"/>
      <w:spacing w:after="0" w:line="240" w:lineRule="auto"/>
      <w:ind w:left="425" w:firstLine="567"/>
      <w:jc w:val="both"/>
    </w:pPr>
    <w:rPr>
      <w:sz w:val="24"/>
      <w:szCs w:val="24"/>
    </w:rPr>
  </w:style>
  <w:style w:type="paragraph" w:customStyle="1" w:styleId="Import1">
    <w:name w:val="Import 1"/>
    <w:basedOn w:val="Import0"/>
    <w:uiPriority w:val="99"/>
    <w:rsid w:val="006F24F6"/>
    <w:rPr>
      <w:rFonts w:ascii="Courier New" w:hAnsi="Courier New" w:cs="Courier New"/>
      <w:sz w:val="56"/>
      <w:szCs w:val="56"/>
    </w:rPr>
  </w:style>
  <w:style w:type="paragraph" w:customStyle="1" w:styleId="Import2">
    <w:name w:val="Import 2"/>
    <w:basedOn w:val="Import0"/>
    <w:uiPriority w:val="99"/>
    <w:rsid w:val="006F24F6"/>
    <w:rPr>
      <w:rFonts w:ascii="Courier New" w:hAnsi="Courier New" w:cs="Courier New"/>
    </w:rPr>
  </w:style>
  <w:style w:type="paragraph" w:customStyle="1" w:styleId="Import3">
    <w:name w:val="Import 3"/>
    <w:basedOn w:val="Import0"/>
    <w:uiPriority w:val="99"/>
    <w:rsid w:val="006F24F6"/>
    <w:pPr>
      <w:ind w:hanging="3600"/>
    </w:pPr>
    <w:rPr>
      <w:rFonts w:ascii="Courier New" w:hAnsi="Courier New" w:cs="Courier New"/>
    </w:rPr>
  </w:style>
  <w:style w:type="paragraph" w:customStyle="1" w:styleId="Import4">
    <w:name w:val="Import 4"/>
    <w:basedOn w:val="Import0"/>
    <w:uiPriority w:val="99"/>
    <w:rsid w:val="006F24F6"/>
    <w:rPr>
      <w:rFonts w:ascii="Courier New" w:hAnsi="Courier New" w:cs="Courier New"/>
      <w:b/>
      <w:bCs/>
    </w:rPr>
  </w:style>
  <w:style w:type="paragraph" w:customStyle="1" w:styleId="Import5">
    <w:name w:val="Import 5"/>
    <w:basedOn w:val="Import0"/>
    <w:uiPriority w:val="99"/>
    <w:rsid w:val="006F24F6"/>
    <w:pPr>
      <w:ind w:firstLine="1008"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99"/>
    <w:qFormat/>
    <w:rsid w:val="006F24F6"/>
    <w:pPr>
      <w:spacing w:after="0" w:line="240" w:lineRule="auto"/>
      <w:ind w:left="720"/>
    </w:pPr>
    <w:rPr>
      <w:rFonts w:eastAsia="Calibri"/>
      <w:lang w:eastAsia="en-US"/>
    </w:rPr>
  </w:style>
  <w:style w:type="paragraph" w:customStyle="1" w:styleId="Import14">
    <w:name w:val="Import 14"/>
    <w:basedOn w:val="Import0"/>
    <w:uiPriority w:val="99"/>
    <w:rsid w:val="006F24F6"/>
    <w:pPr>
      <w:ind w:hanging="1440"/>
    </w:pPr>
    <w:rPr>
      <w:rFonts w:ascii="Courier New" w:hAnsi="Courier New" w:cs="Courier New"/>
    </w:rPr>
  </w:style>
  <w:style w:type="paragraph" w:customStyle="1" w:styleId="Import22">
    <w:name w:val="Import 22"/>
    <w:basedOn w:val="Import0"/>
    <w:uiPriority w:val="99"/>
    <w:rsid w:val="006F24F6"/>
    <w:pPr>
      <w:tabs>
        <w:tab w:val="left" w:pos="6048"/>
      </w:tabs>
    </w:pPr>
    <w:rPr>
      <w:rFonts w:ascii="Courier New" w:hAnsi="Courier New" w:cs="Courier New"/>
    </w:rPr>
  </w:style>
  <w:style w:type="paragraph" w:customStyle="1" w:styleId="Import23">
    <w:name w:val="Import 23"/>
    <w:basedOn w:val="Import0"/>
    <w:uiPriority w:val="99"/>
    <w:rsid w:val="006F24F6"/>
    <w:pPr>
      <w:tabs>
        <w:tab w:val="left" w:pos="6912"/>
      </w:tabs>
      <w:ind w:hanging="11232"/>
    </w:pPr>
    <w:rPr>
      <w:rFonts w:ascii="Courier New" w:hAnsi="Courier New" w:cs="Courier New"/>
    </w:rPr>
  </w:style>
  <w:style w:type="character" w:styleId="PageNumber">
    <w:name w:val="page number"/>
    <w:basedOn w:val="DefaultParagraphFont"/>
    <w:uiPriority w:val="99"/>
    <w:rsid w:val="006F24F6"/>
    <w:rPr>
      <w:rFonts w:eastAsia="Times New Roman"/>
      <w:sz w:val="22"/>
      <w:szCs w:val="22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5</Pages>
  <Words>1518</Words>
  <Characters>8957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</dc:title>
  <dc:subject/>
  <dc:creator>Vitek</dc:creator>
  <cp:keywords/>
  <dc:description/>
  <cp:lastModifiedBy>HMT</cp:lastModifiedBy>
  <cp:revision>3</cp:revision>
  <dcterms:created xsi:type="dcterms:W3CDTF">2017-07-20T05:47:00Z</dcterms:created>
  <dcterms:modified xsi:type="dcterms:W3CDTF">2017-07-24T07:07:00Z</dcterms:modified>
</cp:coreProperties>
</file>