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D0A37" w14:textId="71959613" w:rsidR="00D75FA5" w:rsidRPr="004B0325" w:rsidRDefault="00634F24" w:rsidP="00D75FA5">
      <w:pPr>
        <w:tabs>
          <w:tab w:val="left" w:pos="952"/>
        </w:tabs>
        <w:suppressAutoHyphens/>
        <w:rPr>
          <w:rFonts w:ascii="Times New Roman" w:eastAsia="SimSun" w:hAnsi="Times New Roman"/>
          <w:szCs w:val="20"/>
        </w:rPr>
      </w:pPr>
      <w:proofErr w:type="spellStart"/>
      <w:r>
        <w:rPr>
          <w:rFonts w:ascii="Times New Roman" w:eastAsia="SimSun" w:hAnsi="Times New Roman"/>
          <w:szCs w:val="20"/>
        </w:rPr>
        <w:t>č.j</w:t>
      </w:r>
      <w:proofErr w:type="spellEnd"/>
      <w:r>
        <w:rPr>
          <w:rFonts w:ascii="Times New Roman" w:eastAsia="SimSun" w:hAnsi="Times New Roman"/>
          <w:szCs w:val="20"/>
        </w:rPr>
        <w:t>: MSMT-</w:t>
      </w:r>
      <w:r w:rsidR="0090489B">
        <w:rPr>
          <w:rFonts w:ascii="Times New Roman" w:eastAsia="SimSun" w:hAnsi="Times New Roman"/>
          <w:szCs w:val="20"/>
        </w:rPr>
        <w:t>23</w:t>
      </w:r>
      <w:r>
        <w:rPr>
          <w:rFonts w:ascii="Times New Roman" w:eastAsia="SimSun" w:hAnsi="Times New Roman"/>
          <w:szCs w:val="20"/>
        </w:rPr>
        <w:t>/202</w:t>
      </w:r>
      <w:r w:rsidR="0090489B">
        <w:rPr>
          <w:rFonts w:ascii="Times New Roman" w:eastAsia="SimSun" w:hAnsi="Times New Roman"/>
          <w:szCs w:val="20"/>
        </w:rPr>
        <w:t>4</w:t>
      </w:r>
      <w:r>
        <w:rPr>
          <w:rFonts w:ascii="Times New Roman" w:eastAsia="SimSun" w:hAnsi="Times New Roman"/>
          <w:szCs w:val="20"/>
        </w:rPr>
        <w:t>-</w:t>
      </w:r>
      <w:r w:rsidR="0090489B">
        <w:rPr>
          <w:rFonts w:ascii="Times New Roman" w:eastAsia="SimSun" w:hAnsi="Times New Roman"/>
          <w:szCs w:val="20"/>
        </w:rPr>
        <w:t>46</w:t>
      </w:r>
    </w:p>
    <w:p w14:paraId="78A24FCB" w14:textId="77777777" w:rsidR="00771DC8" w:rsidRPr="004B0325" w:rsidRDefault="00771DC8" w:rsidP="00771DC8">
      <w:pPr>
        <w:pStyle w:val="Bezmezer"/>
        <w:spacing w:after="120"/>
        <w:jc w:val="center"/>
        <w:rPr>
          <w:b/>
          <w:sz w:val="36"/>
          <w:szCs w:val="36"/>
        </w:rPr>
      </w:pPr>
      <w:r w:rsidRPr="004B0325">
        <w:rPr>
          <w:b/>
          <w:sz w:val="36"/>
          <w:szCs w:val="36"/>
        </w:rPr>
        <w:t>Prováděcí smlouva na dodávky nábytku</w:t>
      </w:r>
    </w:p>
    <w:p w14:paraId="05DC112A" w14:textId="1C26A37F" w:rsidR="00771DC8" w:rsidRPr="004B0325" w:rsidRDefault="00771DC8" w:rsidP="00FD07AC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4B0325">
        <w:rPr>
          <w:rFonts w:ascii="Times New Roman" w:hAnsi="Times New Roman" w:cs="Times New Roman"/>
          <w:sz w:val="20"/>
          <w:szCs w:val="20"/>
        </w:rPr>
        <w:t>uzavřená dle ustanovení § 2085 a násl. zákona č. 89/2012 Sb., občanský zákoník, ve znění pozdějších předpisů (dále jen „NOZ“) a na základě rámcové dohody (dále jen „RD“) dle ustanovení § 131 zákona č. 134/2016 Sb., o</w:t>
      </w:r>
      <w:r w:rsidR="00DC6125">
        <w:rPr>
          <w:rFonts w:ascii="Times New Roman" w:hAnsi="Times New Roman" w:cs="Times New Roman"/>
          <w:sz w:val="20"/>
          <w:szCs w:val="20"/>
        </w:rPr>
        <w:t> </w:t>
      </w:r>
      <w:r w:rsidRPr="004B0325">
        <w:rPr>
          <w:rFonts w:ascii="Times New Roman" w:hAnsi="Times New Roman" w:cs="Times New Roman"/>
          <w:sz w:val="20"/>
          <w:szCs w:val="20"/>
        </w:rPr>
        <w:t>zadávání veřejných zakázek, ve znění pozdějších předpisů (dále jen „zákon“).</w:t>
      </w:r>
    </w:p>
    <w:p w14:paraId="668B39D1" w14:textId="77777777" w:rsidR="00771DC8" w:rsidRPr="004B0325" w:rsidRDefault="00771DC8" w:rsidP="00FD07AC">
      <w:pPr>
        <w:spacing w:before="60" w:after="60" w:line="320" w:lineRule="atLeast"/>
        <w:jc w:val="center"/>
        <w:rPr>
          <w:rFonts w:ascii="Times New Roman" w:hAnsi="Times New Roman"/>
          <w:b/>
          <w:sz w:val="24"/>
        </w:rPr>
      </w:pPr>
    </w:p>
    <w:p w14:paraId="063604A9" w14:textId="77777777" w:rsidR="00771DC8" w:rsidRPr="004B0325" w:rsidRDefault="00771DC8" w:rsidP="005B303B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425" w:hanging="425"/>
        <w:rPr>
          <w:b/>
          <w:i/>
          <w:sz w:val="28"/>
          <w:szCs w:val="28"/>
        </w:rPr>
      </w:pPr>
      <w:r w:rsidRPr="004B0325">
        <w:rPr>
          <w:b/>
          <w:sz w:val="28"/>
          <w:szCs w:val="28"/>
        </w:rPr>
        <w:t>Smluvní</w:t>
      </w:r>
      <w:r w:rsidRPr="004B0325">
        <w:rPr>
          <w:b/>
          <w:i/>
          <w:sz w:val="28"/>
          <w:szCs w:val="28"/>
        </w:rPr>
        <w:t xml:space="preserve"> </w:t>
      </w:r>
      <w:r w:rsidRPr="004B0325">
        <w:rPr>
          <w:b/>
          <w:sz w:val="28"/>
          <w:szCs w:val="28"/>
        </w:rPr>
        <w:t>strany</w:t>
      </w:r>
    </w:p>
    <w:p w14:paraId="4884864F" w14:textId="77777777" w:rsidR="00F9523C" w:rsidRDefault="00771DC8" w:rsidP="005B303B">
      <w:pPr>
        <w:pStyle w:val="Normlnweb"/>
        <w:widowControl w:val="0"/>
        <w:numPr>
          <w:ilvl w:val="1"/>
          <w:numId w:val="1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rPr>
          <w:rFonts w:ascii="Calibri" w:hAnsi="Calibri" w:cs="Calibri"/>
        </w:rPr>
      </w:pPr>
      <w:r w:rsidRPr="004B0325">
        <w:t>Název organizace:</w:t>
      </w:r>
      <w:r w:rsidRPr="004B0325">
        <w:tab/>
      </w:r>
      <w:r w:rsidRPr="004B0325">
        <w:tab/>
      </w:r>
      <w:r w:rsidR="00F9523C" w:rsidRPr="006E45F9">
        <w:rPr>
          <w:rFonts w:ascii="Calibri" w:hAnsi="Calibri" w:cs="Calibri"/>
        </w:rPr>
        <w:t>Ministerstvo školství, mládeže a tělovýchovy</w:t>
      </w:r>
    </w:p>
    <w:p w14:paraId="590EDC64" w14:textId="7C6E0F80" w:rsidR="00771DC8" w:rsidRPr="004B0325" w:rsidRDefault="00771DC8" w:rsidP="005B303B">
      <w:pPr>
        <w:pStyle w:val="cotext"/>
        <w:spacing w:before="60" w:after="60"/>
        <w:ind w:left="425"/>
        <w:jc w:val="left"/>
        <w:rPr>
          <w:rFonts w:ascii="Times New Roman" w:hAnsi="Times New Roman" w:cs="Times New Roman"/>
          <w:sz w:val="24"/>
        </w:rPr>
      </w:pPr>
      <w:r w:rsidRPr="004B0325">
        <w:rPr>
          <w:rFonts w:ascii="Times New Roman" w:hAnsi="Times New Roman" w:cs="Times New Roman"/>
          <w:sz w:val="24"/>
        </w:rPr>
        <w:t xml:space="preserve">Sídlo: </w:t>
      </w:r>
      <w:r w:rsidRPr="004B0325">
        <w:rPr>
          <w:rFonts w:ascii="Times New Roman" w:hAnsi="Times New Roman" w:cs="Times New Roman"/>
          <w:sz w:val="24"/>
        </w:rPr>
        <w:tab/>
      </w:r>
      <w:r w:rsidRPr="004B0325">
        <w:rPr>
          <w:rFonts w:ascii="Times New Roman" w:hAnsi="Times New Roman" w:cs="Times New Roman"/>
          <w:sz w:val="24"/>
        </w:rPr>
        <w:tab/>
      </w:r>
      <w:r w:rsidRPr="004B0325">
        <w:rPr>
          <w:rFonts w:ascii="Times New Roman" w:hAnsi="Times New Roman" w:cs="Times New Roman"/>
          <w:sz w:val="24"/>
        </w:rPr>
        <w:tab/>
      </w:r>
      <w:r w:rsidRPr="004B0325">
        <w:rPr>
          <w:rFonts w:ascii="Times New Roman" w:hAnsi="Times New Roman" w:cs="Times New Roman"/>
          <w:sz w:val="24"/>
        </w:rPr>
        <w:tab/>
      </w:r>
      <w:r w:rsidR="00F9523C" w:rsidRPr="006E45F9">
        <w:rPr>
          <w:rFonts w:ascii="Calibri" w:hAnsi="Calibri" w:cs="Calibri"/>
          <w:sz w:val="24"/>
        </w:rPr>
        <w:t>Karmelitská 529/5, 118 12 Praha 1</w:t>
      </w:r>
    </w:p>
    <w:p w14:paraId="2A29D08E" w14:textId="0D0712EF" w:rsidR="00771DC8" w:rsidRPr="004B0325" w:rsidRDefault="00771DC8" w:rsidP="005B303B">
      <w:pPr>
        <w:pStyle w:val="cotext"/>
        <w:spacing w:before="60" w:after="60"/>
        <w:ind w:left="425"/>
        <w:jc w:val="left"/>
        <w:rPr>
          <w:rFonts w:ascii="Times New Roman" w:hAnsi="Times New Roman" w:cs="Times New Roman"/>
          <w:sz w:val="24"/>
        </w:rPr>
      </w:pPr>
      <w:r w:rsidRPr="004B0325">
        <w:rPr>
          <w:rFonts w:ascii="Times New Roman" w:hAnsi="Times New Roman" w:cs="Times New Roman"/>
          <w:sz w:val="24"/>
        </w:rPr>
        <w:t xml:space="preserve">IČ: </w:t>
      </w:r>
      <w:r w:rsidRPr="004B0325">
        <w:rPr>
          <w:rFonts w:ascii="Times New Roman" w:hAnsi="Times New Roman" w:cs="Times New Roman"/>
          <w:sz w:val="24"/>
        </w:rPr>
        <w:tab/>
      </w:r>
      <w:r w:rsidRPr="004B0325">
        <w:rPr>
          <w:rFonts w:ascii="Times New Roman" w:hAnsi="Times New Roman" w:cs="Times New Roman"/>
          <w:sz w:val="24"/>
        </w:rPr>
        <w:tab/>
      </w:r>
      <w:r w:rsidRPr="004B0325">
        <w:rPr>
          <w:rFonts w:ascii="Times New Roman" w:hAnsi="Times New Roman" w:cs="Times New Roman"/>
          <w:sz w:val="24"/>
        </w:rPr>
        <w:tab/>
      </w:r>
      <w:r w:rsidRPr="004B0325">
        <w:rPr>
          <w:rFonts w:ascii="Times New Roman" w:hAnsi="Times New Roman" w:cs="Times New Roman"/>
          <w:sz w:val="24"/>
        </w:rPr>
        <w:tab/>
      </w:r>
      <w:r w:rsidR="00F9523C" w:rsidRPr="006E45F9">
        <w:rPr>
          <w:rFonts w:ascii="Calibri" w:hAnsi="Calibri" w:cs="Calibri"/>
          <w:sz w:val="24"/>
        </w:rPr>
        <w:t>00022985</w:t>
      </w:r>
    </w:p>
    <w:p w14:paraId="2AA575C0" w14:textId="42642523" w:rsidR="003F4931" w:rsidRDefault="00771DC8" w:rsidP="005B303B">
      <w:pPr>
        <w:pStyle w:val="cotext"/>
        <w:spacing w:before="60" w:after="60"/>
        <w:ind w:left="3540" w:hanging="3115"/>
        <w:jc w:val="left"/>
        <w:rPr>
          <w:rStyle w:val="platne"/>
          <w:rFonts w:ascii="Calibri" w:hAnsi="Calibri" w:cs="Calibri"/>
          <w:sz w:val="24"/>
        </w:rPr>
      </w:pPr>
      <w:r w:rsidRPr="004B0325">
        <w:rPr>
          <w:rFonts w:ascii="Times New Roman" w:hAnsi="Times New Roman" w:cs="Times New Roman"/>
          <w:sz w:val="24"/>
        </w:rPr>
        <w:t xml:space="preserve">Jednající: </w:t>
      </w:r>
      <w:r w:rsidRPr="004B0325">
        <w:rPr>
          <w:rFonts w:ascii="Times New Roman" w:hAnsi="Times New Roman" w:cs="Times New Roman"/>
          <w:sz w:val="24"/>
        </w:rPr>
        <w:tab/>
      </w:r>
    </w:p>
    <w:p w14:paraId="2132A477" w14:textId="6B2BC3AB" w:rsidR="00771DC8" w:rsidRPr="004B0325" w:rsidRDefault="003F4931" w:rsidP="005B303B">
      <w:pPr>
        <w:pStyle w:val="cotext"/>
        <w:spacing w:before="60" w:after="60"/>
        <w:ind w:left="3540" w:hanging="3115"/>
        <w:jc w:val="left"/>
        <w:rPr>
          <w:rFonts w:ascii="Times New Roman" w:hAnsi="Times New Roman" w:cs="Times New Roman"/>
          <w:sz w:val="24"/>
        </w:rPr>
      </w:pPr>
      <w:r>
        <w:rPr>
          <w:rStyle w:val="platne"/>
          <w:rFonts w:ascii="Calibri" w:hAnsi="Calibri" w:cs="Calibri"/>
          <w:sz w:val="24"/>
        </w:rPr>
        <w:t xml:space="preserve">       </w:t>
      </w:r>
      <w:r w:rsidR="005B303B">
        <w:rPr>
          <w:rStyle w:val="platne"/>
          <w:rFonts w:ascii="Calibri" w:hAnsi="Calibri" w:cs="Calibri"/>
          <w:sz w:val="24"/>
        </w:rPr>
        <w:t xml:space="preserve">                       </w:t>
      </w:r>
      <w:r>
        <w:rPr>
          <w:rStyle w:val="platne"/>
          <w:rFonts w:ascii="Calibri" w:hAnsi="Calibri" w:cs="Calibri"/>
          <w:sz w:val="24"/>
        </w:rPr>
        <w:t xml:space="preserve">                          </w:t>
      </w:r>
    </w:p>
    <w:p w14:paraId="2EDC2AA5" w14:textId="48CEF5DC" w:rsidR="00771DC8" w:rsidRPr="004B0325" w:rsidRDefault="00771DC8" w:rsidP="005B303B">
      <w:pPr>
        <w:pStyle w:val="cotext"/>
        <w:spacing w:before="60" w:after="60"/>
        <w:ind w:left="425"/>
        <w:jc w:val="left"/>
        <w:rPr>
          <w:rFonts w:ascii="Times New Roman" w:hAnsi="Times New Roman" w:cs="Times New Roman"/>
          <w:sz w:val="24"/>
        </w:rPr>
      </w:pPr>
      <w:r w:rsidRPr="004B0325">
        <w:rPr>
          <w:rFonts w:ascii="Times New Roman" w:hAnsi="Times New Roman" w:cs="Times New Roman"/>
          <w:sz w:val="24"/>
        </w:rPr>
        <w:t>bankovní spojení:</w:t>
      </w:r>
      <w:r w:rsidR="005B303B">
        <w:rPr>
          <w:rFonts w:ascii="Times New Roman" w:hAnsi="Times New Roman" w:cs="Times New Roman"/>
          <w:sz w:val="24"/>
        </w:rPr>
        <w:tab/>
      </w:r>
      <w:r w:rsidR="005B303B">
        <w:rPr>
          <w:rFonts w:ascii="Times New Roman" w:hAnsi="Times New Roman" w:cs="Times New Roman"/>
          <w:sz w:val="24"/>
        </w:rPr>
        <w:tab/>
      </w:r>
    </w:p>
    <w:p w14:paraId="4F5CC55F" w14:textId="1272836B" w:rsidR="00771DC8" w:rsidRPr="004B0325" w:rsidRDefault="00771DC8" w:rsidP="005B303B">
      <w:pPr>
        <w:pStyle w:val="cotext"/>
        <w:spacing w:before="60" w:after="60"/>
        <w:ind w:left="425"/>
        <w:jc w:val="left"/>
        <w:rPr>
          <w:rFonts w:ascii="Times New Roman" w:hAnsi="Times New Roman" w:cs="Times New Roman"/>
          <w:sz w:val="24"/>
        </w:rPr>
      </w:pPr>
      <w:r w:rsidRPr="004B0325">
        <w:rPr>
          <w:rFonts w:ascii="Times New Roman" w:hAnsi="Times New Roman" w:cs="Times New Roman"/>
          <w:sz w:val="24"/>
        </w:rPr>
        <w:t>Email:</w:t>
      </w:r>
      <w:r w:rsidR="005B303B">
        <w:rPr>
          <w:rFonts w:ascii="Times New Roman" w:hAnsi="Times New Roman" w:cs="Times New Roman"/>
          <w:sz w:val="24"/>
        </w:rPr>
        <w:tab/>
      </w:r>
      <w:r w:rsidR="005B303B">
        <w:rPr>
          <w:rFonts w:ascii="Times New Roman" w:hAnsi="Times New Roman" w:cs="Times New Roman"/>
          <w:sz w:val="24"/>
        </w:rPr>
        <w:tab/>
      </w:r>
      <w:r w:rsidR="005B303B">
        <w:rPr>
          <w:rFonts w:ascii="Times New Roman" w:hAnsi="Times New Roman" w:cs="Times New Roman"/>
          <w:sz w:val="24"/>
        </w:rPr>
        <w:tab/>
      </w:r>
      <w:r w:rsidR="005B303B">
        <w:rPr>
          <w:rFonts w:ascii="Times New Roman" w:hAnsi="Times New Roman" w:cs="Times New Roman"/>
          <w:sz w:val="24"/>
        </w:rPr>
        <w:tab/>
      </w:r>
    </w:p>
    <w:p w14:paraId="350CA7A7" w14:textId="0E7B8644" w:rsidR="00771DC8" w:rsidRPr="004B0325" w:rsidRDefault="00DC6125" w:rsidP="005B303B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425" w:hanging="426"/>
      </w:pPr>
      <w:r>
        <w:rPr>
          <w:rStyle w:val="tsubjname"/>
          <w:rFonts w:eastAsia="Calibri"/>
        </w:rPr>
        <w:tab/>
      </w:r>
      <w:r>
        <w:rPr>
          <w:rStyle w:val="tsubjname"/>
          <w:rFonts w:eastAsia="Calibri"/>
        </w:rPr>
        <w:tab/>
      </w:r>
      <w:r w:rsidR="00771DC8" w:rsidRPr="004B0325">
        <w:rPr>
          <w:rStyle w:val="tsubjname"/>
          <w:rFonts w:eastAsia="Calibri"/>
        </w:rPr>
        <w:t>Datová schránka:</w:t>
      </w:r>
      <w:r w:rsidR="005B303B">
        <w:rPr>
          <w:rStyle w:val="tsubjname"/>
          <w:rFonts w:eastAsia="Calibri"/>
        </w:rPr>
        <w:tab/>
      </w:r>
      <w:r w:rsidR="005B303B">
        <w:rPr>
          <w:rStyle w:val="tsubjname"/>
          <w:rFonts w:eastAsia="Calibri"/>
        </w:rPr>
        <w:tab/>
      </w:r>
      <w:r w:rsidR="005B303B">
        <w:rPr>
          <w:rStyle w:val="tsubjname"/>
          <w:rFonts w:eastAsia="Calibri"/>
        </w:rPr>
        <w:tab/>
      </w:r>
      <w:proofErr w:type="spellStart"/>
      <w:r w:rsidR="00F9523C">
        <w:rPr>
          <w:rStyle w:val="tsubjname"/>
          <w:rFonts w:ascii="Calibri" w:eastAsia="Calibri" w:hAnsi="Calibri"/>
        </w:rPr>
        <w:t>vidaawt</w:t>
      </w:r>
      <w:proofErr w:type="spellEnd"/>
    </w:p>
    <w:p w14:paraId="418878DA" w14:textId="38500F52" w:rsidR="00771DC8" w:rsidRPr="004B0325" w:rsidRDefault="00771DC8" w:rsidP="005B303B">
      <w:pPr>
        <w:pStyle w:val="cotext"/>
        <w:spacing w:before="60" w:after="60"/>
        <w:ind w:left="425"/>
        <w:jc w:val="left"/>
        <w:rPr>
          <w:rFonts w:ascii="Times New Roman" w:hAnsi="Times New Roman" w:cs="Times New Roman"/>
          <w:sz w:val="24"/>
        </w:rPr>
      </w:pPr>
      <w:r w:rsidRPr="004B0325">
        <w:rPr>
          <w:rFonts w:ascii="Times New Roman" w:hAnsi="Times New Roman" w:cs="Times New Roman"/>
          <w:sz w:val="24"/>
        </w:rPr>
        <w:t>Tel.:</w:t>
      </w:r>
      <w:r w:rsidR="00F9523C">
        <w:rPr>
          <w:rFonts w:ascii="Times New Roman" w:hAnsi="Times New Roman" w:cs="Times New Roman"/>
          <w:sz w:val="24"/>
        </w:rPr>
        <w:t xml:space="preserve">                                            </w:t>
      </w:r>
    </w:p>
    <w:p w14:paraId="2B910C1A" w14:textId="77777777" w:rsidR="00771DC8" w:rsidRPr="004B0325" w:rsidRDefault="00771DC8" w:rsidP="005B303B">
      <w:pPr>
        <w:spacing w:before="60" w:after="60" w:line="240" w:lineRule="auto"/>
        <w:ind w:left="425"/>
        <w:jc w:val="left"/>
        <w:rPr>
          <w:rFonts w:ascii="Times New Roman" w:hAnsi="Times New Roman"/>
          <w:sz w:val="24"/>
        </w:rPr>
      </w:pPr>
      <w:r w:rsidRPr="004B0325">
        <w:rPr>
          <w:rFonts w:ascii="Times New Roman" w:hAnsi="Times New Roman"/>
          <w:sz w:val="24"/>
        </w:rPr>
        <w:t xml:space="preserve">(dále jen „kupující“) </w:t>
      </w:r>
    </w:p>
    <w:p w14:paraId="768A112A" w14:textId="77777777" w:rsidR="00771DC8" w:rsidRPr="004B0325" w:rsidRDefault="00771DC8" w:rsidP="005B303B">
      <w:pPr>
        <w:pStyle w:val="Odstavecseseznamem"/>
        <w:spacing w:before="60" w:after="60" w:line="240" w:lineRule="auto"/>
        <w:rPr>
          <w:sz w:val="24"/>
          <w:szCs w:val="24"/>
        </w:rPr>
      </w:pPr>
    </w:p>
    <w:p w14:paraId="29C182A7" w14:textId="77777777" w:rsidR="00771DC8" w:rsidRPr="004B0325" w:rsidRDefault="00771DC8" w:rsidP="005B303B">
      <w:pPr>
        <w:spacing w:before="60" w:after="60" w:line="240" w:lineRule="auto"/>
        <w:ind w:firstLine="426"/>
        <w:jc w:val="left"/>
        <w:rPr>
          <w:rFonts w:ascii="Times New Roman" w:hAnsi="Times New Roman"/>
          <w:sz w:val="24"/>
        </w:rPr>
      </w:pPr>
      <w:r w:rsidRPr="004B0325">
        <w:rPr>
          <w:rFonts w:ascii="Times New Roman" w:hAnsi="Times New Roman"/>
          <w:sz w:val="24"/>
        </w:rPr>
        <w:t>a</w:t>
      </w:r>
    </w:p>
    <w:p w14:paraId="7FBE0706" w14:textId="77777777" w:rsidR="00771DC8" w:rsidRPr="004B0325" w:rsidRDefault="00771DC8" w:rsidP="005B303B">
      <w:pPr>
        <w:pStyle w:val="Odstavecseseznamem"/>
        <w:spacing w:before="60" w:after="60" w:line="240" w:lineRule="auto"/>
        <w:rPr>
          <w:sz w:val="24"/>
          <w:szCs w:val="24"/>
        </w:rPr>
      </w:pPr>
    </w:p>
    <w:p w14:paraId="1902204E" w14:textId="7DB100A1" w:rsidR="00720BD4" w:rsidRPr="004B0325" w:rsidRDefault="002168F3" w:rsidP="005B303B">
      <w:pPr>
        <w:pStyle w:val="Normlnweb"/>
        <w:widowControl w:val="0"/>
        <w:numPr>
          <w:ilvl w:val="1"/>
          <w:numId w:val="1"/>
        </w:numPr>
        <w:shd w:val="clear" w:color="auto" w:fill="FFFFFF"/>
        <w:tabs>
          <w:tab w:val="left" w:pos="3544"/>
        </w:tabs>
        <w:spacing w:before="60" w:beforeAutospacing="0" w:after="60" w:afterAutospacing="0"/>
        <w:ind w:left="426" w:hanging="426"/>
      </w:pPr>
      <w:r w:rsidRPr="004B0325">
        <w:t>Dodavatel:</w:t>
      </w:r>
      <w:r w:rsidR="005B303B">
        <w:tab/>
      </w:r>
      <w:r w:rsidR="00F9523C">
        <w:rPr>
          <w:rFonts w:ascii="Calibri" w:hAnsi="Calibri" w:cs="Calibri"/>
        </w:rPr>
        <w:t>PROFIL NÁBYTEK, a.s.</w:t>
      </w:r>
      <w:r w:rsidRPr="004B0325">
        <w:tab/>
      </w:r>
      <w:r w:rsidRPr="004B0325">
        <w:tab/>
      </w:r>
    </w:p>
    <w:p w14:paraId="72538498" w14:textId="65E8133C" w:rsidR="00F9523C" w:rsidRDefault="002168F3" w:rsidP="005B303B">
      <w:pPr>
        <w:pStyle w:val="cotext"/>
        <w:spacing w:before="60" w:after="60" w:line="320" w:lineRule="atLeast"/>
        <w:ind w:left="360" w:firstLine="66"/>
        <w:jc w:val="left"/>
        <w:rPr>
          <w:rFonts w:ascii="Calibri" w:hAnsi="Calibri" w:cs="Calibri"/>
          <w:sz w:val="24"/>
        </w:rPr>
      </w:pPr>
      <w:r w:rsidRPr="004B0325">
        <w:t>Sídlo:</w:t>
      </w:r>
      <w:r w:rsidR="005B303B">
        <w:tab/>
      </w:r>
      <w:r w:rsidR="005B303B">
        <w:tab/>
      </w:r>
      <w:r w:rsidR="005B303B">
        <w:tab/>
      </w:r>
      <w:r w:rsidR="005B303B">
        <w:tab/>
      </w:r>
      <w:r w:rsidR="00F9523C">
        <w:rPr>
          <w:rFonts w:ascii="Calibri" w:hAnsi="Calibri" w:cs="Calibri"/>
          <w:sz w:val="24"/>
        </w:rPr>
        <w:t>Nádražní 1747, 396 01 Humpolec</w:t>
      </w:r>
    </w:p>
    <w:p w14:paraId="71439B29" w14:textId="0056C927" w:rsidR="00771DC8" w:rsidRPr="004B0325" w:rsidRDefault="002168F3" w:rsidP="005B303B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426" w:hanging="426"/>
      </w:pPr>
      <w:r w:rsidRPr="004B0325">
        <w:tab/>
      </w:r>
      <w:r w:rsidRPr="004B0325">
        <w:tab/>
        <w:t>IČ:</w:t>
      </w:r>
      <w:r w:rsidR="00FD07AC">
        <w:tab/>
      </w:r>
      <w:r w:rsidR="00FD07AC">
        <w:tab/>
      </w:r>
      <w:r w:rsidR="00FD07AC">
        <w:tab/>
      </w:r>
      <w:r w:rsidR="00FD07AC">
        <w:tab/>
      </w:r>
      <w:r w:rsidR="00F9523C">
        <w:rPr>
          <w:rFonts w:ascii="Calibri" w:hAnsi="Calibri" w:cs="Calibri"/>
        </w:rPr>
        <w:t>48202118</w:t>
      </w:r>
      <w:r w:rsidRPr="004B0325">
        <w:t xml:space="preserve"> </w:t>
      </w:r>
      <w:r w:rsidRPr="004B0325">
        <w:tab/>
      </w:r>
      <w:r w:rsidRPr="004B0325">
        <w:tab/>
      </w:r>
      <w:r w:rsidRPr="004B0325">
        <w:tab/>
      </w:r>
    </w:p>
    <w:p w14:paraId="6998EFC6" w14:textId="77777777" w:rsidR="00F9523C" w:rsidRDefault="00F9523C" w:rsidP="005B303B">
      <w:pPr>
        <w:pStyle w:val="cotext"/>
        <w:spacing w:before="60" w:after="60" w:line="320" w:lineRule="atLeast"/>
        <w:ind w:left="426"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Zapsaný v obchodním rejstříku vedeném u Krajského soudu v Českých Budějovicích, oddíl B, spisová značka 1420</w:t>
      </w:r>
    </w:p>
    <w:p w14:paraId="5F8E4E8F" w14:textId="0761DAF6" w:rsidR="00A10ECB" w:rsidRDefault="002168F3" w:rsidP="005B303B">
      <w:pPr>
        <w:pStyle w:val="cotext"/>
        <w:spacing w:before="60" w:after="60"/>
        <w:ind w:left="426"/>
        <w:jc w:val="left"/>
        <w:rPr>
          <w:rFonts w:ascii="Times New Roman" w:hAnsi="Times New Roman" w:cs="Times New Roman"/>
          <w:sz w:val="24"/>
        </w:rPr>
      </w:pPr>
      <w:r w:rsidRPr="004B0325">
        <w:rPr>
          <w:rFonts w:ascii="Times New Roman" w:hAnsi="Times New Roman" w:cs="Times New Roman"/>
          <w:sz w:val="24"/>
        </w:rPr>
        <w:t>Jednající:</w:t>
      </w:r>
      <w:r w:rsidR="00FD07AC">
        <w:rPr>
          <w:rFonts w:ascii="Times New Roman" w:hAnsi="Times New Roman" w:cs="Times New Roman"/>
          <w:sz w:val="24"/>
        </w:rPr>
        <w:tab/>
      </w:r>
      <w:r w:rsidR="00FD07AC">
        <w:rPr>
          <w:rFonts w:ascii="Times New Roman" w:hAnsi="Times New Roman" w:cs="Times New Roman"/>
          <w:sz w:val="24"/>
        </w:rPr>
        <w:tab/>
      </w:r>
      <w:r w:rsidR="00FD07AC">
        <w:rPr>
          <w:rFonts w:ascii="Times New Roman" w:hAnsi="Times New Roman" w:cs="Times New Roman"/>
          <w:sz w:val="24"/>
        </w:rPr>
        <w:tab/>
      </w:r>
      <w:r w:rsidR="00FD07AC">
        <w:rPr>
          <w:rFonts w:ascii="Times New Roman" w:hAnsi="Times New Roman" w:cs="Times New Roman"/>
          <w:sz w:val="24"/>
        </w:rPr>
        <w:tab/>
      </w:r>
      <w:r w:rsidRPr="004B0325">
        <w:rPr>
          <w:rFonts w:ascii="Times New Roman" w:hAnsi="Times New Roman" w:cs="Times New Roman"/>
          <w:sz w:val="24"/>
        </w:rPr>
        <w:tab/>
      </w:r>
    </w:p>
    <w:p w14:paraId="04A8A565" w14:textId="669ECAFB" w:rsidR="00771DC8" w:rsidRPr="00A10ECB" w:rsidRDefault="00771DC8" w:rsidP="005B303B">
      <w:pPr>
        <w:pStyle w:val="cotext"/>
        <w:spacing w:before="60" w:after="60"/>
        <w:ind w:left="426"/>
        <w:jc w:val="left"/>
        <w:rPr>
          <w:rStyle w:val="tsubjname"/>
          <w:rFonts w:ascii="Times New Roman" w:hAnsi="Times New Roman" w:cs="Times New Roman"/>
          <w:sz w:val="24"/>
        </w:rPr>
      </w:pPr>
      <w:r w:rsidRPr="004B0325">
        <w:rPr>
          <w:rStyle w:val="tsubjname"/>
          <w:rFonts w:ascii="Times New Roman" w:hAnsi="Times New Roman"/>
          <w:sz w:val="24"/>
        </w:rPr>
        <w:t>Datová schránka:</w:t>
      </w:r>
      <w:r w:rsidR="00FD07AC">
        <w:rPr>
          <w:rStyle w:val="tsubjname"/>
          <w:rFonts w:ascii="Times New Roman" w:hAnsi="Times New Roman"/>
          <w:sz w:val="24"/>
        </w:rPr>
        <w:tab/>
      </w:r>
      <w:r w:rsidR="00FD07AC">
        <w:rPr>
          <w:rStyle w:val="tsubjname"/>
          <w:rFonts w:ascii="Times New Roman" w:hAnsi="Times New Roman"/>
          <w:sz w:val="24"/>
        </w:rPr>
        <w:tab/>
      </w:r>
      <w:r w:rsidR="00FD07AC">
        <w:rPr>
          <w:rStyle w:val="tsubjname"/>
          <w:rFonts w:ascii="Times New Roman" w:hAnsi="Times New Roman"/>
          <w:sz w:val="24"/>
        </w:rPr>
        <w:tab/>
      </w:r>
      <w:r w:rsidR="00A10ECB">
        <w:rPr>
          <w:rFonts w:ascii="Calibri" w:hAnsi="Calibri" w:cs="Calibri"/>
          <w:sz w:val="24"/>
        </w:rPr>
        <w:t>bjacgv6</w:t>
      </w:r>
      <w:r w:rsidRPr="004B0325">
        <w:rPr>
          <w:rStyle w:val="tsubjname"/>
          <w:rFonts w:ascii="Times New Roman" w:hAnsi="Times New Roman"/>
          <w:sz w:val="24"/>
        </w:rPr>
        <w:t xml:space="preserve">        </w:t>
      </w:r>
      <w:r w:rsidR="002168F3" w:rsidRPr="004B0325">
        <w:rPr>
          <w:rFonts w:ascii="Times New Roman" w:hAnsi="Times New Roman"/>
          <w:sz w:val="24"/>
        </w:rPr>
        <w:t xml:space="preserve">   </w:t>
      </w:r>
    </w:p>
    <w:p w14:paraId="5B458D42" w14:textId="6D661F44" w:rsidR="00771DC8" w:rsidRPr="004B0325" w:rsidRDefault="00DC6125" w:rsidP="005B303B">
      <w:pPr>
        <w:pStyle w:val="cotext"/>
        <w:spacing w:before="60" w:after="60"/>
        <w:ind w:left="426" w:hanging="426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ab/>
      </w:r>
      <w:r w:rsidR="002168F3" w:rsidRPr="004B0325">
        <w:rPr>
          <w:rFonts w:ascii="Times New Roman" w:hAnsi="Times New Roman" w:cs="Times New Roman"/>
          <w:sz w:val="24"/>
        </w:rPr>
        <w:t>bankovní spojení:</w:t>
      </w:r>
      <w:r w:rsidR="00FD07AC">
        <w:rPr>
          <w:rFonts w:ascii="Times New Roman" w:hAnsi="Times New Roman" w:cs="Times New Roman"/>
          <w:sz w:val="24"/>
        </w:rPr>
        <w:tab/>
      </w:r>
      <w:r w:rsidR="00FD07AC">
        <w:rPr>
          <w:rFonts w:ascii="Times New Roman" w:hAnsi="Times New Roman" w:cs="Times New Roman"/>
          <w:sz w:val="24"/>
        </w:rPr>
        <w:tab/>
      </w:r>
    </w:p>
    <w:p w14:paraId="1648FBC4" w14:textId="77777777" w:rsidR="00771DC8" w:rsidRPr="004B0325" w:rsidRDefault="00771DC8" w:rsidP="005B303B">
      <w:pPr>
        <w:spacing w:before="60" w:after="60" w:line="240" w:lineRule="auto"/>
        <w:ind w:left="426"/>
        <w:jc w:val="left"/>
        <w:rPr>
          <w:rFonts w:ascii="Times New Roman" w:hAnsi="Times New Roman"/>
          <w:sz w:val="24"/>
        </w:rPr>
      </w:pPr>
      <w:r w:rsidRPr="004B0325">
        <w:rPr>
          <w:rFonts w:ascii="Times New Roman" w:hAnsi="Times New Roman"/>
          <w:sz w:val="24"/>
        </w:rPr>
        <w:t xml:space="preserve">(dále jen „prodávající“) </w:t>
      </w:r>
    </w:p>
    <w:p w14:paraId="08EF3911" w14:textId="77777777" w:rsidR="00771DC8" w:rsidRPr="004B0325" w:rsidRDefault="00771DC8" w:rsidP="00771DC8">
      <w:pPr>
        <w:spacing w:before="60" w:after="60" w:line="320" w:lineRule="atLeast"/>
        <w:ind w:firstLine="708"/>
        <w:rPr>
          <w:rFonts w:ascii="Times New Roman" w:hAnsi="Times New Roman"/>
          <w:sz w:val="24"/>
        </w:rPr>
      </w:pPr>
    </w:p>
    <w:p w14:paraId="5C6CF0C1" w14:textId="73067A27" w:rsidR="00771DC8" w:rsidRPr="004B0325" w:rsidRDefault="00720BD4" w:rsidP="00771DC8">
      <w:pPr>
        <w:spacing w:before="60" w:after="60" w:line="320" w:lineRule="atLeast"/>
        <w:ind w:left="426"/>
        <w:rPr>
          <w:rFonts w:ascii="Times New Roman" w:hAnsi="Times New Roman"/>
          <w:sz w:val="24"/>
        </w:rPr>
      </w:pPr>
      <w:r w:rsidRPr="004B0325">
        <w:rPr>
          <w:rFonts w:ascii="Times New Roman" w:hAnsi="Times New Roman"/>
          <w:sz w:val="24"/>
        </w:rPr>
        <w:t>Kupující</w:t>
      </w:r>
      <w:r w:rsidR="00771DC8" w:rsidRPr="004B0325">
        <w:rPr>
          <w:rFonts w:ascii="Times New Roman" w:hAnsi="Times New Roman"/>
          <w:sz w:val="24"/>
        </w:rPr>
        <w:t xml:space="preserve"> a </w:t>
      </w:r>
      <w:r w:rsidR="00680E1C" w:rsidRPr="004B0325">
        <w:rPr>
          <w:rFonts w:ascii="Times New Roman" w:hAnsi="Times New Roman"/>
          <w:sz w:val="24"/>
        </w:rPr>
        <w:t>prodávající</w:t>
      </w:r>
      <w:r w:rsidR="00771DC8" w:rsidRPr="004B0325">
        <w:rPr>
          <w:rFonts w:ascii="Times New Roman" w:hAnsi="Times New Roman"/>
          <w:sz w:val="24"/>
        </w:rPr>
        <w:t>, společně dále též jako „smluvní strany“ a každý samostatně jako „smluvní strana“ uzavírají níže uvedeného dne, měsíce a roku tuto</w:t>
      </w:r>
    </w:p>
    <w:p w14:paraId="5A5D0310" w14:textId="77777777" w:rsidR="00771DC8" w:rsidRPr="004B0325" w:rsidRDefault="00771DC8" w:rsidP="00771DC8">
      <w:pPr>
        <w:spacing w:before="60" w:after="60" w:line="320" w:lineRule="atLeast"/>
        <w:ind w:firstLine="708"/>
        <w:rPr>
          <w:rFonts w:ascii="Times New Roman" w:hAnsi="Times New Roman"/>
          <w:sz w:val="24"/>
        </w:rPr>
      </w:pPr>
    </w:p>
    <w:p w14:paraId="46118131" w14:textId="77777777" w:rsidR="006A47B5" w:rsidRDefault="006A47B5" w:rsidP="00771DC8">
      <w:pPr>
        <w:spacing w:before="60" w:after="60" w:line="320" w:lineRule="atLeast"/>
        <w:ind w:firstLine="142"/>
        <w:jc w:val="center"/>
        <w:rPr>
          <w:rFonts w:ascii="Times New Roman" w:hAnsi="Times New Roman"/>
          <w:b/>
          <w:sz w:val="24"/>
        </w:rPr>
      </w:pPr>
    </w:p>
    <w:p w14:paraId="1D247920" w14:textId="77777777" w:rsidR="006A47B5" w:rsidRDefault="006A47B5" w:rsidP="00771DC8">
      <w:pPr>
        <w:spacing w:before="60" w:after="60" w:line="320" w:lineRule="atLeast"/>
        <w:ind w:firstLine="142"/>
        <w:jc w:val="center"/>
        <w:rPr>
          <w:rFonts w:ascii="Times New Roman" w:hAnsi="Times New Roman"/>
          <w:b/>
          <w:sz w:val="24"/>
        </w:rPr>
      </w:pPr>
    </w:p>
    <w:p w14:paraId="3D4B6CAE" w14:textId="1E9092F9" w:rsidR="00771DC8" w:rsidRDefault="00771DC8" w:rsidP="00771DC8">
      <w:pPr>
        <w:spacing w:before="60" w:after="60" w:line="320" w:lineRule="atLeast"/>
        <w:ind w:firstLine="142"/>
        <w:jc w:val="center"/>
        <w:rPr>
          <w:rFonts w:ascii="Times New Roman" w:hAnsi="Times New Roman"/>
          <w:sz w:val="24"/>
        </w:rPr>
      </w:pPr>
      <w:r w:rsidRPr="004B0325">
        <w:rPr>
          <w:rFonts w:ascii="Times New Roman" w:hAnsi="Times New Roman"/>
          <w:b/>
          <w:sz w:val="24"/>
        </w:rPr>
        <w:t>prováděcí smlouvu k RD</w:t>
      </w:r>
      <w:r w:rsidRPr="004B0325">
        <w:rPr>
          <w:rFonts w:ascii="Times New Roman" w:hAnsi="Times New Roman"/>
          <w:sz w:val="24"/>
        </w:rPr>
        <w:t xml:space="preserve"> (dále jen „prováděcí smlouva“)</w:t>
      </w:r>
      <w:r w:rsidR="00201E73" w:rsidRPr="004B0325">
        <w:rPr>
          <w:rFonts w:ascii="Times New Roman" w:hAnsi="Times New Roman"/>
          <w:sz w:val="24"/>
        </w:rPr>
        <w:t>.</w:t>
      </w:r>
    </w:p>
    <w:p w14:paraId="2B632DB4" w14:textId="77777777" w:rsidR="0076416F" w:rsidRPr="004B0325" w:rsidRDefault="0076416F" w:rsidP="00771DC8">
      <w:pPr>
        <w:spacing w:before="60" w:after="60" w:line="320" w:lineRule="atLeast"/>
        <w:ind w:firstLine="142"/>
        <w:jc w:val="center"/>
        <w:rPr>
          <w:rFonts w:ascii="Times New Roman" w:hAnsi="Times New Roman"/>
          <w:sz w:val="24"/>
        </w:rPr>
      </w:pPr>
    </w:p>
    <w:p w14:paraId="11953052" w14:textId="77777777" w:rsidR="00771DC8" w:rsidRPr="004B0325" w:rsidRDefault="00771DC8" w:rsidP="00771DC8">
      <w:pPr>
        <w:spacing w:before="60" w:after="60" w:line="320" w:lineRule="atLeast"/>
        <w:ind w:firstLine="142"/>
        <w:jc w:val="center"/>
        <w:rPr>
          <w:rFonts w:ascii="Times New Roman" w:hAnsi="Times New Roman"/>
          <w:sz w:val="28"/>
          <w:szCs w:val="28"/>
        </w:rPr>
      </w:pPr>
    </w:p>
    <w:p w14:paraId="236B7CDA" w14:textId="77777777" w:rsidR="00771DC8" w:rsidRPr="004B0325" w:rsidRDefault="00771DC8" w:rsidP="00771DC8">
      <w:pPr>
        <w:spacing w:before="60" w:after="60" w:line="320" w:lineRule="atLeast"/>
        <w:ind w:firstLine="142"/>
        <w:jc w:val="center"/>
        <w:rPr>
          <w:rFonts w:ascii="Times New Roman" w:hAnsi="Times New Roman"/>
          <w:sz w:val="28"/>
          <w:szCs w:val="28"/>
        </w:rPr>
      </w:pPr>
    </w:p>
    <w:p w14:paraId="6DA18079" w14:textId="357ED144" w:rsidR="00771DC8" w:rsidRPr="0076416F" w:rsidRDefault="00771DC8" w:rsidP="0076416F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b/>
          <w:sz w:val="28"/>
          <w:szCs w:val="28"/>
        </w:rPr>
      </w:pPr>
      <w:r w:rsidRPr="0076416F">
        <w:rPr>
          <w:b/>
          <w:sz w:val="28"/>
          <w:szCs w:val="28"/>
        </w:rPr>
        <w:t>Předmět prováděcí smlouvy</w:t>
      </w:r>
    </w:p>
    <w:p w14:paraId="67CA9485" w14:textId="6350D939" w:rsidR="00771DC8" w:rsidRPr="004B0325" w:rsidRDefault="00771DC8" w:rsidP="004B0325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 xml:space="preserve">Předmětem této prováděcí smlouvy je závazek na straně </w:t>
      </w:r>
      <w:r w:rsidR="00680E1C" w:rsidRPr="004B0325">
        <w:t xml:space="preserve">prodávajícího </w:t>
      </w:r>
      <w:r w:rsidRPr="004B0325">
        <w:t xml:space="preserve">odevzdat kupujícímu předmět koupě s veškerým příslušenstvím (doprava, montáž, odvoz obalů, umístění) a umožnit </w:t>
      </w:r>
      <w:r w:rsidR="00720BD4" w:rsidRPr="004B0325">
        <w:t xml:space="preserve">kupujícímu </w:t>
      </w:r>
      <w:r w:rsidRPr="004B0325">
        <w:t xml:space="preserve">nabytí vlastnického práva k předmětu koupě a závazek na straně </w:t>
      </w:r>
      <w:r w:rsidR="00720BD4" w:rsidRPr="004B0325">
        <w:t>kupujícího</w:t>
      </w:r>
      <w:r w:rsidRPr="004B0325">
        <w:t xml:space="preserve"> tento předmět koupě s veškerým příslušenstvím převzít a zaplatit za něj </w:t>
      </w:r>
      <w:r w:rsidR="00680E1C" w:rsidRPr="004B0325">
        <w:t>prodávajícímu</w:t>
      </w:r>
      <w:r w:rsidR="005477C2" w:rsidRPr="004B0325">
        <w:t xml:space="preserve"> </w:t>
      </w:r>
      <w:r w:rsidRPr="004B0325">
        <w:t>kupní cenu.</w:t>
      </w:r>
    </w:p>
    <w:p w14:paraId="61B0A82D" w14:textId="583099D1" w:rsidR="00771DC8" w:rsidRDefault="00771DC8" w:rsidP="004B0325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 xml:space="preserve">Předmět koupě a jeho množství je podrobně specifikován v příloze č. 1 prováděcí </w:t>
      </w:r>
      <w:proofErr w:type="gramStart"/>
      <w:r w:rsidRPr="004B0325">
        <w:t>smlouvy</w:t>
      </w:r>
      <w:r w:rsidR="004B0325">
        <w:t xml:space="preserve"> - </w:t>
      </w:r>
      <w:r w:rsidR="004B0325" w:rsidRPr="003D0F5F">
        <w:t>Specifikace</w:t>
      </w:r>
      <w:proofErr w:type="gramEnd"/>
      <w:r w:rsidR="004B0325" w:rsidRPr="003D0F5F">
        <w:t xml:space="preserve"> předmětu prováděcí smlouvy</w:t>
      </w:r>
      <w:r w:rsidRPr="004B0325">
        <w:t>.</w:t>
      </w:r>
    </w:p>
    <w:p w14:paraId="11CBAAE3" w14:textId="77777777" w:rsidR="00201E73" w:rsidRPr="004B0325" w:rsidRDefault="00201E73" w:rsidP="004B0325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14:paraId="5130BBD6" w14:textId="77777777" w:rsidR="00771DC8" w:rsidRPr="004B0325" w:rsidRDefault="00771DC8" w:rsidP="004B0325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426" w:hanging="426"/>
        <w:jc w:val="center"/>
        <w:rPr>
          <w:b/>
          <w:sz w:val="28"/>
          <w:szCs w:val="28"/>
        </w:rPr>
      </w:pPr>
      <w:r w:rsidRPr="004B0325">
        <w:rPr>
          <w:b/>
          <w:sz w:val="28"/>
          <w:szCs w:val="28"/>
        </w:rPr>
        <w:t xml:space="preserve">Kupní cena </w:t>
      </w:r>
    </w:p>
    <w:p w14:paraId="55A2D363" w14:textId="77777777" w:rsidR="00771DC8" w:rsidRPr="004B0325" w:rsidRDefault="00771DC8" w:rsidP="004B0325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 xml:space="preserve">Kupní cena za předmět koupě vychází z jednotkových cen jednotlivých položek, které jsou součástí přílohy č. 2 </w:t>
      </w:r>
      <w:proofErr w:type="gramStart"/>
      <w:r w:rsidRPr="004B0325">
        <w:t>RD - Technická</w:t>
      </w:r>
      <w:proofErr w:type="gramEnd"/>
      <w:r w:rsidRPr="004B0325">
        <w:t xml:space="preserve"> specifikace předmětu plnění a cenová tabulka, a je počítána násobkem počtu kusů každé položky cenou této položky a následným součtem všech těchto násobků.</w:t>
      </w:r>
    </w:p>
    <w:p w14:paraId="62946437" w14:textId="3DEC392F" w:rsidR="00771DC8" w:rsidRPr="004B0325" w:rsidRDefault="00771DC8" w:rsidP="004B0325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 xml:space="preserve">Celková cena činí </w:t>
      </w:r>
      <w:r w:rsidR="004E4952">
        <w:t>121 331</w:t>
      </w:r>
      <w:r w:rsidR="00C87E05">
        <w:t>,</w:t>
      </w:r>
      <w:r w:rsidR="004E4952">
        <w:t>00</w:t>
      </w:r>
      <w:r w:rsidR="0084128D">
        <w:t xml:space="preserve"> </w:t>
      </w:r>
      <w:r w:rsidRPr="004B0325">
        <w:t xml:space="preserve">Kč bez DPH, resp. </w:t>
      </w:r>
      <w:r w:rsidR="004E4952">
        <w:t>146 810</w:t>
      </w:r>
      <w:r w:rsidR="00C87E05">
        <w:t>,</w:t>
      </w:r>
      <w:r w:rsidR="004E4952">
        <w:t>51</w:t>
      </w:r>
      <w:r w:rsidR="0084128D">
        <w:t xml:space="preserve"> </w:t>
      </w:r>
      <w:r w:rsidRPr="004B0325">
        <w:t>Kč včetně DPH.</w:t>
      </w:r>
    </w:p>
    <w:p w14:paraId="71D5775B" w14:textId="77777777" w:rsidR="00771DC8" w:rsidRPr="004B0325" w:rsidRDefault="00771DC8" w:rsidP="00771DC8">
      <w:pPr>
        <w:pStyle w:val="Odstavecseseznamem"/>
        <w:widowControl w:val="0"/>
        <w:spacing w:before="60" w:after="60" w:line="320" w:lineRule="atLeast"/>
        <w:ind w:left="0"/>
        <w:jc w:val="both"/>
        <w:rPr>
          <w:sz w:val="24"/>
          <w:szCs w:val="24"/>
        </w:rPr>
      </w:pPr>
    </w:p>
    <w:p w14:paraId="2550D50C" w14:textId="77777777" w:rsidR="00771DC8" w:rsidRPr="004B0325" w:rsidRDefault="00771DC8" w:rsidP="00771DC8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b/>
          <w:sz w:val="28"/>
          <w:szCs w:val="28"/>
        </w:rPr>
      </w:pPr>
      <w:r w:rsidRPr="004B0325">
        <w:rPr>
          <w:b/>
          <w:sz w:val="28"/>
          <w:szCs w:val="28"/>
        </w:rPr>
        <w:t>Místo a čas plnění</w:t>
      </w:r>
    </w:p>
    <w:p w14:paraId="2909F1EC" w14:textId="72CF564E" w:rsidR="00771DC8" w:rsidRPr="004B0325" w:rsidRDefault="00720BD4" w:rsidP="004B0325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>Prodávající</w:t>
      </w:r>
      <w:r w:rsidR="00771DC8" w:rsidRPr="004B0325">
        <w:t xml:space="preserve"> se zavazuje předat kupujícímu předmět koupě s veškerým příslušenstvím do </w:t>
      </w:r>
      <w:r w:rsidR="00782429">
        <w:rPr>
          <w:i/>
        </w:rPr>
        <w:t>30 kalendářních dnů</w:t>
      </w:r>
      <w:r w:rsidR="00771DC8" w:rsidRPr="004B0325">
        <w:t xml:space="preserve"> na adrese </w:t>
      </w:r>
      <w:r w:rsidR="00A10ECB" w:rsidRPr="006E45F9">
        <w:rPr>
          <w:rFonts w:ascii="Calibri" w:hAnsi="Calibri" w:cs="Calibri"/>
          <w:i/>
        </w:rPr>
        <w:t>Karmelitská 5, 118 12 Praha 1</w:t>
      </w:r>
      <w:r w:rsidR="00A10ECB">
        <w:rPr>
          <w:rFonts w:ascii="Calibri" w:hAnsi="Calibri" w:cs="Calibri"/>
        </w:rPr>
        <w:t xml:space="preserve"> </w:t>
      </w:r>
      <w:r w:rsidR="00771DC8" w:rsidRPr="004B0325">
        <w:t xml:space="preserve"> </w:t>
      </w:r>
    </w:p>
    <w:p w14:paraId="7D92A5ED" w14:textId="77777777" w:rsidR="00771DC8" w:rsidRPr="004B0325" w:rsidRDefault="00771DC8" w:rsidP="004B0325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>Společně s předmětem koupě a jeho příslušenstvím se prodávající zavazuje předat kupujícímu doklady nutné k převzetí a užívání věci a k uplatnění případných vad z titulu záruky za jakost.</w:t>
      </w:r>
    </w:p>
    <w:p w14:paraId="7DF461F7" w14:textId="77777777" w:rsidR="00771DC8" w:rsidRPr="004B0325" w:rsidRDefault="00771DC8" w:rsidP="00771DC8">
      <w:pPr>
        <w:pStyle w:val="Odstavecseseznamem"/>
        <w:widowControl w:val="0"/>
        <w:spacing w:before="60" w:after="60" w:line="320" w:lineRule="atLeast"/>
        <w:ind w:left="360"/>
        <w:jc w:val="both"/>
        <w:rPr>
          <w:sz w:val="24"/>
          <w:szCs w:val="24"/>
        </w:rPr>
      </w:pPr>
    </w:p>
    <w:p w14:paraId="235F3E16" w14:textId="77777777" w:rsidR="00771DC8" w:rsidRPr="004B0325" w:rsidRDefault="00771DC8" w:rsidP="00771DC8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b/>
          <w:sz w:val="28"/>
          <w:szCs w:val="28"/>
        </w:rPr>
      </w:pPr>
      <w:r w:rsidRPr="004B0325">
        <w:rPr>
          <w:b/>
          <w:sz w:val="28"/>
          <w:szCs w:val="28"/>
        </w:rPr>
        <w:t>Vlastnické právo a přechod nebezpečí škody na věci</w:t>
      </w:r>
    </w:p>
    <w:p w14:paraId="17DDA77D" w14:textId="77A0F140" w:rsidR="00771DC8" w:rsidRPr="004B0325" w:rsidRDefault="00771DC8" w:rsidP="004B0325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>Vlastnické právo z </w:t>
      </w:r>
      <w:r w:rsidR="00720BD4" w:rsidRPr="004B0325">
        <w:t>prodávajícího</w:t>
      </w:r>
      <w:r w:rsidRPr="004B0325">
        <w:t xml:space="preserve"> na </w:t>
      </w:r>
      <w:r w:rsidR="00720BD4" w:rsidRPr="004B0325">
        <w:t>kupujícího</w:t>
      </w:r>
      <w:r w:rsidRPr="004B0325">
        <w:t xml:space="preserve"> přechází </w:t>
      </w:r>
      <w:r w:rsidR="00D16BB5">
        <w:t>podpisem</w:t>
      </w:r>
      <w:r w:rsidRPr="004B0325">
        <w:t xml:space="preserve"> </w:t>
      </w:r>
      <w:r w:rsidR="00720BD4" w:rsidRPr="004B0325">
        <w:t>předávacího protokolu</w:t>
      </w:r>
      <w:r w:rsidRPr="004B0325">
        <w:t>.</w:t>
      </w:r>
    </w:p>
    <w:p w14:paraId="2D6F238E" w14:textId="77777777" w:rsidR="00771DC8" w:rsidRPr="004B0325" w:rsidRDefault="00771DC8" w:rsidP="004B0325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>K přechodu nebezpečí škody na předmětu koupě a jeho příslušenství dojde okamžikem jeho převzetí ze strany kupujícího.</w:t>
      </w:r>
    </w:p>
    <w:p w14:paraId="1BB3BA75" w14:textId="77777777" w:rsidR="00771DC8" w:rsidRPr="004B0325" w:rsidRDefault="00771DC8" w:rsidP="004B0325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>K předání a převzetí předmětu koupě jsou určeny níže uvedené osoby:</w:t>
      </w:r>
    </w:p>
    <w:p w14:paraId="5904D300" w14:textId="38980473" w:rsidR="00771DC8" w:rsidRPr="004B0325" w:rsidRDefault="00771DC8" w:rsidP="004B0325">
      <w:pPr>
        <w:pStyle w:val="Normlnweb"/>
        <w:shd w:val="clear" w:color="auto" w:fill="FFFFFF"/>
        <w:spacing w:before="60" w:beforeAutospacing="0" w:after="60" w:afterAutospacing="0" w:line="276" w:lineRule="auto"/>
        <w:ind w:left="426" w:firstLine="282"/>
        <w:jc w:val="both"/>
      </w:pPr>
      <w:r w:rsidRPr="004B0325">
        <w:t>za prodávajícího:</w:t>
      </w:r>
      <w:r w:rsidR="00A10ECB" w:rsidRPr="00A10ECB">
        <w:rPr>
          <w:rFonts w:ascii="Calibri" w:hAnsi="Calibri" w:cs="Calibri"/>
        </w:rPr>
        <w:t xml:space="preserve"> </w:t>
      </w:r>
      <w:r w:rsidRPr="004B0325">
        <w:t xml:space="preserve"> </w:t>
      </w:r>
    </w:p>
    <w:p w14:paraId="291F7F31" w14:textId="56672BB6" w:rsidR="00771DC8" w:rsidRPr="004B0325" w:rsidRDefault="00771DC8" w:rsidP="004B0325">
      <w:pPr>
        <w:pStyle w:val="Normlnweb"/>
        <w:shd w:val="clear" w:color="auto" w:fill="FFFFFF"/>
        <w:spacing w:before="60" w:beforeAutospacing="0" w:after="60" w:afterAutospacing="0" w:line="276" w:lineRule="auto"/>
        <w:ind w:left="426" w:firstLine="282"/>
        <w:jc w:val="both"/>
      </w:pPr>
      <w:r w:rsidRPr="004B0325">
        <w:t xml:space="preserve">za kupujícího: </w:t>
      </w:r>
    </w:p>
    <w:p w14:paraId="385F4CA0" w14:textId="77777777" w:rsidR="00771DC8" w:rsidRPr="004B0325" w:rsidRDefault="00771DC8" w:rsidP="004B0325">
      <w:pPr>
        <w:pStyle w:val="Normlnweb"/>
        <w:shd w:val="clear" w:color="auto" w:fill="FFFFFF"/>
        <w:spacing w:before="60" w:beforeAutospacing="0" w:after="60" w:afterAutospacing="0" w:line="276" w:lineRule="auto"/>
        <w:ind w:left="426"/>
        <w:jc w:val="both"/>
      </w:pPr>
      <w:r w:rsidRPr="004B0325">
        <w:t>popř. osoby jimi pověřené.</w:t>
      </w:r>
    </w:p>
    <w:p w14:paraId="3B0B5717" w14:textId="77777777" w:rsidR="00771DC8" w:rsidRPr="004B0325" w:rsidRDefault="00771DC8" w:rsidP="00771DC8">
      <w:pPr>
        <w:widowControl w:val="0"/>
        <w:spacing w:before="60" w:after="60" w:line="320" w:lineRule="atLeast"/>
        <w:jc w:val="center"/>
        <w:rPr>
          <w:rFonts w:ascii="Times New Roman" w:hAnsi="Times New Roman"/>
          <w:b/>
          <w:sz w:val="24"/>
        </w:rPr>
      </w:pPr>
    </w:p>
    <w:p w14:paraId="3D18D357" w14:textId="77777777" w:rsidR="00771DC8" w:rsidRPr="004B0325" w:rsidRDefault="00771DC8" w:rsidP="00771DC8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b/>
          <w:sz w:val="28"/>
          <w:szCs w:val="28"/>
        </w:rPr>
      </w:pPr>
      <w:r w:rsidRPr="004B0325">
        <w:rPr>
          <w:b/>
          <w:sz w:val="28"/>
          <w:szCs w:val="28"/>
        </w:rPr>
        <w:t>Další požadavky kupujícího (</w:t>
      </w:r>
      <w:r w:rsidRPr="004B0325">
        <w:rPr>
          <w:b/>
          <w:i/>
          <w:sz w:val="28"/>
          <w:szCs w:val="28"/>
        </w:rPr>
        <w:t>pokud jsou</w:t>
      </w:r>
      <w:r w:rsidRPr="004B0325">
        <w:rPr>
          <w:b/>
          <w:sz w:val="28"/>
          <w:szCs w:val="28"/>
        </w:rPr>
        <w:t>)</w:t>
      </w:r>
    </w:p>
    <w:p w14:paraId="7C707D1B" w14:textId="383C8E1D" w:rsidR="00771DC8" w:rsidRPr="00A10ECB" w:rsidRDefault="00A10ECB" w:rsidP="00771DC8">
      <w:pPr>
        <w:pStyle w:val="Normlnweb"/>
        <w:widowControl w:val="0"/>
        <w:shd w:val="clear" w:color="auto" w:fill="FFFFFF"/>
        <w:spacing w:before="60" w:beforeAutospacing="0" w:after="120" w:afterAutospacing="0" w:line="276" w:lineRule="auto"/>
        <w:ind w:left="357"/>
        <w:jc w:val="center"/>
      </w:pPr>
      <w:r w:rsidRPr="00A10ECB">
        <w:rPr>
          <w:i/>
        </w:rPr>
        <w:t>nejsou</w:t>
      </w:r>
    </w:p>
    <w:p w14:paraId="027C601C" w14:textId="2E17E85A" w:rsidR="002168F3" w:rsidRDefault="002168F3" w:rsidP="00771DC8">
      <w:pPr>
        <w:pStyle w:val="Normlnweb"/>
        <w:widowControl w:val="0"/>
        <w:shd w:val="clear" w:color="auto" w:fill="FFFFFF"/>
        <w:spacing w:before="60" w:beforeAutospacing="0" w:after="120" w:afterAutospacing="0" w:line="276" w:lineRule="auto"/>
        <w:ind w:left="357"/>
        <w:jc w:val="center"/>
        <w:rPr>
          <w:b/>
          <w:u w:val="single"/>
        </w:rPr>
      </w:pPr>
    </w:p>
    <w:p w14:paraId="66399371" w14:textId="49DA5295" w:rsidR="006A47B5" w:rsidRDefault="006A47B5" w:rsidP="00771DC8">
      <w:pPr>
        <w:pStyle w:val="Normlnweb"/>
        <w:widowControl w:val="0"/>
        <w:shd w:val="clear" w:color="auto" w:fill="FFFFFF"/>
        <w:spacing w:before="60" w:beforeAutospacing="0" w:after="120" w:afterAutospacing="0" w:line="276" w:lineRule="auto"/>
        <w:ind w:left="357"/>
        <w:jc w:val="center"/>
        <w:rPr>
          <w:b/>
          <w:u w:val="single"/>
        </w:rPr>
      </w:pPr>
    </w:p>
    <w:p w14:paraId="579EF39F" w14:textId="77777777" w:rsidR="006A47B5" w:rsidRPr="004B0325" w:rsidRDefault="006A47B5" w:rsidP="00771DC8">
      <w:pPr>
        <w:pStyle w:val="Normlnweb"/>
        <w:widowControl w:val="0"/>
        <w:shd w:val="clear" w:color="auto" w:fill="FFFFFF"/>
        <w:spacing w:before="60" w:beforeAutospacing="0" w:after="120" w:afterAutospacing="0" w:line="276" w:lineRule="auto"/>
        <w:ind w:left="357"/>
        <w:jc w:val="center"/>
        <w:rPr>
          <w:b/>
          <w:u w:val="single"/>
        </w:rPr>
      </w:pPr>
    </w:p>
    <w:p w14:paraId="787FC9D7" w14:textId="77777777" w:rsidR="00771DC8" w:rsidRPr="004B0325" w:rsidRDefault="00771DC8" w:rsidP="00771DC8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b/>
          <w:sz w:val="28"/>
          <w:szCs w:val="28"/>
        </w:rPr>
      </w:pPr>
      <w:r w:rsidRPr="004B0325">
        <w:rPr>
          <w:b/>
          <w:sz w:val="28"/>
          <w:szCs w:val="28"/>
        </w:rPr>
        <w:t>Závěrečná ustanovení</w:t>
      </w:r>
    </w:p>
    <w:p w14:paraId="596F3BBC" w14:textId="77777777" w:rsidR="00771DC8" w:rsidRPr="004B0325" w:rsidRDefault="00771DC8" w:rsidP="004B0325">
      <w:pPr>
        <w:pStyle w:val="Normlnweb"/>
        <w:widowControl w:val="0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>Práva a povinnosti touto prováděcí smlouvou výslovně neupravené či upravené jen částečně se řídí příslušnými ustanoveními RD, českým právním řádem, zejména NOZ, v platném znění.</w:t>
      </w:r>
    </w:p>
    <w:p w14:paraId="1B538B2B" w14:textId="77777777" w:rsidR="00771DC8" w:rsidRPr="004B0325" w:rsidRDefault="00771DC8" w:rsidP="004B0325">
      <w:pPr>
        <w:pStyle w:val="Normlnweb"/>
        <w:widowControl w:val="0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>Změny a doplňky této prováděcí smlouvy lze činit pouze písemně, číslovanými dodatky, podepsanými oběma smluvními stranami.</w:t>
      </w:r>
    </w:p>
    <w:p w14:paraId="6F0EAB5D" w14:textId="66F17BD1" w:rsidR="00771DC8" w:rsidRPr="004B0325" w:rsidRDefault="00771DC8" w:rsidP="004B0325">
      <w:pPr>
        <w:pStyle w:val="Normlnweb"/>
        <w:widowControl w:val="0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 xml:space="preserve">Tato prováděcí smlouva je sepsána ve dvou vyhotoveních, každé s platností originálu, přičemž po jednom z nich </w:t>
      </w:r>
      <w:proofErr w:type="gramStart"/>
      <w:r w:rsidRPr="004B0325">
        <w:t>obdrží</w:t>
      </w:r>
      <w:proofErr w:type="gramEnd"/>
      <w:r w:rsidRPr="004B0325">
        <w:t xml:space="preserve"> každá smluvní strana. </w:t>
      </w:r>
      <w:r w:rsidR="00720BD4" w:rsidRPr="004B0325">
        <w:t>Prováděcí smlouvu lze podepsat elektronickým podpisem.</w:t>
      </w:r>
    </w:p>
    <w:p w14:paraId="20D0F836" w14:textId="01605DD4" w:rsidR="00771DC8" w:rsidRPr="004B0325" w:rsidRDefault="00771DC8" w:rsidP="004B0325">
      <w:pPr>
        <w:pStyle w:val="Odstavecseseznamem"/>
        <w:numPr>
          <w:ilvl w:val="1"/>
          <w:numId w:val="1"/>
        </w:numPr>
        <w:spacing w:before="60" w:after="60"/>
        <w:ind w:left="426" w:hanging="426"/>
        <w:jc w:val="both"/>
        <w:rPr>
          <w:sz w:val="24"/>
          <w:szCs w:val="24"/>
          <w:lang w:eastAsia="cs-CZ"/>
        </w:rPr>
      </w:pPr>
      <w:r w:rsidRPr="004B0325">
        <w:rPr>
          <w:sz w:val="24"/>
          <w:szCs w:val="24"/>
          <w:lang w:eastAsia="cs-CZ"/>
        </w:rPr>
        <w:t>V souladu se zákonem č. 340/2015 Sb., o zvláštních podmínkách účinnosti některých smluv, uveřejňování těchto smluv a o registru smluv (zákon o registru smluv), zajistí kupující uveřejnění celého textu prováděcí smlouvy, vyjma osobních údajů, a metadat prováděcí smlouvy v registru smluv, včetně případných oprav uveřejnění s tím, že nezajistí-li kupující uveřejnění prováděcí smlouvy nebo metadat prováděcí smlouvy v registru smluv do 30 dnů od uzavření prováděcí smlouvy, pak je oprávněn zajistit jejich uveřejnění prodávající ve lhůtě tří měsíců od uzavření prováděcí smlouvy.</w:t>
      </w:r>
    </w:p>
    <w:p w14:paraId="6FFA6ED5" w14:textId="29B7D6C0" w:rsidR="00DC6125" w:rsidRDefault="00771DC8" w:rsidP="004B0325">
      <w:pPr>
        <w:pStyle w:val="Normlnweb"/>
        <w:widowControl w:val="0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>Prováděcí smlouva nabývá platnosti dnem jejího podpisu druhou ze smluvních stran. Účinnosti nabývá prováděcí smlouva, na kterou se vztahuje zákon o registru smluv, dnem jejího zveřejnění v registru smluv. Prováděcí smlouva, na kterou se zákon o registru smluv nevztahuje, nabývá účinnosti dnem jejího podpisu</w:t>
      </w:r>
      <w:r w:rsidR="00B13371" w:rsidRPr="004B0325">
        <w:t xml:space="preserve"> a nebude uveřejněna v registru smluv.</w:t>
      </w:r>
    </w:p>
    <w:p w14:paraId="1E323BA1" w14:textId="77777777" w:rsidR="00771DC8" w:rsidRPr="004B0325" w:rsidRDefault="00771DC8" w:rsidP="004B0325">
      <w:pPr>
        <w:pStyle w:val="Normlnweb"/>
        <w:widowControl w:val="0"/>
        <w:shd w:val="clear" w:color="auto" w:fill="FFFFFF"/>
        <w:spacing w:before="60" w:beforeAutospacing="0" w:after="60" w:afterAutospacing="0" w:line="276" w:lineRule="auto"/>
        <w:ind w:left="425"/>
        <w:jc w:val="both"/>
      </w:pPr>
      <w:r w:rsidRPr="004B0325">
        <w:t>Realizace plnění je tedy možná až od data účinnosti.</w:t>
      </w:r>
    </w:p>
    <w:p w14:paraId="08265ACC" w14:textId="0CB65115" w:rsidR="00771DC8" w:rsidRPr="004B0325" w:rsidRDefault="00771DC8" w:rsidP="004B0325">
      <w:pPr>
        <w:pStyle w:val="Normlnweb"/>
        <w:widowControl w:val="0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>Obě smluvní strany shodně prohlašují, že si tuto prováděcí smlouvu před jejím podpisem přečetly, že byla uzavřena po vzájemném projednání podle jejich pravé a svobodné vůle,</w:t>
      </w:r>
      <w:r w:rsidR="00DC6125">
        <w:t xml:space="preserve"> </w:t>
      </w:r>
      <w:r w:rsidRPr="004B0325">
        <w:t>vážně a srozumitelně, nikoli v tísni a za nápadně nevýhodných podmínek.</w:t>
      </w:r>
    </w:p>
    <w:p w14:paraId="4275E647" w14:textId="77777777" w:rsidR="00771DC8" w:rsidRPr="004B0325" w:rsidRDefault="00771DC8" w:rsidP="00771DC8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</w:pPr>
    </w:p>
    <w:p w14:paraId="4010050A" w14:textId="77777777" w:rsidR="00771DC8" w:rsidRPr="004B0325" w:rsidRDefault="00771DC8" w:rsidP="00771DC8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  <w:r w:rsidRPr="004B0325">
        <w:t>Příloha:</w:t>
      </w:r>
    </w:p>
    <w:p w14:paraId="419E22E8" w14:textId="77777777" w:rsidR="00771DC8" w:rsidRPr="004B0325" w:rsidRDefault="00771DC8" w:rsidP="00771DC8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  <w:r w:rsidRPr="004B0325">
        <w:t>Příloha č. 1 – Specifikace předmětu prováděcí smlouvy</w:t>
      </w:r>
    </w:p>
    <w:p w14:paraId="6AADE2B0" w14:textId="77777777" w:rsidR="00771DC8" w:rsidRDefault="00771DC8" w:rsidP="00771DC8">
      <w:pPr>
        <w:widowControl w:val="0"/>
        <w:spacing w:before="60" w:after="60" w:line="320" w:lineRule="atLeast"/>
        <w:rPr>
          <w:rFonts w:ascii="Times New Roman" w:hAnsi="Times New Roman"/>
          <w:sz w:val="24"/>
        </w:rPr>
      </w:pPr>
    </w:p>
    <w:p w14:paraId="2A498028" w14:textId="77777777" w:rsidR="00DC6125" w:rsidRDefault="00DC6125" w:rsidP="00771DC8">
      <w:pPr>
        <w:widowControl w:val="0"/>
        <w:spacing w:before="60" w:after="60" w:line="320" w:lineRule="atLeast"/>
        <w:rPr>
          <w:rFonts w:ascii="Times New Roman" w:hAnsi="Times New Roman"/>
          <w:sz w:val="24"/>
        </w:rPr>
      </w:pPr>
    </w:p>
    <w:p w14:paraId="60C64377" w14:textId="77777777" w:rsidR="00DC6125" w:rsidRDefault="00DC6125" w:rsidP="00771DC8">
      <w:pPr>
        <w:widowControl w:val="0"/>
        <w:spacing w:before="60" w:after="60" w:line="320" w:lineRule="atLeast"/>
        <w:rPr>
          <w:rFonts w:ascii="Times New Roman" w:hAnsi="Times New Roman"/>
          <w:sz w:val="24"/>
        </w:rPr>
      </w:pPr>
    </w:p>
    <w:p w14:paraId="2BDE73EC" w14:textId="4E48E7FD" w:rsidR="00771DC8" w:rsidRPr="004B0325" w:rsidRDefault="00771DC8" w:rsidP="00771DC8">
      <w:pPr>
        <w:widowControl w:val="0"/>
        <w:spacing w:before="60" w:after="60" w:line="320" w:lineRule="atLeast"/>
        <w:rPr>
          <w:rFonts w:ascii="Times New Roman" w:hAnsi="Times New Roman"/>
          <w:sz w:val="24"/>
        </w:rPr>
      </w:pPr>
      <w:r w:rsidRPr="004B0325">
        <w:rPr>
          <w:rFonts w:ascii="Times New Roman" w:hAnsi="Times New Roman"/>
          <w:sz w:val="24"/>
        </w:rPr>
        <w:t>V …………</w:t>
      </w:r>
      <w:proofErr w:type="gramStart"/>
      <w:r w:rsidRPr="004B0325">
        <w:rPr>
          <w:rFonts w:ascii="Times New Roman" w:hAnsi="Times New Roman"/>
          <w:sz w:val="24"/>
        </w:rPr>
        <w:t>…….</w:t>
      </w:r>
      <w:proofErr w:type="gramEnd"/>
      <w:r w:rsidRPr="004B0325">
        <w:rPr>
          <w:rFonts w:ascii="Times New Roman" w:hAnsi="Times New Roman"/>
          <w:sz w:val="24"/>
        </w:rPr>
        <w:t>. dne……………</w:t>
      </w:r>
      <w:r w:rsidRPr="004B03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ab/>
      </w:r>
      <w:r w:rsidR="00DC61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>V …………</w:t>
      </w:r>
      <w:proofErr w:type="gramStart"/>
      <w:r w:rsidRPr="004B0325">
        <w:rPr>
          <w:rFonts w:ascii="Times New Roman" w:hAnsi="Times New Roman"/>
          <w:sz w:val="24"/>
        </w:rPr>
        <w:t>…….</w:t>
      </w:r>
      <w:proofErr w:type="gramEnd"/>
      <w:r w:rsidRPr="004B0325">
        <w:rPr>
          <w:rFonts w:ascii="Times New Roman" w:hAnsi="Times New Roman"/>
          <w:sz w:val="24"/>
        </w:rPr>
        <w:t>. dne……………</w:t>
      </w:r>
    </w:p>
    <w:p w14:paraId="1011F37D" w14:textId="77777777" w:rsidR="00771DC8" w:rsidRDefault="00771DC8" w:rsidP="00771DC8">
      <w:pPr>
        <w:widowControl w:val="0"/>
        <w:spacing w:before="60" w:after="60" w:line="320" w:lineRule="atLeast"/>
        <w:rPr>
          <w:rFonts w:ascii="Times New Roman" w:hAnsi="Times New Roman"/>
          <w:sz w:val="24"/>
        </w:rPr>
      </w:pPr>
    </w:p>
    <w:p w14:paraId="11D6963F" w14:textId="77777777" w:rsidR="00201E73" w:rsidRPr="004B0325" w:rsidRDefault="00201E73" w:rsidP="00771DC8">
      <w:pPr>
        <w:widowControl w:val="0"/>
        <w:spacing w:before="60" w:after="60" w:line="320" w:lineRule="atLeast"/>
        <w:rPr>
          <w:rFonts w:ascii="Times New Roman" w:hAnsi="Times New Roman"/>
          <w:sz w:val="24"/>
        </w:rPr>
      </w:pPr>
    </w:p>
    <w:p w14:paraId="1BB6B238" w14:textId="77777777" w:rsidR="00771DC8" w:rsidRDefault="00771DC8" w:rsidP="00771DC8">
      <w:pPr>
        <w:widowControl w:val="0"/>
        <w:spacing w:before="60" w:after="60"/>
        <w:rPr>
          <w:rFonts w:ascii="Times New Roman" w:hAnsi="Times New Roman"/>
          <w:sz w:val="24"/>
        </w:rPr>
      </w:pPr>
    </w:p>
    <w:p w14:paraId="7F12DDDE" w14:textId="77777777" w:rsidR="00201E73" w:rsidRDefault="00201E73" w:rsidP="00771DC8">
      <w:pPr>
        <w:widowControl w:val="0"/>
        <w:spacing w:before="60" w:after="60"/>
        <w:rPr>
          <w:rFonts w:ascii="Times New Roman" w:hAnsi="Times New Roman"/>
          <w:sz w:val="24"/>
        </w:rPr>
      </w:pPr>
    </w:p>
    <w:p w14:paraId="53D9E6D8" w14:textId="77777777" w:rsidR="00201E73" w:rsidRPr="004B0325" w:rsidRDefault="00201E73" w:rsidP="00771DC8">
      <w:pPr>
        <w:widowControl w:val="0"/>
        <w:spacing w:before="60" w:after="60"/>
        <w:rPr>
          <w:rFonts w:ascii="Times New Roman" w:hAnsi="Times New Roman"/>
          <w:sz w:val="24"/>
        </w:rPr>
      </w:pPr>
    </w:p>
    <w:p w14:paraId="4ADFBD79" w14:textId="77777777" w:rsidR="00771DC8" w:rsidRPr="004B0325" w:rsidRDefault="00771DC8" w:rsidP="00771DC8">
      <w:pPr>
        <w:widowControl w:val="0"/>
        <w:rPr>
          <w:rFonts w:ascii="Times New Roman" w:hAnsi="Times New Roman"/>
          <w:sz w:val="24"/>
        </w:rPr>
      </w:pPr>
      <w:r w:rsidRPr="004B0325">
        <w:rPr>
          <w:rFonts w:ascii="Times New Roman" w:hAnsi="Times New Roman"/>
          <w:sz w:val="24"/>
        </w:rPr>
        <w:t>____________________________</w:t>
      </w:r>
      <w:r w:rsidRPr="004B03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ab/>
        <w:t>____________________________</w:t>
      </w:r>
    </w:p>
    <w:p w14:paraId="0B55C71A" w14:textId="01535086" w:rsidR="006E2E19" w:rsidRDefault="00771DC8" w:rsidP="0069058B">
      <w:pPr>
        <w:widowControl w:val="0"/>
        <w:ind w:firstLine="708"/>
        <w:rPr>
          <w:rFonts w:ascii="Times New Roman" w:hAnsi="Times New Roman"/>
          <w:sz w:val="24"/>
        </w:rPr>
      </w:pPr>
      <w:r w:rsidRPr="004B0325">
        <w:rPr>
          <w:rFonts w:ascii="Times New Roman" w:hAnsi="Times New Roman"/>
          <w:sz w:val="24"/>
        </w:rPr>
        <w:t xml:space="preserve">          kupující</w:t>
      </w:r>
      <w:r w:rsidRPr="004B03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ab/>
      </w:r>
      <w:r w:rsidR="00DC6125">
        <w:rPr>
          <w:rFonts w:ascii="Times New Roman" w:hAnsi="Times New Roman"/>
          <w:sz w:val="24"/>
        </w:rPr>
        <w:tab/>
        <w:t xml:space="preserve">      </w:t>
      </w:r>
      <w:r w:rsidRPr="004B0325">
        <w:rPr>
          <w:rFonts w:ascii="Times New Roman" w:hAnsi="Times New Roman"/>
          <w:sz w:val="24"/>
        </w:rPr>
        <w:t>prodávající</w:t>
      </w:r>
    </w:p>
    <w:p w14:paraId="4CFC8D98" w14:textId="2B715E38" w:rsidR="003777C2" w:rsidRPr="0069058B" w:rsidRDefault="003777C2" w:rsidP="003777C2">
      <w:pPr>
        <w:widowControl w:val="0"/>
        <w:ind w:firstLine="708"/>
        <w:rPr>
          <w:rFonts w:ascii="Times New Roman" w:hAnsi="Times New Roman"/>
          <w:sz w:val="24"/>
        </w:rPr>
      </w:pPr>
      <w:r w:rsidRPr="003777C2">
        <w:lastRenderedPageBreak/>
        <w:drawing>
          <wp:inline distT="0" distB="0" distL="0" distR="0" wp14:anchorId="097C1482" wp14:editId="79D19513">
            <wp:extent cx="5760720" cy="7778115"/>
            <wp:effectExtent l="0" t="0" r="0" b="0"/>
            <wp:docPr id="1892505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7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77C2" w:rsidRPr="0069058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C6455" w14:textId="77777777" w:rsidR="00A05A69" w:rsidRDefault="00A05A69" w:rsidP="00201E73">
      <w:pPr>
        <w:spacing w:line="240" w:lineRule="auto"/>
      </w:pPr>
      <w:r>
        <w:separator/>
      </w:r>
    </w:p>
  </w:endnote>
  <w:endnote w:type="continuationSeparator" w:id="0">
    <w:p w14:paraId="38C2C9F4" w14:textId="77777777" w:rsidR="00A05A69" w:rsidRDefault="00A05A69" w:rsidP="00201E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="Times New Roman" w:hAnsi="Times New Roman"/>
        <w:sz w:val="22"/>
        <w:szCs w:val="22"/>
        <w:lang w:val="en-US" w:eastAsia="en-US"/>
      </w:rPr>
      <w:id w:val="1368950296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/>
            <w:sz w:val="22"/>
            <w:szCs w:val="22"/>
            <w:lang w:val="en-US" w:eastAsia="en-US"/>
          </w:rPr>
          <w:id w:val="1437101826"/>
          <w:docPartObj>
            <w:docPartGallery w:val="Page Numbers (Top of Page)"/>
            <w:docPartUnique/>
          </w:docPartObj>
        </w:sdtPr>
        <w:sdtContent>
          <w:p w14:paraId="6BD94B12" w14:textId="574241AD" w:rsidR="00201E73" w:rsidRPr="004B0325" w:rsidRDefault="00201E73" w:rsidP="004B0325">
            <w:pPr>
              <w:tabs>
                <w:tab w:val="center" w:pos="4536"/>
                <w:tab w:val="right" w:pos="9072"/>
              </w:tabs>
              <w:spacing w:line="240" w:lineRule="auto"/>
              <w:jc w:val="right"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s</w:t>
            </w:r>
            <w:r w:rsidRPr="004B032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tránka </w:t>
            </w:r>
            <w:r w:rsidRPr="004B032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n-US" w:eastAsia="en-US"/>
              </w:rPr>
              <w:fldChar w:fldCharType="begin"/>
            </w:r>
            <w:r w:rsidRPr="004B032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n-US" w:eastAsia="en-US"/>
              </w:rPr>
              <w:instrText>PAGE</w:instrText>
            </w:r>
            <w:r w:rsidRPr="004B032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n-US" w:eastAsia="en-U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  <w:lang w:val="en-US" w:eastAsia="en-US"/>
              </w:rPr>
              <w:t>3</w:t>
            </w:r>
            <w:r w:rsidRPr="004B032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n-US" w:eastAsia="en-US"/>
              </w:rPr>
              <w:fldChar w:fldCharType="end"/>
            </w:r>
            <w:r w:rsidRPr="004B032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z </w:t>
            </w:r>
            <w:r w:rsidRPr="004B032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n-US" w:eastAsia="en-US"/>
              </w:rPr>
              <w:fldChar w:fldCharType="begin"/>
            </w:r>
            <w:r w:rsidRPr="004B032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n-US" w:eastAsia="en-US"/>
              </w:rPr>
              <w:instrText>NUMPAGES</w:instrText>
            </w:r>
            <w:r w:rsidRPr="004B032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n-US" w:eastAsia="en-U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  <w:lang w:val="en-US" w:eastAsia="en-US"/>
              </w:rPr>
              <w:t>3</w:t>
            </w:r>
            <w:r w:rsidRPr="004B032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n-US" w:eastAsia="en-US"/>
              </w:rPr>
              <w:fldChar w:fldCharType="end"/>
            </w:r>
          </w:p>
        </w:sdtContent>
      </w:sdt>
    </w:sdtContent>
  </w:sdt>
  <w:p w14:paraId="786B5356" w14:textId="77777777" w:rsidR="00201E73" w:rsidRDefault="00201E73" w:rsidP="004B0325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D5265" w14:textId="77777777" w:rsidR="00A05A69" w:rsidRDefault="00A05A69" w:rsidP="00201E73">
      <w:pPr>
        <w:spacing w:line="240" w:lineRule="auto"/>
      </w:pPr>
      <w:r>
        <w:separator/>
      </w:r>
    </w:p>
  </w:footnote>
  <w:footnote w:type="continuationSeparator" w:id="0">
    <w:p w14:paraId="492FF057" w14:textId="77777777" w:rsidR="00A05A69" w:rsidRDefault="00A05A69" w:rsidP="00201E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5221"/>
    <w:multiLevelType w:val="multilevel"/>
    <w:tmpl w:val="C5D4CA2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num w:numId="1" w16cid:durableId="5734697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3F0"/>
    <w:rsid w:val="00023542"/>
    <w:rsid w:val="000574F6"/>
    <w:rsid w:val="000D15D2"/>
    <w:rsid w:val="000F5639"/>
    <w:rsid w:val="001074E3"/>
    <w:rsid w:val="00107CA3"/>
    <w:rsid w:val="00114227"/>
    <w:rsid w:val="00120724"/>
    <w:rsid w:val="00143EB0"/>
    <w:rsid w:val="00172493"/>
    <w:rsid w:val="001D3C48"/>
    <w:rsid w:val="00201E73"/>
    <w:rsid w:val="002168F3"/>
    <w:rsid w:val="00221F23"/>
    <w:rsid w:val="002B2FC1"/>
    <w:rsid w:val="00313B47"/>
    <w:rsid w:val="0033015E"/>
    <w:rsid w:val="003777C2"/>
    <w:rsid w:val="003B544F"/>
    <w:rsid w:val="003F4931"/>
    <w:rsid w:val="00415E06"/>
    <w:rsid w:val="004B0325"/>
    <w:rsid w:val="004B2354"/>
    <w:rsid w:val="004E4952"/>
    <w:rsid w:val="005477C2"/>
    <w:rsid w:val="00550BC4"/>
    <w:rsid w:val="005527B9"/>
    <w:rsid w:val="0057157D"/>
    <w:rsid w:val="0057252F"/>
    <w:rsid w:val="005B303B"/>
    <w:rsid w:val="00621846"/>
    <w:rsid w:val="00634F24"/>
    <w:rsid w:val="00670759"/>
    <w:rsid w:val="00680E1C"/>
    <w:rsid w:val="0068298D"/>
    <w:rsid w:val="0069058B"/>
    <w:rsid w:val="006A47B5"/>
    <w:rsid w:val="006C65A3"/>
    <w:rsid w:val="006E2E19"/>
    <w:rsid w:val="007072BC"/>
    <w:rsid w:val="00720BD4"/>
    <w:rsid w:val="00721DF1"/>
    <w:rsid w:val="00741C77"/>
    <w:rsid w:val="0074227F"/>
    <w:rsid w:val="00754620"/>
    <w:rsid w:val="0076416F"/>
    <w:rsid w:val="00771DC8"/>
    <w:rsid w:val="00782429"/>
    <w:rsid w:val="007B60B9"/>
    <w:rsid w:val="007C55BB"/>
    <w:rsid w:val="007C7864"/>
    <w:rsid w:val="007D6361"/>
    <w:rsid w:val="007E68CA"/>
    <w:rsid w:val="007E6E1D"/>
    <w:rsid w:val="007F0CE5"/>
    <w:rsid w:val="0084128D"/>
    <w:rsid w:val="00845450"/>
    <w:rsid w:val="008D6E45"/>
    <w:rsid w:val="0090489B"/>
    <w:rsid w:val="009352B3"/>
    <w:rsid w:val="0095219C"/>
    <w:rsid w:val="00975C51"/>
    <w:rsid w:val="009A1CF9"/>
    <w:rsid w:val="009A43F0"/>
    <w:rsid w:val="009B1B0C"/>
    <w:rsid w:val="009F0B65"/>
    <w:rsid w:val="00A05A69"/>
    <w:rsid w:val="00A10ECB"/>
    <w:rsid w:val="00A6359D"/>
    <w:rsid w:val="00AF3A1A"/>
    <w:rsid w:val="00B077A7"/>
    <w:rsid w:val="00B13371"/>
    <w:rsid w:val="00B13865"/>
    <w:rsid w:val="00B21D66"/>
    <w:rsid w:val="00B541A9"/>
    <w:rsid w:val="00B646BD"/>
    <w:rsid w:val="00C2166A"/>
    <w:rsid w:val="00C437A0"/>
    <w:rsid w:val="00C50A70"/>
    <w:rsid w:val="00C87E05"/>
    <w:rsid w:val="00CA025C"/>
    <w:rsid w:val="00CD240D"/>
    <w:rsid w:val="00D161B6"/>
    <w:rsid w:val="00D16BB5"/>
    <w:rsid w:val="00D60693"/>
    <w:rsid w:val="00D75FA5"/>
    <w:rsid w:val="00D96201"/>
    <w:rsid w:val="00DC6125"/>
    <w:rsid w:val="00DF3270"/>
    <w:rsid w:val="00E446B5"/>
    <w:rsid w:val="00E85ACD"/>
    <w:rsid w:val="00E9106F"/>
    <w:rsid w:val="00EB5B28"/>
    <w:rsid w:val="00EF4EBB"/>
    <w:rsid w:val="00F2014D"/>
    <w:rsid w:val="00F50C0B"/>
    <w:rsid w:val="00F65DAC"/>
    <w:rsid w:val="00F81112"/>
    <w:rsid w:val="00F9523C"/>
    <w:rsid w:val="00FA49AC"/>
    <w:rsid w:val="00FD07AC"/>
    <w:rsid w:val="00FF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C5E3"/>
  <w15:chartTrackingRefBased/>
  <w15:docId w15:val="{10EA20E2-A02C-4AE3-9E67-5B275969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1DC8"/>
    <w:pPr>
      <w:spacing w:after="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71D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</w:rPr>
  </w:style>
  <w:style w:type="paragraph" w:styleId="Bezmezer">
    <w:name w:val="No Spacing"/>
    <w:uiPriority w:val="1"/>
    <w:qFormat/>
    <w:rsid w:val="00771DC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1DC8"/>
    <w:pPr>
      <w:spacing w:after="200" w:line="276" w:lineRule="auto"/>
      <w:ind w:left="720"/>
      <w:contextualSpacing/>
      <w:jc w:val="left"/>
    </w:pPr>
    <w:rPr>
      <w:rFonts w:ascii="Times New Roman" w:eastAsia="Times New Roman" w:hAnsi="Times New Roman"/>
      <w:sz w:val="22"/>
      <w:szCs w:val="22"/>
      <w:lang w:eastAsia="en-US" w:bidi="en-US"/>
    </w:rPr>
  </w:style>
  <w:style w:type="paragraph" w:customStyle="1" w:styleId="cotext">
    <w:name w:val="co_text"/>
    <w:basedOn w:val="Normln"/>
    <w:uiPriority w:val="99"/>
    <w:rsid w:val="00771DC8"/>
    <w:pPr>
      <w:widowControl w:val="0"/>
      <w:spacing w:before="120" w:line="240" w:lineRule="auto"/>
      <w:ind w:left="720"/>
    </w:pPr>
    <w:rPr>
      <w:rFonts w:ascii="Arial Narrow" w:eastAsia="Times New Roman" w:hAnsi="Arial Narrow" w:cs="Arial"/>
      <w:sz w:val="22"/>
    </w:rPr>
  </w:style>
  <w:style w:type="character" w:customStyle="1" w:styleId="platne">
    <w:name w:val="platne"/>
    <w:rsid w:val="00771DC8"/>
  </w:style>
  <w:style w:type="character" w:customStyle="1" w:styleId="tsubjname">
    <w:name w:val="tsubjname"/>
    <w:rsid w:val="00771DC8"/>
  </w:style>
  <w:style w:type="character" w:styleId="Odkaznakoment">
    <w:name w:val="annotation reference"/>
    <w:basedOn w:val="Standardnpsmoodstavce"/>
    <w:uiPriority w:val="99"/>
    <w:semiHidden/>
    <w:unhideWhenUsed/>
    <w:rsid w:val="00313B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3B4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3B47"/>
    <w:rPr>
      <w:rFonts w:ascii="Century Gothic" w:eastAsia="Calibri" w:hAnsi="Century Gothic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B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3B47"/>
    <w:rPr>
      <w:rFonts w:ascii="Century Gothic" w:eastAsia="Calibri" w:hAnsi="Century Gothic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3B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B47"/>
    <w:rPr>
      <w:rFonts w:ascii="Segoe UI" w:eastAsia="Calibr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1E7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E73"/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1E7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E73"/>
    <w:rPr>
      <w:rFonts w:ascii="Century Gothic" w:eastAsia="Calibri" w:hAnsi="Century Gothic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704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Přibová Lenka</dc:creator>
  <cp:keywords/>
  <dc:description/>
  <cp:lastModifiedBy>Zela Vladimír</cp:lastModifiedBy>
  <cp:revision>2</cp:revision>
  <cp:lastPrinted>2022-11-29T06:28:00Z</cp:lastPrinted>
  <dcterms:created xsi:type="dcterms:W3CDTF">2024-11-13T13:26:00Z</dcterms:created>
  <dcterms:modified xsi:type="dcterms:W3CDTF">2024-11-13T13:26:00Z</dcterms:modified>
</cp:coreProperties>
</file>