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D9629D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D9629D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D9629D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Dušan Kučera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D9629D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383700324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D9629D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dusan.kucera@mu-st.cz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D9629D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12. 11. 2024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D9629D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Protom Strakonice, s.r.o.</w:t>
            </w:r>
          </w:p>
          <w:p w:rsidR="001F0477" w:rsidRPr="006F0BA2" w:rsidRDefault="00D9629D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Písecká 290</w:t>
            </w:r>
          </w:p>
          <w:p w:rsidR="001F0477" w:rsidRPr="006F0BA2" w:rsidRDefault="00D9629D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proofErr w:type="gramStart"/>
            <w:r w:rsidR="00D9629D">
              <w:rPr>
                <w:rFonts w:ascii="Tahoma" w:hAnsi="Tahoma" w:cs="Tahoma"/>
                <w:bCs/>
                <w:noProof/>
                <w:sz w:val="22"/>
                <w:szCs w:val="22"/>
              </w:rPr>
              <w:t>43841252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</w:t>
            </w:r>
            <w:proofErr w:type="gramEnd"/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: </w:t>
            </w:r>
            <w:r w:rsidR="00D9629D">
              <w:rPr>
                <w:rFonts w:ascii="Tahoma" w:hAnsi="Tahoma" w:cs="Tahoma"/>
                <w:bCs/>
                <w:noProof/>
                <w:sz w:val="22"/>
                <w:szCs w:val="22"/>
              </w:rPr>
              <w:t>CZ43841252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D9629D">
        <w:rPr>
          <w:rFonts w:ascii="Tahoma" w:hAnsi="Tahoma" w:cs="Tahoma"/>
          <w:noProof/>
          <w:sz w:val="28"/>
          <w:szCs w:val="28"/>
        </w:rPr>
        <w:t>338/24/7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</w:r>
      <w:proofErr w:type="spellStart"/>
      <w:r w:rsidRPr="006F0BA2">
        <w:rPr>
          <w:rFonts w:ascii="Tahoma" w:hAnsi="Tahoma" w:cs="Tahoma"/>
          <w:sz w:val="20"/>
        </w:rPr>
        <w:t>Předpokl</w:t>
      </w:r>
      <w:proofErr w:type="spellEnd"/>
      <w:r w:rsidRPr="006F0BA2">
        <w:rPr>
          <w:rFonts w:ascii="Tahoma" w:hAnsi="Tahoma" w:cs="Tahoma"/>
          <w:sz w:val="20"/>
        </w:rPr>
        <w:t>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D9629D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MŠ Lidická - zednické a elektrikářské práce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D9629D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110 000,00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D9629D">
        <w:rPr>
          <w:rFonts w:ascii="Tahoma" w:hAnsi="Tahoma" w:cs="Tahoma"/>
          <w:b/>
          <w:bCs/>
          <w:noProof/>
          <w:sz w:val="20"/>
          <w:szCs w:val="20"/>
        </w:rPr>
        <w:t>110 000,00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D9629D" w:rsidRDefault="00D9629D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Jedná se o tyto práce:</w:t>
      </w:r>
    </w:p>
    <w:p w:rsidR="00D9629D" w:rsidRDefault="00D9629D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- výměna a úprava podlahové vpusti (škrabka brambor)</w:t>
      </w:r>
    </w:p>
    <w:p w:rsidR="0061155E" w:rsidRDefault="0061155E">
      <w:pPr>
        <w:ind w:left="142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D9629D" w:rsidRDefault="00D9629D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- osazení záložního zdroje včetně napojení </w:t>
      </w:r>
    </w:p>
    <w:p w:rsidR="001F0477" w:rsidRDefault="00D9629D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- provedení topného kabelu na střeše objektu (klimatizační jednotka)</w:t>
      </w:r>
    </w:p>
    <w:p w:rsidR="00D9629D" w:rsidRPr="006F0BA2" w:rsidRDefault="00D9629D">
      <w:pPr>
        <w:ind w:left="142"/>
        <w:rPr>
          <w:rFonts w:ascii="Tahoma" w:hAnsi="Tahoma" w:cs="Tahoma"/>
          <w:sz w:val="20"/>
          <w:szCs w:val="20"/>
        </w:rPr>
      </w:pPr>
    </w:p>
    <w:p w:rsidR="001F0477" w:rsidRDefault="00D9629D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 díla bez DPH je 90.852 Kč, tj. cena včetně DPH činní 109.931 Kč</w:t>
      </w:r>
    </w:p>
    <w:p w:rsidR="00D9629D" w:rsidRPr="00D9629D" w:rsidRDefault="00D9629D">
      <w:pPr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  <w:r w:rsidR="00D9629D">
        <w:rPr>
          <w:rFonts w:ascii="Tahoma" w:hAnsi="Tahoma" w:cs="Tahoma"/>
          <w:sz w:val="20"/>
          <w:szCs w:val="20"/>
        </w:rPr>
        <w:t>11/2024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 xml:space="preserve">Bankovní spojení: ČSOB, a.s., </w:t>
      </w:r>
      <w:proofErr w:type="spellStart"/>
      <w:proofErr w:type="gramStart"/>
      <w:r w:rsidRPr="001A6E76">
        <w:rPr>
          <w:rFonts w:ascii="Tahoma" w:hAnsi="Tahoma" w:cs="Tahoma"/>
          <w:sz w:val="22"/>
          <w:szCs w:val="22"/>
        </w:rPr>
        <w:t>č.ú</w:t>
      </w:r>
      <w:proofErr w:type="spellEnd"/>
      <w:r w:rsidRPr="001A6E76">
        <w:rPr>
          <w:rFonts w:ascii="Tahoma" w:hAnsi="Tahoma" w:cs="Tahoma"/>
          <w:sz w:val="22"/>
          <w:szCs w:val="22"/>
        </w:rPr>
        <w:t>.: 182050112/0300</w:t>
      </w:r>
      <w:proofErr w:type="gramEnd"/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D9629D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D9629D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29D" w:rsidRDefault="00D9629D">
      <w:r>
        <w:separator/>
      </w:r>
    </w:p>
  </w:endnote>
  <w:endnote w:type="continuationSeparator" w:id="0">
    <w:p w:rsidR="00D9629D" w:rsidRDefault="00D96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proofErr w:type="spellStart"/>
          <w:proofErr w:type="gramStart"/>
          <w:r w:rsidRPr="003D76AD">
            <w:rPr>
              <w:rFonts w:ascii="Tahoma" w:hAnsi="Tahoma" w:cs="Tahoma"/>
              <w:sz w:val="16"/>
              <w:szCs w:val="16"/>
            </w:rPr>
            <w:t>č.ú</w:t>
          </w:r>
          <w:proofErr w:type="spellEnd"/>
          <w:r w:rsidRPr="003D76AD">
            <w:rPr>
              <w:rFonts w:ascii="Tahoma" w:hAnsi="Tahoma" w:cs="Tahoma"/>
              <w:sz w:val="16"/>
              <w:szCs w:val="16"/>
            </w:rPr>
            <w:t>. 182050112/0300</w:t>
          </w:r>
          <w:proofErr w:type="gramEnd"/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29D" w:rsidRDefault="00D9629D">
      <w:r>
        <w:separator/>
      </w:r>
    </w:p>
  </w:footnote>
  <w:footnote w:type="continuationSeparator" w:id="0">
    <w:p w:rsidR="00D9629D" w:rsidRDefault="00D96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29D"/>
    <w:rsid w:val="001A6E76"/>
    <w:rsid w:val="001F0477"/>
    <w:rsid w:val="00351E8F"/>
    <w:rsid w:val="003D76AD"/>
    <w:rsid w:val="003E4984"/>
    <w:rsid w:val="00447743"/>
    <w:rsid w:val="004E446F"/>
    <w:rsid w:val="0061155E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D9629D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CB55FE"/>
  <w15:chartTrackingRefBased/>
  <w15:docId w15:val="{2D0F1D9B-381D-4A01-A328-20FE14F43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962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62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9</TotalTime>
  <Pages>1</Pages>
  <Words>168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1235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Dušan Kučera</dc:creator>
  <cp:keywords/>
  <dc:description/>
  <cp:lastModifiedBy>Dušan Kučera</cp:lastModifiedBy>
  <cp:revision>2</cp:revision>
  <cp:lastPrinted>2024-11-12T10:08:00Z</cp:lastPrinted>
  <dcterms:created xsi:type="dcterms:W3CDTF">2024-11-12T10:04:00Z</dcterms:created>
  <dcterms:modified xsi:type="dcterms:W3CDTF">2024-11-12T10:14:00Z</dcterms:modified>
</cp:coreProperties>
</file>