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1D" w:rsidRDefault="00BF196B">
      <w:pPr>
        <w:spacing w:before="73"/>
        <w:ind w:left="1452" w:right="145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1220700052</w:t>
      </w:r>
    </w:p>
    <w:p w:rsidR="005E551D" w:rsidRDefault="00BF196B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E551D" w:rsidRDefault="00BF196B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E551D" w:rsidRDefault="005E551D">
      <w:pPr>
        <w:pStyle w:val="Zkladntext"/>
        <w:ind w:left="0"/>
        <w:rPr>
          <w:sz w:val="60"/>
        </w:rPr>
      </w:pPr>
    </w:p>
    <w:p w:rsidR="005E551D" w:rsidRDefault="00BF196B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E551D" w:rsidRDefault="005E551D">
      <w:pPr>
        <w:pStyle w:val="Zkladntext"/>
        <w:spacing w:before="1"/>
        <w:ind w:left="0"/>
      </w:pPr>
    </w:p>
    <w:p w:rsidR="005E551D" w:rsidRDefault="00BF196B">
      <w:pPr>
        <w:pStyle w:val="Nadpis2"/>
        <w:spacing w:line="265" w:lineRule="exact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E551D" w:rsidRDefault="00BF196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E551D" w:rsidRDefault="00BF196B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E551D" w:rsidRDefault="00BF196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E551D" w:rsidRDefault="00BF196B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5E551D" w:rsidRDefault="00BF196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E551D" w:rsidRDefault="00BF196B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E551D" w:rsidRDefault="00BF196B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E551D" w:rsidRDefault="00BF196B">
      <w:pPr>
        <w:pStyle w:val="Nadpis1"/>
        <w:spacing w:before="1"/>
        <w:ind w:left="102" w:right="0"/>
        <w:jc w:val="left"/>
      </w:pPr>
      <w:r>
        <w:t>8.</w:t>
      </w:r>
      <w:r>
        <w:rPr>
          <w:spacing w:val="-3"/>
        </w:rPr>
        <w:t xml:space="preserve"> </w:t>
      </w:r>
      <w:r>
        <w:t>ZO</w:t>
      </w:r>
      <w:r>
        <w:rPr>
          <w:spacing w:val="-3"/>
        </w:rPr>
        <w:t xml:space="preserve"> </w:t>
      </w:r>
      <w:r>
        <w:t>ČSOP</w:t>
      </w:r>
    </w:p>
    <w:p w:rsidR="005E551D" w:rsidRDefault="00BF196B">
      <w:pPr>
        <w:pStyle w:val="Zkladntext"/>
        <w:spacing w:line="265" w:lineRule="exact"/>
        <w:ind w:left="102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5E551D" w:rsidRDefault="00BF196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Viničná</w:t>
      </w:r>
      <w:r>
        <w:rPr>
          <w:spacing w:val="-3"/>
        </w:rPr>
        <w:t xml:space="preserve"> </w:t>
      </w:r>
      <w:r>
        <w:t>528/25,</w:t>
      </w:r>
      <w:r>
        <w:rPr>
          <w:spacing w:val="-4"/>
        </w:rPr>
        <w:t xml:space="preserve"> </w:t>
      </w:r>
      <w:r>
        <w:t>Mladá</w:t>
      </w:r>
      <w:r>
        <w:rPr>
          <w:spacing w:val="-4"/>
        </w:rPr>
        <w:t xml:space="preserve"> </w:t>
      </w:r>
      <w:r>
        <w:t>Boleslav</w:t>
      </w:r>
      <w:r>
        <w:rPr>
          <w:spacing w:val="-3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293 01</w:t>
      </w:r>
      <w:r>
        <w:rPr>
          <w:spacing w:val="-3"/>
        </w:rPr>
        <w:t xml:space="preserve"> </w:t>
      </w:r>
      <w:r>
        <w:t>Mladá</w:t>
      </w:r>
      <w:r>
        <w:rPr>
          <w:spacing w:val="-4"/>
        </w:rPr>
        <w:t xml:space="preserve"> </w:t>
      </w:r>
      <w:r>
        <w:t>Boleslav</w:t>
      </w:r>
    </w:p>
    <w:p w:rsidR="005E551D" w:rsidRDefault="00BF196B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62451057</w:t>
      </w:r>
    </w:p>
    <w:p w:rsidR="005E551D" w:rsidRDefault="00BF196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Janem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předsedou</w:t>
      </w:r>
    </w:p>
    <w:p w:rsidR="005E551D" w:rsidRDefault="00BF196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5E551D" w:rsidRDefault="00BF196B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2202401151/2010</w:t>
      </w:r>
    </w:p>
    <w:p w:rsidR="005E551D" w:rsidRDefault="00BF196B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E551D" w:rsidRDefault="005E551D">
      <w:pPr>
        <w:pStyle w:val="Zkladntext"/>
        <w:spacing w:before="12"/>
        <w:ind w:left="0"/>
        <w:rPr>
          <w:sz w:val="19"/>
        </w:rPr>
      </w:pPr>
    </w:p>
    <w:p w:rsidR="005E551D" w:rsidRDefault="00BF196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E551D" w:rsidRDefault="005E551D">
      <w:pPr>
        <w:pStyle w:val="Zkladntext"/>
        <w:spacing w:before="2"/>
        <w:ind w:left="0"/>
        <w:rPr>
          <w:sz w:val="36"/>
        </w:rPr>
      </w:pPr>
    </w:p>
    <w:p w:rsidR="005E551D" w:rsidRDefault="00BF196B">
      <w:pPr>
        <w:pStyle w:val="Nadpis1"/>
        <w:ind w:left="1452" w:right="1461"/>
      </w:pPr>
      <w:r>
        <w:t>I.</w:t>
      </w:r>
    </w:p>
    <w:p w:rsidR="005E551D" w:rsidRDefault="00BF196B">
      <w:pPr>
        <w:pStyle w:val="Nadpis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 smlouvy</w:t>
      </w:r>
    </w:p>
    <w:p w:rsidR="005E551D" w:rsidRDefault="005E551D">
      <w:pPr>
        <w:pStyle w:val="Zkladntext"/>
        <w:spacing w:before="1"/>
        <w:ind w:left="0"/>
        <w:rPr>
          <w:b/>
          <w:sz w:val="18"/>
        </w:rPr>
      </w:pPr>
    </w:p>
    <w:p w:rsidR="005E551D" w:rsidRDefault="00BF196B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1220700052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4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14. 10. 2024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 životního prostředí České republiky prostřednictvím Národního programu Životní prostředí 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-1"/>
          <w:sz w:val="20"/>
        </w:rPr>
        <w:t xml:space="preserve"> </w:t>
      </w:r>
      <w:r>
        <w:rPr>
          <w:sz w:val="20"/>
        </w:rPr>
        <w:t>platné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 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5E551D" w:rsidRDefault="00BF196B">
      <w:pPr>
        <w:pStyle w:val="Odstavecseseznamem"/>
        <w:numPr>
          <w:ilvl w:val="0"/>
          <w:numId w:val="8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</w:t>
      </w:r>
      <w:r>
        <w:rPr>
          <w:w w:val="95"/>
          <w:sz w:val="20"/>
        </w:rPr>
        <w:t>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E551D" w:rsidRDefault="005E551D">
      <w:pPr>
        <w:jc w:val="both"/>
        <w:rPr>
          <w:sz w:val="20"/>
        </w:rPr>
        <w:sectPr w:rsidR="005E551D">
          <w:footerReference w:type="default" r:id="rId7"/>
          <w:type w:val="continuous"/>
          <w:pgSz w:w="12240" w:h="15840"/>
          <w:pgMar w:top="1060" w:right="1020" w:bottom="1600" w:left="1600" w:header="0" w:footer="1410" w:gutter="0"/>
          <w:pgNumType w:start="1"/>
          <w:cols w:space="708"/>
        </w:sectPr>
      </w:pPr>
    </w:p>
    <w:p w:rsidR="005E551D" w:rsidRDefault="00BF196B">
      <w:pPr>
        <w:pStyle w:val="Odstavecseseznamem"/>
        <w:numPr>
          <w:ilvl w:val="0"/>
          <w:numId w:val="8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E551D" w:rsidRDefault="00BF196B">
      <w:pPr>
        <w:pStyle w:val="Nadpis2"/>
        <w:spacing w:before="120"/>
        <w:ind w:left="1452" w:right="1461"/>
      </w:pPr>
      <w:r>
        <w:t>„Programy EVVO</w:t>
      </w:r>
      <w:r>
        <w:rPr>
          <w:spacing w:val="-3"/>
        </w:rPr>
        <w:t xml:space="preserve"> </w:t>
      </w:r>
      <w:r>
        <w:t>v</w:t>
      </w:r>
      <w:r>
        <w:rPr>
          <w:spacing w:val="5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národní</w:t>
      </w:r>
      <w:r>
        <w:rPr>
          <w:spacing w:val="-1"/>
        </w:rPr>
        <w:t xml:space="preserve"> </w:t>
      </w:r>
      <w:r>
        <w:t>sítě</w:t>
      </w:r>
      <w:r>
        <w:rPr>
          <w:spacing w:val="-3"/>
        </w:rPr>
        <w:t xml:space="preserve"> </w:t>
      </w:r>
      <w:r>
        <w:t>EVVO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s.e.v.</w:t>
      </w:r>
      <w:r>
        <w:rPr>
          <w:spacing w:val="-4"/>
        </w:rPr>
        <w:t xml:space="preserve"> </w:t>
      </w:r>
      <w:r>
        <w:t>CESTA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ZO</w:t>
      </w:r>
      <w:r>
        <w:rPr>
          <w:spacing w:val="-3"/>
        </w:rPr>
        <w:t xml:space="preserve"> </w:t>
      </w:r>
      <w:r>
        <w:t>ČSOP“</w:t>
      </w:r>
    </w:p>
    <w:p w:rsidR="005E551D" w:rsidRDefault="00BF196B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E551D" w:rsidRDefault="005E551D">
      <w:pPr>
        <w:pStyle w:val="Zkladntext"/>
        <w:spacing w:before="1"/>
        <w:ind w:left="0"/>
        <w:rPr>
          <w:sz w:val="36"/>
        </w:rPr>
      </w:pPr>
    </w:p>
    <w:p w:rsidR="005E551D" w:rsidRDefault="00BF196B">
      <w:pPr>
        <w:pStyle w:val="Nadpis1"/>
        <w:ind w:left="1452" w:right="1461"/>
      </w:pPr>
      <w:r>
        <w:t>II.</w:t>
      </w:r>
    </w:p>
    <w:p w:rsidR="005E551D" w:rsidRDefault="00BF196B">
      <w:pPr>
        <w:pStyle w:val="Nadpis2"/>
        <w:spacing w:before="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E551D" w:rsidRDefault="005E551D">
      <w:pPr>
        <w:pStyle w:val="Zkladntext"/>
        <w:spacing w:before="1"/>
        <w:ind w:left="0"/>
        <w:rPr>
          <w:b/>
          <w:sz w:val="18"/>
        </w:rPr>
      </w:pP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zavazuje</w:t>
      </w:r>
      <w:r>
        <w:rPr>
          <w:spacing w:val="73"/>
          <w:sz w:val="20"/>
        </w:rPr>
        <w:t xml:space="preserve"> </w:t>
      </w:r>
      <w:r>
        <w:rPr>
          <w:sz w:val="20"/>
        </w:rPr>
        <w:t>poskytnout</w:t>
      </w:r>
      <w:r>
        <w:rPr>
          <w:spacing w:val="73"/>
          <w:sz w:val="20"/>
        </w:rPr>
        <w:t xml:space="preserve"> </w:t>
      </w:r>
      <w:r>
        <w:rPr>
          <w:sz w:val="20"/>
        </w:rPr>
        <w:t>příjemci</w:t>
      </w:r>
      <w:r>
        <w:rPr>
          <w:spacing w:val="74"/>
          <w:sz w:val="20"/>
        </w:rPr>
        <w:t xml:space="preserve"> </w:t>
      </w:r>
      <w:r>
        <w:rPr>
          <w:sz w:val="20"/>
        </w:rPr>
        <w:t>podpory</w:t>
      </w:r>
      <w:r>
        <w:rPr>
          <w:spacing w:val="74"/>
          <w:sz w:val="20"/>
        </w:rPr>
        <w:t xml:space="preserve"> </w:t>
      </w:r>
      <w:r>
        <w:rPr>
          <w:sz w:val="20"/>
        </w:rPr>
        <w:t>podporu</w:t>
      </w:r>
      <w:r>
        <w:rPr>
          <w:spacing w:val="74"/>
          <w:sz w:val="20"/>
        </w:rPr>
        <w:t xml:space="preserve"> </w:t>
      </w:r>
      <w:r>
        <w:rPr>
          <w:sz w:val="20"/>
        </w:rPr>
        <w:t>formou</w:t>
      </w:r>
      <w:r>
        <w:rPr>
          <w:spacing w:val="74"/>
          <w:sz w:val="20"/>
        </w:rPr>
        <w:t xml:space="preserve"> </w:t>
      </w:r>
      <w:r>
        <w:rPr>
          <w:sz w:val="20"/>
        </w:rPr>
        <w:t>dotace</w:t>
      </w:r>
      <w:r>
        <w:rPr>
          <w:spacing w:val="73"/>
          <w:sz w:val="20"/>
        </w:rPr>
        <w:t xml:space="preserve"> </w:t>
      </w:r>
      <w:r>
        <w:rPr>
          <w:sz w:val="20"/>
        </w:rPr>
        <w:t>ve</w:t>
      </w:r>
      <w:r>
        <w:rPr>
          <w:spacing w:val="73"/>
          <w:sz w:val="20"/>
        </w:rPr>
        <w:t xml:space="preserve"> </w:t>
      </w:r>
      <w:r>
        <w:rPr>
          <w:sz w:val="20"/>
        </w:rPr>
        <w:t>výši</w:t>
      </w:r>
      <w:r>
        <w:rPr>
          <w:spacing w:val="80"/>
          <w:sz w:val="20"/>
        </w:rPr>
        <w:t xml:space="preserve"> </w:t>
      </w:r>
      <w:r>
        <w:rPr>
          <w:sz w:val="20"/>
        </w:rPr>
        <w:t>226</w:t>
      </w:r>
      <w:r>
        <w:rPr>
          <w:spacing w:val="-1"/>
          <w:sz w:val="20"/>
        </w:rPr>
        <w:t xml:space="preserve"> </w:t>
      </w:r>
      <w:r>
        <w:rPr>
          <w:sz w:val="20"/>
        </w:rPr>
        <w:t>285,00</w:t>
      </w:r>
      <w:r>
        <w:rPr>
          <w:spacing w:val="75"/>
          <w:sz w:val="20"/>
        </w:rPr>
        <w:t xml:space="preserve"> </w:t>
      </w:r>
      <w:r>
        <w:rPr>
          <w:sz w:val="20"/>
        </w:rPr>
        <w:t>Kč</w:t>
      </w:r>
    </w:p>
    <w:p w:rsidR="005E551D" w:rsidRDefault="00BF196B">
      <w:pPr>
        <w:pStyle w:val="Zkladntext"/>
        <w:spacing w:line="265" w:lineRule="exact"/>
        <w:jc w:val="both"/>
      </w:pPr>
      <w:r>
        <w:t>(slovy:</w:t>
      </w:r>
      <w:r>
        <w:rPr>
          <w:spacing w:val="-2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4"/>
        </w:rPr>
        <w:t xml:space="preserve"> </w:t>
      </w:r>
      <w:r>
        <w:t>dvacet</w:t>
      </w:r>
      <w:r>
        <w:rPr>
          <w:spacing w:val="-3"/>
        </w:rPr>
        <w:t xml:space="preserve"> </w:t>
      </w:r>
      <w:r>
        <w:t>šest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dvě</w:t>
      </w:r>
      <w:r>
        <w:rPr>
          <w:spacing w:val="-1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osmdesát</w:t>
      </w:r>
      <w:r>
        <w:rPr>
          <w:spacing w:val="-2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5E551D" w:rsidRDefault="00BF196B">
      <w:pPr>
        <w:pStyle w:val="Zkladntext"/>
        <w:jc w:val="both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 80</w:t>
      </w:r>
      <w:r>
        <w:rPr>
          <w:spacing w:val="-2"/>
        </w:rPr>
        <w:t xml:space="preserve"> </w:t>
      </w:r>
      <w:r>
        <w:t>Kč.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</w:t>
      </w:r>
      <w:r>
        <w:rPr>
          <w:sz w:val="20"/>
        </w:rPr>
        <w:t>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Podpora je zasílána ex post na základě doložené úhrady</w:t>
      </w:r>
      <w:r>
        <w:rPr>
          <w:spacing w:val="54"/>
          <w:sz w:val="20"/>
        </w:rPr>
        <w:t xml:space="preserve"> </w:t>
      </w:r>
      <w:r>
        <w:rPr>
          <w:sz w:val="20"/>
        </w:rPr>
        <w:t>skutečných, účelných, efektivních,</w:t>
      </w:r>
      <w:r>
        <w:rPr>
          <w:spacing w:val="5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5E551D" w:rsidRDefault="00BF196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spacing w:before="2"/>
        <w:ind w:left="0"/>
        <w:rPr>
          <w:sz w:val="30"/>
        </w:rPr>
      </w:pPr>
    </w:p>
    <w:p w:rsidR="005E551D" w:rsidRDefault="00BF196B">
      <w:pPr>
        <w:pStyle w:val="Nadpis1"/>
        <w:ind w:right="1030"/>
      </w:pPr>
      <w:r>
        <w:t>III.</w:t>
      </w:r>
    </w:p>
    <w:p w:rsidR="005E551D" w:rsidRDefault="00BF196B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E551D" w:rsidRDefault="005E551D">
      <w:pPr>
        <w:pStyle w:val="Zkladntext"/>
        <w:spacing w:before="12"/>
        <w:ind w:left="0"/>
        <w:rPr>
          <w:b/>
          <w:sz w:val="17"/>
        </w:rPr>
      </w:pPr>
    </w:p>
    <w:p w:rsidR="005E551D" w:rsidRDefault="00BF196B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5E551D" w:rsidRDefault="00BF196B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</w:t>
      </w:r>
      <w:r>
        <w:rPr>
          <w:sz w:val="20"/>
        </w:rPr>
        <w:t>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E551D" w:rsidRDefault="005E551D">
      <w:pPr>
        <w:jc w:val="both"/>
        <w:rPr>
          <w:sz w:val="20"/>
        </w:rPr>
        <w:sectPr w:rsidR="005E551D">
          <w:pgSz w:w="12240" w:h="15840"/>
          <w:pgMar w:top="1060" w:right="1020" w:bottom="1660" w:left="1600" w:header="0" w:footer="1410" w:gutter="0"/>
          <w:cols w:space="708"/>
        </w:sectPr>
      </w:pPr>
    </w:p>
    <w:p w:rsidR="005E551D" w:rsidRDefault="005E551D">
      <w:pPr>
        <w:pStyle w:val="Zkladntext"/>
        <w:ind w:left="0"/>
      </w:pPr>
    </w:p>
    <w:p w:rsidR="005E551D" w:rsidRDefault="005E551D">
      <w:pPr>
        <w:pStyle w:val="Zkladntext"/>
        <w:spacing w:before="1"/>
        <w:ind w:left="0"/>
        <w:rPr>
          <w:sz w:val="25"/>
        </w:rPr>
      </w:pPr>
    </w:p>
    <w:p w:rsidR="005E551D" w:rsidRDefault="005E551D">
      <w:pPr>
        <w:rPr>
          <w:sz w:val="25"/>
        </w:rPr>
        <w:sectPr w:rsidR="005E551D">
          <w:pgSz w:w="12240" w:h="15840"/>
          <w:pgMar w:top="1500" w:right="1020" w:bottom="1660" w:left="1600" w:header="0" w:footer="1410" w:gutter="0"/>
          <w:cols w:space="708"/>
        </w:sectPr>
      </w:pP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BF196B">
      <w:pPr>
        <w:pStyle w:val="Odstavecseseznamem"/>
        <w:numPr>
          <w:ilvl w:val="0"/>
          <w:numId w:val="5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E551D" w:rsidRDefault="00BF196B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E551D" w:rsidRDefault="00BF196B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E551D" w:rsidRDefault="005E551D">
      <w:pPr>
        <w:sectPr w:rsidR="005E551D">
          <w:type w:val="continuous"/>
          <w:pgSz w:w="12240" w:h="15840"/>
          <w:pgMar w:top="1060" w:right="1020" w:bottom="1600" w:left="1600" w:header="0" w:footer="1410" w:gutter="0"/>
          <w:cols w:num="2" w:space="708" w:equalWidth="0">
            <w:col w:w="2026" w:space="163"/>
            <w:col w:w="7431"/>
          </w:cols>
        </w:sectPr>
      </w:pP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E551D" w:rsidRDefault="00BF196B">
      <w:pPr>
        <w:pStyle w:val="Odstavecseseznamem"/>
        <w:numPr>
          <w:ilvl w:val="0"/>
          <w:numId w:val="4"/>
        </w:numPr>
        <w:tabs>
          <w:tab w:val="left" w:pos="810"/>
        </w:tabs>
        <w:ind w:right="110"/>
        <w:rPr>
          <w:sz w:val="20"/>
        </w:rPr>
      </w:pPr>
      <w:r>
        <w:rPr>
          <w:sz w:val="20"/>
        </w:rPr>
        <w:t>akce</w:t>
      </w:r>
      <w:r>
        <w:rPr>
          <w:spacing w:val="20"/>
          <w:sz w:val="20"/>
        </w:rPr>
        <w:t xml:space="preserve"> </w:t>
      </w:r>
      <w:r>
        <w:rPr>
          <w:sz w:val="20"/>
        </w:rPr>
        <w:t>byla</w:t>
      </w:r>
      <w:r>
        <w:rPr>
          <w:spacing w:val="21"/>
          <w:sz w:val="20"/>
        </w:rPr>
        <w:t xml:space="preserve"> </w:t>
      </w:r>
      <w:r>
        <w:rPr>
          <w:sz w:val="20"/>
        </w:rPr>
        <w:t>provedena</w:t>
      </w:r>
      <w:r>
        <w:rPr>
          <w:spacing w:val="21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Fondem</w:t>
      </w:r>
      <w:r>
        <w:rPr>
          <w:spacing w:val="22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2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23"/>
          <w:sz w:val="20"/>
        </w:rPr>
        <w:t xml:space="preserve"> </w:t>
      </w:r>
      <w:r>
        <w:rPr>
          <w:sz w:val="20"/>
        </w:rPr>
        <w:t>opatření</w:t>
      </w:r>
      <w:r>
        <w:rPr>
          <w:spacing w:val="21"/>
          <w:sz w:val="20"/>
        </w:rPr>
        <w:t xml:space="preserve"> </w:t>
      </w:r>
      <w:r>
        <w:rPr>
          <w:sz w:val="20"/>
        </w:rPr>
        <w:t>"Programy</w:t>
      </w:r>
      <w:r>
        <w:rPr>
          <w:spacing w:val="21"/>
          <w:sz w:val="20"/>
        </w:rPr>
        <w:t xml:space="preserve"> </w:t>
      </w:r>
      <w:r>
        <w:rPr>
          <w:sz w:val="20"/>
        </w:rPr>
        <w:t>EVVO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76"/>
          <w:sz w:val="20"/>
        </w:rPr>
        <w:t xml:space="preserve"> </w:t>
      </w:r>
      <w:r>
        <w:rPr>
          <w:sz w:val="20"/>
        </w:rPr>
        <w:t>rámci</w:t>
      </w:r>
      <w:r>
        <w:rPr>
          <w:spacing w:val="74"/>
          <w:sz w:val="20"/>
        </w:rPr>
        <w:t xml:space="preserve"> </w:t>
      </w:r>
      <w:r>
        <w:rPr>
          <w:sz w:val="20"/>
        </w:rPr>
        <w:t xml:space="preserve">národní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sítě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EVVO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-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s.e.v.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CESTA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8.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ZO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ČSOP",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které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součástí  </w:t>
      </w:r>
      <w:r>
        <w:rPr>
          <w:spacing w:val="1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24.</w:t>
      </w:r>
      <w:r>
        <w:rPr>
          <w:spacing w:val="55"/>
          <w:sz w:val="20"/>
        </w:rPr>
        <w:t xml:space="preserve"> </w:t>
      </w:r>
      <w:r>
        <w:rPr>
          <w:sz w:val="20"/>
        </w:rPr>
        <w:t>9.</w:t>
      </w:r>
      <w:r>
        <w:rPr>
          <w:spacing w:val="55"/>
          <w:sz w:val="20"/>
        </w:rPr>
        <w:t xml:space="preserve"> </w:t>
      </w:r>
      <w:r>
        <w:rPr>
          <w:sz w:val="20"/>
        </w:rPr>
        <w:t>2022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rozpočtu</w:t>
      </w:r>
      <w:r>
        <w:rPr>
          <w:spacing w:val="55"/>
          <w:sz w:val="20"/>
        </w:rPr>
        <w:t xml:space="preserve"> </w:t>
      </w:r>
      <w:r>
        <w:rPr>
          <w:sz w:val="20"/>
        </w:rPr>
        <w:t>tohoto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55"/>
          <w:sz w:val="20"/>
        </w:rPr>
        <w:t xml:space="preserve"> </w:t>
      </w:r>
      <w:r>
        <w:rPr>
          <w:sz w:val="20"/>
        </w:rPr>
        <w:t>včetně   případných   změn   a   doplňků</w:t>
      </w:r>
      <w:r>
        <w:rPr>
          <w:spacing w:val="-5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5E551D" w:rsidRDefault="00BF196B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období</w:t>
      </w:r>
      <w:r>
        <w:rPr>
          <w:spacing w:val="11"/>
          <w:sz w:val="20"/>
        </w:rPr>
        <w:t xml:space="preserve"> </w:t>
      </w:r>
      <w:r>
        <w:rPr>
          <w:sz w:val="20"/>
        </w:rPr>
        <w:t>od</w:t>
      </w:r>
      <w:r>
        <w:rPr>
          <w:spacing w:val="11"/>
          <w:sz w:val="20"/>
        </w:rPr>
        <w:t xml:space="preserve"> </w:t>
      </w:r>
      <w:r>
        <w:rPr>
          <w:sz w:val="20"/>
        </w:rPr>
        <w:t>10/2022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06/2024</w:t>
      </w:r>
      <w:r>
        <w:rPr>
          <w:spacing w:val="12"/>
          <w:sz w:val="20"/>
        </w:rPr>
        <w:t xml:space="preserve"> </w:t>
      </w:r>
      <w:r>
        <w:rPr>
          <w:sz w:val="20"/>
        </w:rPr>
        <w:t>zrealizoval</w:t>
      </w:r>
      <w:r>
        <w:rPr>
          <w:spacing w:val="16"/>
          <w:sz w:val="20"/>
        </w:rPr>
        <w:t xml:space="preserve"> </w:t>
      </w:r>
      <w:r>
        <w:rPr>
          <w:sz w:val="20"/>
        </w:rPr>
        <w:t>32denních</w:t>
      </w:r>
      <w:r>
        <w:rPr>
          <w:spacing w:val="14"/>
          <w:sz w:val="20"/>
        </w:rPr>
        <w:t xml:space="preserve"> </w:t>
      </w:r>
      <w:r>
        <w:rPr>
          <w:sz w:val="20"/>
        </w:rPr>
        <w:t>ekologicky</w:t>
      </w:r>
      <w:r>
        <w:rPr>
          <w:spacing w:val="11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1"/>
          <w:sz w:val="20"/>
        </w:rPr>
        <w:t xml:space="preserve"> </w:t>
      </w:r>
      <w:r>
        <w:rPr>
          <w:sz w:val="20"/>
        </w:rPr>
        <w:t>programů</w:t>
      </w:r>
      <w:r>
        <w:rPr>
          <w:spacing w:val="11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děti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mládež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rozsahu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450,5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osobohodin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pobytový</w:t>
      </w:r>
      <w:r>
        <w:rPr>
          <w:spacing w:val="-12"/>
          <w:sz w:val="20"/>
        </w:rPr>
        <w:t xml:space="preserve"> </w:t>
      </w:r>
      <w:r>
        <w:rPr>
          <w:sz w:val="20"/>
        </w:rPr>
        <w:t>ekologicky</w:t>
      </w:r>
      <w:r>
        <w:rPr>
          <w:spacing w:val="-12"/>
          <w:sz w:val="20"/>
        </w:rPr>
        <w:t xml:space="preserve"> </w:t>
      </w:r>
      <w:r>
        <w:rPr>
          <w:sz w:val="20"/>
        </w:rPr>
        <w:t>výukový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děti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mládež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 672 osobohodin,</w:t>
      </w:r>
    </w:p>
    <w:p w:rsidR="005E551D" w:rsidRDefault="00BF196B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E551D" w:rsidRDefault="00BF196B">
      <w:pPr>
        <w:pStyle w:val="Zkladntext"/>
        <w:spacing w:before="120"/>
        <w:ind w:left="810" w:right="114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</w:t>
      </w:r>
      <w:r>
        <w:t>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poskytnutých z Fondu ve smyslu zákona č. 218/2000 Sb., o rozpočtových pravidlech a o změně</w:t>
      </w:r>
      <w:r>
        <w:rPr>
          <w:spacing w:val="1"/>
        </w:rPr>
        <w:t xml:space="preserve"> </w:t>
      </w:r>
      <w:r>
        <w:t>některých souvisejících zákonů (rozpočtová pravidla), v platném znění, a že mohou být uplatněny</w:t>
      </w:r>
      <w:r>
        <w:rPr>
          <w:spacing w:val="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5E551D" w:rsidRDefault="005E551D">
      <w:pPr>
        <w:pStyle w:val="Zkladntext"/>
        <w:ind w:left="0"/>
        <w:rPr>
          <w:sz w:val="29"/>
        </w:rPr>
      </w:pP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746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E551D" w:rsidRDefault="00BF196B">
      <w:pPr>
        <w:pStyle w:val="Odstavecseseznamem"/>
        <w:numPr>
          <w:ilvl w:val="0"/>
          <w:numId w:val="3"/>
        </w:numPr>
        <w:tabs>
          <w:tab w:val="left" w:pos="784"/>
        </w:tabs>
        <w:ind w:right="111"/>
        <w:rPr>
          <w:sz w:val="20"/>
        </w:rPr>
      </w:pPr>
      <w:r>
        <w:rPr>
          <w:sz w:val="20"/>
        </w:rPr>
        <w:t>vede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"/>
          <w:sz w:val="20"/>
        </w:rPr>
        <w:t xml:space="preserve"> </w:t>
      </w:r>
      <w:r>
        <w:rPr>
          <w:sz w:val="20"/>
        </w:rPr>
        <w:t>(zákon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563/1991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 účetnictví,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platném</w:t>
      </w:r>
      <w:r>
        <w:rPr>
          <w:spacing w:val="55"/>
          <w:sz w:val="20"/>
        </w:rPr>
        <w:t xml:space="preserve"> </w:t>
      </w:r>
      <w:r>
        <w:rPr>
          <w:sz w:val="20"/>
        </w:rPr>
        <w:t>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586/1992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daních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příjmů,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5"/>
          <w:sz w:val="20"/>
        </w:rPr>
        <w:t xml:space="preserve"> </w:t>
      </w:r>
      <w:r>
        <w:rPr>
          <w:sz w:val="20"/>
        </w:rPr>
        <w:t>k akci,</w:t>
      </w:r>
    </w:p>
    <w:p w:rsidR="005E551D" w:rsidRDefault="00BF196B">
      <w:pPr>
        <w:pStyle w:val="Odstavecseseznamem"/>
        <w:numPr>
          <w:ilvl w:val="0"/>
          <w:numId w:val="3"/>
        </w:numPr>
        <w:tabs>
          <w:tab w:val="left" w:pos="78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5E551D" w:rsidRDefault="00BF196B">
      <w:pPr>
        <w:pStyle w:val="Odstavecseseznamem"/>
        <w:numPr>
          <w:ilvl w:val="0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5E551D" w:rsidRDefault="00BF196B">
      <w:pPr>
        <w:pStyle w:val="Odstavecseseznamem"/>
        <w:numPr>
          <w:ilvl w:val="0"/>
          <w:numId w:val="5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10" w:hanging="284"/>
        <w:jc w:val="both"/>
        <w:rPr>
          <w:sz w:val="20"/>
        </w:rPr>
      </w:pPr>
      <w:r>
        <w:rPr>
          <w:sz w:val="20"/>
        </w:rPr>
        <w:t xml:space="preserve">umožnit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8"/>
          <w:sz w:val="20"/>
        </w:rPr>
        <w:t xml:space="preserve"> </w:t>
      </w:r>
      <w:r>
        <w:rPr>
          <w:sz w:val="20"/>
        </w:rPr>
        <w:t>provád</w:t>
      </w:r>
      <w:r>
        <w:rPr>
          <w:sz w:val="20"/>
        </w:rPr>
        <w:t xml:space="preserve">ět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věcnou,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finanční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účetní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kontrolu  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po</w:t>
      </w:r>
      <w:r>
        <w:rPr>
          <w:spacing w:val="47"/>
          <w:sz w:val="20"/>
        </w:rPr>
        <w:t xml:space="preserve"> </w:t>
      </w:r>
      <w:r>
        <w:rPr>
          <w:sz w:val="20"/>
        </w:rPr>
        <w:t>jejím</w:t>
      </w:r>
      <w:r>
        <w:rPr>
          <w:spacing w:val="45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to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takovém</w:t>
      </w:r>
      <w:r>
        <w:rPr>
          <w:spacing w:val="46"/>
          <w:sz w:val="20"/>
        </w:rPr>
        <w:t xml:space="preserve"> </w:t>
      </w:r>
      <w:r>
        <w:rPr>
          <w:sz w:val="20"/>
        </w:rPr>
        <w:t>rozsahu</w:t>
      </w:r>
      <w:r>
        <w:rPr>
          <w:spacing w:val="46"/>
          <w:sz w:val="20"/>
        </w:rPr>
        <w:t xml:space="preserve"> </w:t>
      </w:r>
      <w:r>
        <w:rPr>
          <w:sz w:val="20"/>
        </w:rPr>
        <w:t>(i</w:t>
      </w:r>
      <w:r>
        <w:rPr>
          <w:spacing w:val="45"/>
          <w:sz w:val="20"/>
        </w:rPr>
        <w:t xml:space="preserve"> </w:t>
      </w:r>
      <w:r>
        <w:rPr>
          <w:sz w:val="20"/>
        </w:rPr>
        <w:t>pokud</w:t>
      </w:r>
      <w:r>
        <w:rPr>
          <w:spacing w:val="46"/>
          <w:sz w:val="20"/>
        </w:rPr>
        <w:t xml:space="preserve"> </w:t>
      </w:r>
      <w:r>
        <w:rPr>
          <w:sz w:val="20"/>
        </w:rPr>
        <w:t>jde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5"/>
          <w:sz w:val="20"/>
        </w:rPr>
        <w:t xml:space="preserve"> </w:t>
      </w:r>
      <w:r>
        <w:rPr>
          <w:sz w:val="20"/>
        </w:rPr>
        <w:t>dokladů),</w:t>
      </w:r>
      <w:r>
        <w:rPr>
          <w:spacing w:val="-5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E551D" w:rsidRDefault="005E551D">
      <w:pPr>
        <w:jc w:val="both"/>
        <w:rPr>
          <w:sz w:val="20"/>
        </w:rPr>
        <w:sectPr w:rsidR="005E551D">
          <w:type w:val="continuous"/>
          <w:pgSz w:w="12240" w:h="15840"/>
          <w:pgMar w:top="1060" w:right="1020" w:bottom="1600" w:left="1600" w:header="0" w:footer="1410" w:gutter="0"/>
          <w:cols w:space="708"/>
        </w:sectPr>
      </w:pP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669"/>
        </w:tabs>
        <w:spacing w:before="73"/>
        <w:ind w:left="668" w:right="116" w:hanging="284"/>
        <w:jc w:val="both"/>
        <w:rPr>
          <w:sz w:val="20"/>
        </w:rPr>
      </w:pPr>
      <w:r>
        <w:rPr>
          <w:sz w:val="20"/>
        </w:rPr>
        <w:lastRenderedPageBreak/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5E551D" w:rsidRDefault="00BF196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spacing w:before="2"/>
        <w:ind w:left="0"/>
        <w:rPr>
          <w:sz w:val="30"/>
        </w:rPr>
      </w:pPr>
    </w:p>
    <w:p w:rsidR="005E551D" w:rsidRDefault="00BF196B">
      <w:pPr>
        <w:pStyle w:val="Nadpis1"/>
      </w:pPr>
      <w:r>
        <w:t>V.</w:t>
      </w:r>
    </w:p>
    <w:p w:rsidR="005E551D" w:rsidRDefault="00BF196B">
      <w:pPr>
        <w:pStyle w:val="Nadpis2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E551D" w:rsidRDefault="005E551D">
      <w:pPr>
        <w:pStyle w:val="Zkladntext"/>
        <w:spacing w:before="12"/>
        <w:ind w:left="0"/>
        <w:rPr>
          <w:b/>
          <w:sz w:val="17"/>
        </w:rPr>
      </w:pPr>
    </w:p>
    <w:p w:rsidR="005E551D" w:rsidRDefault="00BF196B">
      <w:pPr>
        <w:pStyle w:val="Odstavecseseznamem"/>
        <w:numPr>
          <w:ilvl w:val="0"/>
          <w:numId w:val="2"/>
        </w:numPr>
        <w:tabs>
          <w:tab w:val="left" w:pos="38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E551D" w:rsidRDefault="00BF196B">
      <w:pPr>
        <w:pStyle w:val="Odstavecseseznamem"/>
        <w:numPr>
          <w:ilvl w:val="0"/>
          <w:numId w:val="2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E551D" w:rsidRDefault="00BF196B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5E551D" w:rsidRDefault="00BF196B">
      <w:pPr>
        <w:pStyle w:val="Zkladntext"/>
        <w:spacing w:before="1"/>
        <w:ind w:left="461"/>
      </w:pPr>
      <w:r>
        <w:t>podpory.</w:t>
      </w:r>
    </w:p>
    <w:p w:rsidR="005E551D" w:rsidRDefault="005E551D">
      <w:pPr>
        <w:pStyle w:val="Zkladntext"/>
        <w:spacing w:before="12"/>
        <w:ind w:left="0"/>
        <w:rPr>
          <w:sz w:val="35"/>
        </w:rPr>
      </w:pPr>
    </w:p>
    <w:p w:rsidR="005E551D" w:rsidRDefault="00BF196B">
      <w:pPr>
        <w:pStyle w:val="Nadpis1"/>
      </w:pPr>
      <w:r>
        <w:t>VI.</w:t>
      </w:r>
    </w:p>
    <w:p w:rsidR="005E551D" w:rsidRDefault="00BF196B">
      <w:pPr>
        <w:pStyle w:val="Nadpis2"/>
        <w:spacing w:before="1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E551D" w:rsidRDefault="005E551D">
      <w:pPr>
        <w:pStyle w:val="Zkladntext"/>
        <w:ind w:left="0"/>
        <w:rPr>
          <w:b/>
          <w:sz w:val="18"/>
        </w:rPr>
      </w:pP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snazší</w:t>
      </w:r>
      <w:r>
        <w:rPr>
          <w:spacing w:val="1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54"/>
          <w:sz w:val="20"/>
        </w:rPr>
        <w:t xml:space="preserve"> </w:t>
      </w:r>
      <w:r>
        <w:rPr>
          <w:sz w:val="20"/>
        </w:rPr>
        <w:t>budou</w:t>
      </w:r>
      <w:r>
        <w:rPr>
          <w:spacing w:val="55"/>
          <w:sz w:val="20"/>
        </w:rPr>
        <w:t xml:space="preserve"> </w:t>
      </w:r>
      <w:r>
        <w:rPr>
          <w:sz w:val="20"/>
        </w:rPr>
        <w:t>smluvní</w:t>
      </w:r>
      <w:r>
        <w:rPr>
          <w:spacing w:val="55"/>
          <w:sz w:val="20"/>
        </w:rPr>
        <w:t xml:space="preserve"> </w:t>
      </w:r>
      <w:r>
        <w:rPr>
          <w:sz w:val="20"/>
        </w:rPr>
        <w:t>strany</w:t>
      </w:r>
      <w:r>
        <w:rPr>
          <w:spacing w:val="55"/>
          <w:sz w:val="20"/>
        </w:rPr>
        <w:t xml:space="preserve"> </w:t>
      </w:r>
      <w:r>
        <w:rPr>
          <w:sz w:val="20"/>
        </w:rPr>
        <w:t>při</w:t>
      </w:r>
      <w:r>
        <w:rPr>
          <w:spacing w:val="54"/>
          <w:sz w:val="20"/>
        </w:rPr>
        <w:t xml:space="preserve"> </w:t>
      </w:r>
      <w:r>
        <w:rPr>
          <w:sz w:val="20"/>
        </w:rPr>
        <w:t>veškeré</w:t>
      </w:r>
      <w:r>
        <w:rPr>
          <w:spacing w:val="55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 se akce, uvádět vždy číslo této Smlouvy, a to již v označení věci, které se daná korespondence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týkat.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</w:t>
      </w:r>
      <w:r>
        <w:rPr>
          <w:sz w:val="20"/>
        </w:rPr>
        <w:t>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 xml:space="preserve"> </w:t>
      </w:r>
      <w:r>
        <w:rPr>
          <w:sz w:val="20"/>
        </w:rPr>
        <w:t>je</w:t>
      </w:r>
      <w:r>
        <w:rPr>
          <w:spacing w:val="47"/>
          <w:sz w:val="20"/>
        </w:rPr>
        <w:t xml:space="preserve"> </w:t>
      </w:r>
      <w:r>
        <w:rPr>
          <w:sz w:val="20"/>
        </w:rPr>
        <w:t>možno</w:t>
      </w:r>
      <w:r>
        <w:rPr>
          <w:spacing w:val="10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uto</w:t>
      </w:r>
      <w:r>
        <w:rPr>
          <w:spacing w:val="104"/>
          <w:sz w:val="20"/>
        </w:rPr>
        <w:t xml:space="preserve"> </w:t>
      </w:r>
      <w:r>
        <w:rPr>
          <w:sz w:val="20"/>
        </w:rPr>
        <w:t>Smlouvu</w:t>
      </w:r>
      <w:r>
        <w:rPr>
          <w:spacing w:val="102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07"/>
          <w:sz w:val="20"/>
        </w:rPr>
        <w:t xml:space="preserve"> </w:t>
      </w:r>
      <w:r>
        <w:rPr>
          <w:sz w:val="20"/>
        </w:rPr>
        <w:t>pouze</w:t>
      </w:r>
      <w:r>
        <w:rPr>
          <w:spacing w:val="101"/>
          <w:sz w:val="20"/>
        </w:rPr>
        <w:t xml:space="preserve"> </w:t>
      </w:r>
      <w:r>
        <w:rPr>
          <w:sz w:val="20"/>
        </w:rPr>
        <w:t>za</w:t>
      </w:r>
      <w:r>
        <w:rPr>
          <w:spacing w:val="102"/>
          <w:sz w:val="20"/>
        </w:rPr>
        <w:t xml:space="preserve"> </w:t>
      </w:r>
      <w:r>
        <w:rPr>
          <w:sz w:val="20"/>
        </w:rPr>
        <w:t>podmínek</w:t>
      </w:r>
      <w:r>
        <w:rPr>
          <w:spacing w:val="10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02"/>
          <w:sz w:val="20"/>
        </w:rPr>
        <w:t xml:space="preserve"> </w:t>
      </w:r>
      <w:r>
        <w:rPr>
          <w:sz w:val="20"/>
        </w:rPr>
        <w:t>zákonem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E551D" w:rsidRDefault="00BF196B">
      <w:pPr>
        <w:pStyle w:val="Zkladntext"/>
        <w:jc w:val="both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E551D" w:rsidRDefault="005E551D">
      <w:pPr>
        <w:jc w:val="both"/>
        <w:rPr>
          <w:sz w:val="20"/>
        </w:rPr>
        <w:sectPr w:rsidR="005E551D">
          <w:pgSz w:w="12240" w:h="15840"/>
          <w:pgMar w:top="1060" w:right="1020" w:bottom="1600" w:left="1600" w:header="0" w:footer="1410" w:gutter="0"/>
          <w:cols w:space="708"/>
        </w:sectPr>
      </w:pP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E551D" w:rsidRDefault="00BF196B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BF196B">
      <w:pPr>
        <w:pStyle w:val="Zkladntext"/>
        <w:tabs>
          <w:tab w:val="left" w:pos="6530"/>
        </w:tabs>
        <w:spacing w:before="188"/>
        <w:ind w:left="102"/>
      </w:pPr>
      <w:r>
        <w:t>V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E551D" w:rsidRDefault="005E551D">
      <w:pPr>
        <w:pStyle w:val="Zkladntext"/>
        <w:ind w:left="0"/>
        <w:rPr>
          <w:sz w:val="18"/>
        </w:rPr>
      </w:pPr>
    </w:p>
    <w:p w:rsidR="005E551D" w:rsidRDefault="00BF196B">
      <w:pPr>
        <w:pStyle w:val="Zkladntext"/>
        <w:spacing w:before="1"/>
        <w:ind w:left="102"/>
      </w:pPr>
      <w:r>
        <w:t>dne:</w:t>
      </w: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ind w:left="0"/>
        <w:rPr>
          <w:sz w:val="26"/>
        </w:rPr>
      </w:pPr>
    </w:p>
    <w:p w:rsidR="005E551D" w:rsidRDefault="005E551D">
      <w:pPr>
        <w:pStyle w:val="Zkladntext"/>
        <w:spacing w:before="3"/>
        <w:ind w:left="0"/>
        <w:rPr>
          <w:sz w:val="29"/>
        </w:rPr>
      </w:pPr>
    </w:p>
    <w:p w:rsidR="005E551D" w:rsidRDefault="00BF196B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E551D" w:rsidRDefault="00BF196B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E551D">
      <w:pgSz w:w="12240" w:h="15840"/>
      <w:pgMar w:top="1060" w:right="1020" w:bottom="1660" w:left="160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6B" w:rsidRDefault="00BF196B">
      <w:r>
        <w:separator/>
      </w:r>
    </w:p>
  </w:endnote>
  <w:endnote w:type="continuationSeparator" w:id="0">
    <w:p w:rsidR="00BF196B" w:rsidRDefault="00BF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1D" w:rsidRDefault="0059187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51D" w:rsidRDefault="00BF196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87A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E551D" w:rsidRDefault="00BF196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87A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6B" w:rsidRDefault="00BF196B">
      <w:r>
        <w:separator/>
      </w:r>
    </w:p>
  </w:footnote>
  <w:footnote w:type="continuationSeparator" w:id="0">
    <w:p w:rsidR="00BF196B" w:rsidRDefault="00BF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0877"/>
    <w:multiLevelType w:val="hybridMultilevel"/>
    <w:tmpl w:val="EC3A30C0"/>
    <w:lvl w:ilvl="0" w:tplc="C248E8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9CA71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54F26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D4E84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D38713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21E0F5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B421B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A506C0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27E467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4FB3502"/>
    <w:multiLevelType w:val="hybridMultilevel"/>
    <w:tmpl w:val="A9EC3B04"/>
    <w:lvl w:ilvl="0" w:tplc="6624FAF4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C07432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2A36BADC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40B6DAA8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E83AAD0A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0922AE3C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D0D2C19C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324036AA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9E70AE5E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4A2C355D"/>
    <w:multiLevelType w:val="hybridMultilevel"/>
    <w:tmpl w:val="F7225668"/>
    <w:lvl w:ilvl="0" w:tplc="52608D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92FCB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B96C58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31C3EE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4BCE9C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0A61C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47855B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30C212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B82684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29E4EC1"/>
    <w:multiLevelType w:val="hybridMultilevel"/>
    <w:tmpl w:val="004496A8"/>
    <w:lvl w:ilvl="0" w:tplc="5824B6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42135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B0AE54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21630D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1D8A84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8F891E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8960B5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72EAC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C2C9C0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B300C63"/>
    <w:multiLevelType w:val="hybridMultilevel"/>
    <w:tmpl w:val="BE649B0C"/>
    <w:lvl w:ilvl="0" w:tplc="8A020C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F8EC7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3680BD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55ECCA0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A832FCF0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3544F72C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06625958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ED9E45A6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4D3091EC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F807A79"/>
    <w:multiLevelType w:val="hybridMultilevel"/>
    <w:tmpl w:val="A0FA18F0"/>
    <w:lvl w:ilvl="0" w:tplc="FBCED75E">
      <w:numFmt w:val="bullet"/>
      <w:lvlText w:val="-"/>
      <w:lvlJc w:val="left"/>
      <w:pPr>
        <w:ind w:left="81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06C3F6">
      <w:numFmt w:val="bullet"/>
      <w:lvlText w:val="•"/>
      <w:lvlJc w:val="left"/>
      <w:pPr>
        <w:ind w:left="1700" w:hanging="281"/>
      </w:pPr>
      <w:rPr>
        <w:rFonts w:hint="default"/>
        <w:lang w:val="cs-CZ" w:eastAsia="en-US" w:bidi="ar-SA"/>
      </w:rPr>
    </w:lvl>
    <w:lvl w:ilvl="2" w:tplc="64A44D96">
      <w:numFmt w:val="bullet"/>
      <w:lvlText w:val="•"/>
      <w:lvlJc w:val="left"/>
      <w:pPr>
        <w:ind w:left="2580" w:hanging="281"/>
      </w:pPr>
      <w:rPr>
        <w:rFonts w:hint="default"/>
        <w:lang w:val="cs-CZ" w:eastAsia="en-US" w:bidi="ar-SA"/>
      </w:rPr>
    </w:lvl>
    <w:lvl w:ilvl="3" w:tplc="D36EAEDC">
      <w:numFmt w:val="bullet"/>
      <w:lvlText w:val="•"/>
      <w:lvlJc w:val="left"/>
      <w:pPr>
        <w:ind w:left="3460" w:hanging="281"/>
      </w:pPr>
      <w:rPr>
        <w:rFonts w:hint="default"/>
        <w:lang w:val="cs-CZ" w:eastAsia="en-US" w:bidi="ar-SA"/>
      </w:rPr>
    </w:lvl>
    <w:lvl w:ilvl="4" w:tplc="A5729D36">
      <w:numFmt w:val="bullet"/>
      <w:lvlText w:val="•"/>
      <w:lvlJc w:val="left"/>
      <w:pPr>
        <w:ind w:left="4340" w:hanging="281"/>
      </w:pPr>
      <w:rPr>
        <w:rFonts w:hint="default"/>
        <w:lang w:val="cs-CZ" w:eastAsia="en-US" w:bidi="ar-SA"/>
      </w:rPr>
    </w:lvl>
    <w:lvl w:ilvl="5" w:tplc="CFC2C7FA">
      <w:numFmt w:val="bullet"/>
      <w:lvlText w:val="•"/>
      <w:lvlJc w:val="left"/>
      <w:pPr>
        <w:ind w:left="5220" w:hanging="281"/>
      </w:pPr>
      <w:rPr>
        <w:rFonts w:hint="default"/>
        <w:lang w:val="cs-CZ" w:eastAsia="en-US" w:bidi="ar-SA"/>
      </w:rPr>
    </w:lvl>
    <w:lvl w:ilvl="6" w:tplc="6524A438">
      <w:numFmt w:val="bullet"/>
      <w:lvlText w:val="•"/>
      <w:lvlJc w:val="left"/>
      <w:pPr>
        <w:ind w:left="6100" w:hanging="281"/>
      </w:pPr>
      <w:rPr>
        <w:rFonts w:hint="default"/>
        <w:lang w:val="cs-CZ" w:eastAsia="en-US" w:bidi="ar-SA"/>
      </w:rPr>
    </w:lvl>
    <w:lvl w:ilvl="7" w:tplc="95741D4E"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 w:tplc="BB460AC6">
      <w:numFmt w:val="bullet"/>
      <w:lvlText w:val="•"/>
      <w:lvlJc w:val="left"/>
      <w:pPr>
        <w:ind w:left="7860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659F5DD1"/>
    <w:multiLevelType w:val="hybridMultilevel"/>
    <w:tmpl w:val="CEE6D34E"/>
    <w:lvl w:ilvl="0" w:tplc="0772FA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4C66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DAC5D4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2A6B95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5341B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D62933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BA4E45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ECE9E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250C79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F6012E1"/>
    <w:multiLevelType w:val="hybridMultilevel"/>
    <w:tmpl w:val="E15AB3EE"/>
    <w:lvl w:ilvl="0" w:tplc="3730B2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DCCC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9B0C62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30A4AE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BEA62F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0B6AE3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7482D3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4F29F7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127D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D"/>
    <w:rsid w:val="0059187A"/>
    <w:rsid w:val="005E551D"/>
    <w:rsid w:val="00B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AF09E7-9053-4F7A-98E6-02294FA0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 w:right="102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1382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2024-11-13T12:48:00Z</dcterms:created>
  <dcterms:modified xsi:type="dcterms:W3CDTF">2024-11-13T12:48:00Z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2024-11-13T00:00:00Z</vt:filetime>
  </property>
</Properties>
</file>