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C1" w:rsidRDefault="00DA50C1" w:rsidP="00DA50C1">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55.85pt" o:ole="">
            <v:imagedata r:id="rId6" o:title=""/>
          </v:shape>
          <o:OLEObject Type="Embed" ProgID="MS_ClipArt_Gallery.5" ShapeID="_x0000_i1025" DrawAspect="Content" ObjectID="_1792214634" r:id="rId7"/>
        </w:object>
      </w:r>
      <w:r>
        <w:rPr>
          <w:rFonts w:ascii="Tahoma" w:hAnsi="Tahoma" w:cs="Tahoma"/>
          <w:b/>
          <w:bCs/>
          <w:sz w:val="22"/>
          <w:szCs w:val="22"/>
        </w:rPr>
        <w:tab/>
      </w:r>
    </w:p>
    <w:p w:rsidR="00DA50C1" w:rsidRPr="00D045D5" w:rsidRDefault="00DA50C1" w:rsidP="00DA50C1">
      <w:pPr>
        <w:widowControl w:val="0"/>
        <w:pBdr>
          <w:bottom w:val="single" w:sz="4" w:space="1" w:color="auto"/>
        </w:pBdr>
        <w:spacing w:before="120"/>
        <w:jc w:val="center"/>
        <w:rPr>
          <w:rFonts w:ascii="Tahoma" w:hAnsi="Tahoma" w:cs="Tahoma"/>
          <w:b/>
          <w:bCs/>
          <w:sz w:val="22"/>
          <w:szCs w:val="22"/>
        </w:rPr>
      </w:pPr>
    </w:p>
    <w:p w:rsidR="00DA50C1" w:rsidRPr="00D045D5" w:rsidRDefault="00DA50C1" w:rsidP="00DA50C1">
      <w:pPr>
        <w:widowControl w:val="0"/>
        <w:pBdr>
          <w:bottom w:val="single" w:sz="4" w:space="1" w:color="auto"/>
        </w:pBdr>
        <w:spacing w:before="120"/>
        <w:jc w:val="center"/>
        <w:rPr>
          <w:rFonts w:ascii="Tahoma" w:hAnsi="Tahoma" w:cs="Tahoma"/>
          <w:b/>
          <w:snapToGrid w:val="0"/>
          <w:sz w:val="22"/>
          <w:szCs w:val="22"/>
        </w:rPr>
      </w:pPr>
    </w:p>
    <w:p w:rsidR="00DA50C1" w:rsidRPr="00D045D5" w:rsidRDefault="00DA50C1" w:rsidP="00DA50C1">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DA50C1" w:rsidRPr="0063452B" w:rsidRDefault="00DA50C1" w:rsidP="00DA50C1">
      <w:pPr>
        <w:pStyle w:val="Zkladntext2"/>
        <w:rPr>
          <w:rFonts w:ascii="Tahoma" w:hAnsi="Tahoma" w:cs="Tahoma"/>
          <w:sz w:val="28"/>
          <w:szCs w:val="22"/>
        </w:rPr>
      </w:pPr>
      <w:r w:rsidRPr="0063452B">
        <w:rPr>
          <w:rFonts w:ascii="Tahoma" w:hAnsi="Tahoma" w:cs="Tahoma"/>
          <w:sz w:val="28"/>
          <w:szCs w:val="22"/>
        </w:rPr>
        <w:t>Smlouva o poskytnutí dotace</w:t>
      </w:r>
    </w:p>
    <w:p w:rsidR="00DA50C1" w:rsidRPr="00D045D5" w:rsidRDefault="00DA50C1" w:rsidP="00DA50C1">
      <w:pPr>
        <w:rPr>
          <w:rFonts w:ascii="Tahoma" w:hAnsi="Tahoma" w:cs="Tahoma"/>
          <w:sz w:val="22"/>
          <w:szCs w:val="22"/>
        </w:rPr>
      </w:pPr>
    </w:p>
    <w:p w:rsidR="00DA50C1" w:rsidRPr="00736341" w:rsidRDefault="00DA50C1" w:rsidP="00DA50C1">
      <w:pPr>
        <w:jc w:val="center"/>
        <w:rPr>
          <w:rFonts w:ascii="Tahoma" w:hAnsi="Tahoma" w:cs="Tahoma"/>
          <w:sz w:val="22"/>
          <w:szCs w:val="22"/>
        </w:rPr>
      </w:pPr>
      <w:r w:rsidRPr="00736341">
        <w:rPr>
          <w:rFonts w:ascii="Tahoma" w:hAnsi="Tahoma" w:cs="Tahoma"/>
          <w:sz w:val="22"/>
          <w:szCs w:val="22"/>
        </w:rPr>
        <w:t>uzavřená níže uvedeného dne, měsíce a roku</w:t>
      </w:r>
    </w:p>
    <w:p w:rsidR="00DA50C1" w:rsidRPr="00D045D5" w:rsidRDefault="00DA50C1" w:rsidP="00DA50C1">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DA50C1" w:rsidRPr="00D045D5" w:rsidRDefault="00DA50C1" w:rsidP="00DA50C1">
      <w:pPr>
        <w:pStyle w:val="Zkladntext3"/>
        <w:rPr>
          <w:rFonts w:ascii="Tahoma" w:hAnsi="Tahoma" w:cs="Tahoma"/>
          <w:sz w:val="22"/>
          <w:szCs w:val="22"/>
        </w:rPr>
      </w:pPr>
      <w:r w:rsidRPr="00D045D5">
        <w:rPr>
          <w:rFonts w:ascii="Tahoma" w:hAnsi="Tahoma" w:cs="Tahoma"/>
          <w:sz w:val="22"/>
          <w:szCs w:val="22"/>
        </w:rPr>
        <w:t>a § 10a a násl. zákona č. 250/2000 Sb.,</w:t>
      </w:r>
    </w:p>
    <w:p w:rsidR="00DA50C1" w:rsidRPr="00D045D5" w:rsidRDefault="00DA50C1" w:rsidP="00DA50C1">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DA50C1" w:rsidRPr="00D045D5" w:rsidRDefault="00DA50C1" w:rsidP="00DA50C1">
      <w:pPr>
        <w:pStyle w:val="Zkladntext3"/>
        <w:rPr>
          <w:rFonts w:ascii="Tahoma" w:hAnsi="Tahoma" w:cs="Tahoma"/>
          <w:snapToGrid w:val="0"/>
          <w:sz w:val="22"/>
          <w:szCs w:val="22"/>
        </w:rPr>
      </w:pPr>
    </w:p>
    <w:p w:rsidR="00DA50C1" w:rsidRPr="00D045D5" w:rsidRDefault="00DA50C1" w:rsidP="00DA50C1">
      <w:pPr>
        <w:pStyle w:val="Zkladntext3"/>
        <w:rPr>
          <w:rFonts w:ascii="Tahoma" w:hAnsi="Tahoma" w:cs="Tahoma"/>
          <w:snapToGrid w:val="0"/>
          <w:sz w:val="22"/>
          <w:szCs w:val="22"/>
        </w:rPr>
      </w:pPr>
    </w:p>
    <w:p w:rsidR="00DA50C1" w:rsidRPr="00D045D5" w:rsidRDefault="00DA50C1" w:rsidP="00DA50C1">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DA50C1" w:rsidRPr="00D045D5" w:rsidRDefault="00DA50C1" w:rsidP="00DA50C1">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se sídlem MěÚ:</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DA50C1" w:rsidRPr="00D045D5" w:rsidRDefault="00DA50C1" w:rsidP="00DA50C1">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DA50C1" w:rsidRPr="00D045D5" w:rsidRDefault="00DA50C1" w:rsidP="00DA50C1">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DA50C1" w:rsidRPr="00D045D5" w:rsidRDefault="00DA50C1" w:rsidP="00DA50C1">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DA50C1" w:rsidRPr="00D045D5" w:rsidRDefault="00DA50C1" w:rsidP="00DA50C1">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DA50C1" w:rsidRPr="00D045D5" w:rsidRDefault="00DA50C1" w:rsidP="00DA50C1">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DA50C1" w:rsidRPr="00D045D5" w:rsidRDefault="00DA50C1" w:rsidP="00DA50C1">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DA50C1" w:rsidRPr="00D045D5" w:rsidRDefault="00DA50C1" w:rsidP="00DA50C1">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DA50C1" w:rsidRPr="00C17693" w:rsidRDefault="00DA50C1" w:rsidP="00DA50C1">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DA50C1" w:rsidRPr="00C17693" w:rsidRDefault="00DA50C1" w:rsidP="00DA50C1">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DA50C1" w:rsidRPr="000D29A4" w:rsidRDefault="00DA50C1" w:rsidP="00DA50C1">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název / obchodní firma:</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b/>
          <w:bCs/>
          <w:snapToGrid w:val="0"/>
          <w:sz w:val="22"/>
          <w:szCs w:val="22"/>
        </w:rPr>
        <w:t>Prevent 99 z.ú.</w:t>
      </w:r>
      <w:r w:rsidRPr="000D29A4">
        <w:rPr>
          <w:rFonts w:ascii="Tahoma" w:hAnsi="Tahoma" w:cs="Tahoma"/>
          <w:snapToGrid w:val="0"/>
          <w:sz w:val="22"/>
          <w:szCs w:val="22"/>
        </w:rPr>
        <w:t xml:space="preserve">                     </w:t>
      </w:r>
    </w:p>
    <w:p w:rsidR="00DA50C1" w:rsidRPr="000D29A4" w:rsidRDefault="00DA50C1" w:rsidP="00DA50C1">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sídlo: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r>
      <w:r w:rsidRPr="000D29A4">
        <w:rPr>
          <w:rFonts w:ascii="Tahoma" w:hAnsi="Tahoma" w:cs="Tahoma"/>
          <w:snapToGrid w:val="0"/>
          <w:sz w:val="22"/>
          <w:szCs w:val="22"/>
        </w:rPr>
        <w:tab/>
        <w:t>Strakonice, Heydukova 349</w:t>
      </w:r>
    </w:p>
    <w:p w:rsidR="00DA50C1" w:rsidRPr="000D29A4" w:rsidRDefault="00DA50C1" w:rsidP="00DA50C1">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identifikační číslo:</w:t>
      </w:r>
      <w:r w:rsidRPr="000D29A4">
        <w:rPr>
          <w:rFonts w:ascii="Tahoma" w:hAnsi="Tahoma" w:cs="Tahoma"/>
          <w:snapToGrid w:val="0"/>
          <w:sz w:val="22"/>
          <w:szCs w:val="22"/>
        </w:rPr>
        <w:t xml:space="preserve">          </w:t>
      </w:r>
      <w:r w:rsidRPr="000D29A4">
        <w:rPr>
          <w:rFonts w:ascii="Tahoma" w:hAnsi="Tahoma" w:cs="Tahoma"/>
          <w:snapToGrid w:val="0"/>
          <w:sz w:val="22"/>
          <w:szCs w:val="22"/>
        </w:rPr>
        <w:tab/>
      </w:r>
      <w:r w:rsidRPr="000D29A4">
        <w:rPr>
          <w:rFonts w:ascii="Tahoma" w:hAnsi="Tahoma" w:cs="Tahoma"/>
          <w:snapToGrid w:val="0"/>
          <w:sz w:val="22"/>
          <w:szCs w:val="22"/>
        </w:rPr>
        <w:tab/>
        <w:t xml:space="preserve">69100641                                    </w:t>
      </w:r>
    </w:p>
    <w:p w:rsidR="00DA50C1" w:rsidRPr="000D29A4" w:rsidRDefault="00DA50C1" w:rsidP="00DA50C1">
      <w:pPr>
        <w:widowControl w:val="0"/>
        <w:spacing w:before="120" w:line="240" w:lineRule="atLeast"/>
        <w:rPr>
          <w:rFonts w:ascii="Tahoma" w:hAnsi="Tahoma" w:cs="Tahoma"/>
          <w:snapToGrid w:val="0"/>
          <w:sz w:val="22"/>
          <w:szCs w:val="22"/>
        </w:rPr>
      </w:pPr>
      <w:r w:rsidRPr="000D29A4">
        <w:rPr>
          <w:rFonts w:ascii="Tahoma" w:hAnsi="Tahoma" w:cs="Tahoma"/>
          <w:i/>
          <w:iCs/>
          <w:snapToGrid w:val="0"/>
          <w:sz w:val="22"/>
          <w:szCs w:val="22"/>
        </w:rPr>
        <w:t>jednající:</w:t>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i/>
          <w:iCs/>
          <w:snapToGrid w:val="0"/>
          <w:sz w:val="22"/>
          <w:szCs w:val="22"/>
        </w:rPr>
        <w:tab/>
      </w:r>
      <w:r w:rsidRPr="000D29A4">
        <w:rPr>
          <w:rFonts w:ascii="Tahoma" w:hAnsi="Tahoma" w:cs="Tahoma"/>
          <w:snapToGrid w:val="0"/>
          <w:sz w:val="22"/>
          <w:szCs w:val="22"/>
        </w:rPr>
        <w:t>Michal Němec</w:t>
      </w:r>
      <w:r>
        <w:rPr>
          <w:rFonts w:ascii="Tahoma" w:hAnsi="Tahoma" w:cs="Tahoma"/>
          <w:snapToGrid w:val="0"/>
          <w:sz w:val="22"/>
          <w:szCs w:val="22"/>
        </w:rPr>
        <w:t>, MBA</w:t>
      </w:r>
    </w:p>
    <w:p w:rsidR="00DA50C1" w:rsidRPr="00C17693" w:rsidRDefault="00DA50C1" w:rsidP="00DA50C1">
      <w:pPr>
        <w:widowControl w:val="0"/>
        <w:spacing w:before="120" w:line="240" w:lineRule="atLeast"/>
        <w:rPr>
          <w:rFonts w:ascii="Tahoma" w:hAnsi="Tahoma" w:cs="Tahoma"/>
          <w:snapToGrid w:val="0"/>
          <w:sz w:val="22"/>
          <w:szCs w:val="22"/>
        </w:rPr>
      </w:pPr>
      <w:r w:rsidRPr="000D29A4">
        <w:rPr>
          <w:rFonts w:ascii="Tahoma" w:hAnsi="Tahoma" w:cs="Tahoma"/>
          <w:i/>
          <w:snapToGrid w:val="0"/>
          <w:sz w:val="22"/>
          <w:szCs w:val="22"/>
        </w:rPr>
        <w:t xml:space="preserve">číslo bankovního účtu: </w:t>
      </w:r>
      <w:r w:rsidRPr="000D29A4">
        <w:rPr>
          <w:rFonts w:ascii="Tahoma" w:hAnsi="Tahoma" w:cs="Tahoma"/>
          <w:snapToGrid w:val="0"/>
          <w:sz w:val="22"/>
          <w:szCs w:val="22"/>
        </w:rPr>
        <w:t xml:space="preserve">                </w:t>
      </w:r>
      <w:r w:rsidRPr="000D29A4">
        <w:rPr>
          <w:rFonts w:ascii="Tahoma" w:hAnsi="Tahoma" w:cs="Tahoma"/>
          <w:snapToGrid w:val="0"/>
          <w:sz w:val="22"/>
          <w:szCs w:val="22"/>
        </w:rPr>
        <w:tab/>
        <w:t>212818883/0300</w:t>
      </w:r>
      <w:r>
        <w:rPr>
          <w:snapToGrid w:val="0"/>
        </w:rPr>
        <w:t xml:space="preserve">                                          </w:t>
      </w:r>
      <w:r w:rsidRPr="00C17693">
        <w:rPr>
          <w:rFonts w:ascii="Tahoma" w:hAnsi="Tahoma" w:cs="Tahoma"/>
          <w:snapToGrid w:val="0"/>
          <w:sz w:val="22"/>
          <w:szCs w:val="22"/>
        </w:rPr>
        <w:tab/>
      </w:r>
      <w:r>
        <w:rPr>
          <w:rFonts w:ascii="Tahoma" w:hAnsi="Tahoma" w:cs="Tahoma"/>
          <w:snapToGrid w:val="0"/>
          <w:sz w:val="22"/>
          <w:szCs w:val="22"/>
        </w:rPr>
        <w:tab/>
      </w:r>
      <w:r>
        <w:rPr>
          <w:snapToGrid w:val="0"/>
        </w:rPr>
        <w:t xml:space="preserve"> </w:t>
      </w:r>
    </w:p>
    <w:p w:rsidR="00DA50C1" w:rsidRPr="00C17693" w:rsidRDefault="00DA50C1" w:rsidP="00DA50C1">
      <w:pPr>
        <w:widowControl w:val="0"/>
        <w:tabs>
          <w:tab w:val="left" w:pos="3544"/>
        </w:tabs>
        <w:spacing w:before="120"/>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z w:val="22"/>
          <w:szCs w:val="22"/>
        </w:rPr>
        <w:tab/>
      </w: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DA50C1" w:rsidRDefault="00DA50C1" w:rsidP="00DA50C1">
      <w:pPr>
        <w:widowControl w:val="0"/>
        <w:autoSpaceDE w:val="0"/>
        <w:autoSpaceDN w:val="0"/>
        <w:adjustRightInd w:val="0"/>
        <w:rPr>
          <w:rFonts w:ascii="Tahoma" w:hAnsi="Tahoma" w:cs="Tahoma"/>
          <w:bCs/>
          <w:snapToGrid w:val="0"/>
          <w:sz w:val="22"/>
          <w:szCs w:val="22"/>
        </w:rPr>
      </w:pPr>
    </w:p>
    <w:p w:rsidR="00DA50C1" w:rsidRPr="00C17693" w:rsidRDefault="00DA50C1" w:rsidP="00DA50C1">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DA50C1" w:rsidRPr="00C17693" w:rsidRDefault="00DA50C1" w:rsidP="00DA50C1">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DA50C1" w:rsidRDefault="00DA50C1" w:rsidP="00DA50C1">
      <w:pPr>
        <w:widowControl w:val="0"/>
        <w:autoSpaceDE w:val="0"/>
        <w:autoSpaceDN w:val="0"/>
        <w:adjustRightInd w:val="0"/>
        <w:rPr>
          <w:rFonts w:ascii="Tahoma" w:hAnsi="Tahoma" w:cs="Tahoma"/>
          <w:b/>
          <w:i/>
          <w:snapToGrid w:val="0"/>
          <w:sz w:val="22"/>
          <w:szCs w:val="22"/>
        </w:rPr>
      </w:pPr>
    </w:p>
    <w:p w:rsidR="00DA50C1" w:rsidRPr="00D045D5" w:rsidRDefault="00DA50C1" w:rsidP="00DA50C1">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DA50C1" w:rsidRPr="00D045D5" w:rsidRDefault="00DA50C1" w:rsidP="00DA50C1">
      <w:pPr>
        <w:widowControl w:val="0"/>
        <w:autoSpaceDE w:val="0"/>
        <w:autoSpaceDN w:val="0"/>
        <w:adjustRightInd w:val="0"/>
        <w:jc w:val="center"/>
        <w:rPr>
          <w:rFonts w:ascii="Tahoma" w:hAnsi="Tahoma" w:cs="Tahoma"/>
          <w:b/>
          <w:snapToGrid w:val="0"/>
          <w:sz w:val="22"/>
          <w:szCs w:val="22"/>
        </w:rPr>
      </w:pPr>
    </w:p>
    <w:p w:rsidR="00DA50C1" w:rsidRPr="00D045D5" w:rsidRDefault="00DA50C1" w:rsidP="00DA50C1">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DA50C1" w:rsidRDefault="00DA50C1" w:rsidP="00DA50C1">
      <w:pPr>
        <w:jc w:val="center"/>
        <w:rPr>
          <w:rFonts w:ascii="Tahoma" w:hAnsi="Tahoma" w:cs="Tahoma"/>
          <w:b/>
          <w:bCs/>
          <w:sz w:val="22"/>
          <w:szCs w:val="22"/>
        </w:rPr>
      </w:pPr>
    </w:p>
    <w:p w:rsidR="00DA50C1" w:rsidRDefault="00DA50C1" w:rsidP="00DA50C1">
      <w:pPr>
        <w:rPr>
          <w:rFonts w:ascii="Tahoma" w:hAnsi="Tahoma" w:cs="Tahoma"/>
          <w:b/>
          <w:bCs/>
          <w:sz w:val="22"/>
          <w:szCs w:val="22"/>
        </w:rPr>
      </w:pPr>
    </w:p>
    <w:p w:rsidR="00DA50C1" w:rsidRPr="00D045D5" w:rsidRDefault="00DA50C1" w:rsidP="00DA50C1">
      <w:pPr>
        <w:jc w:val="center"/>
        <w:rPr>
          <w:rFonts w:ascii="Tahoma" w:hAnsi="Tahoma" w:cs="Tahoma"/>
          <w:b/>
          <w:bCs/>
          <w:sz w:val="22"/>
          <w:szCs w:val="22"/>
        </w:rPr>
      </w:pPr>
      <w:r w:rsidRPr="00D045D5">
        <w:rPr>
          <w:rFonts w:ascii="Tahoma" w:hAnsi="Tahoma" w:cs="Tahoma"/>
          <w:b/>
          <w:bCs/>
          <w:sz w:val="22"/>
          <w:szCs w:val="22"/>
        </w:rPr>
        <w:t>I.</w:t>
      </w:r>
    </w:p>
    <w:p w:rsidR="00DA50C1" w:rsidRDefault="00DA50C1" w:rsidP="00DA50C1">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DA50C1" w:rsidRPr="00D045D5" w:rsidRDefault="00DA50C1" w:rsidP="00DA50C1">
      <w:pPr>
        <w:jc w:val="center"/>
        <w:rPr>
          <w:rFonts w:ascii="Tahoma" w:hAnsi="Tahoma" w:cs="Tahoma"/>
          <w:b/>
          <w:bCs/>
          <w:sz w:val="22"/>
          <w:szCs w:val="22"/>
        </w:rPr>
      </w:pPr>
    </w:p>
    <w:p w:rsidR="00DA50C1" w:rsidRPr="00D045D5" w:rsidRDefault="00DA50C1" w:rsidP="00DA50C1">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 xml:space="preserve">Předmětem této smlouvy je poskytnutí </w:t>
      </w:r>
      <w:r w:rsidR="00066493">
        <w:rPr>
          <w:rFonts w:ascii="Tahoma" w:hAnsi="Tahoma" w:cs="Tahoma"/>
          <w:sz w:val="22"/>
        </w:rPr>
        <w:t xml:space="preserve">individuální </w:t>
      </w:r>
      <w:r w:rsidRPr="00506BF4">
        <w:rPr>
          <w:rFonts w:ascii="Tahoma" w:hAnsi="Tahoma" w:cs="Tahoma"/>
          <w:sz w:val="22"/>
        </w:rPr>
        <w:t>dotace z rozpočtu poskytovatele příjemci pro</w:t>
      </w:r>
      <w:r w:rsidRPr="00D045D5">
        <w:rPr>
          <w:rFonts w:ascii="Tahoma" w:hAnsi="Tahoma" w:cs="Tahoma"/>
          <w:sz w:val="22"/>
        </w:rPr>
        <w:t xml:space="preserve"> kalendářní rok </w:t>
      </w:r>
      <w:r>
        <w:rPr>
          <w:rFonts w:ascii="Tahoma" w:hAnsi="Tahoma" w:cs="Tahoma"/>
          <w:sz w:val="22"/>
        </w:rPr>
        <w:t>2024</w:t>
      </w:r>
      <w:r w:rsidRPr="00D045D5">
        <w:rPr>
          <w:rFonts w:ascii="Tahoma" w:hAnsi="Tahoma" w:cs="Tahoma"/>
          <w:sz w:val="22"/>
        </w:rPr>
        <w:t xml:space="preserve"> ve výši</w:t>
      </w:r>
      <w:r>
        <w:rPr>
          <w:rFonts w:ascii="Tahoma" w:hAnsi="Tahoma" w:cs="Tahoma"/>
          <w:sz w:val="22"/>
        </w:rPr>
        <w:t xml:space="preserve"> </w:t>
      </w:r>
      <w:r w:rsidR="00066493">
        <w:rPr>
          <w:rFonts w:ascii="Tahoma" w:hAnsi="Tahoma" w:cs="Tahoma"/>
          <w:sz w:val="22"/>
        </w:rPr>
        <w:t>100.0</w:t>
      </w:r>
      <w:r>
        <w:rPr>
          <w:rFonts w:ascii="Tahoma" w:hAnsi="Tahoma" w:cs="Tahoma"/>
          <w:sz w:val="22"/>
        </w:rPr>
        <w:t>00</w:t>
      </w:r>
      <w:r w:rsidRPr="00D045D5">
        <w:rPr>
          <w:rFonts w:ascii="Tahoma" w:hAnsi="Tahoma" w:cs="Tahoma"/>
          <w:sz w:val="22"/>
        </w:rPr>
        <w:t xml:space="preserve"> Kč, slovy: </w:t>
      </w:r>
      <w:r w:rsidR="00066493">
        <w:rPr>
          <w:rFonts w:ascii="Tahoma" w:hAnsi="Tahoma" w:cs="Tahoma"/>
          <w:sz w:val="22"/>
        </w:rPr>
        <w:t>stotisíc</w:t>
      </w:r>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DA50C1" w:rsidRDefault="00DA50C1" w:rsidP="00DA50C1">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Pr>
          <w:rFonts w:ascii="Tahoma" w:hAnsi="Tahoma" w:cs="Tahoma"/>
          <w:sz w:val="22"/>
        </w:rPr>
        <w:t>Rady</w:t>
      </w:r>
      <w:r w:rsidRPr="001E2F87">
        <w:rPr>
          <w:rFonts w:ascii="Tahoma" w:hAnsi="Tahoma" w:cs="Tahoma"/>
          <w:sz w:val="22"/>
        </w:rPr>
        <w:t xml:space="preserve"> města Strakonice</w:t>
      </w:r>
      <w:r w:rsidRPr="001E2F87">
        <w:rPr>
          <w:rFonts w:ascii="Tahoma" w:hAnsi="Tahoma" w:cs="Tahoma"/>
          <w:sz w:val="22"/>
        </w:rPr>
        <w:br/>
        <w:t xml:space="preserve">č. </w:t>
      </w:r>
      <w:r w:rsidR="00C40A89">
        <w:rPr>
          <w:rFonts w:ascii="Tahoma" w:hAnsi="Tahoma" w:cs="Tahoma"/>
          <w:sz w:val="22"/>
        </w:rPr>
        <w:t>264</w:t>
      </w:r>
      <w:r w:rsidR="007D6B53">
        <w:rPr>
          <w:rFonts w:ascii="Tahoma" w:hAnsi="Tahoma" w:cs="Tahoma"/>
          <w:sz w:val="22"/>
        </w:rPr>
        <w:t>7</w:t>
      </w:r>
      <w:r w:rsidR="00C40A89">
        <w:rPr>
          <w:rFonts w:ascii="Tahoma" w:hAnsi="Tahoma" w:cs="Tahoma"/>
          <w:sz w:val="22"/>
        </w:rPr>
        <w:t>/</w:t>
      </w:r>
      <w:r>
        <w:rPr>
          <w:rFonts w:ascii="Tahoma" w:hAnsi="Tahoma" w:cs="Tahoma"/>
          <w:sz w:val="22"/>
        </w:rPr>
        <w:t xml:space="preserve">2024 </w:t>
      </w:r>
      <w:r w:rsidRPr="001E2F87">
        <w:rPr>
          <w:rFonts w:ascii="Tahoma" w:hAnsi="Tahoma" w:cs="Tahoma"/>
          <w:sz w:val="22"/>
        </w:rPr>
        <w:t xml:space="preserve">ze dne </w:t>
      </w:r>
      <w:proofErr w:type="gramStart"/>
      <w:r>
        <w:rPr>
          <w:rFonts w:ascii="Tahoma" w:hAnsi="Tahoma" w:cs="Tahoma"/>
          <w:sz w:val="22"/>
        </w:rPr>
        <w:t>2</w:t>
      </w:r>
      <w:r w:rsidR="00066493">
        <w:rPr>
          <w:rFonts w:ascii="Tahoma" w:hAnsi="Tahoma" w:cs="Tahoma"/>
          <w:sz w:val="22"/>
        </w:rPr>
        <w:t>3</w:t>
      </w:r>
      <w:r>
        <w:rPr>
          <w:rFonts w:ascii="Tahoma" w:hAnsi="Tahoma" w:cs="Tahoma"/>
          <w:sz w:val="22"/>
        </w:rPr>
        <w:t>.</w:t>
      </w:r>
      <w:r w:rsidR="00066493">
        <w:rPr>
          <w:rFonts w:ascii="Tahoma" w:hAnsi="Tahoma" w:cs="Tahoma"/>
          <w:sz w:val="22"/>
        </w:rPr>
        <w:t>10</w:t>
      </w:r>
      <w:r>
        <w:rPr>
          <w:rFonts w:ascii="Tahoma" w:hAnsi="Tahoma" w:cs="Tahoma"/>
          <w:sz w:val="22"/>
        </w:rPr>
        <w:t>.2024</w:t>
      </w:r>
      <w:proofErr w:type="gramEnd"/>
      <w:r>
        <w:rPr>
          <w:rFonts w:ascii="Tahoma" w:hAnsi="Tahoma" w:cs="Tahoma"/>
          <w:sz w:val="22"/>
        </w:rPr>
        <w:t>.</w:t>
      </w:r>
      <w:r w:rsidRPr="001E2F87">
        <w:rPr>
          <w:rFonts w:ascii="Tahoma" w:hAnsi="Tahoma" w:cs="Tahoma"/>
          <w:sz w:val="22"/>
        </w:rPr>
        <w:t xml:space="preserve"> </w:t>
      </w:r>
    </w:p>
    <w:p w:rsidR="00350B19" w:rsidRPr="00506BF4" w:rsidRDefault="00350B19" w:rsidP="00350B19">
      <w:pPr>
        <w:pStyle w:val="Odstavecseseznamem"/>
        <w:numPr>
          <w:ilvl w:val="0"/>
          <w:numId w:val="2"/>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podané žádosti o poskytnutí dotace na</w:t>
      </w:r>
      <w:r w:rsidR="001C53C3">
        <w:rPr>
          <w:rFonts w:ascii="Tahoma" w:hAnsi="Tahoma" w:cs="Tahoma"/>
          <w:sz w:val="22"/>
        </w:rPr>
        <w:t xml:space="preserve"> doučovací program</w:t>
      </w:r>
      <w:r>
        <w:rPr>
          <w:rFonts w:ascii="Tahoma" w:hAnsi="Tahoma" w:cs="Tahoma"/>
          <w:sz w:val="22"/>
        </w:rPr>
        <w:t>.</w:t>
      </w:r>
    </w:p>
    <w:p w:rsidR="00350B19" w:rsidRDefault="00350B19" w:rsidP="00350B19">
      <w:pPr>
        <w:pStyle w:val="Odstavecseseznamem"/>
        <w:numPr>
          <w:ilvl w:val="0"/>
          <w:numId w:val="2"/>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rsidR="00350B19" w:rsidRDefault="00350B19" w:rsidP="00350B19">
      <w:pPr>
        <w:pStyle w:val="Odstavecseseznamem"/>
        <w:numPr>
          <w:ilvl w:val="0"/>
          <w:numId w:val="2"/>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350B19" w:rsidRPr="00506BF4" w:rsidRDefault="00350B19" w:rsidP="00350B19">
      <w:pPr>
        <w:pStyle w:val="Odstavecseseznamem"/>
        <w:numPr>
          <w:ilvl w:val="0"/>
          <w:numId w:val="2"/>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na bankovní účet příjemce uvedený v záhlaví této smlouvy nejpozději do </w:t>
      </w:r>
      <w:r>
        <w:rPr>
          <w:rFonts w:ascii="Tahoma" w:hAnsi="Tahoma" w:cs="Tahoma"/>
          <w:sz w:val="22"/>
        </w:rPr>
        <w:t>30</w:t>
      </w:r>
      <w:r w:rsidRPr="00506BF4">
        <w:rPr>
          <w:rFonts w:ascii="Tahoma" w:hAnsi="Tahoma" w:cs="Tahoma"/>
          <w:sz w:val="22"/>
        </w:rPr>
        <w:t xml:space="preserve"> dnů ode dne uzavření této smlouvy. Dnem poskytnutí dotace se rozumí den odepsání finančních prostředků z účtu poskytovatele.</w:t>
      </w:r>
    </w:p>
    <w:p w:rsidR="00350B19" w:rsidRPr="00506BF4" w:rsidRDefault="00350B19" w:rsidP="00350B19">
      <w:pPr>
        <w:pStyle w:val="Odstavecseseznamem"/>
        <w:numPr>
          <w:ilvl w:val="0"/>
          <w:numId w:val="2"/>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350B19" w:rsidRPr="00506BF4" w:rsidRDefault="00350B19" w:rsidP="00350B19">
      <w:pPr>
        <w:pStyle w:val="Odstavecseseznamem"/>
        <w:numPr>
          <w:ilvl w:val="0"/>
          <w:numId w:val="2"/>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350B19" w:rsidRDefault="00350B19" w:rsidP="00350B19">
      <w:pPr>
        <w:jc w:val="both"/>
        <w:rPr>
          <w:rFonts w:ascii="Tahoma" w:hAnsi="Tahoma" w:cs="Tahoma"/>
          <w:sz w:val="22"/>
          <w:szCs w:val="22"/>
        </w:rPr>
      </w:pPr>
    </w:p>
    <w:p w:rsidR="00350B19" w:rsidRPr="00D045D5" w:rsidRDefault="00350B19" w:rsidP="00350B19">
      <w:pPr>
        <w:jc w:val="both"/>
        <w:rPr>
          <w:rFonts w:ascii="Tahoma" w:hAnsi="Tahoma" w:cs="Tahoma"/>
          <w:sz w:val="22"/>
          <w:szCs w:val="22"/>
        </w:rPr>
      </w:pPr>
    </w:p>
    <w:p w:rsidR="00350B19" w:rsidRPr="00D045D5" w:rsidRDefault="00350B19" w:rsidP="00350B19">
      <w:pPr>
        <w:jc w:val="center"/>
        <w:rPr>
          <w:rFonts w:ascii="Tahoma" w:hAnsi="Tahoma" w:cs="Tahoma"/>
          <w:b/>
          <w:bCs/>
          <w:sz w:val="22"/>
          <w:szCs w:val="22"/>
        </w:rPr>
      </w:pPr>
      <w:r w:rsidRPr="00D045D5">
        <w:rPr>
          <w:rFonts w:ascii="Tahoma" w:hAnsi="Tahoma" w:cs="Tahoma"/>
          <w:b/>
          <w:bCs/>
          <w:sz w:val="22"/>
          <w:szCs w:val="22"/>
        </w:rPr>
        <w:t>II.</w:t>
      </w:r>
    </w:p>
    <w:p w:rsidR="00350B19" w:rsidRPr="00D045D5" w:rsidRDefault="00350B19" w:rsidP="00350B19">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350B19" w:rsidRPr="00D045D5" w:rsidRDefault="00350B19" w:rsidP="00350B19">
      <w:pPr>
        <w:jc w:val="center"/>
        <w:rPr>
          <w:rFonts w:ascii="Tahoma" w:hAnsi="Tahoma" w:cs="Tahoma"/>
          <w:b/>
          <w:bCs/>
          <w:sz w:val="22"/>
          <w:szCs w:val="22"/>
        </w:rPr>
      </w:pPr>
    </w:p>
    <w:p w:rsidR="00350B19" w:rsidRDefault="00350B19" w:rsidP="00350B19">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Pr>
          <w:rFonts w:ascii="Tahoma" w:hAnsi="Tahoma" w:cs="Tahoma"/>
          <w:sz w:val="22"/>
          <w:szCs w:val="22"/>
        </w:rPr>
        <w:t>1.1.2024</w:t>
      </w:r>
      <w:proofErr w:type="gramEnd"/>
      <w:r w:rsidRPr="00D045D5">
        <w:rPr>
          <w:rFonts w:ascii="Tahoma" w:hAnsi="Tahoma" w:cs="Tahoma"/>
          <w:sz w:val="22"/>
          <w:szCs w:val="22"/>
        </w:rPr>
        <w:t xml:space="preserve"> do </w:t>
      </w:r>
      <w:r>
        <w:rPr>
          <w:rFonts w:ascii="Tahoma" w:hAnsi="Tahoma" w:cs="Tahoma"/>
          <w:sz w:val="22"/>
          <w:szCs w:val="22"/>
        </w:rPr>
        <w:t>31.12.2024</w:t>
      </w:r>
      <w:r w:rsidRPr="00D045D5">
        <w:rPr>
          <w:rFonts w:ascii="Tahoma" w:hAnsi="Tahoma" w:cs="Tahoma"/>
          <w:sz w:val="22"/>
          <w:szCs w:val="22"/>
        </w:rPr>
        <w:t xml:space="preserve"> </w:t>
      </w:r>
      <w:r>
        <w:rPr>
          <w:rFonts w:ascii="Tahoma" w:hAnsi="Tahoma" w:cs="Tahoma"/>
          <w:sz w:val="22"/>
          <w:szCs w:val="22"/>
        </w:rPr>
        <w:t>a podléhá finančnímu vypořádání s rozpočtem poskytovatele za rok 2024.</w:t>
      </w:r>
    </w:p>
    <w:p w:rsidR="00350B19" w:rsidRDefault="00350B19" w:rsidP="00350B19">
      <w:pPr>
        <w:jc w:val="both"/>
        <w:rPr>
          <w:rFonts w:ascii="Tahoma" w:hAnsi="Tahoma" w:cs="Tahoma"/>
          <w:b/>
          <w:bCs/>
          <w:sz w:val="22"/>
          <w:szCs w:val="22"/>
        </w:rPr>
      </w:pPr>
      <w:r w:rsidRPr="00D045D5">
        <w:rPr>
          <w:rFonts w:ascii="Tahoma" w:hAnsi="Tahoma" w:cs="Tahoma"/>
          <w:b/>
          <w:bCs/>
          <w:sz w:val="22"/>
          <w:szCs w:val="22"/>
        </w:rPr>
        <w:t xml:space="preserve"> </w:t>
      </w:r>
    </w:p>
    <w:p w:rsidR="00350B19" w:rsidRDefault="00350B19" w:rsidP="00350B19">
      <w:pPr>
        <w:jc w:val="both"/>
        <w:rPr>
          <w:rFonts w:ascii="Tahoma" w:hAnsi="Tahoma" w:cs="Tahoma"/>
          <w:sz w:val="22"/>
          <w:szCs w:val="22"/>
        </w:rPr>
      </w:pPr>
    </w:p>
    <w:p w:rsidR="00350B19" w:rsidRDefault="00350B19" w:rsidP="00350B19">
      <w:pPr>
        <w:jc w:val="both"/>
        <w:rPr>
          <w:rFonts w:ascii="Tahoma" w:hAnsi="Tahoma" w:cs="Tahoma"/>
          <w:sz w:val="22"/>
          <w:szCs w:val="22"/>
        </w:rPr>
      </w:pPr>
    </w:p>
    <w:p w:rsidR="00350B19" w:rsidRPr="00D045D5" w:rsidRDefault="00350B19" w:rsidP="00350B19">
      <w:pPr>
        <w:jc w:val="both"/>
        <w:rPr>
          <w:rFonts w:ascii="Tahoma" w:hAnsi="Tahoma" w:cs="Tahoma"/>
          <w:sz w:val="22"/>
          <w:szCs w:val="22"/>
        </w:rPr>
      </w:pPr>
    </w:p>
    <w:p w:rsidR="00350B19" w:rsidRPr="00D045D5" w:rsidRDefault="00350B19" w:rsidP="00350B19">
      <w:pPr>
        <w:jc w:val="center"/>
        <w:rPr>
          <w:rFonts w:ascii="Tahoma" w:hAnsi="Tahoma" w:cs="Tahoma"/>
          <w:b/>
          <w:bCs/>
          <w:sz w:val="22"/>
          <w:szCs w:val="22"/>
        </w:rPr>
      </w:pPr>
      <w:r w:rsidRPr="00D045D5">
        <w:rPr>
          <w:rFonts w:ascii="Tahoma" w:hAnsi="Tahoma" w:cs="Tahoma"/>
          <w:b/>
          <w:bCs/>
          <w:sz w:val="22"/>
          <w:szCs w:val="22"/>
        </w:rPr>
        <w:t>III.</w:t>
      </w:r>
    </w:p>
    <w:p w:rsidR="00350B19" w:rsidRPr="00D045D5" w:rsidRDefault="00350B19" w:rsidP="00350B19">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350B19" w:rsidRPr="00D045D5" w:rsidRDefault="00350B19" w:rsidP="00350B19">
      <w:pPr>
        <w:jc w:val="center"/>
        <w:rPr>
          <w:rFonts w:ascii="Tahoma" w:hAnsi="Tahoma" w:cs="Tahoma"/>
          <w:sz w:val="22"/>
          <w:szCs w:val="22"/>
        </w:rPr>
      </w:pPr>
      <w:r w:rsidRPr="00D045D5">
        <w:rPr>
          <w:rFonts w:ascii="Tahoma" w:hAnsi="Tahoma" w:cs="Tahoma"/>
          <w:b/>
          <w:bCs/>
          <w:sz w:val="22"/>
          <w:szCs w:val="22"/>
        </w:rPr>
        <w:t xml:space="preserve"> </w:t>
      </w:r>
    </w:p>
    <w:p w:rsidR="00350B19" w:rsidRPr="001E2F87" w:rsidRDefault="00350B19" w:rsidP="00350B19">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Pr>
          <w:rFonts w:ascii="Tahoma" w:hAnsi="Tahoma" w:cs="Tahoma"/>
          <w:sz w:val="22"/>
        </w:rPr>
        <w:t>15.1.2025</w:t>
      </w:r>
      <w:proofErr w:type="gramEnd"/>
      <w:r>
        <w:rPr>
          <w:rFonts w:ascii="Tahoma" w:hAnsi="Tahoma" w:cs="Tahoma"/>
          <w:sz w:val="22"/>
        </w:rPr>
        <w:t>.</w:t>
      </w:r>
      <w:r w:rsidRPr="001E2F87">
        <w:rPr>
          <w:rFonts w:ascii="Tahoma" w:hAnsi="Tahoma" w:cs="Tahoma"/>
          <w:sz w:val="22"/>
        </w:rPr>
        <w:t xml:space="preserve">  </w:t>
      </w:r>
    </w:p>
    <w:p w:rsidR="00350B19" w:rsidRDefault="00350B19" w:rsidP="00350B19">
      <w:pPr>
        <w:tabs>
          <w:tab w:val="left" w:pos="284"/>
        </w:tabs>
        <w:overflowPunct w:val="0"/>
        <w:autoSpaceDE w:val="0"/>
        <w:autoSpaceDN w:val="0"/>
        <w:adjustRightInd w:val="0"/>
        <w:ind w:left="22"/>
        <w:jc w:val="both"/>
        <w:textAlignment w:val="baseline"/>
        <w:rPr>
          <w:rFonts w:ascii="Tahoma" w:hAnsi="Tahoma" w:cs="Tahoma"/>
          <w:sz w:val="22"/>
        </w:rPr>
      </w:pPr>
    </w:p>
    <w:p w:rsidR="00350B19" w:rsidRPr="001E2F87" w:rsidRDefault="00350B19" w:rsidP="00350B19">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lastRenderedPageBreak/>
        <w:t>Vyúčtování musí obsahovat:</w:t>
      </w:r>
    </w:p>
    <w:p w:rsidR="00350B19" w:rsidRPr="00D045D5" w:rsidRDefault="00350B19" w:rsidP="00350B19">
      <w:pPr>
        <w:numPr>
          <w:ilvl w:val="0"/>
          <w:numId w:val="1"/>
        </w:numPr>
        <w:jc w:val="both"/>
        <w:rPr>
          <w:rFonts w:ascii="Tahoma" w:hAnsi="Tahoma" w:cs="Tahoma"/>
          <w:sz w:val="22"/>
          <w:szCs w:val="22"/>
        </w:rPr>
      </w:pPr>
      <w:r w:rsidRPr="00D045D5">
        <w:rPr>
          <w:rFonts w:ascii="Tahoma" w:hAnsi="Tahoma" w:cs="Tahoma"/>
          <w:sz w:val="22"/>
          <w:szCs w:val="22"/>
        </w:rPr>
        <w:t>základní identifikační údaje o příjemci</w:t>
      </w:r>
    </w:p>
    <w:p w:rsidR="00350B19" w:rsidRPr="00D045D5" w:rsidRDefault="00350B19" w:rsidP="00350B19">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350B19" w:rsidRPr="00D045D5" w:rsidRDefault="00350B19" w:rsidP="00350B19">
      <w:pPr>
        <w:numPr>
          <w:ilvl w:val="0"/>
          <w:numId w:val="1"/>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350B19" w:rsidRPr="00D045D5" w:rsidRDefault="00350B19" w:rsidP="00350B19">
      <w:pPr>
        <w:numPr>
          <w:ilvl w:val="0"/>
          <w:numId w:val="1"/>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350B19" w:rsidRPr="00D045D5" w:rsidRDefault="00350B19" w:rsidP="00350B19">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350B19" w:rsidRPr="00D045D5" w:rsidRDefault="00350B19" w:rsidP="00350B19">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350B19" w:rsidRPr="00D045D5" w:rsidRDefault="00350B19" w:rsidP="00350B19">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350B19" w:rsidRPr="00D045D5" w:rsidRDefault="00350B19" w:rsidP="00350B19">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350B19" w:rsidRPr="001E2F87" w:rsidRDefault="00350B19" w:rsidP="00350B1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350B19" w:rsidRPr="001E2F87" w:rsidRDefault="00350B19" w:rsidP="00350B1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350B19" w:rsidRPr="001E2F87" w:rsidRDefault="00350B19" w:rsidP="00350B1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350B19" w:rsidRPr="00D045D5" w:rsidRDefault="00350B19" w:rsidP="00350B19">
      <w:pPr>
        <w:jc w:val="both"/>
        <w:rPr>
          <w:rFonts w:ascii="Tahoma" w:hAnsi="Tahoma" w:cs="Tahoma"/>
          <w:sz w:val="22"/>
          <w:szCs w:val="22"/>
        </w:rPr>
      </w:pPr>
    </w:p>
    <w:p w:rsidR="00350B19" w:rsidRPr="00D045D5" w:rsidRDefault="00350B19" w:rsidP="00350B19">
      <w:pPr>
        <w:jc w:val="both"/>
        <w:rPr>
          <w:rFonts w:ascii="Tahoma" w:hAnsi="Tahoma" w:cs="Tahoma"/>
          <w:sz w:val="22"/>
          <w:szCs w:val="22"/>
        </w:rPr>
      </w:pPr>
    </w:p>
    <w:p w:rsidR="00350B19" w:rsidRPr="00D045D5" w:rsidRDefault="00350B19" w:rsidP="00350B19">
      <w:pPr>
        <w:pStyle w:val="Zkladntext"/>
        <w:ind w:left="360"/>
        <w:jc w:val="center"/>
        <w:rPr>
          <w:rFonts w:ascii="Tahoma" w:hAnsi="Tahoma" w:cs="Tahoma"/>
          <w:b/>
          <w:sz w:val="22"/>
          <w:szCs w:val="22"/>
        </w:rPr>
      </w:pPr>
      <w:r w:rsidRPr="00D045D5">
        <w:rPr>
          <w:rFonts w:ascii="Tahoma" w:hAnsi="Tahoma" w:cs="Tahoma"/>
          <w:b/>
          <w:sz w:val="22"/>
          <w:szCs w:val="22"/>
        </w:rPr>
        <w:t>IV.</w:t>
      </w:r>
    </w:p>
    <w:p w:rsidR="00350B19" w:rsidRPr="00736341" w:rsidRDefault="00350B19" w:rsidP="00350B19">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350B19" w:rsidRPr="00736341" w:rsidRDefault="00350B19" w:rsidP="00350B19">
      <w:pPr>
        <w:pStyle w:val="Zkladntext"/>
        <w:rPr>
          <w:rFonts w:ascii="Tahoma" w:hAnsi="Tahoma" w:cs="Tahoma"/>
          <w:b/>
          <w:sz w:val="22"/>
          <w:szCs w:val="22"/>
        </w:rPr>
      </w:pPr>
    </w:p>
    <w:p w:rsidR="00350B19" w:rsidRPr="00D25393" w:rsidRDefault="00350B19" w:rsidP="00350B19">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350B19" w:rsidRPr="00D25393" w:rsidRDefault="00350B19" w:rsidP="00350B19">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350B19" w:rsidRPr="00D25393" w:rsidRDefault="00350B19" w:rsidP="00350B19">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350B19" w:rsidRPr="00D25393" w:rsidRDefault="00350B19" w:rsidP="00350B19">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w:t>
      </w:r>
      <w:r w:rsidRPr="00D25393">
        <w:rPr>
          <w:rFonts w:ascii="Tahoma" w:hAnsi="Tahoma" w:cs="Tahoma"/>
          <w:sz w:val="22"/>
        </w:rPr>
        <w:lastRenderedPageBreak/>
        <w:t>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350B19" w:rsidRPr="00D25393" w:rsidRDefault="00350B19" w:rsidP="00350B19">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rsidR="00350B19" w:rsidRPr="00D25393" w:rsidRDefault="00350B19" w:rsidP="00350B19">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350B19" w:rsidRPr="00D25393" w:rsidRDefault="00350B19" w:rsidP="00350B19">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350B19" w:rsidRPr="00D25393" w:rsidRDefault="00350B19" w:rsidP="00350B19">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350B19" w:rsidRPr="00D25393" w:rsidRDefault="00350B19" w:rsidP="00350B19">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350B19" w:rsidRPr="00D25393" w:rsidRDefault="00350B19" w:rsidP="00350B19">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350B19" w:rsidRPr="00D25393" w:rsidRDefault="00350B19" w:rsidP="00350B19">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350B19" w:rsidRDefault="00350B19" w:rsidP="00350B19">
      <w:pPr>
        <w:pStyle w:val="Zkladntext"/>
        <w:jc w:val="left"/>
        <w:rPr>
          <w:rFonts w:ascii="Tahoma" w:hAnsi="Tahoma" w:cs="Tahoma"/>
          <w:sz w:val="22"/>
          <w:szCs w:val="22"/>
        </w:rPr>
      </w:pPr>
    </w:p>
    <w:p w:rsidR="00350B19" w:rsidRPr="00D045D5" w:rsidRDefault="00350B19" w:rsidP="00350B19">
      <w:pPr>
        <w:pStyle w:val="Zkladntext"/>
        <w:jc w:val="left"/>
        <w:rPr>
          <w:rFonts w:ascii="Tahoma" w:hAnsi="Tahoma" w:cs="Tahoma"/>
          <w:sz w:val="22"/>
          <w:szCs w:val="22"/>
        </w:rPr>
      </w:pPr>
    </w:p>
    <w:p w:rsidR="00350B19" w:rsidRPr="00D045D5" w:rsidRDefault="00350B19" w:rsidP="00350B19">
      <w:pPr>
        <w:ind w:left="-142" w:right="-142"/>
        <w:jc w:val="center"/>
        <w:rPr>
          <w:rFonts w:ascii="Tahoma" w:hAnsi="Tahoma" w:cs="Tahoma"/>
          <w:b/>
          <w:sz w:val="22"/>
          <w:szCs w:val="22"/>
        </w:rPr>
      </w:pPr>
      <w:r w:rsidRPr="00D045D5">
        <w:rPr>
          <w:rFonts w:ascii="Tahoma" w:hAnsi="Tahoma" w:cs="Tahoma"/>
          <w:b/>
          <w:sz w:val="22"/>
          <w:szCs w:val="22"/>
        </w:rPr>
        <w:t>V.</w:t>
      </w:r>
    </w:p>
    <w:p w:rsidR="00350B19" w:rsidRPr="00D045D5" w:rsidRDefault="00350B19" w:rsidP="00350B19">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350B19" w:rsidRPr="00D045D5" w:rsidRDefault="00350B19" w:rsidP="00350B19">
      <w:pPr>
        <w:ind w:left="-142" w:right="-142"/>
        <w:rPr>
          <w:rFonts w:ascii="Tahoma" w:hAnsi="Tahoma" w:cs="Tahoma"/>
          <w:b/>
          <w:i/>
          <w:sz w:val="22"/>
          <w:szCs w:val="22"/>
        </w:rPr>
      </w:pPr>
    </w:p>
    <w:p w:rsidR="00350B19" w:rsidRPr="001E2F87" w:rsidRDefault="00350B19" w:rsidP="00350B1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350B19" w:rsidRPr="001E2F87" w:rsidRDefault="00350B19" w:rsidP="00350B1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350B19" w:rsidRPr="001E2F87" w:rsidRDefault="00350B19" w:rsidP="00350B1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350B19" w:rsidRPr="00D25393" w:rsidRDefault="00350B19" w:rsidP="00350B1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350B19" w:rsidRPr="00D25393" w:rsidRDefault="00350B19" w:rsidP="00350B1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350B19" w:rsidRPr="00D25393" w:rsidRDefault="00350B19" w:rsidP="00350B1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350B19" w:rsidRDefault="00350B19" w:rsidP="00350B19">
      <w:pPr>
        <w:pStyle w:val="Odstavecseseznamem"/>
        <w:ind w:left="0"/>
        <w:jc w:val="both"/>
        <w:rPr>
          <w:rFonts w:ascii="Tahoma" w:hAnsi="Tahoma" w:cs="Tahoma"/>
          <w:sz w:val="22"/>
        </w:rPr>
      </w:pPr>
    </w:p>
    <w:p w:rsidR="00350B19" w:rsidRPr="00D045D5" w:rsidRDefault="00350B19" w:rsidP="00350B19">
      <w:pPr>
        <w:pStyle w:val="Odstavecseseznamem"/>
        <w:ind w:left="0"/>
        <w:jc w:val="both"/>
        <w:rPr>
          <w:rFonts w:ascii="Tahoma" w:hAnsi="Tahoma" w:cs="Tahoma"/>
          <w:b/>
          <w:bCs/>
          <w:sz w:val="22"/>
        </w:rPr>
      </w:pPr>
    </w:p>
    <w:p w:rsidR="00350B19" w:rsidRPr="00701DCE" w:rsidRDefault="00350B19" w:rsidP="00350B19">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350B19" w:rsidRDefault="00350B19" w:rsidP="00350B19">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350B19" w:rsidRDefault="00350B19" w:rsidP="00350B19">
      <w:pPr>
        <w:ind w:left="360" w:hanging="360"/>
        <w:jc w:val="center"/>
        <w:rPr>
          <w:rFonts w:ascii="Tahoma" w:hAnsi="Tahoma" w:cs="Tahoma"/>
          <w:b/>
          <w:bCs/>
          <w:sz w:val="22"/>
          <w:szCs w:val="22"/>
        </w:rPr>
      </w:pPr>
    </w:p>
    <w:p w:rsidR="00350B19" w:rsidRDefault="00350B19" w:rsidP="00350B19">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350B19" w:rsidRPr="00701DCE" w:rsidRDefault="00350B19" w:rsidP="00350B19">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350B19" w:rsidRDefault="00350B19" w:rsidP="00350B19">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350B19" w:rsidRDefault="00350B19" w:rsidP="00350B19">
      <w:pPr>
        <w:tabs>
          <w:tab w:val="left" w:pos="284"/>
        </w:tabs>
        <w:overflowPunct w:val="0"/>
        <w:autoSpaceDE w:val="0"/>
        <w:autoSpaceDN w:val="0"/>
        <w:adjustRightInd w:val="0"/>
        <w:jc w:val="both"/>
        <w:textAlignment w:val="baseline"/>
        <w:rPr>
          <w:rFonts w:ascii="Tahoma" w:hAnsi="Tahoma" w:cs="Tahoma"/>
          <w:sz w:val="22"/>
        </w:rPr>
      </w:pPr>
    </w:p>
    <w:p w:rsidR="00350B19" w:rsidRDefault="00350B19" w:rsidP="00350B19">
      <w:pPr>
        <w:tabs>
          <w:tab w:val="left" w:pos="284"/>
        </w:tabs>
        <w:overflowPunct w:val="0"/>
        <w:autoSpaceDE w:val="0"/>
        <w:autoSpaceDN w:val="0"/>
        <w:adjustRightInd w:val="0"/>
        <w:jc w:val="both"/>
        <w:textAlignment w:val="baseline"/>
        <w:rPr>
          <w:rFonts w:ascii="Tahoma" w:hAnsi="Tahoma" w:cs="Tahoma"/>
          <w:sz w:val="22"/>
        </w:rPr>
      </w:pPr>
    </w:p>
    <w:p w:rsidR="00350B19" w:rsidRPr="00D045D5" w:rsidRDefault="00350B19" w:rsidP="00350B19">
      <w:pPr>
        <w:jc w:val="center"/>
        <w:rPr>
          <w:rFonts w:ascii="Tahoma" w:hAnsi="Tahoma" w:cs="Tahoma"/>
          <w:b/>
          <w:bCs/>
          <w:sz w:val="22"/>
          <w:szCs w:val="22"/>
        </w:rPr>
      </w:pPr>
      <w:r w:rsidRPr="00D045D5">
        <w:rPr>
          <w:rFonts w:ascii="Tahoma" w:hAnsi="Tahoma" w:cs="Tahoma"/>
          <w:b/>
          <w:bCs/>
          <w:sz w:val="22"/>
          <w:szCs w:val="22"/>
        </w:rPr>
        <w:t>VII.</w:t>
      </w:r>
    </w:p>
    <w:p w:rsidR="00350B19" w:rsidRDefault="00350B19" w:rsidP="00350B19">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350B19" w:rsidRPr="00874262" w:rsidRDefault="00350B19" w:rsidP="00350B19"/>
    <w:p w:rsidR="00350B19" w:rsidRPr="00D045D5"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350B19" w:rsidRPr="00D045D5"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350B19"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rsidR="00350B19" w:rsidRPr="00CB1119"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CB1119">
        <w:rPr>
          <w:rFonts w:ascii="Tahoma" w:hAnsi="Tahoma" w:cs="Tahoma"/>
          <w:color w:val="FF0000"/>
          <w:sz w:val="22"/>
        </w:rPr>
        <w:t xml:space="preserve"> </w:t>
      </w:r>
    </w:p>
    <w:p w:rsidR="00350B19" w:rsidRPr="00350B19"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 xml:space="preserve">Tato smlouva nabývá platnosti a účinnosti </w:t>
      </w:r>
      <w:r>
        <w:rPr>
          <w:rFonts w:ascii="Tahoma" w:hAnsi="Tahoma" w:cs="Tahoma"/>
          <w:sz w:val="22"/>
        </w:rPr>
        <w:t>uveřejněním v registru smluv</w:t>
      </w:r>
      <w:r w:rsidRPr="00CB1119">
        <w:rPr>
          <w:rFonts w:ascii="Tahoma" w:hAnsi="Tahoma" w:cs="Tahoma"/>
          <w:sz w:val="22"/>
        </w:rPr>
        <w:t>. Změny a doplňky této smlouvy lze provádět pouze dohodou smluvních stran formou písemných číslovaných dodatků podepsaných oběma smluvními stranami</w:t>
      </w:r>
    </w:p>
    <w:p w:rsidR="00350B19"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rsidR="00350B19"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rsidR="00350B19" w:rsidRPr="00D045D5"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Pr>
          <w:rFonts w:ascii="Tahoma" w:hAnsi="Tahoma" w:cs="Tahoma"/>
          <w:sz w:val="22"/>
        </w:rPr>
        <w:t xml:space="preserve">dvě </w:t>
      </w:r>
      <w:r w:rsidRPr="00D045D5">
        <w:rPr>
          <w:rFonts w:ascii="Tahoma" w:hAnsi="Tahoma" w:cs="Tahoma"/>
          <w:sz w:val="22"/>
        </w:rPr>
        <w:t xml:space="preserve"> poskytovatel.</w:t>
      </w:r>
    </w:p>
    <w:p w:rsidR="00350B19" w:rsidRPr="00D045D5"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Rady</w:t>
      </w:r>
      <w:r w:rsidRPr="00D045D5">
        <w:rPr>
          <w:rFonts w:ascii="Tahoma" w:hAnsi="Tahoma" w:cs="Tahoma"/>
          <w:sz w:val="22"/>
        </w:rPr>
        <w:t xml:space="preserve"> města Strakonice č.</w:t>
      </w:r>
      <w:r>
        <w:rPr>
          <w:rFonts w:ascii="Tahoma" w:hAnsi="Tahoma" w:cs="Tahoma"/>
          <w:sz w:val="22"/>
        </w:rPr>
        <w:t> </w:t>
      </w:r>
      <w:r w:rsidR="00C40A89">
        <w:rPr>
          <w:rFonts w:ascii="Tahoma" w:hAnsi="Tahoma" w:cs="Tahoma"/>
          <w:sz w:val="22"/>
        </w:rPr>
        <w:t>264</w:t>
      </w:r>
      <w:r w:rsidR="007D6B53">
        <w:rPr>
          <w:rFonts w:ascii="Tahoma" w:hAnsi="Tahoma" w:cs="Tahoma"/>
          <w:sz w:val="22"/>
        </w:rPr>
        <w:t>7</w:t>
      </w:r>
      <w:bookmarkStart w:id="0" w:name="_GoBack"/>
      <w:bookmarkEnd w:id="0"/>
      <w:r>
        <w:rPr>
          <w:rFonts w:ascii="Tahoma" w:hAnsi="Tahoma" w:cs="Tahoma"/>
          <w:sz w:val="22"/>
        </w:rPr>
        <w:t xml:space="preserve">/2024        </w:t>
      </w:r>
      <w:r w:rsidRPr="00D045D5">
        <w:rPr>
          <w:rFonts w:ascii="Tahoma" w:hAnsi="Tahoma" w:cs="Tahoma"/>
          <w:sz w:val="22"/>
        </w:rPr>
        <w:t xml:space="preserve"> dne </w:t>
      </w:r>
      <w:r>
        <w:rPr>
          <w:rFonts w:ascii="Tahoma" w:hAnsi="Tahoma" w:cs="Tahoma"/>
          <w:sz w:val="22"/>
        </w:rPr>
        <w:t>23.10.2024.</w:t>
      </w:r>
    </w:p>
    <w:p w:rsidR="00350B19" w:rsidRPr="00AB710D" w:rsidRDefault="00350B19" w:rsidP="00350B19">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350B19" w:rsidRDefault="00350B19" w:rsidP="00350B19">
      <w:pPr>
        <w:jc w:val="both"/>
        <w:rPr>
          <w:rFonts w:ascii="Tahoma" w:hAnsi="Tahoma" w:cs="Tahoma"/>
          <w:snapToGrid w:val="0"/>
          <w:sz w:val="22"/>
          <w:szCs w:val="22"/>
        </w:rPr>
      </w:pPr>
    </w:p>
    <w:p w:rsidR="00350B19" w:rsidRDefault="00350B19" w:rsidP="00350B19">
      <w:pPr>
        <w:jc w:val="both"/>
        <w:rPr>
          <w:rFonts w:ascii="Tahoma" w:hAnsi="Tahoma" w:cs="Tahoma"/>
          <w:snapToGrid w:val="0"/>
          <w:sz w:val="22"/>
          <w:szCs w:val="22"/>
        </w:rPr>
      </w:pPr>
    </w:p>
    <w:p w:rsidR="00350B19" w:rsidRDefault="00350B19" w:rsidP="00350B19">
      <w:pPr>
        <w:jc w:val="both"/>
        <w:rPr>
          <w:rFonts w:ascii="Tahoma" w:hAnsi="Tahoma" w:cs="Tahoma"/>
          <w:snapToGrid w:val="0"/>
          <w:sz w:val="22"/>
          <w:szCs w:val="22"/>
        </w:rPr>
      </w:pPr>
    </w:p>
    <w:p w:rsidR="00350B19" w:rsidRPr="00D045D5" w:rsidRDefault="00350B19" w:rsidP="00350B19">
      <w:pPr>
        <w:jc w:val="both"/>
        <w:rPr>
          <w:rFonts w:ascii="Tahoma" w:hAnsi="Tahoma" w:cs="Tahoma"/>
          <w:snapToGrid w:val="0"/>
          <w:sz w:val="22"/>
          <w:szCs w:val="22"/>
        </w:rPr>
      </w:pPr>
    </w:p>
    <w:p w:rsidR="00350B19" w:rsidRPr="00D045D5" w:rsidRDefault="00350B19" w:rsidP="00350B19">
      <w:pPr>
        <w:jc w:val="both"/>
        <w:rPr>
          <w:rFonts w:ascii="Tahoma" w:hAnsi="Tahoma" w:cs="Tahoma"/>
          <w:sz w:val="22"/>
          <w:szCs w:val="22"/>
        </w:rPr>
      </w:pPr>
    </w:p>
    <w:p w:rsidR="00350B19" w:rsidRPr="00D045D5" w:rsidRDefault="00350B19" w:rsidP="00350B19">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350B19" w:rsidRDefault="00350B19" w:rsidP="00350B19">
      <w:pPr>
        <w:jc w:val="both"/>
        <w:rPr>
          <w:rFonts w:ascii="Tahoma" w:hAnsi="Tahoma" w:cs="Tahoma"/>
          <w:sz w:val="22"/>
          <w:szCs w:val="22"/>
        </w:rPr>
      </w:pPr>
    </w:p>
    <w:p w:rsidR="00350B19" w:rsidRDefault="00350B19" w:rsidP="00350B19">
      <w:pPr>
        <w:jc w:val="both"/>
        <w:rPr>
          <w:rFonts w:ascii="Tahoma" w:hAnsi="Tahoma" w:cs="Tahoma"/>
          <w:sz w:val="22"/>
          <w:szCs w:val="22"/>
        </w:rPr>
      </w:pPr>
    </w:p>
    <w:p w:rsidR="00350B19" w:rsidRDefault="00350B19" w:rsidP="00350B19">
      <w:pPr>
        <w:jc w:val="both"/>
        <w:rPr>
          <w:rFonts w:ascii="Tahoma" w:hAnsi="Tahoma" w:cs="Tahoma"/>
          <w:sz w:val="22"/>
          <w:szCs w:val="22"/>
        </w:rPr>
      </w:pPr>
    </w:p>
    <w:p w:rsidR="00350B19" w:rsidRDefault="00350B19" w:rsidP="00350B19">
      <w:pPr>
        <w:jc w:val="both"/>
        <w:rPr>
          <w:rFonts w:ascii="Tahoma" w:hAnsi="Tahoma" w:cs="Tahoma"/>
          <w:sz w:val="22"/>
          <w:szCs w:val="22"/>
        </w:rPr>
      </w:pPr>
    </w:p>
    <w:p w:rsidR="00350B19" w:rsidRPr="00D045D5" w:rsidRDefault="00350B19" w:rsidP="00350B19">
      <w:pPr>
        <w:jc w:val="both"/>
        <w:rPr>
          <w:rFonts w:ascii="Tahoma" w:hAnsi="Tahoma" w:cs="Tahoma"/>
          <w:sz w:val="22"/>
          <w:szCs w:val="22"/>
        </w:rPr>
      </w:pPr>
    </w:p>
    <w:p w:rsidR="00350B19" w:rsidRPr="00D045D5" w:rsidRDefault="00350B19" w:rsidP="00350B19">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350B19" w:rsidRPr="00D045D5" w:rsidRDefault="00350B19" w:rsidP="00350B19">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350B19" w:rsidRDefault="00350B19" w:rsidP="00350B19">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350B19" w:rsidRDefault="00350B19" w:rsidP="00350B19">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350B19" w:rsidRPr="00D045D5" w:rsidRDefault="00350B19" w:rsidP="00350B19">
      <w:pPr>
        <w:widowControl w:val="0"/>
        <w:tabs>
          <w:tab w:val="left" w:pos="3240"/>
        </w:tabs>
        <w:spacing w:before="120" w:line="240" w:lineRule="atLeast"/>
        <w:ind w:left="5664" w:hanging="5664"/>
        <w:rPr>
          <w:rFonts w:ascii="Tahoma" w:hAnsi="Tahoma" w:cs="Tahoma"/>
          <w:sz w:val="22"/>
          <w:szCs w:val="22"/>
        </w:rPr>
      </w:pPr>
    </w:p>
    <w:p w:rsidR="00350B19" w:rsidRDefault="00350B19" w:rsidP="00DA50C1">
      <w:pPr>
        <w:tabs>
          <w:tab w:val="left" w:pos="284"/>
        </w:tabs>
        <w:overflowPunct w:val="0"/>
        <w:autoSpaceDE w:val="0"/>
        <w:autoSpaceDN w:val="0"/>
        <w:adjustRightInd w:val="0"/>
        <w:spacing w:after="240"/>
        <w:ind w:left="-10"/>
        <w:jc w:val="both"/>
        <w:textAlignment w:val="baseline"/>
        <w:rPr>
          <w:rFonts w:ascii="Tahoma" w:hAnsi="Tahoma" w:cs="Tahoma"/>
          <w:sz w:val="22"/>
        </w:rPr>
      </w:pPr>
    </w:p>
    <w:p w:rsidR="00350B19" w:rsidRDefault="00350B19" w:rsidP="00DA50C1">
      <w:pPr>
        <w:tabs>
          <w:tab w:val="left" w:pos="284"/>
        </w:tabs>
        <w:overflowPunct w:val="0"/>
        <w:autoSpaceDE w:val="0"/>
        <w:autoSpaceDN w:val="0"/>
        <w:adjustRightInd w:val="0"/>
        <w:spacing w:after="240"/>
        <w:ind w:left="-10"/>
        <w:jc w:val="both"/>
        <w:textAlignment w:val="baseline"/>
        <w:rPr>
          <w:rFonts w:ascii="Tahoma" w:hAnsi="Tahoma" w:cs="Tahoma"/>
          <w:sz w:val="22"/>
        </w:rPr>
      </w:pPr>
    </w:p>
    <w:p w:rsidR="00DA50C1" w:rsidRPr="00DF28B6" w:rsidRDefault="00DA50C1" w:rsidP="00DA50C1">
      <w:pPr>
        <w:jc w:val="both"/>
        <w:rPr>
          <w:rFonts w:ascii="Tahoma" w:hAnsi="Tahoma" w:cs="Tahoma"/>
          <w:b/>
          <w:bCs/>
          <w:sz w:val="22"/>
          <w:szCs w:val="22"/>
        </w:rPr>
      </w:pPr>
    </w:p>
    <w:p w:rsidR="00DA50C1" w:rsidRDefault="00DA50C1" w:rsidP="00DA50C1">
      <w:pPr>
        <w:tabs>
          <w:tab w:val="left" w:pos="284"/>
        </w:tabs>
        <w:overflowPunct w:val="0"/>
        <w:autoSpaceDE w:val="0"/>
        <w:autoSpaceDN w:val="0"/>
        <w:adjustRightInd w:val="0"/>
        <w:jc w:val="both"/>
        <w:textAlignment w:val="baseline"/>
        <w:rPr>
          <w:rFonts w:ascii="Tahoma" w:hAnsi="Tahoma" w:cs="Tahoma"/>
          <w:sz w:val="22"/>
        </w:rPr>
      </w:pPr>
    </w:p>
    <w:p w:rsidR="00DA50C1" w:rsidRDefault="00DA50C1" w:rsidP="00DA50C1">
      <w:pPr>
        <w:tabs>
          <w:tab w:val="left" w:pos="284"/>
        </w:tabs>
        <w:overflowPunct w:val="0"/>
        <w:autoSpaceDE w:val="0"/>
        <w:autoSpaceDN w:val="0"/>
        <w:adjustRightInd w:val="0"/>
        <w:jc w:val="both"/>
        <w:textAlignment w:val="baseline"/>
        <w:rPr>
          <w:rFonts w:ascii="Tahoma" w:hAnsi="Tahoma" w:cs="Tahoma"/>
          <w:sz w:val="22"/>
        </w:rPr>
      </w:pPr>
    </w:p>
    <w:sectPr w:rsidR="00DA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C1"/>
    <w:rsid w:val="00066493"/>
    <w:rsid w:val="001C53C3"/>
    <w:rsid w:val="00241535"/>
    <w:rsid w:val="00350B19"/>
    <w:rsid w:val="007D6B53"/>
    <w:rsid w:val="009E3F12"/>
    <w:rsid w:val="00C40A89"/>
    <w:rsid w:val="00DA5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77DD5B"/>
  <w15:chartTrackingRefBased/>
  <w15:docId w15:val="{292C759C-CDAC-4C56-9C1E-0974A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50C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DA50C1"/>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DA50C1"/>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DA50C1"/>
    <w:rPr>
      <w:sz w:val="24"/>
      <w:szCs w:val="24"/>
    </w:rPr>
  </w:style>
  <w:style w:type="paragraph" w:styleId="Zkladntext">
    <w:name w:val="Body Text"/>
    <w:aliases w:val="Standard paragraph"/>
    <w:basedOn w:val="Normln"/>
    <w:link w:val="ZkladntextChar"/>
    <w:unhideWhenUsed/>
    <w:rsid w:val="00DA50C1"/>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DA50C1"/>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DA50C1"/>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DA50C1"/>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DA50C1"/>
    <w:pPr>
      <w:widowControl w:val="0"/>
      <w:spacing w:before="120"/>
      <w:jc w:val="center"/>
    </w:pPr>
  </w:style>
  <w:style w:type="character" w:customStyle="1" w:styleId="Zkladntext3Char">
    <w:name w:val="Základní text 3 Char"/>
    <w:basedOn w:val="Standardnpsmoodstavce"/>
    <w:link w:val="Zkladntext3"/>
    <w:semiHidden/>
    <w:rsid w:val="00DA50C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A50C1"/>
    <w:pPr>
      <w:ind w:left="720"/>
    </w:pPr>
    <w:rPr>
      <w:rFonts w:eastAsia="Calibri"/>
      <w:szCs w:val="22"/>
      <w:lang w:eastAsia="en-US"/>
    </w:rPr>
  </w:style>
  <w:style w:type="paragraph" w:styleId="Textbubliny">
    <w:name w:val="Balloon Text"/>
    <w:basedOn w:val="Normln"/>
    <w:link w:val="TextbublinyChar"/>
    <w:uiPriority w:val="99"/>
    <w:semiHidden/>
    <w:unhideWhenUsed/>
    <w:rsid w:val="002415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153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6826-B494-402D-8BD1-C5F3EC9B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1995</Words>
  <Characters>11774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8</cp:revision>
  <cp:lastPrinted>2024-10-30T08:02:00Z</cp:lastPrinted>
  <dcterms:created xsi:type="dcterms:W3CDTF">2024-09-30T06:16:00Z</dcterms:created>
  <dcterms:modified xsi:type="dcterms:W3CDTF">2024-11-04T07:38:00Z</dcterms:modified>
</cp:coreProperties>
</file>