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B2FF" w14:textId="77777777" w:rsidR="004736A9" w:rsidRDefault="004736A9" w:rsidP="004736A9">
      <w:pPr>
        <w:pStyle w:val="Prohlensmluvnchstran"/>
        <w:jc w:val="both"/>
        <w:rPr>
          <w:rFonts w:cs="Arial"/>
          <w:b w:val="0"/>
          <w:bCs/>
          <w:i/>
          <w:iCs/>
          <w:sz w:val="36"/>
          <w:szCs w:val="36"/>
          <w:lang w:val="cs-CZ"/>
        </w:rPr>
      </w:pPr>
      <w:r>
        <w:rPr>
          <w:rFonts w:cs="Arial"/>
          <w:b w:val="0"/>
          <w:bCs/>
          <w:i/>
          <w:iCs/>
          <w:sz w:val="36"/>
          <w:szCs w:val="36"/>
          <w:lang w:val="cs-CZ"/>
        </w:rPr>
        <w:t xml:space="preserve">                                          </w:t>
      </w:r>
    </w:p>
    <w:p w14:paraId="7BD4844A" w14:textId="492F3E92" w:rsidR="00907548" w:rsidRPr="004736A9" w:rsidRDefault="00907548" w:rsidP="008B0B69">
      <w:pPr>
        <w:pStyle w:val="Prohlensmluvnchstran"/>
        <w:rPr>
          <w:rFonts w:cs="Arial"/>
          <w:b w:val="0"/>
          <w:bCs/>
          <w:i/>
          <w:iCs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785661">
        <w:rPr>
          <w:rFonts w:cs="Arial"/>
          <w:szCs w:val="20"/>
          <w:lang w:val="cs-CZ"/>
        </w:rPr>
        <w:t>1</w:t>
      </w:r>
      <w:r w:rsidR="008B0B69">
        <w:rPr>
          <w:rFonts w:cs="Arial"/>
          <w:szCs w:val="20"/>
          <w:lang w:val="cs-CZ"/>
        </w:rPr>
        <w:t xml:space="preserve"> </w:t>
      </w:r>
    </w:p>
    <w:p w14:paraId="22E41859" w14:textId="2523CC5B" w:rsidR="00907548" w:rsidRPr="00767FCD" w:rsidRDefault="006B0A63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Grafické zobrazení</w:t>
      </w:r>
      <w:r w:rsidR="00785661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pro</w:t>
      </w:r>
      <w:r w:rsidR="00785661">
        <w:rPr>
          <w:rFonts w:cs="Arial"/>
          <w:szCs w:val="20"/>
          <w:lang w:val="cs-CZ"/>
        </w:rPr>
        <w:t>najat</w:t>
      </w:r>
      <w:r w:rsidR="003E4F6A">
        <w:rPr>
          <w:rFonts w:cs="Arial"/>
          <w:szCs w:val="20"/>
          <w:lang w:val="cs-CZ"/>
        </w:rPr>
        <w:t>ých</w:t>
      </w:r>
      <w:r>
        <w:rPr>
          <w:rFonts w:cs="Arial"/>
          <w:szCs w:val="20"/>
          <w:lang w:val="cs-CZ"/>
        </w:rPr>
        <w:t xml:space="preserve"> pozemk</w:t>
      </w:r>
      <w:r w:rsidR="003E4F6A">
        <w:rPr>
          <w:rFonts w:cs="Arial"/>
          <w:szCs w:val="20"/>
          <w:lang w:val="cs-CZ"/>
        </w:rPr>
        <w:t>ů</w:t>
      </w:r>
      <w:r w:rsidR="004736A9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 xml:space="preserve"> </w:t>
      </w:r>
      <w:r w:rsidR="00907548"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2724832E" w:rsidR="00F5549D" w:rsidRPr="004736A9" w:rsidRDefault="006B0A63" w:rsidP="001279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>Grafické zobrazení</w:t>
      </w:r>
      <w:r w:rsidR="00785661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pro</w:t>
      </w:r>
      <w:r w:rsidR="00785661">
        <w:rPr>
          <w:rFonts w:ascii="Arial" w:hAnsi="Arial" w:cs="Arial"/>
          <w:b/>
          <w:sz w:val="28"/>
        </w:rPr>
        <w:t>najat</w:t>
      </w:r>
      <w:r w:rsidR="007D5F2F">
        <w:rPr>
          <w:rFonts w:ascii="Arial" w:hAnsi="Arial" w:cs="Arial"/>
          <w:b/>
          <w:sz w:val="28"/>
        </w:rPr>
        <w:t>ých</w:t>
      </w:r>
      <w:r>
        <w:rPr>
          <w:rFonts w:ascii="Arial" w:hAnsi="Arial" w:cs="Arial"/>
          <w:b/>
          <w:sz w:val="28"/>
        </w:rPr>
        <w:t xml:space="preserve"> pozemk</w:t>
      </w:r>
      <w:r w:rsidR="007D5F2F">
        <w:rPr>
          <w:rFonts w:ascii="Arial" w:hAnsi="Arial" w:cs="Arial"/>
          <w:b/>
          <w:sz w:val="28"/>
        </w:rPr>
        <w:t>ů</w:t>
      </w:r>
      <w:r>
        <w:rPr>
          <w:rFonts w:ascii="Arial" w:hAnsi="Arial" w:cs="Arial"/>
          <w:b/>
          <w:sz w:val="28"/>
        </w:rPr>
        <w:t xml:space="preserve"> 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8E75C37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EE57BB">
        <w:rPr>
          <w:rFonts w:ascii="Arial" w:hAnsi="Arial" w:cs="Arial"/>
          <w:sz w:val="20"/>
        </w:rPr>
        <w:t>1</w:t>
      </w:r>
      <w:r w:rsidR="008B0B69">
        <w:rPr>
          <w:rFonts w:ascii="Arial" w:hAnsi="Arial" w:cs="Arial"/>
          <w:sz w:val="20"/>
        </w:rPr>
        <w:t xml:space="preserve"> </w:t>
      </w:r>
      <w:r w:rsidRPr="008B0B69">
        <w:rPr>
          <w:rFonts w:ascii="Arial" w:hAnsi="Arial" w:cs="Arial"/>
          <w:sz w:val="20"/>
        </w:rPr>
        <w:t>není</w:t>
      </w:r>
      <w:r w:rsidRPr="00C448A9">
        <w:rPr>
          <w:rFonts w:ascii="Arial" w:hAnsi="Arial" w:cs="Arial"/>
          <w:sz w:val="20"/>
        </w:rPr>
        <w:t xml:space="preserve">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D77BD"/>
    <w:rsid w:val="0012795C"/>
    <w:rsid w:val="00127C01"/>
    <w:rsid w:val="001777FB"/>
    <w:rsid w:val="0030651E"/>
    <w:rsid w:val="003E4F6A"/>
    <w:rsid w:val="00454C6D"/>
    <w:rsid w:val="004736A9"/>
    <w:rsid w:val="0056665F"/>
    <w:rsid w:val="005B4F9B"/>
    <w:rsid w:val="00663ED7"/>
    <w:rsid w:val="006B0A63"/>
    <w:rsid w:val="006B6366"/>
    <w:rsid w:val="00781F02"/>
    <w:rsid w:val="00785661"/>
    <w:rsid w:val="007D2F5B"/>
    <w:rsid w:val="007D5F2F"/>
    <w:rsid w:val="008509F0"/>
    <w:rsid w:val="008A43A0"/>
    <w:rsid w:val="008B0B69"/>
    <w:rsid w:val="008E1532"/>
    <w:rsid w:val="00907548"/>
    <w:rsid w:val="00BA4CDE"/>
    <w:rsid w:val="00C312E2"/>
    <w:rsid w:val="00C448A9"/>
    <w:rsid w:val="00C45E4D"/>
    <w:rsid w:val="00CF09B4"/>
    <w:rsid w:val="00EC7ADD"/>
    <w:rsid w:val="00EE57BB"/>
    <w:rsid w:val="00F5549D"/>
    <w:rsid w:val="00F6114D"/>
    <w:rsid w:val="00F903E8"/>
    <w:rsid w:val="00FD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2023-08-29T07:08:00Z</dcterms:created>
  <dcterms:modified xsi:type="dcterms:W3CDTF">2024-11-11T08:55:00Z</dcterms:modified>
</cp:coreProperties>
</file>